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3F29" w:rsidRPr="00B90175" w:rsidRDefault="00D73F29" w:rsidP="00D73F29">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20"/>
          <w:u w:val="single"/>
          <w:lang w:eastAsia="bg-BG"/>
        </w:rPr>
      </w:pPr>
      <w:r w:rsidRPr="00B90175">
        <w:rPr>
          <w:rFonts w:ascii="Times New Roman" w:eastAsia="Times New Roman" w:hAnsi="Times New Roman" w:cs="Times New Roman"/>
          <w:b/>
          <w:sz w:val="32"/>
          <w:szCs w:val="20"/>
          <w:u w:val="single"/>
          <w:lang w:eastAsia="bg-BG"/>
        </w:rPr>
        <w:t>ОБЩИНСКИ  СЪВЕТ - РАЗГРАД</w:t>
      </w:r>
    </w:p>
    <w:p w:rsidR="00D73F29" w:rsidRPr="00B90175" w:rsidRDefault="00D73F29" w:rsidP="00D73F29">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20"/>
          <w:lang w:eastAsia="bg-BG"/>
        </w:rPr>
      </w:pPr>
    </w:p>
    <w:p w:rsidR="00D73F29" w:rsidRPr="00B90175" w:rsidRDefault="00D73F29" w:rsidP="00D73F29">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20"/>
          <w:lang w:eastAsia="bg-BG"/>
        </w:rPr>
      </w:pPr>
    </w:p>
    <w:p w:rsidR="00D73F29" w:rsidRPr="00B90175" w:rsidRDefault="00D73F29" w:rsidP="00D73F29">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20"/>
          <w:lang w:eastAsia="bg-BG"/>
        </w:rPr>
      </w:pPr>
      <w:r w:rsidRPr="00B90175">
        <w:rPr>
          <w:rFonts w:ascii="Times New Roman" w:eastAsia="Times New Roman" w:hAnsi="Times New Roman" w:cs="Times New Roman"/>
          <w:b/>
          <w:sz w:val="32"/>
          <w:szCs w:val="20"/>
          <w:lang w:eastAsia="bg-BG"/>
        </w:rPr>
        <w:t>П Р О Т О К О Л</w:t>
      </w:r>
    </w:p>
    <w:p w:rsidR="00D73F29" w:rsidRPr="00B90175" w:rsidRDefault="00D73F29" w:rsidP="00D73F29">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20"/>
          <w:lang w:eastAsia="bg-BG"/>
        </w:rPr>
      </w:pPr>
    </w:p>
    <w:p w:rsidR="00D73F29" w:rsidRPr="00B90175" w:rsidRDefault="00D73F29" w:rsidP="00D73F29">
      <w:pPr>
        <w:overflowPunct w:val="0"/>
        <w:autoSpaceDE w:val="0"/>
        <w:autoSpaceDN w:val="0"/>
        <w:adjustRightInd w:val="0"/>
        <w:spacing w:after="0" w:line="240" w:lineRule="auto"/>
        <w:textAlignment w:val="baseline"/>
        <w:rPr>
          <w:rFonts w:ascii="Times New Roman" w:eastAsia="Times New Roman" w:hAnsi="Times New Roman" w:cs="Times New Roman"/>
          <w:b/>
          <w:sz w:val="32"/>
          <w:szCs w:val="20"/>
          <w:lang w:eastAsia="bg-BG"/>
        </w:rPr>
      </w:pPr>
      <w:r>
        <w:rPr>
          <w:rFonts w:ascii="Times New Roman" w:eastAsia="Times New Roman" w:hAnsi="Times New Roman" w:cs="Times New Roman"/>
          <w:b/>
          <w:sz w:val="32"/>
          <w:szCs w:val="20"/>
          <w:lang w:eastAsia="bg-BG"/>
        </w:rPr>
        <w:t xml:space="preserve">                                                   </w:t>
      </w:r>
      <w:r w:rsidRPr="00B90175">
        <w:rPr>
          <w:rFonts w:ascii="Times New Roman" w:eastAsia="Times New Roman" w:hAnsi="Times New Roman" w:cs="Times New Roman"/>
          <w:b/>
          <w:sz w:val="32"/>
          <w:szCs w:val="20"/>
          <w:lang w:eastAsia="bg-BG"/>
        </w:rPr>
        <w:t xml:space="preserve">№ </w:t>
      </w:r>
      <w:r>
        <w:rPr>
          <w:rFonts w:ascii="Times New Roman" w:eastAsia="Times New Roman" w:hAnsi="Times New Roman" w:cs="Times New Roman"/>
          <w:b/>
          <w:sz w:val="32"/>
          <w:szCs w:val="20"/>
          <w:lang w:val="ru-RU" w:eastAsia="bg-BG"/>
        </w:rPr>
        <w:t>35</w:t>
      </w:r>
    </w:p>
    <w:p w:rsidR="00D73F29" w:rsidRPr="00B90175" w:rsidRDefault="00D73F29" w:rsidP="00D73F29">
      <w:pPr>
        <w:overflowPunct w:val="0"/>
        <w:autoSpaceDE w:val="0"/>
        <w:autoSpaceDN w:val="0"/>
        <w:adjustRightInd w:val="0"/>
        <w:spacing w:after="0" w:line="240" w:lineRule="auto"/>
        <w:textAlignment w:val="baseline"/>
        <w:rPr>
          <w:rFonts w:ascii="Times New Roman" w:eastAsia="Times New Roman" w:hAnsi="Times New Roman" w:cs="Times New Roman"/>
          <w:b/>
          <w:sz w:val="32"/>
          <w:szCs w:val="20"/>
          <w:lang w:val="ru-RU" w:eastAsia="bg-BG"/>
        </w:rPr>
      </w:pPr>
    </w:p>
    <w:p w:rsidR="00D73F29" w:rsidRPr="00245905" w:rsidRDefault="00D73F29" w:rsidP="00D73F2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245905">
        <w:rPr>
          <w:rFonts w:ascii="Times New Roman" w:eastAsia="Times New Roman" w:hAnsi="Times New Roman" w:cs="Times New Roman"/>
          <w:sz w:val="28"/>
          <w:szCs w:val="20"/>
          <w:lang w:val="ru-RU" w:eastAsia="bg-BG"/>
        </w:rPr>
        <w:tab/>
      </w:r>
      <w:r w:rsidRPr="00245905">
        <w:rPr>
          <w:rFonts w:ascii="Times New Roman" w:eastAsia="Times New Roman" w:hAnsi="Times New Roman" w:cs="Times New Roman"/>
          <w:sz w:val="28"/>
          <w:szCs w:val="28"/>
          <w:lang w:eastAsia="bg-BG"/>
        </w:rPr>
        <w:t>От проведеното заседание на Общ</w:t>
      </w:r>
      <w:r>
        <w:rPr>
          <w:rFonts w:ascii="Times New Roman" w:eastAsia="Times New Roman" w:hAnsi="Times New Roman" w:cs="Times New Roman"/>
          <w:sz w:val="28"/>
          <w:szCs w:val="28"/>
          <w:lang w:eastAsia="bg-BG"/>
        </w:rPr>
        <w:t>ински съвет - Разград на 30.06.</w:t>
      </w:r>
      <w:r w:rsidRPr="00245905">
        <w:rPr>
          <w:rFonts w:ascii="Times New Roman" w:eastAsia="Times New Roman" w:hAnsi="Times New Roman" w:cs="Times New Roman"/>
          <w:sz w:val="28"/>
          <w:szCs w:val="28"/>
          <w:lang w:val="ru-RU" w:eastAsia="bg-BG"/>
        </w:rPr>
        <w:t xml:space="preserve">2026 </w:t>
      </w:r>
      <w:r w:rsidRPr="00245905">
        <w:rPr>
          <w:rFonts w:ascii="Times New Roman" w:eastAsia="Times New Roman" w:hAnsi="Times New Roman" w:cs="Times New Roman"/>
          <w:sz w:val="28"/>
          <w:szCs w:val="28"/>
          <w:lang w:eastAsia="bg-BG"/>
        </w:rPr>
        <w:t>година, от 1</w:t>
      </w:r>
      <w:r w:rsidRPr="00245905">
        <w:rPr>
          <w:rFonts w:ascii="Times New Roman" w:eastAsia="Times New Roman" w:hAnsi="Times New Roman" w:cs="Times New Roman"/>
          <w:sz w:val="28"/>
          <w:szCs w:val="28"/>
          <w:lang w:val="ru-RU" w:eastAsia="bg-BG"/>
        </w:rPr>
        <w:t>3</w:t>
      </w:r>
      <w:r w:rsidRPr="00245905">
        <w:rPr>
          <w:rFonts w:ascii="Times New Roman" w:eastAsia="Times New Roman" w:hAnsi="Times New Roman" w:cs="Times New Roman"/>
          <w:sz w:val="28"/>
          <w:szCs w:val="28"/>
          <w:lang w:eastAsia="bg-BG"/>
        </w:rPr>
        <w:t>.</w:t>
      </w:r>
      <w:r w:rsidRPr="00245905">
        <w:rPr>
          <w:rFonts w:ascii="Times New Roman" w:eastAsia="Times New Roman" w:hAnsi="Times New Roman" w:cs="Times New Roman"/>
          <w:sz w:val="28"/>
          <w:szCs w:val="28"/>
          <w:lang w:val="ru-RU" w:eastAsia="bg-BG"/>
        </w:rPr>
        <w:t>3</w:t>
      </w:r>
      <w:r w:rsidRPr="00245905">
        <w:rPr>
          <w:rFonts w:ascii="Times New Roman" w:eastAsia="Times New Roman" w:hAnsi="Times New Roman" w:cs="Times New Roman"/>
          <w:sz w:val="28"/>
          <w:szCs w:val="28"/>
          <w:lang w:eastAsia="bg-BG"/>
        </w:rPr>
        <w:t>0 часа, в зала 1101 на общината.</w:t>
      </w:r>
    </w:p>
    <w:p w:rsidR="00D73F29" w:rsidRPr="00245905" w:rsidRDefault="00D73F29" w:rsidP="00D73F2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val="ru-RU" w:eastAsia="bg-BG"/>
        </w:rPr>
      </w:pPr>
      <w:r w:rsidRPr="00245905">
        <w:rPr>
          <w:rFonts w:ascii="Times New Roman" w:eastAsia="Times New Roman" w:hAnsi="Times New Roman" w:cs="Times New Roman"/>
          <w:sz w:val="28"/>
          <w:szCs w:val="28"/>
          <w:lang w:eastAsia="bg-BG"/>
        </w:rPr>
        <w:t>От 33 общински съветници</w:t>
      </w:r>
      <w:r w:rsidR="00FE290A">
        <w:rPr>
          <w:rFonts w:ascii="Times New Roman" w:eastAsia="Times New Roman" w:hAnsi="Times New Roman" w:cs="Times New Roman"/>
          <w:sz w:val="28"/>
          <w:szCs w:val="28"/>
          <w:lang w:eastAsia="bg-BG"/>
        </w:rPr>
        <w:t>,</w:t>
      </w:r>
      <w:r w:rsidRPr="00245905">
        <w:rPr>
          <w:rFonts w:ascii="Times New Roman" w:eastAsia="Times New Roman" w:hAnsi="Times New Roman" w:cs="Times New Roman"/>
          <w:sz w:val="28"/>
          <w:szCs w:val="28"/>
          <w:lang w:eastAsia="bg-BG"/>
        </w:rPr>
        <w:t xml:space="preserve"> на заседанието присъстваха  3</w:t>
      </w:r>
      <w:r>
        <w:rPr>
          <w:rFonts w:ascii="Times New Roman" w:eastAsia="Times New Roman" w:hAnsi="Times New Roman" w:cs="Times New Roman"/>
          <w:sz w:val="28"/>
          <w:szCs w:val="28"/>
          <w:lang w:eastAsia="bg-BG"/>
        </w:rPr>
        <w:t>2</w:t>
      </w:r>
      <w:r w:rsidRPr="00245905">
        <w:rPr>
          <w:rFonts w:ascii="Times New Roman" w:eastAsia="Times New Roman" w:hAnsi="Times New Roman" w:cs="Times New Roman"/>
          <w:sz w:val="28"/>
          <w:szCs w:val="28"/>
          <w:lang w:eastAsia="bg-BG"/>
        </w:rPr>
        <w:t>.</w:t>
      </w:r>
    </w:p>
    <w:p w:rsidR="00D73F29" w:rsidRPr="00245905" w:rsidRDefault="00D73F29" w:rsidP="00D73F2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245905">
        <w:rPr>
          <w:rFonts w:ascii="Times New Roman" w:eastAsia="Times New Roman" w:hAnsi="Times New Roman" w:cs="Times New Roman"/>
          <w:sz w:val="28"/>
          <w:szCs w:val="28"/>
          <w:lang w:eastAsia="bg-BG"/>
        </w:rPr>
        <w:t xml:space="preserve">Заседанието на ОбС започна работа с регистрирани </w:t>
      </w:r>
      <w:r>
        <w:rPr>
          <w:rFonts w:ascii="Times New Roman" w:eastAsia="Times New Roman" w:hAnsi="Times New Roman" w:cs="Times New Roman"/>
          <w:sz w:val="28"/>
          <w:szCs w:val="28"/>
          <w:lang w:eastAsia="bg-BG"/>
        </w:rPr>
        <w:t>31</w:t>
      </w:r>
      <w:r w:rsidRPr="00245905">
        <w:rPr>
          <w:rFonts w:ascii="Times New Roman" w:eastAsia="Times New Roman" w:hAnsi="Times New Roman" w:cs="Times New Roman"/>
          <w:sz w:val="28"/>
          <w:szCs w:val="28"/>
          <w:lang w:eastAsia="bg-BG"/>
        </w:rPr>
        <w:t xml:space="preserve"> общински съветници.</w:t>
      </w:r>
    </w:p>
    <w:p w:rsidR="00D73F29" w:rsidRPr="00245905" w:rsidRDefault="00D73F29" w:rsidP="00D73F2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По уважителни причини отсъства</w:t>
      </w:r>
      <w:r w:rsidRPr="00245905">
        <w:rPr>
          <w:rFonts w:ascii="Times New Roman" w:eastAsia="Times New Roman" w:hAnsi="Times New Roman" w:cs="Times New Roman"/>
          <w:sz w:val="28"/>
          <w:szCs w:val="28"/>
          <w:lang w:eastAsia="bg-BG"/>
        </w:rPr>
        <w:t xml:space="preserve"> общински</w:t>
      </w:r>
      <w:r>
        <w:rPr>
          <w:rFonts w:ascii="Times New Roman" w:eastAsia="Times New Roman" w:hAnsi="Times New Roman" w:cs="Times New Roman"/>
          <w:sz w:val="28"/>
          <w:szCs w:val="28"/>
          <w:lang w:eastAsia="bg-BG"/>
        </w:rPr>
        <w:t>я</w:t>
      </w:r>
      <w:r w:rsidR="00FE290A">
        <w:rPr>
          <w:rFonts w:ascii="Times New Roman" w:eastAsia="Times New Roman" w:hAnsi="Times New Roman" w:cs="Times New Roman"/>
          <w:sz w:val="28"/>
          <w:szCs w:val="28"/>
          <w:lang w:eastAsia="bg-BG"/>
        </w:rPr>
        <w:t>т</w:t>
      </w:r>
      <w:r w:rsidRPr="00245905">
        <w:rPr>
          <w:rFonts w:ascii="Times New Roman" w:eastAsia="Times New Roman" w:hAnsi="Times New Roman" w:cs="Times New Roman"/>
          <w:sz w:val="28"/>
          <w:szCs w:val="28"/>
          <w:lang w:eastAsia="bg-BG"/>
        </w:rPr>
        <w:t xml:space="preserve"> съветни</w:t>
      </w:r>
      <w:r>
        <w:rPr>
          <w:rFonts w:ascii="Times New Roman" w:eastAsia="Times New Roman" w:hAnsi="Times New Roman" w:cs="Times New Roman"/>
          <w:sz w:val="28"/>
          <w:szCs w:val="28"/>
          <w:lang w:eastAsia="bg-BG"/>
        </w:rPr>
        <w:t>к</w:t>
      </w:r>
      <w:r w:rsidRPr="00245905">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Хубан Соколов</w:t>
      </w:r>
      <w:r w:rsidRPr="00245905">
        <w:rPr>
          <w:rFonts w:ascii="Times New Roman" w:eastAsia="Times New Roman" w:hAnsi="Times New Roman" w:cs="Times New Roman"/>
          <w:sz w:val="28"/>
          <w:szCs w:val="28"/>
          <w:lang w:eastAsia="bg-BG"/>
        </w:rPr>
        <w:t>.</w:t>
      </w:r>
    </w:p>
    <w:p w:rsidR="00D73F29" w:rsidRPr="00245905" w:rsidRDefault="00D73F29" w:rsidP="00D73F2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245905">
        <w:rPr>
          <w:rFonts w:ascii="Times New Roman" w:eastAsia="Times New Roman" w:hAnsi="Times New Roman" w:cs="Times New Roman"/>
          <w:sz w:val="28"/>
          <w:szCs w:val="28"/>
          <w:lang w:eastAsia="bg-BG"/>
        </w:rPr>
        <w:t>В хода на заседанието се включи общинския</w:t>
      </w:r>
      <w:r w:rsidR="00FE290A">
        <w:rPr>
          <w:rFonts w:ascii="Times New Roman" w:eastAsia="Times New Roman" w:hAnsi="Times New Roman" w:cs="Times New Roman"/>
          <w:sz w:val="28"/>
          <w:szCs w:val="28"/>
          <w:lang w:eastAsia="bg-BG"/>
        </w:rPr>
        <w:t>т</w:t>
      </w:r>
      <w:r w:rsidRPr="00245905">
        <w:rPr>
          <w:rFonts w:ascii="Times New Roman" w:eastAsia="Times New Roman" w:hAnsi="Times New Roman" w:cs="Times New Roman"/>
          <w:sz w:val="28"/>
          <w:szCs w:val="28"/>
          <w:lang w:eastAsia="bg-BG"/>
        </w:rPr>
        <w:t xml:space="preserve"> съветник </w:t>
      </w:r>
      <w:r>
        <w:rPr>
          <w:rFonts w:ascii="Times New Roman" w:eastAsia="Times New Roman" w:hAnsi="Times New Roman" w:cs="Times New Roman"/>
          <w:sz w:val="28"/>
          <w:szCs w:val="28"/>
          <w:lang w:eastAsia="bg-BG"/>
        </w:rPr>
        <w:t>Валентин Василев.</w:t>
      </w:r>
    </w:p>
    <w:p w:rsidR="00D73F29" w:rsidRPr="00245905" w:rsidRDefault="00D73F29" w:rsidP="00D73F29">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D73F29" w:rsidRPr="00245905" w:rsidRDefault="00D73F29" w:rsidP="00D73F2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D73F29" w:rsidRPr="00245905" w:rsidRDefault="00D73F29" w:rsidP="00D73F2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i/>
          <w:sz w:val="28"/>
          <w:szCs w:val="28"/>
          <w:lang w:eastAsia="bg-BG"/>
        </w:rPr>
      </w:pPr>
      <w:r w:rsidRPr="00245905">
        <w:rPr>
          <w:rFonts w:ascii="Times New Roman" w:eastAsia="Times New Roman" w:hAnsi="Times New Roman" w:cs="Times New Roman"/>
          <w:i/>
          <w:sz w:val="28"/>
          <w:szCs w:val="28"/>
          <w:lang w:eastAsia="bg-BG"/>
        </w:rPr>
        <w:t>/Приложение №1 към Протокола/.</w:t>
      </w:r>
    </w:p>
    <w:p w:rsidR="00D73F29" w:rsidRPr="00245905" w:rsidRDefault="00D73F29" w:rsidP="00D73F2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D73F29" w:rsidRPr="00245905" w:rsidRDefault="00D73F29" w:rsidP="00D73F2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245905">
        <w:rPr>
          <w:rFonts w:ascii="Times New Roman" w:eastAsia="Times New Roman" w:hAnsi="Times New Roman" w:cs="Times New Roman"/>
          <w:sz w:val="28"/>
          <w:szCs w:val="28"/>
          <w:lang w:eastAsia="bg-BG"/>
        </w:rPr>
        <w:t xml:space="preserve">На заседанието присъстваха: господин Добрин Добрев – Кмет на Община Разград; госпожа Полина Иванова – Зам.-кмет на Община Разград; госпожа Хабибе Расим – Зам.-кмет на Община Разград; госпожа </w:t>
      </w:r>
      <w:r>
        <w:rPr>
          <w:rFonts w:ascii="Times New Roman" w:eastAsia="Times New Roman" w:hAnsi="Times New Roman" w:cs="Times New Roman"/>
          <w:sz w:val="28"/>
          <w:szCs w:val="28"/>
          <w:lang w:eastAsia="bg-BG"/>
        </w:rPr>
        <w:t>Елка Неделчева</w:t>
      </w:r>
      <w:r w:rsidRPr="00245905">
        <w:rPr>
          <w:rFonts w:ascii="Times New Roman" w:eastAsia="Times New Roman" w:hAnsi="Times New Roman" w:cs="Times New Roman"/>
          <w:sz w:val="28"/>
          <w:szCs w:val="28"/>
          <w:lang w:eastAsia="bg-BG"/>
        </w:rPr>
        <w:t xml:space="preserve"> – Зам.-кмет на Община Разград; </w:t>
      </w:r>
      <w:r w:rsidR="00FE290A">
        <w:rPr>
          <w:rFonts w:ascii="Times New Roman" w:eastAsia="Times New Roman" w:hAnsi="Times New Roman" w:cs="Times New Roman"/>
          <w:sz w:val="28"/>
          <w:szCs w:val="28"/>
          <w:lang w:eastAsia="bg-BG"/>
        </w:rPr>
        <w:t xml:space="preserve">госпожа Зорница Евгениева – Зам.-кмет на Община Разград; </w:t>
      </w:r>
      <w:r w:rsidRPr="00245905">
        <w:rPr>
          <w:rFonts w:ascii="Times New Roman" w:eastAsia="Times New Roman" w:hAnsi="Times New Roman" w:cs="Times New Roman"/>
          <w:sz w:val="28"/>
          <w:szCs w:val="28"/>
          <w:lang w:eastAsia="bg-BG"/>
        </w:rPr>
        <w:t xml:space="preserve">госпожа Нели Добрева – Секретар на Община Разград; </w:t>
      </w:r>
      <w:r>
        <w:rPr>
          <w:rFonts w:ascii="Times New Roman" w:eastAsia="Times New Roman" w:hAnsi="Times New Roman" w:cs="Times New Roman"/>
          <w:sz w:val="28"/>
          <w:szCs w:val="28"/>
          <w:lang w:eastAsia="bg-BG"/>
        </w:rPr>
        <w:t xml:space="preserve">господин Стоян Иванов – Управител на </w:t>
      </w:r>
      <w:r w:rsidRPr="00D73F29">
        <w:rPr>
          <w:rFonts w:ascii="Times New Roman" w:eastAsia="Times New Roman" w:hAnsi="Times New Roman" w:cs="Times New Roman"/>
          <w:sz w:val="28"/>
          <w:szCs w:val="28"/>
          <w:lang w:eastAsia="bg-BG"/>
        </w:rPr>
        <w:t>„Водоснабдяване - Дунав“ ЕООД</w:t>
      </w:r>
      <w:r>
        <w:rPr>
          <w:rFonts w:ascii="Times New Roman" w:eastAsia="Times New Roman" w:hAnsi="Times New Roman" w:cs="Times New Roman"/>
          <w:sz w:val="28"/>
          <w:szCs w:val="28"/>
          <w:lang w:eastAsia="bg-BG"/>
        </w:rPr>
        <w:t>;</w:t>
      </w:r>
      <w:r w:rsidRPr="00D73F29">
        <w:rPr>
          <w:rFonts w:ascii="Times New Roman" w:eastAsia="Times New Roman" w:hAnsi="Times New Roman" w:cs="Times New Roman"/>
          <w:sz w:val="28"/>
          <w:szCs w:val="28"/>
          <w:lang w:eastAsia="bg-BG"/>
        </w:rPr>
        <w:t xml:space="preserve"> </w:t>
      </w:r>
      <w:r w:rsidRPr="00245905">
        <w:rPr>
          <w:rFonts w:ascii="Times New Roman" w:eastAsia="Times New Roman" w:hAnsi="Times New Roman" w:cs="Times New Roman"/>
          <w:sz w:val="28"/>
          <w:szCs w:val="28"/>
          <w:lang w:eastAsia="bg-BG"/>
        </w:rPr>
        <w:t>кметове на кметства; представители на общинска администрация и журналисти.</w:t>
      </w:r>
    </w:p>
    <w:p w:rsidR="00D73F29" w:rsidRPr="00245905" w:rsidRDefault="00D73F29" w:rsidP="00D73F2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D73F29" w:rsidRPr="00245905" w:rsidRDefault="00D73F29" w:rsidP="00D73F2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245905">
        <w:rPr>
          <w:rFonts w:ascii="Times New Roman" w:eastAsia="Times New Roman" w:hAnsi="Times New Roman" w:cs="Times New Roman"/>
          <w:i/>
          <w:sz w:val="28"/>
          <w:szCs w:val="28"/>
          <w:lang w:eastAsia="bg-BG"/>
        </w:rPr>
        <w:t>Г-жа Галина Георгиева</w:t>
      </w:r>
      <w:r w:rsidRPr="00245905">
        <w:rPr>
          <w:rFonts w:ascii="Times New Roman" w:eastAsia="Times New Roman" w:hAnsi="Times New Roman" w:cs="Times New Roman"/>
          <w:sz w:val="28"/>
          <w:szCs w:val="28"/>
          <w:lang w:eastAsia="bg-BG"/>
        </w:rPr>
        <w:t xml:space="preserve"> – Председател на ОбС</w:t>
      </w:r>
    </w:p>
    <w:p w:rsidR="00D73F29" w:rsidRPr="00245905" w:rsidRDefault="00D73F29" w:rsidP="00D73F2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245905">
        <w:rPr>
          <w:rFonts w:ascii="Times New Roman" w:eastAsia="Times New Roman" w:hAnsi="Times New Roman" w:cs="Times New Roman"/>
          <w:sz w:val="28"/>
          <w:szCs w:val="28"/>
          <w:lang w:eastAsia="bg-BG"/>
        </w:rPr>
        <w:t>Уважаеми дами и господа общински съветници,</w:t>
      </w:r>
    </w:p>
    <w:p w:rsidR="00D73F29" w:rsidRPr="00245905" w:rsidRDefault="00D73F29" w:rsidP="00D73F2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245905">
        <w:rPr>
          <w:rFonts w:ascii="Times New Roman" w:eastAsia="Times New Roman" w:hAnsi="Times New Roman" w:cs="Times New Roman"/>
          <w:sz w:val="28"/>
          <w:szCs w:val="28"/>
          <w:lang w:eastAsia="bg-BG"/>
        </w:rPr>
        <w:t xml:space="preserve">Уважаеми господин кмет, </w:t>
      </w:r>
    </w:p>
    <w:p w:rsidR="00D73F29" w:rsidRPr="00245905" w:rsidRDefault="00D73F29" w:rsidP="00D73F2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245905">
        <w:rPr>
          <w:rFonts w:ascii="Times New Roman" w:eastAsia="Times New Roman" w:hAnsi="Times New Roman" w:cs="Times New Roman"/>
          <w:sz w:val="28"/>
          <w:szCs w:val="28"/>
          <w:lang w:eastAsia="bg-BG"/>
        </w:rPr>
        <w:t>Заместник кметове,</w:t>
      </w:r>
    </w:p>
    <w:p w:rsidR="00D73F29" w:rsidRDefault="00FE290A" w:rsidP="000C300B">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П</w:t>
      </w:r>
      <w:r w:rsidR="00D73F29" w:rsidRPr="00245905">
        <w:rPr>
          <w:rFonts w:ascii="Times New Roman" w:eastAsia="Times New Roman" w:hAnsi="Times New Roman" w:cs="Times New Roman"/>
          <w:sz w:val="28"/>
          <w:szCs w:val="28"/>
          <w:lang w:eastAsia="bg-BG"/>
        </w:rPr>
        <w:t xml:space="preserve">редставители на общинската администрация, </w:t>
      </w:r>
    </w:p>
    <w:p w:rsidR="000C300B" w:rsidRDefault="000C300B" w:rsidP="000C300B">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За днешното редовно заседание на общинския съвет, което е предварително оповестено</w:t>
      </w:r>
      <w:r w:rsidR="00FE290A">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до момента са се регистрирали 31 общински съветници, един е подал уведомление, че ще отсъства по уважителни причини. Следователно е налице необходимия кворум да заседаваме и да приемаме легитимни решения, и аз отривам днешното заседание. </w:t>
      </w:r>
    </w:p>
    <w:p w:rsidR="000C300B" w:rsidRDefault="000C300B" w:rsidP="000C300B">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Съгласно предварително оповестения ни дневен ред, </w:t>
      </w:r>
      <w:r w:rsidR="00FE290A">
        <w:rPr>
          <w:rFonts w:ascii="Times New Roman" w:eastAsia="Times New Roman" w:hAnsi="Times New Roman" w:cs="Times New Roman"/>
          <w:sz w:val="28"/>
          <w:szCs w:val="28"/>
          <w:lang w:eastAsia="bg-BG"/>
        </w:rPr>
        <w:t xml:space="preserve">той </w:t>
      </w:r>
      <w:r>
        <w:rPr>
          <w:rFonts w:ascii="Times New Roman" w:eastAsia="Times New Roman" w:hAnsi="Times New Roman" w:cs="Times New Roman"/>
          <w:sz w:val="28"/>
          <w:szCs w:val="28"/>
          <w:lang w:eastAsia="bg-BG"/>
        </w:rPr>
        <w:t>включва две точки:</w:t>
      </w:r>
    </w:p>
    <w:p w:rsidR="000C300B" w:rsidRDefault="000C300B" w:rsidP="000C300B">
      <w:pPr>
        <w:pStyle w:val="a3"/>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Докладни записки; и</w:t>
      </w:r>
    </w:p>
    <w:p w:rsidR="000C300B" w:rsidRDefault="000C300B" w:rsidP="000C300B">
      <w:pPr>
        <w:pStyle w:val="a3"/>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lastRenderedPageBreak/>
        <w:t xml:space="preserve">Текущи. </w:t>
      </w:r>
    </w:p>
    <w:p w:rsidR="000C300B" w:rsidRDefault="000C300B" w:rsidP="000C300B">
      <w:pPr>
        <w:pStyle w:val="a3"/>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По дневния ред имате ли някакви предложения, мнения или становища?</w:t>
      </w:r>
    </w:p>
    <w:p w:rsidR="000C300B" w:rsidRDefault="000C300B" w:rsidP="000C300B">
      <w:pPr>
        <w:pStyle w:val="a3"/>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Не виждам да има такива. Да обявя само, че секретар за днешното заседание ще бъде господин Наско Анастасов.</w:t>
      </w:r>
    </w:p>
    <w:p w:rsidR="000C300B" w:rsidRPr="000C300B" w:rsidRDefault="000C300B" w:rsidP="000C300B">
      <w:pPr>
        <w:pStyle w:val="a3"/>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Ако нямате предложения, пристъпваме към гласуване на дневния ред. Моля, режим на гласуване. </w:t>
      </w:r>
    </w:p>
    <w:p w:rsidR="00DF5BEE" w:rsidRDefault="00DF5BEE"/>
    <w:p w:rsidR="00DF5BEE" w:rsidRPr="00245905" w:rsidRDefault="00DF5BEE" w:rsidP="00DF5BE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b/>
          <w:color w:val="0D0D0D"/>
          <w:sz w:val="28"/>
          <w:szCs w:val="28"/>
          <w:lang w:eastAsia="bg-BG"/>
        </w:rPr>
      </w:pPr>
      <w:r w:rsidRPr="00245905">
        <w:rPr>
          <w:rFonts w:ascii="Times New Roman" w:eastAsia="Calibri" w:hAnsi="Times New Roman" w:cs="Times New Roman"/>
          <w:b/>
          <w:color w:val="0D0D0D"/>
          <w:sz w:val="28"/>
          <w:szCs w:val="28"/>
          <w:lang w:eastAsia="bg-BG"/>
        </w:rPr>
        <w:t xml:space="preserve">С 29 гласа – “ЗА“, „против“- няма, „въздържали се“- няма, дневният ред се приема. </w:t>
      </w:r>
    </w:p>
    <w:p w:rsidR="00DF5BEE" w:rsidRDefault="00DF5BEE"/>
    <w:p w:rsidR="00DF5BEE" w:rsidRPr="00633620" w:rsidRDefault="00DF5BEE" w:rsidP="00DF5BEE">
      <w:pPr>
        <w:spacing w:after="0" w:line="240" w:lineRule="auto"/>
        <w:jc w:val="center"/>
        <w:rPr>
          <w:rFonts w:ascii="ArialNEWrOMAN" w:eastAsia="Calibri" w:hAnsi="ArialNEWrOMAN" w:cs="Times New Roman"/>
          <w:b/>
          <w:color w:val="0D0D0D" w:themeColor="text1" w:themeTint="F2"/>
          <w:sz w:val="28"/>
          <w:szCs w:val="28"/>
        </w:rPr>
      </w:pPr>
      <w:r w:rsidRPr="00633620">
        <w:rPr>
          <w:rFonts w:ascii="ArialNEWrOMAN" w:eastAsia="Calibri" w:hAnsi="ArialNEWrOMAN" w:cs="Times New Roman"/>
          <w:b/>
          <w:color w:val="0D0D0D" w:themeColor="text1" w:themeTint="F2"/>
          <w:sz w:val="28"/>
          <w:szCs w:val="28"/>
        </w:rPr>
        <w:t xml:space="preserve">ТОЧКА </w:t>
      </w:r>
      <w:r>
        <w:rPr>
          <w:rFonts w:ascii="ArialNEWrOMAN" w:eastAsia="Calibri" w:hAnsi="ArialNEWrOMAN" w:cs="Times New Roman"/>
          <w:b/>
          <w:color w:val="0D0D0D" w:themeColor="text1" w:themeTint="F2"/>
          <w:sz w:val="28"/>
          <w:szCs w:val="28"/>
        </w:rPr>
        <w:t>ПЪРВА</w:t>
      </w:r>
    </w:p>
    <w:p w:rsidR="00DF5BEE" w:rsidRPr="00633620" w:rsidRDefault="00DF5BEE" w:rsidP="00DF5BEE">
      <w:pPr>
        <w:spacing w:after="0" w:line="240" w:lineRule="auto"/>
        <w:jc w:val="center"/>
        <w:rPr>
          <w:rFonts w:ascii="ArialNEWrOMAN" w:eastAsia="Calibri" w:hAnsi="ArialNEWrOMAN" w:cs="Times New Roman"/>
          <w:b/>
          <w:color w:val="0D0D0D" w:themeColor="text1" w:themeTint="F2"/>
          <w:sz w:val="28"/>
          <w:szCs w:val="28"/>
        </w:rPr>
      </w:pPr>
      <w:r w:rsidRPr="00633620">
        <w:rPr>
          <w:rFonts w:ascii="ArialNEWrOMAN" w:eastAsia="Calibri" w:hAnsi="ArialNEWrOMAN" w:cs="Times New Roman"/>
          <w:b/>
          <w:color w:val="0D0D0D" w:themeColor="text1" w:themeTint="F2"/>
          <w:sz w:val="28"/>
          <w:szCs w:val="28"/>
        </w:rPr>
        <w:t>ДОКЛАДНИ ЗАПИСКИ</w:t>
      </w:r>
    </w:p>
    <w:p w:rsidR="00DF5BEE" w:rsidRDefault="00DF5BEE" w:rsidP="00DF5BEE">
      <w:pPr>
        <w:overflowPunct w:val="0"/>
        <w:autoSpaceDE w:val="0"/>
        <w:autoSpaceDN w:val="0"/>
        <w:adjustRightInd w:val="0"/>
        <w:spacing w:after="0" w:line="240" w:lineRule="auto"/>
        <w:ind w:firstLine="709"/>
        <w:jc w:val="both"/>
        <w:textAlignment w:val="baseline"/>
        <w:rPr>
          <w:rFonts w:ascii="ArialNEWrOMAN" w:eastAsia="Calibri" w:hAnsi="ArialNEWrOMAN" w:cs="Times New Roman"/>
          <w:b/>
          <w:color w:val="0D0D0D"/>
          <w:sz w:val="28"/>
          <w:szCs w:val="28"/>
          <w:lang w:eastAsia="bg-BG"/>
        </w:rPr>
      </w:pPr>
    </w:p>
    <w:p w:rsidR="00DF5BEE" w:rsidRPr="00633620" w:rsidRDefault="00DF5BEE" w:rsidP="00DF5BEE">
      <w:pPr>
        <w:spacing w:after="0" w:line="240" w:lineRule="auto"/>
        <w:jc w:val="center"/>
        <w:rPr>
          <w:rFonts w:ascii="ArialNEWrOMAN" w:eastAsia="Calibri" w:hAnsi="ArialNEWrOMAN" w:cs="Times New Roman"/>
          <w:b/>
          <w:color w:val="0D0D0D" w:themeColor="text1" w:themeTint="F2"/>
          <w:sz w:val="28"/>
          <w:szCs w:val="28"/>
        </w:rPr>
      </w:pPr>
      <w:r w:rsidRPr="00633620">
        <w:rPr>
          <w:rFonts w:ascii="ArialNEWrOMAN" w:eastAsia="Calibri" w:hAnsi="ArialNEWrOMAN" w:cs="Times New Roman"/>
          <w:b/>
          <w:color w:val="0D0D0D" w:themeColor="text1" w:themeTint="F2"/>
          <w:sz w:val="28"/>
          <w:szCs w:val="28"/>
        </w:rPr>
        <w:t>С Т А Т И Я  1</w:t>
      </w:r>
    </w:p>
    <w:p w:rsidR="00DF5BEE" w:rsidRPr="00633620" w:rsidRDefault="00DF5BEE" w:rsidP="00DF5BEE">
      <w:pPr>
        <w:spacing w:after="0" w:line="240" w:lineRule="auto"/>
        <w:rPr>
          <w:rFonts w:ascii="ArialNEWrOMAN" w:eastAsia="Calibri" w:hAnsi="ArialNEWrOMAN" w:cs="Times New Roman"/>
          <w:b/>
          <w:color w:val="0D0D0D" w:themeColor="text1" w:themeTint="F2"/>
          <w:sz w:val="28"/>
          <w:szCs w:val="28"/>
        </w:rPr>
      </w:pPr>
    </w:p>
    <w:p w:rsidR="00DF5BEE" w:rsidRDefault="00DF5BEE" w:rsidP="00DF5BE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DF5BEE" w:rsidRDefault="00DF5BEE" w:rsidP="00DF5BEE">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Докладна записка с вх.№193.</w:t>
      </w:r>
    </w:p>
    <w:p w:rsidR="00DF5BEE" w:rsidRDefault="00DF5BEE" w:rsidP="00DF5BEE">
      <w:pPr>
        <w:spacing w:after="0" w:line="240" w:lineRule="auto"/>
        <w:ind w:firstLine="709"/>
        <w:jc w:val="both"/>
        <w:rPr>
          <w:rFonts w:ascii="Times New Roman" w:eastAsia="Calibri" w:hAnsi="Times New Roman" w:cs="Times New Roman"/>
          <w:color w:val="0D0D0D" w:themeColor="text1" w:themeTint="F2"/>
          <w:sz w:val="28"/>
          <w:szCs w:val="28"/>
        </w:rPr>
      </w:pPr>
      <w:r w:rsidRPr="006D2850">
        <w:rPr>
          <w:rFonts w:ascii="Times New Roman" w:eastAsia="Calibri" w:hAnsi="Times New Roman" w:cs="Times New Roman"/>
          <w:color w:val="0D0D0D" w:themeColor="text1" w:themeTint="F2"/>
          <w:sz w:val="28"/>
          <w:szCs w:val="28"/>
        </w:rPr>
        <w:t xml:space="preserve">Докладна записка </w:t>
      </w:r>
      <w:r w:rsidRPr="006D2850">
        <w:rPr>
          <w:rFonts w:ascii="Times New Roman" w:eastAsia="Calibri" w:hAnsi="Times New Roman" w:cs="Times New Roman"/>
          <w:color w:val="0D0D0D" w:themeColor="text1" w:themeTint="F2"/>
          <w:sz w:val="28"/>
          <w:szCs w:val="28"/>
          <w:lang w:val="en-US"/>
        </w:rPr>
        <w:t xml:space="preserve">от </w:t>
      </w:r>
      <w:r>
        <w:rPr>
          <w:rFonts w:ascii="Times New Roman" w:eastAsia="Calibri" w:hAnsi="Times New Roman" w:cs="Times New Roman"/>
          <w:color w:val="0D0D0D" w:themeColor="text1" w:themeTint="F2"/>
          <w:sz w:val="28"/>
          <w:szCs w:val="28"/>
        </w:rPr>
        <w:t>Добрин Младенов Добрев</w:t>
      </w:r>
      <w:r>
        <w:rPr>
          <w:rFonts w:ascii="Times New Roman" w:eastAsia="Calibri" w:hAnsi="Times New Roman" w:cs="Times New Roman"/>
          <w:color w:val="0D0D0D" w:themeColor="text1" w:themeTint="F2"/>
          <w:sz w:val="28"/>
          <w:szCs w:val="28"/>
          <w:lang w:val="en-US"/>
        </w:rPr>
        <w:t xml:space="preserve"> –  </w:t>
      </w:r>
      <w:r>
        <w:rPr>
          <w:rFonts w:ascii="Times New Roman" w:eastAsia="Calibri" w:hAnsi="Times New Roman" w:cs="Times New Roman"/>
          <w:color w:val="0D0D0D" w:themeColor="text1" w:themeTint="F2"/>
          <w:sz w:val="28"/>
          <w:szCs w:val="28"/>
        </w:rPr>
        <w:t>Кмет на Община Разград</w:t>
      </w:r>
    </w:p>
    <w:p w:rsidR="00DF5BEE" w:rsidRDefault="00DF5BEE" w:rsidP="00DF5BEE">
      <w:pPr>
        <w:spacing w:after="0" w:line="240" w:lineRule="auto"/>
        <w:ind w:firstLine="709"/>
        <w:jc w:val="both"/>
        <w:rPr>
          <w:rFonts w:ascii="Times New Roman" w:eastAsia="Calibri" w:hAnsi="Times New Roman" w:cs="Times New Roman"/>
          <w:b/>
          <w:color w:val="0D0D0D" w:themeColor="text1" w:themeTint="F2"/>
          <w:sz w:val="28"/>
          <w:szCs w:val="28"/>
        </w:rPr>
      </w:pPr>
      <w:r w:rsidRPr="006D2850">
        <w:rPr>
          <w:rFonts w:ascii="Times New Roman" w:eastAsia="Calibri" w:hAnsi="Times New Roman" w:cs="Times New Roman"/>
          <w:b/>
          <w:color w:val="0D0D0D" w:themeColor="text1" w:themeTint="F2"/>
          <w:sz w:val="28"/>
          <w:szCs w:val="28"/>
        </w:rPr>
        <w:t>Относно:</w:t>
      </w:r>
      <w:r>
        <w:rPr>
          <w:rFonts w:ascii="Times New Roman" w:eastAsia="Calibri" w:hAnsi="Times New Roman" w:cs="Times New Roman"/>
          <w:b/>
          <w:color w:val="0D0D0D" w:themeColor="text1" w:themeTint="F2"/>
          <w:sz w:val="28"/>
          <w:szCs w:val="28"/>
        </w:rPr>
        <w:t xml:space="preserve"> </w:t>
      </w:r>
      <w:r w:rsidRPr="00DF5BEE">
        <w:rPr>
          <w:rFonts w:ascii="Times New Roman" w:eastAsia="Calibri" w:hAnsi="Times New Roman" w:cs="Times New Roman"/>
          <w:b/>
          <w:color w:val="0D0D0D" w:themeColor="text1" w:themeTint="F2"/>
          <w:sz w:val="28"/>
          <w:szCs w:val="28"/>
        </w:rPr>
        <w:t>Одобряване на партньорство между Община Разград и Сдружение „Асоциация на българските градове и региони“ по процедура BG05SFPR002-2.016  „Подкрепа за уязвими и маргинализирани общности“, Програма „Развитие на човешките ресурси“ 2021-2027 г.</w:t>
      </w:r>
    </w:p>
    <w:p w:rsidR="000C300B" w:rsidRPr="000C300B" w:rsidRDefault="00453070" w:rsidP="00DF5BEE">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 xml:space="preserve">Давам думата на господин Добрев, да ни я представи. Заповядайте. </w:t>
      </w:r>
    </w:p>
    <w:p w:rsidR="00DF5BEE" w:rsidRDefault="00DF5BEE" w:rsidP="00453070">
      <w:pPr>
        <w:spacing w:after="0" w:line="240" w:lineRule="auto"/>
        <w:jc w:val="both"/>
        <w:rPr>
          <w:rFonts w:ascii="Times New Roman" w:eastAsia="Calibri" w:hAnsi="Times New Roman" w:cs="Times New Roman"/>
          <w:b/>
          <w:color w:val="0D0D0D" w:themeColor="text1" w:themeTint="F2"/>
          <w:sz w:val="28"/>
          <w:szCs w:val="28"/>
        </w:rPr>
      </w:pPr>
    </w:p>
    <w:p w:rsidR="00DF5BEE" w:rsidRDefault="00DF5BEE" w:rsidP="00DF5BE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Добрин Добрев</w:t>
      </w:r>
      <w:r w:rsidRPr="00633620">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Кмет на Община Разград</w:t>
      </w:r>
    </w:p>
    <w:p w:rsidR="00DF5BEE" w:rsidRPr="000E7172" w:rsidRDefault="000E7172" w:rsidP="000E7172">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8"/>
          <w:lang w:eastAsia="bg-BG"/>
        </w:rPr>
      </w:pPr>
      <w:r w:rsidRPr="000E7172">
        <w:rPr>
          <w:rFonts w:ascii="Times New Roman" w:eastAsia="Calibri" w:hAnsi="Times New Roman" w:cs="Times New Roman"/>
          <w:color w:val="0D0D0D" w:themeColor="text1" w:themeTint="F2"/>
          <w:sz w:val="28"/>
          <w:szCs w:val="28"/>
          <w:lang w:eastAsia="bg-BG"/>
        </w:rPr>
        <w:t>Благодаря Ви, госпожо председател.</w:t>
      </w:r>
    </w:p>
    <w:p w:rsidR="000E7172" w:rsidRPr="000E7172" w:rsidRDefault="000E7172" w:rsidP="000E7172">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8"/>
          <w:lang w:eastAsia="bg-BG"/>
        </w:rPr>
      </w:pPr>
      <w:r w:rsidRPr="000E7172">
        <w:rPr>
          <w:rFonts w:ascii="Times New Roman" w:eastAsia="Calibri" w:hAnsi="Times New Roman" w:cs="Times New Roman"/>
          <w:color w:val="0D0D0D" w:themeColor="text1" w:themeTint="F2"/>
          <w:sz w:val="28"/>
          <w:szCs w:val="28"/>
          <w:lang w:eastAsia="bg-BG"/>
        </w:rPr>
        <w:t>Уважаеми госпожи и господа общински съветници,</w:t>
      </w:r>
    </w:p>
    <w:p w:rsidR="000E7172" w:rsidRPr="000E7172" w:rsidRDefault="000E7172" w:rsidP="000E7172">
      <w:pPr>
        <w:spacing w:after="0" w:line="240" w:lineRule="auto"/>
        <w:ind w:firstLine="709"/>
        <w:jc w:val="both"/>
        <w:rPr>
          <w:rFonts w:ascii="Times New Roman" w:eastAsia="Times New Roman" w:hAnsi="Times New Roman" w:cs="Times New Roman"/>
          <w:sz w:val="28"/>
          <w:szCs w:val="28"/>
          <w:lang w:eastAsia="bg-BG"/>
        </w:rPr>
      </w:pPr>
      <w:r w:rsidRPr="000E7172">
        <w:rPr>
          <w:rFonts w:ascii="Times New Roman" w:eastAsia="Calibri" w:hAnsi="Times New Roman" w:cs="Times New Roman"/>
          <w:sz w:val="28"/>
          <w:szCs w:val="28"/>
        </w:rPr>
        <w:t>С Решение № 486 от 22.05.2026 г. на Общински съвет Разград е дадено съгласие Община Разград да кандидатства с проектно предложение</w:t>
      </w:r>
      <w:r w:rsidRPr="000E7172">
        <w:rPr>
          <w:rFonts w:ascii="Verdana" w:eastAsia="Calibri" w:hAnsi="Verdana" w:cs="Times New Roman"/>
          <w:sz w:val="28"/>
          <w:szCs w:val="28"/>
        </w:rPr>
        <w:t xml:space="preserve"> </w:t>
      </w:r>
      <w:r w:rsidRPr="000E7172">
        <w:rPr>
          <w:rFonts w:ascii="Times New Roman" w:eastAsia="Calibri" w:hAnsi="Times New Roman" w:cs="Times New Roman"/>
          <w:sz w:val="28"/>
          <w:szCs w:val="28"/>
        </w:rPr>
        <w:t>по</w:t>
      </w:r>
      <w:r w:rsidRPr="000E7172">
        <w:rPr>
          <w:rFonts w:ascii="Verdana" w:eastAsia="Calibri" w:hAnsi="Verdana" w:cs="Times New Roman"/>
          <w:sz w:val="28"/>
          <w:szCs w:val="28"/>
        </w:rPr>
        <w:t xml:space="preserve"> </w:t>
      </w:r>
      <w:r w:rsidRPr="000E7172">
        <w:rPr>
          <w:rFonts w:ascii="Times New Roman" w:eastAsia="Times New Roman" w:hAnsi="Times New Roman" w:cs="Times New Roman"/>
          <w:sz w:val="28"/>
          <w:szCs w:val="28"/>
          <w:lang w:eastAsia="bg-BG"/>
        </w:rPr>
        <w:t xml:space="preserve">Процедура „Подкрепа за уязвими и маргинализирани общности“, Програма „Развитие на човешките ресурси“ 2021 – 2027 година,  насочена към повишаване качеството на живот на маргинализираните общности и насърчаване на тяхното социално включване и интеграция чрез прилагане на комплексни мерки за достъп до пазара на труда, социални услуги и здравеопазване. </w:t>
      </w:r>
    </w:p>
    <w:p w:rsidR="000E7172" w:rsidRDefault="000E7172" w:rsidP="000E7172">
      <w:pPr>
        <w:spacing w:after="0" w:line="240" w:lineRule="auto"/>
        <w:ind w:firstLine="709"/>
        <w:jc w:val="both"/>
        <w:rPr>
          <w:rFonts w:ascii="Times New Roman" w:eastAsia="Times New Roman" w:hAnsi="Times New Roman" w:cs="Times New Roman"/>
          <w:sz w:val="28"/>
          <w:szCs w:val="28"/>
          <w:lang w:eastAsia="bg-BG"/>
        </w:rPr>
      </w:pPr>
      <w:r w:rsidRPr="000E7172">
        <w:rPr>
          <w:rFonts w:ascii="Times New Roman" w:eastAsia="Times New Roman" w:hAnsi="Times New Roman" w:cs="Times New Roman"/>
          <w:sz w:val="28"/>
          <w:szCs w:val="28"/>
          <w:lang w:eastAsia="bg-BG"/>
        </w:rPr>
        <w:t xml:space="preserve">При разработване на проектното предложение бе установено, че същото е допустимо да бъде реализирано и в партньорство с организация, която да участва в изпълнението на част от предвидените дейности. За целите на проекта е необходимо Общински съвет Разград да одобри </w:t>
      </w:r>
      <w:r w:rsidRPr="000E7172">
        <w:rPr>
          <w:rFonts w:ascii="Times New Roman" w:eastAsia="Times New Roman" w:hAnsi="Times New Roman" w:cs="Times New Roman"/>
          <w:sz w:val="28"/>
          <w:szCs w:val="28"/>
          <w:lang w:eastAsia="bg-BG"/>
        </w:rPr>
        <w:lastRenderedPageBreak/>
        <w:t>партньорство между Община Разград и  Сдружение „Асоциация на българските градове и региони“.</w:t>
      </w:r>
    </w:p>
    <w:p w:rsidR="00FC3840" w:rsidRDefault="00FC3840" w:rsidP="000E7172">
      <w:pPr>
        <w:spacing w:after="0" w:line="240" w:lineRule="auto"/>
        <w:ind w:firstLine="709"/>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Малко информация за необходимостта от партньора. Необходимо е включването на партньора поради спецификата на целевата група и необходимостта от осигуряване на ефективна работа в общността и доверено посред</w:t>
      </w:r>
      <w:r w:rsidR="009C0030">
        <w:rPr>
          <w:rFonts w:ascii="Times New Roman" w:eastAsia="Times New Roman" w:hAnsi="Times New Roman" w:cs="Times New Roman"/>
          <w:sz w:val="28"/>
          <w:szCs w:val="28"/>
          <w:lang w:eastAsia="bg-BG"/>
        </w:rPr>
        <w:t>ничество между ромската общност, Община Разград, Бюрото по труда и работодателите. Предвид големия брой лица, на които ще бъде оказана подкрепа, минимум 400 лица</w:t>
      </w:r>
      <w:r w:rsidR="00FE290A">
        <w:rPr>
          <w:rFonts w:ascii="Times New Roman" w:eastAsia="Times New Roman" w:hAnsi="Times New Roman" w:cs="Times New Roman"/>
          <w:sz w:val="28"/>
          <w:szCs w:val="28"/>
          <w:lang w:eastAsia="bg-BG"/>
        </w:rPr>
        <w:t>,</w:t>
      </w:r>
      <w:r w:rsidR="009C0030">
        <w:rPr>
          <w:rFonts w:ascii="Times New Roman" w:eastAsia="Times New Roman" w:hAnsi="Times New Roman" w:cs="Times New Roman"/>
          <w:sz w:val="28"/>
          <w:szCs w:val="28"/>
          <w:lang w:eastAsia="bg-BG"/>
        </w:rPr>
        <w:t xml:space="preserve"> е необходимо разширяване на капацитета чрез включване на трудови посредници и социални сътрудници, както от страна на общината</w:t>
      </w:r>
      <w:r w:rsidR="00FE290A">
        <w:rPr>
          <w:rFonts w:ascii="Times New Roman" w:eastAsia="Times New Roman" w:hAnsi="Times New Roman" w:cs="Times New Roman"/>
          <w:sz w:val="28"/>
          <w:szCs w:val="28"/>
          <w:lang w:eastAsia="bg-BG"/>
        </w:rPr>
        <w:t>, така и от страна на партньора. Партньорът</w:t>
      </w:r>
      <w:r w:rsidR="009C0030">
        <w:rPr>
          <w:rFonts w:ascii="Times New Roman" w:eastAsia="Times New Roman" w:hAnsi="Times New Roman" w:cs="Times New Roman"/>
          <w:sz w:val="28"/>
          <w:szCs w:val="28"/>
          <w:lang w:eastAsia="bg-BG"/>
        </w:rPr>
        <w:t xml:space="preserve"> ще подпомага изпълнението на дейности по идентифициране, мотивиране и активиране на лицата чрез интензивна теренна работа. Разпределението на дейностите между кандидата и партньора ще се извършва по териториален принцип – по квартали, населени места, като по този начин ще се избягва препокриван</w:t>
      </w:r>
      <w:r w:rsidR="007439D1">
        <w:rPr>
          <w:rFonts w:ascii="Times New Roman" w:eastAsia="Times New Roman" w:hAnsi="Times New Roman" w:cs="Times New Roman"/>
          <w:sz w:val="28"/>
          <w:szCs w:val="28"/>
          <w:lang w:eastAsia="bg-BG"/>
        </w:rPr>
        <w:t>е и ще се гарантира допълняемост</w:t>
      </w:r>
      <w:r w:rsidR="009C0030">
        <w:rPr>
          <w:rFonts w:ascii="Times New Roman" w:eastAsia="Times New Roman" w:hAnsi="Times New Roman" w:cs="Times New Roman"/>
          <w:sz w:val="28"/>
          <w:szCs w:val="28"/>
          <w:lang w:eastAsia="bg-BG"/>
        </w:rPr>
        <w:t xml:space="preserve"> на дейност</w:t>
      </w:r>
      <w:r w:rsidR="00FE290A">
        <w:rPr>
          <w:rFonts w:ascii="Times New Roman" w:eastAsia="Times New Roman" w:hAnsi="Times New Roman" w:cs="Times New Roman"/>
          <w:sz w:val="28"/>
          <w:szCs w:val="28"/>
          <w:lang w:eastAsia="bg-BG"/>
        </w:rPr>
        <w:t xml:space="preserve">ите. Етапите на изпълнение са </w:t>
      </w:r>
      <w:r w:rsidR="009C0030">
        <w:rPr>
          <w:rFonts w:ascii="Times New Roman" w:eastAsia="Times New Roman" w:hAnsi="Times New Roman" w:cs="Times New Roman"/>
          <w:sz w:val="28"/>
          <w:szCs w:val="28"/>
          <w:lang w:eastAsia="bg-BG"/>
        </w:rPr>
        <w:t xml:space="preserve">общо два етапа, като етап първи - идентифициране, мотивиране и активиране на лицата от целевата група, изготвяне на план за теренна работа и график за посещения, провеждане на теренна работа чрез посещение в квартали и села, установяване на контакт с общността и неформални лидери, организиране на информационни срещи, провеждане на индивидуални и групови консултации. И етап втори – предоставяне на трудово консултиране и психологическа подкрепа, извършване на първоначална оценка на участниците, като образование, трудов опит, умения, мотивация, изготвяне на индивидуален план за подкрепа, провеждането на индивидуални консултации и оказването на психологическа подкрепа за повишаване мотивацията за работа. </w:t>
      </w:r>
    </w:p>
    <w:p w:rsidR="00284C95" w:rsidRDefault="009C0030" w:rsidP="00284C95">
      <w:pPr>
        <w:spacing w:after="0" w:line="240" w:lineRule="auto"/>
        <w:ind w:firstLine="709"/>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Считаме</w:t>
      </w:r>
      <w:r w:rsidR="007439D1">
        <w:rPr>
          <w:rFonts w:ascii="Times New Roman" w:eastAsia="Times New Roman" w:hAnsi="Times New Roman" w:cs="Times New Roman"/>
          <w:sz w:val="28"/>
          <w:szCs w:val="28"/>
          <w:lang w:eastAsia="bg-BG"/>
        </w:rPr>
        <w:t>, че</w:t>
      </w:r>
      <w:r>
        <w:rPr>
          <w:rFonts w:ascii="Times New Roman" w:eastAsia="Times New Roman" w:hAnsi="Times New Roman" w:cs="Times New Roman"/>
          <w:sz w:val="28"/>
          <w:szCs w:val="28"/>
          <w:lang w:eastAsia="bg-BG"/>
        </w:rPr>
        <w:t xml:space="preserve"> партньора, който предлагаме да одобрите – това е </w:t>
      </w:r>
      <w:r w:rsidR="00284C95" w:rsidRPr="000E7172">
        <w:rPr>
          <w:rFonts w:ascii="Times New Roman" w:eastAsia="Times New Roman" w:hAnsi="Times New Roman" w:cs="Times New Roman"/>
          <w:sz w:val="28"/>
          <w:szCs w:val="28"/>
          <w:lang w:eastAsia="bg-BG"/>
        </w:rPr>
        <w:t>Сдружение „Асоциация на</w:t>
      </w:r>
      <w:r w:rsidR="00284C95">
        <w:rPr>
          <w:rFonts w:ascii="Times New Roman" w:eastAsia="Times New Roman" w:hAnsi="Times New Roman" w:cs="Times New Roman"/>
          <w:sz w:val="28"/>
          <w:szCs w:val="28"/>
          <w:lang w:eastAsia="bg-BG"/>
        </w:rPr>
        <w:t xml:space="preserve"> българските градове и региони“ има достатъчен опит</w:t>
      </w:r>
      <w:r w:rsidR="007439D1">
        <w:rPr>
          <w:rFonts w:ascii="Times New Roman" w:eastAsia="Times New Roman" w:hAnsi="Times New Roman" w:cs="Times New Roman"/>
          <w:sz w:val="28"/>
          <w:szCs w:val="28"/>
          <w:lang w:eastAsia="bg-BG"/>
        </w:rPr>
        <w:t>,</w:t>
      </w:r>
      <w:r w:rsidR="00284C95">
        <w:rPr>
          <w:rFonts w:ascii="Times New Roman" w:eastAsia="Times New Roman" w:hAnsi="Times New Roman" w:cs="Times New Roman"/>
          <w:sz w:val="28"/>
          <w:szCs w:val="28"/>
          <w:lang w:eastAsia="bg-BG"/>
        </w:rPr>
        <w:t xml:space="preserve"> за да окаже тази подкрепа на Община Разград</w:t>
      </w:r>
      <w:r w:rsidR="007439D1">
        <w:rPr>
          <w:rFonts w:ascii="Times New Roman" w:eastAsia="Times New Roman" w:hAnsi="Times New Roman" w:cs="Times New Roman"/>
          <w:sz w:val="28"/>
          <w:szCs w:val="28"/>
          <w:lang w:eastAsia="bg-BG"/>
        </w:rPr>
        <w:t>,</w:t>
      </w:r>
      <w:r w:rsidR="00284C95">
        <w:rPr>
          <w:rFonts w:ascii="Times New Roman" w:eastAsia="Times New Roman" w:hAnsi="Times New Roman" w:cs="Times New Roman"/>
          <w:sz w:val="28"/>
          <w:szCs w:val="28"/>
          <w:lang w:eastAsia="bg-BG"/>
        </w:rPr>
        <w:t xml:space="preserve"> за </w:t>
      </w:r>
      <w:r w:rsidR="007439D1">
        <w:rPr>
          <w:rFonts w:ascii="Times New Roman" w:eastAsia="Times New Roman" w:hAnsi="Times New Roman" w:cs="Times New Roman"/>
          <w:sz w:val="28"/>
          <w:szCs w:val="28"/>
          <w:lang w:eastAsia="bg-BG"/>
        </w:rPr>
        <w:t xml:space="preserve">да можем да бъдем максимално </w:t>
      </w:r>
      <w:r w:rsidR="00284C95">
        <w:rPr>
          <w:rFonts w:ascii="Times New Roman" w:eastAsia="Times New Roman" w:hAnsi="Times New Roman" w:cs="Times New Roman"/>
          <w:sz w:val="28"/>
          <w:szCs w:val="28"/>
          <w:lang w:eastAsia="bg-BG"/>
        </w:rPr>
        <w:t xml:space="preserve">полезни в изпълнението на дейностите и разбира се в подкрепа на групите, които сме идентифицирали в проектното предложение. </w:t>
      </w:r>
    </w:p>
    <w:p w:rsidR="00DF5BEE" w:rsidRPr="00284C95" w:rsidRDefault="00284C95" w:rsidP="00284C95">
      <w:pPr>
        <w:spacing w:after="0" w:line="240" w:lineRule="auto"/>
        <w:ind w:firstLine="709"/>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Завърших. </w:t>
      </w:r>
    </w:p>
    <w:p w:rsidR="00DF5BEE" w:rsidRDefault="00DF5BEE" w:rsidP="00DF5BE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DF5BEE" w:rsidRDefault="00DF5BEE" w:rsidP="00DF5BE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DF5BEE" w:rsidRDefault="00C16A81" w:rsidP="00DF5BEE">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 xml:space="preserve">Благодаря Ви, господин Добрев. </w:t>
      </w:r>
    </w:p>
    <w:p w:rsidR="00C16A81" w:rsidRDefault="00C16A81" w:rsidP="00DF5BEE">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 xml:space="preserve">Три постоянни комисии са разгледали докладната записка. По ред това са: </w:t>
      </w:r>
      <w:r w:rsidRPr="00C16A81">
        <w:rPr>
          <w:rFonts w:ascii="Times New Roman" w:eastAsia="Calibri" w:hAnsi="Times New Roman" w:cs="Times New Roman"/>
          <w:color w:val="0D0D0D" w:themeColor="text1" w:themeTint="F2"/>
          <w:sz w:val="28"/>
          <w:szCs w:val="28"/>
        </w:rPr>
        <w:t>ПК по социална политика, трудова заетост и здравеопазване</w:t>
      </w:r>
      <w:r w:rsidR="007439D1">
        <w:rPr>
          <w:rFonts w:ascii="Times New Roman" w:eastAsia="Calibri" w:hAnsi="Times New Roman" w:cs="Times New Roman"/>
          <w:color w:val="0D0D0D" w:themeColor="text1" w:themeTint="F2"/>
          <w:sz w:val="28"/>
          <w:szCs w:val="28"/>
        </w:rPr>
        <w:t>,</w:t>
      </w:r>
      <w:r>
        <w:rPr>
          <w:rFonts w:ascii="Times New Roman" w:eastAsia="Calibri" w:hAnsi="Times New Roman" w:cs="Times New Roman"/>
          <w:color w:val="0D0D0D" w:themeColor="text1" w:themeTint="F2"/>
          <w:sz w:val="28"/>
          <w:szCs w:val="28"/>
        </w:rPr>
        <w:t xml:space="preserve"> </w:t>
      </w:r>
      <w:r w:rsidRPr="00C16A81">
        <w:rPr>
          <w:rFonts w:ascii="Times New Roman" w:eastAsia="Calibri" w:hAnsi="Times New Roman" w:cs="Times New Roman"/>
          <w:color w:val="0D0D0D" w:themeColor="text1" w:themeTint="F2"/>
          <w:sz w:val="28"/>
          <w:szCs w:val="28"/>
        </w:rPr>
        <w:t>ПК по подготовка на общински програми, проекти и контрол върху изпълнението им</w:t>
      </w:r>
      <w:r>
        <w:rPr>
          <w:rFonts w:ascii="Times New Roman" w:eastAsia="Calibri" w:hAnsi="Times New Roman" w:cs="Times New Roman"/>
          <w:color w:val="0D0D0D" w:themeColor="text1" w:themeTint="F2"/>
          <w:sz w:val="28"/>
          <w:szCs w:val="28"/>
        </w:rPr>
        <w:t xml:space="preserve"> и </w:t>
      </w:r>
      <w:r w:rsidRPr="00C16A81">
        <w:rPr>
          <w:rFonts w:ascii="Times New Roman" w:eastAsia="Calibri" w:hAnsi="Times New Roman" w:cs="Times New Roman"/>
          <w:color w:val="0D0D0D" w:themeColor="text1" w:themeTint="F2"/>
          <w:sz w:val="28"/>
          <w:szCs w:val="28"/>
        </w:rPr>
        <w:t>ПК по законност, превенция на корупцията, контрол на решенията, предложения на гражданите и връзка с неправителствени организации</w:t>
      </w:r>
      <w:r>
        <w:rPr>
          <w:rFonts w:ascii="Times New Roman" w:eastAsia="Calibri" w:hAnsi="Times New Roman" w:cs="Times New Roman"/>
          <w:color w:val="0D0D0D" w:themeColor="text1" w:themeTint="F2"/>
          <w:sz w:val="28"/>
          <w:szCs w:val="28"/>
        </w:rPr>
        <w:t>.</w:t>
      </w:r>
    </w:p>
    <w:p w:rsidR="00C16A81" w:rsidRDefault="00C16A81" w:rsidP="00DF5BEE">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lastRenderedPageBreak/>
        <w:t xml:space="preserve">Давам думата първо, на госпожа Биляна Асенова – председател на постоянната комисия по социална политика, </w:t>
      </w:r>
      <w:r w:rsidR="007439D1">
        <w:rPr>
          <w:rFonts w:ascii="Times New Roman" w:eastAsia="Calibri" w:hAnsi="Times New Roman" w:cs="Times New Roman"/>
          <w:color w:val="0D0D0D" w:themeColor="text1" w:themeTint="F2"/>
          <w:sz w:val="28"/>
          <w:szCs w:val="28"/>
        </w:rPr>
        <w:t xml:space="preserve">за </w:t>
      </w:r>
      <w:r>
        <w:rPr>
          <w:rFonts w:ascii="Times New Roman" w:eastAsia="Calibri" w:hAnsi="Times New Roman" w:cs="Times New Roman"/>
          <w:color w:val="0D0D0D" w:themeColor="text1" w:themeTint="F2"/>
          <w:sz w:val="28"/>
          <w:szCs w:val="28"/>
        </w:rPr>
        <w:t xml:space="preserve">да ни запознае с решенията. Заповядайте. </w:t>
      </w:r>
    </w:p>
    <w:p w:rsidR="00DF5BEE" w:rsidRDefault="00DF5BEE" w:rsidP="00C16A81">
      <w:pPr>
        <w:spacing w:after="0" w:line="240" w:lineRule="auto"/>
        <w:jc w:val="both"/>
        <w:rPr>
          <w:rFonts w:ascii="Times New Roman" w:eastAsia="Calibri" w:hAnsi="Times New Roman" w:cs="Times New Roman"/>
          <w:color w:val="0D0D0D" w:themeColor="text1" w:themeTint="F2"/>
          <w:sz w:val="28"/>
          <w:szCs w:val="28"/>
        </w:rPr>
      </w:pPr>
    </w:p>
    <w:p w:rsidR="00DF5BEE" w:rsidRDefault="00DF5BEE" w:rsidP="00DF5BE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Биляна Асенова</w:t>
      </w:r>
      <w:r w:rsidRPr="00633620">
        <w:rPr>
          <w:rFonts w:ascii="Times New Roman" w:eastAsia="Calibri" w:hAnsi="Times New Roman" w:cs="Times New Roman"/>
          <w:color w:val="0D0D0D" w:themeColor="text1" w:themeTint="F2"/>
          <w:sz w:val="28"/>
          <w:szCs w:val="20"/>
          <w:lang w:eastAsia="bg-BG"/>
        </w:rPr>
        <w:t xml:space="preserve"> – Председател на </w:t>
      </w:r>
      <w:r>
        <w:rPr>
          <w:rFonts w:ascii="Times New Roman" w:eastAsia="Calibri" w:hAnsi="Times New Roman" w:cs="Times New Roman"/>
          <w:color w:val="0D0D0D" w:themeColor="text1" w:themeTint="F2"/>
          <w:sz w:val="28"/>
          <w:szCs w:val="20"/>
          <w:lang w:eastAsia="bg-BG"/>
        </w:rPr>
        <w:t>ПК</w:t>
      </w:r>
    </w:p>
    <w:p w:rsidR="00DF5BEE" w:rsidRDefault="00BB1360" w:rsidP="00DF5BE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Благодаря, госпожо председател.</w:t>
      </w:r>
    </w:p>
    <w:p w:rsidR="00DF5BEE" w:rsidRDefault="00BB1360" w:rsidP="00DF5BE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0"/>
          <w:lang w:eastAsia="bg-BG"/>
        </w:rPr>
        <w:t xml:space="preserve">На 23.06.2026 г. от 14:30 часа се проведе съвместно заседание на </w:t>
      </w:r>
      <w:r w:rsidRPr="00BB1360">
        <w:rPr>
          <w:rFonts w:ascii="Times New Roman" w:eastAsia="Calibri" w:hAnsi="Times New Roman" w:cs="Times New Roman"/>
          <w:color w:val="0D0D0D" w:themeColor="text1" w:themeTint="F2"/>
          <w:sz w:val="28"/>
          <w:szCs w:val="20"/>
          <w:lang w:eastAsia="bg-BG"/>
        </w:rPr>
        <w:t>ПК по социална политика, трудова заетост и здравеопазване</w:t>
      </w:r>
      <w:r>
        <w:rPr>
          <w:rFonts w:ascii="Times New Roman" w:eastAsia="Calibri" w:hAnsi="Times New Roman" w:cs="Times New Roman"/>
          <w:color w:val="0D0D0D" w:themeColor="text1" w:themeTint="F2"/>
          <w:sz w:val="28"/>
          <w:szCs w:val="20"/>
          <w:lang w:eastAsia="bg-BG"/>
        </w:rPr>
        <w:t xml:space="preserve">, както и на </w:t>
      </w:r>
      <w:r w:rsidRPr="00C16A81">
        <w:rPr>
          <w:rFonts w:ascii="Times New Roman" w:eastAsia="Calibri" w:hAnsi="Times New Roman" w:cs="Times New Roman"/>
          <w:color w:val="0D0D0D" w:themeColor="text1" w:themeTint="F2"/>
          <w:sz w:val="28"/>
          <w:szCs w:val="28"/>
        </w:rPr>
        <w:t>ПК по подготовка на общински програми, проекти и контрол върху изпълнението им</w:t>
      </w:r>
      <w:r>
        <w:rPr>
          <w:rFonts w:ascii="Times New Roman" w:eastAsia="Calibri" w:hAnsi="Times New Roman" w:cs="Times New Roman"/>
          <w:color w:val="0D0D0D" w:themeColor="text1" w:themeTint="F2"/>
          <w:sz w:val="28"/>
          <w:szCs w:val="28"/>
        </w:rPr>
        <w:t>. От 7-членната комисия, присъстваха 4-ма. Относно: докладна записка</w:t>
      </w:r>
      <w:r w:rsidR="00300B32">
        <w:rPr>
          <w:rFonts w:ascii="Times New Roman" w:eastAsia="Calibri" w:hAnsi="Times New Roman" w:cs="Times New Roman"/>
          <w:color w:val="0D0D0D" w:themeColor="text1" w:themeTint="F2"/>
          <w:sz w:val="28"/>
          <w:szCs w:val="28"/>
        </w:rPr>
        <w:t xml:space="preserve"> с вх.№193, постоянната комисия подкрепи докладната записка и проекта за решение с: 4 гласа „ЗА“, без „против“ и „въздържали се“. </w:t>
      </w:r>
    </w:p>
    <w:p w:rsidR="006B4523" w:rsidRDefault="006B4523" w:rsidP="006B4523">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 xml:space="preserve">И ако ми позволите да докладвам за следващите докладни. С вх.№203, постоянната комисия подкрепи докладната записка и проекта за решение с: 4 гласа „ЗА“, без „против“ и „въздържали се“, както и докладна записка с вх.№217, пак с: 4 гласа „ЗА“, без „против“ и „въздържали се“. Благодаря. </w:t>
      </w:r>
    </w:p>
    <w:p w:rsidR="00DF5BEE" w:rsidRDefault="00DF5BEE" w:rsidP="006B4523">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DF5BEE" w:rsidRDefault="00DF5BEE" w:rsidP="00DF5BE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DF5BEE" w:rsidRDefault="00F907FA" w:rsidP="00DF5BE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И аз благодаря. </w:t>
      </w:r>
    </w:p>
    <w:p w:rsidR="00F907FA" w:rsidRDefault="00F907FA" w:rsidP="00DF5BE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Сега думата има госпожа Ангелова – председател на постоянната комисия по по</w:t>
      </w:r>
      <w:r w:rsidR="007439D1">
        <w:rPr>
          <w:rFonts w:ascii="Times New Roman" w:eastAsia="Calibri" w:hAnsi="Times New Roman" w:cs="Times New Roman"/>
          <w:color w:val="0D0D0D" w:themeColor="text1" w:themeTint="F2"/>
          <w:sz w:val="28"/>
          <w:szCs w:val="20"/>
          <w:lang w:eastAsia="bg-BG"/>
        </w:rPr>
        <w:t xml:space="preserve">дготовка на общински програми, </w:t>
      </w:r>
      <w:r>
        <w:rPr>
          <w:rFonts w:ascii="Times New Roman" w:eastAsia="Calibri" w:hAnsi="Times New Roman" w:cs="Times New Roman"/>
          <w:color w:val="0D0D0D" w:themeColor="text1" w:themeTint="F2"/>
          <w:sz w:val="28"/>
          <w:szCs w:val="20"/>
          <w:lang w:eastAsia="bg-BG"/>
        </w:rPr>
        <w:t xml:space="preserve">проекти и контрол върху изпълнението им. Да чуем решенията на комисията. Заповядайте. </w:t>
      </w:r>
    </w:p>
    <w:p w:rsidR="006049C6" w:rsidRDefault="006049C6" w:rsidP="00F907FA">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6049C6" w:rsidRDefault="006049C6" w:rsidP="006049C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Ивелина Ангелова</w:t>
      </w:r>
      <w:r w:rsidRPr="00633620">
        <w:rPr>
          <w:rFonts w:ascii="Times New Roman" w:eastAsia="Calibri" w:hAnsi="Times New Roman" w:cs="Times New Roman"/>
          <w:color w:val="0D0D0D" w:themeColor="text1" w:themeTint="F2"/>
          <w:sz w:val="28"/>
          <w:szCs w:val="20"/>
          <w:lang w:eastAsia="bg-BG"/>
        </w:rPr>
        <w:t xml:space="preserve"> – Председател на </w:t>
      </w:r>
      <w:r>
        <w:rPr>
          <w:rFonts w:ascii="Times New Roman" w:eastAsia="Calibri" w:hAnsi="Times New Roman" w:cs="Times New Roman"/>
          <w:color w:val="0D0D0D" w:themeColor="text1" w:themeTint="F2"/>
          <w:sz w:val="28"/>
          <w:szCs w:val="20"/>
          <w:lang w:eastAsia="bg-BG"/>
        </w:rPr>
        <w:t>ПК</w:t>
      </w:r>
    </w:p>
    <w:p w:rsidR="006049C6" w:rsidRDefault="00296405" w:rsidP="006049C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Благодаря Ви, госпожо председател.</w:t>
      </w:r>
    </w:p>
    <w:p w:rsidR="007439D1" w:rsidRDefault="00296405" w:rsidP="0029640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Уважаеми колеги общински съветници, </w:t>
      </w:r>
    </w:p>
    <w:p w:rsidR="00296405" w:rsidRDefault="007439D1" w:rsidP="0029640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0"/>
          <w:lang w:eastAsia="bg-BG"/>
        </w:rPr>
        <w:t>На 23.06.2026 г.</w:t>
      </w:r>
      <w:r w:rsidR="00296405">
        <w:rPr>
          <w:rFonts w:ascii="Times New Roman" w:eastAsia="Calibri" w:hAnsi="Times New Roman" w:cs="Times New Roman"/>
          <w:color w:val="0D0D0D" w:themeColor="text1" w:themeTint="F2"/>
          <w:sz w:val="28"/>
          <w:szCs w:val="20"/>
          <w:lang w:eastAsia="bg-BG"/>
        </w:rPr>
        <w:t xml:space="preserve"> </w:t>
      </w:r>
      <w:r w:rsidR="00296405" w:rsidRPr="00C16A81">
        <w:rPr>
          <w:rFonts w:ascii="Times New Roman" w:eastAsia="Calibri" w:hAnsi="Times New Roman" w:cs="Times New Roman"/>
          <w:color w:val="0D0D0D" w:themeColor="text1" w:themeTint="F2"/>
          <w:sz w:val="28"/>
          <w:szCs w:val="28"/>
        </w:rPr>
        <w:t>ПК по подготовка на общински програми, проекти и контрол върху изпълнението им</w:t>
      </w:r>
      <w:r w:rsidR="00296405">
        <w:rPr>
          <w:rFonts w:ascii="Times New Roman" w:eastAsia="Calibri" w:hAnsi="Times New Roman" w:cs="Times New Roman"/>
          <w:color w:val="0D0D0D" w:themeColor="text1" w:themeTint="F2"/>
          <w:sz w:val="28"/>
          <w:szCs w:val="28"/>
        </w:rPr>
        <w:t xml:space="preserve"> се събра на свое заседание. Присъстваха 4 общински съветници, 1 – отсъства. Имахме кворум. Комисията разгледа докладна записка с вх.№193/08.06.2026 г.</w:t>
      </w:r>
      <w:r>
        <w:rPr>
          <w:rFonts w:ascii="Times New Roman" w:eastAsia="Calibri" w:hAnsi="Times New Roman" w:cs="Times New Roman"/>
          <w:color w:val="0D0D0D" w:themeColor="text1" w:themeTint="F2"/>
          <w:sz w:val="28"/>
          <w:szCs w:val="28"/>
        </w:rPr>
        <w:t xml:space="preserve"> с  вносител кмета</w:t>
      </w:r>
      <w:r w:rsidR="00296405">
        <w:rPr>
          <w:rFonts w:ascii="Times New Roman" w:eastAsia="Calibri" w:hAnsi="Times New Roman" w:cs="Times New Roman"/>
          <w:color w:val="0D0D0D" w:themeColor="text1" w:themeTint="F2"/>
          <w:sz w:val="28"/>
          <w:szCs w:val="28"/>
        </w:rPr>
        <w:t xml:space="preserve"> на Община Разград – господин Добрин Добрев. Докладната записка и предложеното към нея решение бяха подкрепен</w:t>
      </w:r>
      <w:r>
        <w:rPr>
          <w:rFonts w:ascii="Times New Roman" w:eastAsia="Calibri" w:hAnsi="Times New Roman" w:cs="Times New Roman"/>
          <w:color w:val="0D0D0D" w:themeColor="text1" w:themeTint="F2"/>
          <w:sz w:val="28"/>
          <w:szCs w:val="28"/>
        </w:rPr>
        <w:t>и с: 4 гласа „ЗА“, без „против“</w:t>
      </w:r>
      <w:r w:rsidR="00296405">
        <w:rPr>
          <w:rFonts w:ascii="Times New Roman" w:eastAsia="Calibri" w:hAnsi="Times New Roman" w:cs="Times New Roman"/>
          <w:color w:val="0D0D0D" w:themeColor="text1" w:themeTint="F2"/>
          <w:sz w:val="28"/>
          <w:szCs w:val="28"/>
        </w:rPr>
        <w:t xml:space="preserve"> и без „въздържали се“. Завърших. </w:t>
      </w:r>
    </w:p>
    <w:p w:rsidR="006049C6" w:rsidRDefault="006049C6" w:rsidP="00296405">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6049C6" w:rsidRDefault="006049C6" w:rsidP="006049C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6049C6" w:rsidRDefault="00E54907" w:rsidP="006049C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Благодаря Ви.</w:t>
      </w:r>
    </w:p>
    <w:p w:rsidR="00E54907" w:rsidRDefault="00E54907" w:rsidP="006049C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Сега думата има госпожа Русева – председател на постоянната комисия по зак</w:t>
      </w:r>
      <w:r w:rsidR="007439D1">
        <w:rPr>
          <w:rFonts w:ascii="Times New Roman" w:eastAsia="Calibri" w:hAnsi="Times New Roman" w:cs="Times New Roman"/>
          <w:color w:val="0D0D0D" w:themeColor="text1" w:themeTint="F2"/>
          <w:sz w:val="28"/>
          <w:szCs w:val="20"/>
          <w:lang w:eastAsia="bg-BG"/>
        </w:rPr>
        <w:t>онност. Да чуем решенията и на вашата комисия. И</w:t>
      </w:r>
      <w:r>
        <w:rPr>
          <w:rFonts w:ascii="Times New Roman" w:eastAsia="Calibri" w:hAnsi="Times New Roman" w:cs="Times New Roman"/>
          <w:color w:val="0D0D0D" w:themeColor="text1" w:themeTint="F2"/>
          <w:sz w:val="28"/>
          <w:szCs w:val="20"/>
          <w:lang w:eastAsia="bg-BG"/>
        </w:rPr>
        <w:t xml:space="preserve">мате думата. </w:t>
      </w:r>
    </w:p>
    <w:p w:rsidR="006049C6" w:rsidRDefault="006049C6" w:rsidP="00E54907">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6049C6" w:rsidRDefault="006049C6" w:rsidP="006049C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Станислава Русева</w:t>
      </w:r>
      <w:r w:rsidRPr="00633620">
        <w:rPr>
          <w:rFonts w:ascii="Times New Roman" w:eastAsia="Calibri" w:hAnsi="Times New Roman" w:cs="Times New Roman"/>
          <w:color w:val="0D0D0D" w:themeColor="text1" w:themeTint="F2"/>
          <w:sz w:val="28"/>
          <w:szCs w:val="20"/>
          <w:lang w:eastAsia="bg-BG"/>
        </w:rPr>
        <w:t xml:space="preserve"> – Председател на </w:t>
      </w:r>
      <w:r>
        <w:rPr>
          <w:rFonts w:ascii="Times New Roman" w:eastAsia="Calibri" w:hAnsi="Times New Roman" w:cs="Times New Roman"/>
          <w:color w:val="0D0D0D" w:themeColor="text1" w:themeTint="F2"/>
          <w:sz w:val="28"/>
          <w:szCs w:val="20"/>
          <w:lang w:eastAsia="bg-BG"/>
        </w:rPr>
        <w:t>ПК</w:t>
      </w:r>
    </w:p>
    <w:p w:rsidR="00E54907" w:rsidRDefault="00E54907" w:rsidP="006049C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Благодаря, госпожо председател.</w:t>
      </w:r>
    </w:p>
    <w:p w:rsidR="00E54907" w:rsidRDefault="00E54907" w:rsidP="006049C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0"/>
          <w:lang w:eastAsia="bg-BG"/>
        </w:rPr>
        <w:lastRenderedPageBreak/>
        <w:t>На проведеното редовно заседание на комисията на 23.06.2026 г., същата е разгледала докладна записка с вх.№193, като постоянната комисия</w:t>
      </w:r>
      <w:r w:rsidR="007439D1">
        <w:rPr>
          <w:rFonts w:ascii="Times New Roman" w:eastAsia="Calibri" w:hAnsi="Times New Roman" w:cs="Times New Roman"/>
          <w:color w:val="0D0D0D" w:themeColor="text1" w:themeTint="F2"/>
          <w:sz w:val="28"/>
          <w:szCs w:val="20"/>
          <w:lang w:eastAsia="bg-BG"/>
        </w:rPr>
        <w:t xml:space="preserve"> е</w:t>
      </w:r>
      <w:r>
        <w:rPr>
          <w:rFonts w:ascii="Times New Roman" w:eastAsia="Calibri" w:hAnsi="Times New Roman" w:cs="Times New Roman"/>
          <w:color w:val="0D0D0D" w:themeColor="text1" w:themeTint="F2"/>
          <w:sz w:val="28"/>
          <w:szCs w:val="20"/>
          <w:lang w:eastAsia="bg-BG"/>
        </w:rPr>
        <w:t xml:space="preserve"> подкрепила докладната записка и проекта за решение с: </w:t>
      </w:r>
      <w:r>
        <w:rPr>
          <w:rFonts w:ascii="Times New Roman" w:eastAsia="Calibri" w:hAnsi="Times New Roman" w:cs="Times New Roman"/>
          <w:color w:val="0D0D0D" w:themeColor="text1" w:themeTint="F2"/>
          <w:sz w:val="28"/>
          <w:szCs w:val="28"/>
        </w:rPr>
        <w:t>6 гласа „ЗА“, без „против“, и „въздържали се“.</w:t>
      </w:r>
    </w:p>
    <w:p w:rsidR="006049C6" w:rsidRDefault="00E54907" w:rsidP="00E5490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8"/>
        </w:rPr>
        <w:t>Ще използвам дадената ми възможност да докладвам още 16 броя докладни записки разгледани на същото заседание на комисията, съответно</w:t>
      </w:r>
      <w:r w:rsidR="007439D1">
        <w:rPr>
          <w:rFonts w:ascii="Times New Roman" w:eastAsia="Calibri" w:hAnsi="Times New Roman" w:cs="Times New Roman"/>
          <w:color w:val="0D0D0D" w:themeColor="text1" w:themeTint="F2"/>
          <w:sz w:val="28"/>
          <w:szCs w:val="28"/>
        </w:rPr>
        <w:t>:</w:t>
      </w:r>
      <w:r>
        <w:rPr>
          <w:rFonts w:ascii="Times New Roman" w:eastAsia="Calibri" w:hAnsi="Times New Roman" w:cs="Times New Roman"/>
          <w:color w:val="0D0D0D" w:themeColor="text1" w:themeTint="F2"/>
          <w:sz w:val="28"/>
          <w:szCs w:val="28"/>
        </w:rPr>
        <w:t xml:space="preserve"> с вх.№№202; 203; 206; 207; 208; 209; 210; 211; 212; 213; 214; 215; 216; 217; 218 и 219, всички те са подкрепени от постоянната комисия, както докладните записки, така и п</w:t>
      </w:r>
      <w:r w:rsidR="007439D1">
        <w:rPr>
          <w:rFonts w:ascii="Times New Roman" w:eastAsia="Calibri" w:hAnsi="Times New Roman" w:cs="Times New Roman"/>
          <w:color w:val="0D0D0D" w:themeColor="text1" w:themeTint="F2"/>
          <w:sz w:val="28"/>
          <w:szCs w:val="28"/>
        </w:rPr>
        <w:t>роектите за решения. Конкретният</w:t>
      </w:r>
      <w:r>
        <w:rPr>
          <w:rFonts w:ascii="Times New Roman" w:eastAsia="Calibri" w:hAnsi="Times New Roman" w:cs="Times New Roman"/>
          <w:color w:val="0D0D0D" w:themeColor="text1" w:themeTint="F2"/>
          <w:sz w:val="28"/>
          <w:szCs w:val="28"/>
        </w:rPr>
        <w:t xml:space="preserve"> брой гл</w:t>
      </w:r>
      <w:r w:rsidR="007439D1">
        <w:rPr>
          <w:rFonts w:ascii="Times New Roman" w:eastAsia="Calibri" w:hAnsi="Times New Roman" w:cs="Times New Roman"/>
          <w:color w:val="0D0D0D" w:themeColor="text1" w:themeTint="F2"/>
          <w:sz w:val="28"/>
          <w:szCs w:val="28"/>
        </w:rPr>
        <w:t>асове са посочени в протокола от</w:t>
      </w:r>
      <w:r>
        <w:rPr>
          <w:rFonts w:ascii="Times New Roman" w:eastAsia="Calibri" w:hAnsi="Times New Roman" w:cs="Times New Roman"/>
          <w:color w:val="0D0D0D" w:themeColor="text1" w:themeTint="F2"/>
          <w:sz w:val="28"/>
          <w:szCs w:val="28"/>
        </w:rPr>
        <w:t xml:space="preserve"> работата на комисията. Благодаря Ви.</w:t>
      </w:r>
    </w:p>
    <w:p w:rsidR="006049C6" w:rsidRDefault="006049C6" w:rsidP="006049C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6049C6" w:rsidRDefault="006049C6" w:rsidP="006049C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6049C6" w:rsidRDefault="00FF46CC" w:rsidP="006049C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И аз благодаря. </w:t>
      </w:r>
    </w:p>
    <w:p w:rsidR="00FF46CC" w:rsidRDefault="00FF46CC" w:rsidP="006049C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Откривам дискусията по тази докладна записка. Заповядайте, ако имате въпроси първо, мнения, предложения или становища. Не виждам да има желаещи. В такъв случай закривам дискусията и пристъпваме към гласуване на докладна записка с вх.№193.</w:t>
      </w:r>
    </w:p>
    <w:p w:rsidR="000F490B" w:rsidRDefault="000F490B" w:rsidP="006049C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0F490B" w:rsidRPr="00101B02" w:rsidRDefault="000F490B" w:rsidP="000F490B">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r w:rsidRPr="00101B02">
        <w:rPr>
          <w:rFonts w:ascii="Times New Roman" w:eastAsia="Calibri" w:hAnsi="Times New Roman" w:cs="Times New Roman"/>
          <w:b/>
          <w:color w:val="0D0D0D" w:themeColor="text1" w:themeTint="F2"/>
          <w:sz w:val="28"/>
          <w:szCs w:val="28"/>
          <w:lang w:eastAsia="bg-BG"/>
        </w:rPr>
        <w:t xml:space="preserve">Общинският съвет взе следното </w:t>
      </w:r>
    </w:p>
    <w:p w:rsidR="000F490B" w:rsidRPr="00101B02" w:rsidRDefault="000F490B" w:rsidP="000F490B">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p>
    <w:p w:rsidR="000F490B" w:rsidRPr="00101B02" w:rsidRDefault="000F490B" w:rsidP="000F490B">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p>
    <w:p w:rsidR="000F490B" w:rsidRPr="00101B02" w:rsidRDefault="000F490B" w:rsidP="000F490B">
      <w:pPr>
        <w:overflowPunct w:val="0"/>
        <w:autoSpaceDE w:val="0"/>
        <w:autoSpaceDN w:val="0"/>
        <w:adjustRightInd w:val="0"/>
        <w:spacing w:after="0" w:line="240" w:lineRule="auto"/>
        <w:ind w:firstLine="709"/>
        <w:textAlignment w:val="baseline"/>
        <w:outlineLvl w:val="0"/>
        <w:rPr>
          <w:rFonts w:ascii="Times New Roman" w:eastAsia="Calibri" w:hAnsi="Times New Roman" w:cs="Times New Roman"/>
          <w:b/>
          <w:color w:val="0D0D0D" w:themeColor="text1" w:themeTint="F2"/>
          <w:sz w:val="28"/>
          <w:szCs w:val="28"/>
          <w:lang w:eastAsia="bg-BG"/>
        </w:rPr>
      </w:pPr>
      <w:r w:rsidRPr="00101B02">
        <w:rPr>
          <w:rFonts w:ascii="Times New Roman" w:eastAsia="Calibri" w:hAnsi="Times New Roman" w:cs="Times New Roman"/>
          <w:b/>
          <w:color w:val="0D0D0D" w:themeColor="text1" w:themeTint="F2"/>
          <w:sz w:val="28"/>
          <w:szCs w:val="28"/>
          <w:lang w:eastAsia="bg-BG"/>
        </w:rPr>
        <w:t xml:space="preserve">                                            Р Е Ш Е Н И Е</w:t>
      </w:r>
    </w:p>
    <w:p w:rsidR="000F490B" w:rsidRPr="00101B02" w:rsidRDefault="000F490B" w:rsidP="000F490B">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101B02">
        <w:rPr>
          <w:rFonts w:ascii="Times New Roman" w:eastAsia="Calibri" w:hAnsi="Times New Roman" w:cs="Times New Roman"/>
          <w:b/>
          <w:color w:val="0D0D0D" w:themeColor="text1" w:themeTint="F2"/>
          <w:sz w:val="28"/>
          <w:szCs w:val="28"/>
          <w:lang w:eastAsia="bg-BG"/>
        </w:rPr>
        <w:t xml:space="preserve">                 </w:t>
      </w:r>
      <w:r>
        <w:rPr>
          <w:rFonts w:ascii="Times New Roman" w:eastAsia="Calibri" w:hAnsi="Times New Roman" w:cs="Times New Roman"/>
          <w:b/>
          <w:color w:val="0D0D0D" w:themeColor="text1" w:themeTint="F2"/>
          <w:sz w:val="28"/>
          <w:szCs w:val="28"/>
          <w:lang w:eastAsia="bg-BG"/>
        </w:rPr>
        <w:t xml:space="preserve">                               </w:t>
      </w:r>
      <w:r w:rsidRPr="00101B02">
        <w:rPr>
          <w:rFonts w:ascii="Times New Roman" w:eastAsia="Calibri" w:hAnsi="Times New Roman" w:cs="Times New Roman"/>
          <w:b/>
          <w:color w:val="0D0D0D" w:themeColor="text1" w:themeTint="F2"/>
          <w:sz w:val="28"/>
          <w:szCs w:val="28"/>
          <w:lang w:eastAsia="bg-BG"/>
        </w:rPr>
        <w:t xml:space="preserve">№ </w:t>
      </w:r>
      <w:r>
        <w:rPr>
          <w:rFonts w:ascii="Times New Roman" w:eastAsia="Calibri" w:hAnsi="Times New Roman" w:cs="Times New Roman"/>
          <w:b/>
          <w:color w:val="0D0D0D" w:themeColor="text1" w:themeTint="F2"/>
          <w:sz w:val="28"/>
          <w:szCs w:val="28"/>
          <w:lang w:eastAsia="bg-BG"/>
        </w:rPr>
        <w:t>497</w:t>
      </w:r>
    </w:p>
    <w:p w:rsidR="000F490B" w:rsidRDefault="000F490B" w:rsidP="006049C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0F490B" w:rsidRPr="000F490B" w:rsidRDefault="000F490B" w:rsidP="000F490B">
      <w:pPr>
        <w:spacing w:after="0" w:line="240" w:lineRule="auto"/>
        <w:ind w:firstLine="709"/>
        <w:jc w:val="both"/>
        <w:rPr>
          <w:rFonts w:ascii="Times New Roman" w:eastAsia="Times New Roman" w:hAnsi="Times New Roman" w:cs="Times New Roman"/>
          <w:b/>
          <w:sz w:val="28"/>
          <w:szCs w:val="28"/>
          <w:lang w:eastAsia="bg-BG"/>
        </w:rPr>
      </w:pPr>
      <w:r w:rsidRPr="000F490B">
        <w:rPr>
          <w:rFonts w:ascii="Times New Roman" w:eastAsia="Calibri" w:hAnsi="Times New Roman" w:cs="Times New Roman"/>
          <w:b/>
          <w:sz w:val="28"/>
          <w:szCs w:val="28"/>
        </w:rPr>
        <w:t>Съгласно Решение № 486 от Протокол № 34 от проведено заседание на 22.05.2026 г. на Общински съвет Разград е дадено съгласие Община Разград да кандидатства с проектно предложение</w:t>
      </w:r>
      <w:r w:rsidRPr="000F490B">
        <w:rPr>
          <w:rFonts w:ascii="Verdana" w:eastAsia="Calibri" w:hAnsi="Verdana" w:cs="Times New Roman"/>
          <w:b/>
          <w:sz w:val="28"/>
          <w:szCs w:val="28"/>
        </w:rPr>
        <w:t xml:space="preserve"> </w:t>
      </w:r>
      <w:r w:rsidRPr="000F490B">
        <w:rPr>
          <w:rFonts w:ascii="Times New Roman" w:eastAsia="Calibri" w:hAnsi="Times New Roman" w:cs="Times New Roman"/>
          <w:b/>
          <w:sz w:val="28"/>
          <w:szCs w:val="28"/>
        </w:rPr>
        <w:t>по</w:t>
      </w:r>
      <w:r w:rsidRPr="000F490B">
        <w:rPr>
          <w:rFonts w:ascii="Verdana" w:eastAsia="Calibri" w:hAnsi="Verdana" w:cs="Times New Roman"/>
          <w:b/>
          <w:sz w:val="28"/>
          <w:szCs w:val="28"/>
        </w:rPr>
        <w:t xml:space="preserve"> </w:t>
      </w:r>
      <w:r w:rsidRPr="000F490B">
        <w:rPr>
          <w:rFonts w:ascii="Times New Roman" w:eastAsia="Times New Roman" w:hAnsi="Times New Roman" w:cs="Times New Roman"/>
          <w:b/>
          <w:sz w:val="28"/>
          <w:szCs w:val="28"/>
          <w:lang w:eastAsia="bg-BG"/>
        </w:rPr>
        <w:t xml:space="preserve">Процедура BG05SFPR002-2.016 „Подкрепа за уязвими и маргинализирани общности“, Програма „Развитие на човешките ресурси“ 2021 – 2027 година,  насочена към повишаване качеството на живот на маргинализираните общности и насърчаване на тяхното социално включване и интеграция чрез прилагане на комплексни мерки за достъп до пазара на труда, социални услуги и здравеопазване. </w:t>
      </w:r>
    </w:p>
    <w:p w:rsidR="000F490B" w:rsidRPr="000F490B" w:rsidRDefault="000F490B" w:rsidP="000F490B">
      <w:pPr>
        <w:spacing w:after="0" w:line="240" w:lineRule="auto"/>
        <w:ind w:firstLine="709"/>
        <w:jc w:val="both"/>
        <w:rPr>
          <w:rFonts w:ascii="Times New Roman" w:eastAsia="Times New Roman" w:hAnsi="Times New Roman" w:cs="Times New Roman"/>
          <w:b/>
          <w:sz w:val="28"/>
          <w:szCs w:val="28"/>
          <w:lang w:eastAsia="bg-BG"/>
        </w:rPr>
      </w:pPr>
      <w:r w:rsidRPr="000F490B">
        <w:rPr>
          <w:rFonts w:ascii="Times New Roman" w:eastAsia="Times New Roman" w:hAnsi="Times New Roman" w:cs="Times New Roman"/>
          <w:b/>
          <w:sz w:val="28"/>
          <w:szCs w:val="28"/>
          <w:lang w:eastAsia="bg-BG"/>
        </w:rPr>
        <w:t>При разработване на проектното предложение бе установено, че същото е допустимо да бъде реализирано и в партньорство с организация, която да участва в изпълнението на част от предвидените дейности. За целите на проекта е необходимо Общински съвет Разград да одобри партньорство между Община Разград и  Сдружение „Асоциация на българските градове и региони“.</w:t>
      </w:r>
    </w:p>
    <w:p w:rsidR="000F490B" w:rsidRPr="000F490B" w:rsidRDefault="000F490B" w:rsidP="000F490B">
      <w:pPr>
        <w:spacing w:after="0" w:line="240" w:lineRule="auto"/>
        <w:ind w:firstLine="709"/>
        <w:jc w:val="both"/>
        <w:rPr>
          <w:rFonts w:ascii="Times New Roman" w:eastAsia="Times New Roman" w:hAnsi="Times New Roman" w:cs="Times New Roman"/>
          <w:b/>
          <w:color w:val="0D0D0D" w:themeColor="text1" w:themeTint="F2"/>
          <w:sz w:val="28"/>
          <w:szCs w:val="28"/>
        </w:rPr>
      </w:pPr>
      <w:r w:rsidRPr="000F490B">
        <w:rPr>
          <w:rFonts w:ascii="Times New Roman" w:eastAsia="Times New Roman" w:hAnsi="Times New Roman" w:cs="Times New Roman"/>
          <w:b/>
          <w:sz w:val="28"/>
          <w:szCs w:val="28"/>
          <w:lang w:eastAsia="bg-BG"/>
        </w:rPr>
        <w:t xml:space="preserve">Предвид гореизложеното и на основание чл. 21, ал. 1, т. 23, ал. 2, чл. 22, ал. 1 и чл. 59 и чл. 61 от Закона за местното самоуправление и </w:t>
      </w:r>
      <w:r w:rsidRPr="000F490B">
        <w:rPr>
          <w:rFonts w:ascii="Times New Roman" w:eastAsia="Times New Roman" w:hAnsi="Times New Roman" w:cs="Times New Roman"/>
          <w:b/>
          <w:sz w:val="28"/>
          <w:szCs w:val="28"/>
          <w:lang w:eastAsia="bg-BG"/>
        </w:rPr>
        <w:lastRenderedPageBreak/>
        <w:t xml:space="preserve">местната администрация, Общински съвет Разград,  </w:t>
      </w:r>
      <w:r w:rsidRPr="000F490B">
        <w:rPr>
          <w:rFonts w:ascii="Times New Roman" w:eastAsia="Times New Roman" w:hAnsi="Times New Roman" w:cs="Times New Roman"/>
          <w:b/>
          <w:color w:val="0D0D0D" w:themeColor="text1" w:themeTint="F2"/>
          <w:sz w:val="28"/>
          <w:szCs w:val="28"/>
        </w:rPr>
        <w:t>с 31 гласа „ЗА“, „против“ – няма, „въздържали се“ – няма,</w:t>
      </w:r>
    </w:p>
    <w:p w:rsidR="000F490B" w:rsidRPr="00101B02" w:rsidRDefault="000F490B" w:rsidP="000F490B">
      <w:pPr>
        <w:spacing w:after="0" w:line="240" w:lineRule="auto"/>
        <w:jc w:val="both"/>
        <w:rPr>
          <w:rFonts w:ascii="Times New Roman" w:eastAsia="Times New Roman" w:hAnsi="Times New Roman" w:cs="Times New Roman"/>
          <w:b/>
          <w:color w:val="0D0D0D" w:themeColor="text1" w:themeTint="F2"/>
          <w:sz w:val="28"/>
          <w:szCs w:val="28"/>
          <w:lang w:eastAsia="bg-BG"/>
        </w:rPr>
      </w:pPr>
    </w:p>
    <w:p w:rsidR="000F490B" w:rsidRPr="00101B02" w:rsidRDefault="000F490B" w:rsidP="000F490B">
      <w:pPr>
        <w:spacing w:after="0" w:line="240" w:lineRule="auto"/>
        <w:ind w:firstLine="709"/>
        <w:rPr>
          <w:rFonts w:ascii="Times New Roman" w:eastAsia="Times New Roman" w:hAnsi="Times New Roman" w:cs="Times New Roman"/>
          <w:b/>
          <w:color w:val="0D0D0D" w:themeColor="text1" w:themeTint="F2"/>
          <w:sz w:val="28"/>
          <w:szCs w:val="28"/>
          <w:lang w:eastAsia="bg-BG"/>
        </w:rPr>
      </w:pPr>
      <w:r w:rsidRPr="00101B02">
        <w:rPr>
          <w:rFonts w:ascii="Times New Roman" w:eastAsia="Times New Roman" w:hAnsi="Times New Roman" w:cs="Times New Roman"/>
          <w:b/>
          <w:color w:val="0D0D0D" w:themeColor="text1" w:themeTint="F2"/>
          <w:sz w:val="28"/>
          <w:szCs w:val="28"/>
          <w:lang w:eastAsia="bg-BG"/>
        </w:rPr>
        <w:t xml:space="preserve">                                              Р Е Ш И:</w:t>
      </w:r>
    </w:p>
    <w:p w:rsidR="000F490B" w:rsidRPr="000F490B" w:rsidRDefault="000F490B" w:rsidP="000F490B">
      <w:pPr>
        <w:spacing w:after="0" w:line="240" w:lineRule="auto"/>
        <w:ind w:firstLine="708"/>
        <w:jc w:val="both"/>
        <w:rPr>
          <w:rFonts w:ascii="Times New Roman" w:eastAsia="Times New Roman" w:hAnsi="Times New Roman" w:cs="Times New Roman"/>
          <w:sz w:val="24"/>
          <w:szCs w:val="24"/>
          <w:lang w:eastAsia="bg-BG"/>
        </w:rPr>
      </w:pPr>
    </w:p>
    <w:p w:rsidR="006049C6" w:rsidRDefault="006049C6" w:rsidP="006049C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0F490B" w:rsidRPr="000F490B" w:rsidRDefault="000F490B" w:rsidP="000F490B">
      <w:pPr>
        <w:spacing w:after="0" w:line="240" w:lineRule="auto"/>
        <w:ind w:firstLine="709"/>
        <w:jc w:val="both"/>
        <w:rPr>
          <w:rFonts w:ascii="Times New Roman" w:eastAsia="Calibri" w:hAnsi="Times New Roman" w:cs="Times New Roman"/>
          <w:b/>
          <w:sz w:val="28"/>
          <w:szCs w:val="28"/>
        </w:rPr>
      </w:pPr>
      <w:r w:rsidRPr="000F490B">
        <w:rPr>
          <w:rFonts w:ascii="Times New Roman" w:eastAsia="Calibri" w:hAnsi="Times New Roman" w:cs="Times New Roman"/>
          <w:b/>
          <w:sz w:val="28"/>
          <w:szCs w:val="28"/>
        </w:rPr>
        <w:t>1.</w:t>
      </w:r>
      <w:r w:rsidR="007439D1">
        <w:rPr>
          <w:rFonts w:ascii="Times New Roman" w:eastAsia="Calibri" w:hAnsi="Times New Roman" w:cs="Times New Roman"/>
          <w:b/>
          <w:sz w:val="28"/>
          <w:szCs w:val="28"/>
        </w:rPr>
        <w:t xml:space="preserve"> </w:t>
      </w:r>
      <w:r w:rsidRPr="000F490B">
        <w:rPr>
          <w:rFonts w:ascii="Times New Roman" w:eastAsia="Calibri" w:hAnsi="Times New Roman" w:cs="Times New Roman"/>
          <w:b/>
          <w:sz w:val="28"/>
          <w:szCs w:val="28"/>
        </w:rPr>
        <w:t xml:space="preserve">Одобрява партньорството между Община Разград и Сдружение „Асоциация на българските градове и региони“ за реализиране на дейностите по Проект „Подкрепа за уязвими и маргинализирани общности в община Разград. </w:t>
      </w:r>
    </w:p>
    <w:p w:rsidR="000F490B" w:rsidRPr="000F490B" w:rsidRDefault="000F490B" w:rsidP="000F490B">
      <w:pPr>
        <w:spacing w:after="0" w:line="240" w:lineRule="auto"/>
        <w:ind w:firstLine="709"/>
        <w:jc w:val="both"/>
        <w:rPr>
          <w:rFonts w:ascii="Times New Roman" w:eastAsia="Calibri" w:hAnsi="Times New Roman" w:cs="Times New Roman"/>
          <w:b/>
          <w:sz w:val="28"/>
          <w:szCs w:val="28"/>
        </w:rPr>
      </w:pPr>
      <w:r w:rsidRPr="000F490B">
        <w:rPr>
          <w:rFonts w:ascii="Times New Roman" w:eastAsia="Calibri" w:hAnsi="Times New Roman" w:cs="Times New Roman"/>
          <w:b/>
          <w:sz w:val="28"/>
          <w:szCs w:val="28"/>
        </w:rPr>
        <w:t>2. Дава съгласие Кмета на Община Разград да подпише споразумение за партньорство със Сдружение „Асоциация на българските градове и региони“ за реализиране на дейностите по Проект „Подкрепа за уязвими и маргинализирани общности в община Разград.</w:t>
      </w:r>
    </w:p>
    <w:p w:rsidR="000F490B" w:rsidRPr="000F490B" w:rsidRDefault="000F490B" w:rsidP="000F490B">
      <w:pPr>
        <w:spacing w:after="0" w:line="240" w:lineRule="auto"/>
        <w:ind w:firstLine="709"/>
        <w:jc w:val="both"/>
        <w:rPr>
          <w:rFonts w:ascii="Times New Roman" w:eastAsia="Calibri" w:hAnsi="Times New Roman" w:cs="Times New Roman"/>
          <w:b/>
          <w:sz w:val="28"/>
          <w:szCs w:val="28"/>
        </w:rPr>
      </w:pPr>
      <w:r w:rsidRPr="000F490B">
        <w:rPr>
          <w:rFonts w:ascii="Times New Roman" w:eastAsia="Calibri" w:hAnsi="Times New Roman" w:cs="Times New Roman"/>
          <w:b/>
          <w:sz w:val="28"/>
          <w:szCs w:val="28"/>
        </w:rPr>
        <w:t>3. Възлага на Кмета на Община Разград да извърши последващи действия по изпълнение на решението.</w:t>
      </w:r>
    </w:p>
    <w:p w:rsidR="000F490B" w:rsidRPr="000F490B" w:rsidRDefault="000F490B" w:rsidP="000F490B">
      <w:pPr>
        <w:spacing w:after="0" w:line="240" w:lineRule="auto"/>
        <w:ind w:firstLine="709"/>
        <w:jc w:val="both"/>
        <w:rPr>
          <w:rFonts w:ascii="Times New Roman" w:eastAsia="Times New Roman" w:hAnsi="Times New Roman" w:cs="Times New Roman"/>
          <w:color w:val="000000"/>
          <w:sz w:val="28"/>
          <w:szCs w:val="28"/>
          <w:lang w:eastAsia="bg-BG"/>
        </w:rPr>
      </w:pPr>
    </w:p>
    <w:p w:rsidR="000F490B" w:rsidRPr="000F490B" w:rsidRDefault="000F490B" w:rsidP="000F490B">
      <w:pPr>
        <w:spacing w:after="0" w:line="240" w:lineRule="auto"/>
        <w:ind w:firstLine="709"/>
        <w:jc w:val="both"/>
        <w:rPr>
          <w:rFonts w:ascii="Times New Roman" w:eastAsia="Times New Roman" w:hAnsi="Times New Roman" w:cs="Times New Roman"/>
          <w:color w:val="000000"/>
          <w:sz w:val="28"/>
          <w:szCs w:val="28"/>
          <w:lang w:eastAsia="bg-BG"/>
        </w:rPr>
      </w:pPr>
      <w:r w:rsidRPr="000F490B">
        <w:rPr>
          <w:rFonts w:ascii="Times New Roman" w:eastAsia="Times New Roman" w:hAnsi="Times New Roman" w:cs="Times New Roman"/>
          <w:color w:val="000000"/>
          <w:sz w:val="28"/>
          <w:szCs w:val="28"/>
          <w:lang w:eastAsia="bg-BG"/>
        </w:rPr>
        <w:t>Настоящото решение да бъде изпратено на Кмета на Община Разград и на Областен управител на Област Разград в 7–дневен срок от приемането му.</w:t>
      </w:r>
    </w:p>
    <w:p w:rsidR="000F490B" w:rsidRPr="000F490B" w:rsidRDefault="000F490B" w:rsidP="000F490B">
      <w:pPr>
        <w:spacing w:after="0" w:line="240" w:lineRule="auto"/>
        <w:ind w:firstLine="709"/>
        <w:jc w:val="both"/>
        <w:rPr>
          <w:rFonts w:ascii="Times New Roman" w:eastAsia="Times New Roman" w:hAnsi="Times New Roman" w:cs="Times New Roman"/>
          <w:color w:val="000000"/>
          <w:sz w:val="28"/>
          <w:szCs w:val="28"/>
          <w:lang w:eastAsia="bg-BG"/>
        </w:rPr>
      </w:pPr>
      <w:r w:rsidRPr="000F490B">
        <w:rPr>
          <w:rFonts w:ascii="Times New Roman" w:eastAsia="Times New Roman" w:hAnsi="Times New Roman" w:cs="Times New Roman"/>
          <w:color w:val="000000"/>
          <w:sz w:val="28"/>
          <w:szCs w:val="28"/>
          <w:lang w:eastAsia="bg-BG"/>
        </w:rPr>
        <w:t>Настоящото решение подлежи на оспорване по реда и в срока по АПК пред Административен съд гр. Разград.</w:t>
      </w:r>
    </w:p>
    <w:p w:rsidR="006049C6" w:rsidRDefault="006049C6" w:rsidP="00DF5BE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DF5BEE" w:rsidRDefault="00DF5BEE" w:rsidP="00DF5BEE">
      <w:pPr>
        <w:spacing w:after="0" w:line="240" w:lineRule="auto"/>
        <w:ind w:firstLine="709"/>
        <w:jc w:val="both"/>
        <w:rPr>
          <w:rFonts w:ascii="Times New Roman" w:eastAsia="Calibri" w:hAnsi="Times New Roman" w:cs="Times New Roman"/>
          <w:color w:val="0D0D0D" w:themeColor="text1" w:themeTint="F2"/>
          <w:sz w:val="28"/>
          <w:szCs w:val="28"/>
        </w:rPr>
      </w:pPr>
    </w:p>
    <w:p w:rsidR="002228E0" w:rsidRPr="00633620" w:rsidRDefault="002228E0" w:rsidP="002228E0">
      <w:pPr>
        <w:spacing w:after="0" w:line="240" w:lineRule="auto"/>
        <w:jc w:val="center"/>
        <w:rPr>
          <w:rFonts w:ascii="ArialNEWrOMAN" w:eastAsia="Calibri" w:hAnsi="ArialNEWrOMAN" w:cs="Times New Roman"/>
          <w:b/>
          <w:color w:val="0D0D0D" w:themeColor="text1" w:themeTint="F2"/>
          <w:sz w:val="28"/>
          <w:szCs w:val="28"/>
        </w:rPr>
      </w:pPr>
      <w:r w:rsidRPr="00633620">
        <w:rPr>
          <w:rFonts w:ascii="ArialNEWrOMAN" w:eastAsia="Calibri" w:hAnsi="ArialNEWrOMAN" w:cs="Times New Roman"/>
          <w:b/>
          <w:color w:val="0D0D0D" w:themeColor="text1" w:themeTint="F2"/>
          <w:sz w:val="28"/>
          <w:szCs w:val="28"/>
        </w:rPr>
        <w:t xml:space="preserve">С Т А Т И Я  </w:t>
      </w:r>
      <w:r>
        <w:rPr>
          <w:rFonts w:ascii="ArialNEWrOMAN" w:eastAsia="Calibri" w:hAnsi="ArialNEWrOMAN" w:cs="Times New Roman"/>
          <w:b/>
          <w:color w:val="0D0D0D" w:themeColor="text1" w:themeTint="F2"/>
          <w:sz w:val="28"/>
          <w:szCs w:val="28"/>
        </w:rPr>
        <w:t>2</w:t>
      </w:r>
    </w:p>
    <w:p w:rsidR="002228E0" w:rsidRPr="00633620" w:rsidRDefault="002228E0" w:rsidP="002228E0">
      <w:pPr>
        <w:spacing w:after="0" w:line="240" w:lineRule="auto"/>
        <w:rPr>
          <w:rFonts w:ascii="ArialNEWrOMAN" w:eastAsia="Calibri" w:hAnsi="ArialNEWrOMAN" w:cs="Times New Roman"/>
          <w:b/>
          <w:color w:val="0D0D0D" w:themeColor="text1" w:themeTint="F2"/>
          <w:sz w:val="28"/>
          <w:szCs w:val="28"/>
        </w:rPr>
      </w:pPr>
    </w:p>
    <w:p w:rsidR="002228E0" w:rsidRDefault="002228E0" w:rsidP="002228E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2228E0" w:rsidRDefault="002228E0" w:rsidP="002228E0">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Докладна записка с вх.№202.</w:t>
      </w:r>
    </w:p>
    <w:p w:rsidR="002228E0" w:rsidRDefault="002228E0" w:rsidP="002228E0">
      <w:pPr>
        <w:spacing w:after="0" w:line="240" w:lineRule="auto"/>
        <w:ind w:firstLine="709"/>
        <w:jc w:val="both"/>
        <w:rPr>
          <w:rFonts w:ascii="Times New Roman" w:eastAsia="Calibri" w:hAnsi="Times New Roman" w:cs="Times New Roman"/>
          <w:color w:val="0D0D0D" w:themeColor="text1" w:themeTint="F2"/>
          <w:sz w:val="28"/>
          <w:szCs w:val="28"/>
        </w:rPr>
      </w:pPr>
      <w:r w:rsidRPr="006D2850">
        <w:rPr>
          <w:rFonts w:ascii="Times New Roman" w:eastAsia="Calibri" w:hAnsi="Times New Roman" w:cs="Times New Roman"/>
          <w:color w:val="0D0D0D" w:themeColor="text1" w:themeTint="F2"/>
          <w:sz w:val="28"/>
          <w:szCs w:val="28"/>
        </w:rPr>
        <w:t xml:space="preserve">Докладна записка </w:t>
      </w:r>
      <w:r w:rsidRPr="006D2850">
        <w:rPr>
          <w:rFonts w:ascii="Times New Roman" w:eastAsia="Calibri" w:hAnsi="Times New Roman" w:cs="Times New Roman"/>
          <w:color w:val="0D0D0D" w:themeColor="text1" w:themeTint="F2"/>
          <w:sz w:val="28"/>
          <w:szCs w:val="28"/>
          <w:lang w:val="en-US"/>
        </w:rPr>
        <w:t xml:space="preserve">от </w:t>
      </w:r>
      <w:r>
        <w:rPr>
          <w:rFonts w:ascii="Times New Roman" w:eastAsia="Calibri" w:hAnsi="Times New Roman" w:cs="Times New Roman"/>
          <w:color w:val="0D0D0D" w:themeColor="text1" w:themeTint="F2"/>
          <w:sz w:val="28"/>
          <w:szCs w:val="28"/>
        </w:rPr>
        <w:t>Добрин Младенов Добрев</w:t>
      </w:r>
      <w:r>
        <w:rPr>
          <w:rFonts w:ascii="Times New Roman" w:eastAsia="Calibri" w:hAnsi="Times New Roman" w:cs="Times New Roman"/>
          <w:color w:val="0D0D0D" w:themeColor="text1" w:themeTint="F2"/>
          <w:sz w:val="28"/>
          <w:szCs w:val="28"/>
          <w:lang w:val="en-US"/>
        </w:rPr>
        <w:t xml:space="preserve"> –  </w:t>
      </w:r>
      <w:r>
        <w:rPr>
          <w:rFonts w:ascii="Times New Roman" w:eastAsia="Calibri" w:hAnsi="Times New Roman" w:cs="Times New Roman"/>
          <w:color w:val="0D0D0D" w:themeColor="text1" w:themeTint="F2"/>
          <w:sz w:val="28"/>
          <w:szCs w:val="28"/>
        </w:rPr>
        <w:t>Кмет на Община Разград</w:t>
      </w:r>
    </w:p>
    <w:p w:rsidR="002228E0" w:rsidRDefault="002228E0" w:rsidP="002228E0">
      <w:pPr>
        <w:spacing w:after="0" w:line="240" w:lineRule="auto"/>
        <w:ind w:firstLine="709"/>
        <w:jc w:val="both"/>
        <w:rPr>
          <w:rFonts w:ascii="Times New Roman" w:eastAsia="Calibri" w:hAnsi="Times New Roman" w:cs="Times New Roman"/>
          <w:b/>
          <w:color w:val="0D0D0D" w:themeColor="text1" w:themeTint="F2"/>
          <w:sz w:val="28"/>
          <w:szCs w:val="28"/>
        </w:rPr>
      </w:pPr>
      <w:r w:rsidRPr="006D2850">
        <w:rPr>
          <w:rFonts w:ascii="Times New Roman" w:eastAsia="Calibri" w:hAnsi="Times New Roman" w:cs="Times New Roman"/>
          <w:b/>
          <w:color w:val="0D0D0D" w:themeColor="text1" w:themeTint="F2"/>
          <w:sz w:val="28"/>
          <w:szCs w:val="28"/>
        </w:rPr>
        <w:t>Относно:</w:t>
      </w:r>
      <w:r>
        <w:rPr>
          <w:rFonts w:ascii="Times New Roman" w:eastAsia="Calibri" w:hAnsi="Times New Roman" w:cs="Times New Roman"/>
          <w:b/>
          <w:color w:val="0D0D0D" w:themeColor="text1" w:themeTint="F2"/>
          <w:sz w:val="28"/>
          <w:szCs w:val="28"/>
        </w:rPr>
        <w:t xml:space="preserve"> </w:t>
      </w:r>
      <w:r w:rsidRPr="002228E0">
        <w:rPr>
          <w:rFonts w:ascii="Times New Roman" w:eastAsia="Calibri" w:hAnsi="Times New Roman" w:cs="Times New Roman"/>
          <w:b/>
          <w:color w:val="0D0D0D" w:themeColor="text1" w:themeTint="F2"/>
          <w:sz w:val="28"/>
          <w:szCs w:val="28"/>
        </w:rPr>
        <w:t>Наредба за изменение и допълнение на Наредба № 12 на Общински съвет Разград за организацията на движението по общинските пътища и улици на територията на Община Разград.</w:t>
      </w:r>
    </w:p>
    <w:p w:rsidR="00D936AB" w:rsidRDefault="00610AD7" w:rsidP="002228E0">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Само да обявя, че сте получили и справката по Закона за нормативните актове.</w:t>
      </w:r>
    </w:p>
    <w:p w:rsidR="00610AD7" w:rsidRPr="000C300B" w:rsidRDefault="00610AD7" w:rsidP="002228E0">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 xml:space="preserve">Давам думата сега на господин Добрев, да ни </w:t>
      </w:r>
      <w:r w:rsidR="007439D1">
        <w:rPr>
          <w:rFonts w:ascii="Times New Roman" w:eastAsia="Calibri" w:hAnsi="Times New Roman" w:cs="Times New Roman"/>
          <w:color w:val="0D0D0D" w:themeColor="text1" w:themeTint="F2"/>
          <w:sz w:val="28"/>
          <w:szCs w:val="28"/>
        </w:rPr>
        <w:t>я</w:t>
      </w:r>
      <w:r>
        <w:rPr>
          <w:rFonts w:ascii="Times New Roman" w:eastAsia="Calibri" w:hAnsi="Times New Roman" w:cs="Times New Roman"/>
          <w:color w:val="0D0D0D" w:themeColor="text1" w:themeTint="F2"/>
          <w:sz w:val="28"/>
          <w:szCs w:val="28"/>
        </w:rPr>
        <w:t xml:space="preserve"> представи. Заповядайте. </w:t>
      </w:r>
    </w:p>
    <w:p w:rsidR="002228E0" w:rsidRDefault="002228E0" w:rsidP="002228E0">
      <w:pPr>
        <w:spacing w:after="0" w:line="240" w:lineRule="auto"/>
        <w:jc w:val="both"/>
        <w:rPr>
          <w:rFonts w:ascii="Times New Roman" w:eastAsia="Calibri" w:hAnsi="Times New Roman" w:cs="Times New Roman"/>
          <w:b/>
          <w:color w:val="0D0D0D" w:themeColor="text1" w:themeTint="F2"/>
          <w:sz w:val="28"/>
          <w:szCs w:val="28"/>
        </w:rPr>
      </w:pPr>
    </w:p>
    <w:p w:rsidR="002228E0" w:rsidRDefault="002228E0" w:rsidP="002228E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Добрин Добрев</w:t>
      </w:r>
      <w:r w:rsidRPr="00633620">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Кмет на Община Разград</w:t>
      </w:r>
    </w:p>
    <w:p w:rsidR="002228E0" w:rsidRPr="0080466B" w:rsidRDefault="002228E0" w:rsidP="0080466B">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8"/>
          <w:lang w:eastAsia="bg-BG"/>
        </w:rPr>
      </w:pPr>
      <w:r w:rsidRPr="0080466B">
        <w:rPr>
          <w:rFonts w:ascii="Times New Roman" w:eastAsia="Calibri" w:hAnsi="Times New Roman" w:cs="Times New Roman"/>
          <w:color w:val="0D0D0D" w:themeColor="text1" w:themeTint="F2"/>
          <w:sz w:val="28"/>
          <w:szCs w:val="28"/>
          <w:lang w:eastAsia="bg-BG"/>
        </w:rPr>
        <w:t>Благодаря Ви</w:t>
      </w:r>
      <w:r w:rsidR="00231B9C" w:rsidRPr="0080466B">
        <w:rPr>
          <w:rFonts w:ascii="Times New Roman" w:eastAsia="Calibri" w:hAnsi="Times New Roman" w:cs="Times New Roman"/>
          <w:color w:val="0D0D0D" w:themeColor="text1" w:themeTint="F2"/>
          <w:sz w:val="28"/>
          <w:szCs w:val="28"/>
          <w:lang w:eastAsia="bg-BG"/>
        </w:rPr>
        <w:t>.</w:t>
      </w:r>
    </w:p>
    <w:p w:rsidR="00231B9C" w:rsidRPr="0080466B" w:rsidRDefault="00231B9C" w:rsidP="0080466B">
      <w:pPr>
        <w:spacing w:after="0" w:line="240" w:lineRule="auto"/>
        <w:ind w:firstLine="709"/>
        <w:jc w:val="both"/>
        <w:rPr>
          <w:rFonts w:ascii="Times New Roman" w:hAnsi="Times New Roman" w:cs="Times New Roman"/>
          <w:sz w:val="28"/>
          <w:szCs w:val="28"/>
          <w:lang w:bidi="bg-BG"/>
        </w:rPr>
      </w:pPr>
      <w:r w:rsidRPr="0080466B">
        <w:rPr>
          <w:rFonts w:ascii="Times New Roman" w:eastAsia="Calibri" w:hAnsi="Times New Roman" w:cs="Times New Roman"/>
          <w:color w:val="0D0D0D" w:themeColor="text1" w:themeTint="F2"/>
          <w:sz w:val="28"/>
          <w:szCs w:val="28"/>
          <w:lang w:eastAsia="bg-BG"/>
        </w:rPr>
        <w:t xml:space="preserve">Назначена е комисия от </w:t>
      </w:r>
      <w:r w:rsidRPr="0080466B">
        <w:rPr>
          <w:rFonts w:ascii="Times New Roman" w:hAnsi="Times New Roman" w:cs="Times New Roman"/>
          <w:sz w:val="28"/>
          <w:szCs w:val="28"/>
          <w:lang w:bidi="bg-BG"/>
        </w:rPr>
        <w:t>служители на общинска администрация с конкретни задачи</w:t>
      </w:r>
      <w:r w:rsidR="007439D1">
        <w:rPr>
          <w:rFonts w:ascii="Times New Roman" w:hAnsi="Times New Roman" w:cs="Times New Roman"/>
          <w:sz w:val="28"/>
          <w:szCs w:val="28"/>
          <w:lang w:bidi="bg-BG"/>
        </w:rPr>
        <w:t>,</w:t>
      </w:r>
      <w:r w:rsidRPr="0080466B">
        <w:rPr>
          <w:rFonts w:ascii="Times New Roman" w:hAnsi="Times New Roman" w:cs="Times New Roman"/>
          <w:sz w:val="28"/>
          <w:szCs w:val="28"/>
          <w:lang w:bidi="bg-BG"/>
        </w:rPr>
        <w:t xml:space="preserve"> сред които да извърши цялостен преглед на наредбата за </w:t>
      </w:r>
      <w:r w:rsidRPr="0080466B">
        <w:rPr>
          <w:rFonts w:ascii="Times New Roman" w:hAnsi="Times New Roman" w:cs="Times New Roman"/>
          <w:sz w:val="28"/>
          <w:szCs w:val="28"/>
          <w:lang w:bidi="bg-BG"/>
        </w:rPr>
        <w:lastRenderedPageBreak/>
        <w:t>съответствието и с нормативната уредба и ако е необходимо да бъде изготвен проект на Наредба за изменение и допълнение на  Наредба № 12 на Общински съвет Разград за организацията на движението по общинските пътища и улици на територията на общината.</w:t>
      </w:r>
    </w:p>
    <w:p w:rsidR="00231B9C" w:rsidRPr="00231B9C" w:rsidRDefault="00231B9C" w:rsidP="0080466B">
      <w:pPr>
        <w:spacing w:after="0" w:line="240" w:lineRule="auto"/>
        <w:ind w:firstLine="709"/>
        <w:jc w:val="both"/>
        <w:rPr>
          <w:rFonts w:ascii="Times New Roman" w:hAnsi="Times New Roman" w:cs="Times New Roman"/>
          <w:sz w:val="28"/>
          <w:szCs w:val="28"/>
          <w:lang w:bidi="bg-BG"/>
        </w:rPr>
      </w:pPr>
      <w:r w:rsidRPr="00231B9C">
        <w:rPr>
          <w:rFonts w:ascii="Times New Roman" w:hAnsi="Times New Roman" w:cs="Times New Roman"/>
          <w:sz w:val="28"/>
          <w:szCs w:val="28"/>
          <w:lang w:bidi="bg-BG"/>
        </w:rPr>
        <w:t xml:space="preserve">Мотивите </w:t>
      </w:r>
      <w:r w:rsidR="009E0129" w:rsidRPr="0080466B">
        <w:rPr>
          <w:rFonts w:ascii="Times New Roman" w:hAnsi="Times New Roman" w:cs="Times New Roman"/>
          <w:sz w:val="28"/>
          <w:szCs w:val="28"/>
          <w:lang w:bidi="bg-BG"/>
        </w:rPr>
        <w:t>са продиктувани от цитираните по</w:t>
      </w:r>
      <w:r w:rsidR="007439D1">
        <w:rPr>
          <w:rFonts w:ascii="Times New Roman" w:hAnsi="Times New Roman" w:cs="Times New Roman"/>
          <w:sz w:val="28"/>
          <w:szCs w:val="28"/>
          <w:lang w:bidi="bg-BG"/>
        </w:rPr>
        <w:t>-</w:t>
      </w:r>
      <w:r w:rsidR="009E0129" w:rsidRPr="0080466B">
        <w:rPr>
          <w:rFonts w:ascii="Times New Roman" w:hAnsi="Times New Roman" w:cs="Times New Roman"/>
          <w:sz w:val="28"/>
          <w:szCs w:val="28"/>
          <w:lang w:bidi="bg-BG"/>
        </w:rPr>
        <w:t xml:space="preserve"> долу обстоятелства</w:t>
      </w:r>
      <w:r w:rsidR="007439D1">
        <w:rPr>
          <w:rFonts w:ascii="Times New Roman" w:hAnsi="Times New Roman" w:cs="Times New Roman"/>
          <w:sz w:val="28"/>
          <w:szCs w:val="28"/>
          <w:lang w:bidi="bg-BG"/>
        </w:rPr>
        <w:t>, сред</w:t>
      </w:r>
      <w:r w:rsidR="009E0129" w:rsidRPr="0080466B">
        <w:rPr>
          <w:rFonts w:ascii="Times New Roman" w:hAnsi="Times New Roman" w:cs="Times New Roman"/>
          <w:sz w:val="28"/>
          <w:szCs w:val="28"/>
          <w:lang w:bidi="bg-BG"/>
        </w:rPr>
        <w:t xml:space="preserve"> които: к</w:t>
      </w:r>
      <w:r w:rsidRPr="00231B9C">
        <w:rPr>
          <w:rFonts w:ascii="Times New Roman" w:hAnsi="Times New Roman" w:cs="Times New Roman"/>
          <w:sz w:val="28"/>
          <w:szCs w:val="28"/>
          <w:lang w:bidi="bg-BG"/>
        </w:rPr>
        <w:t>онцентрацията на населението в град Разград</w:t>
      </w:r>
      <w:r w:rsidR="009E0129" w:rsidRPr="0080466B">
        <w:rPr>
          <w:rFonts w:ascii="Times New Roman" w:hAnsi="Times New Roman" w:cs="Times New Roman"/>
          <w:sz w:val="28"/>
          <w:szCs w:val="28"/>
          <w:lang w:bidi="bg-BG"/>
        </w:rPr>
        <w:t>, която</w:t>
      </w:r>
      <w:r w:rsidRPr="00231B9C">
        <w:rPr>
          <w:rFonts w:ascii="Times New Roman" w:hAnsi="Times New Roman" w:cs="Times New Roman"/>
          <w:sz w:val="28"/>
          <w:szCs w:val="28"/>
          <w:lang w:bidi="bg-BG"/>
        </w:rPr>
        <w:t xml:space="preserve"> води до насищане на територията с голям брой автомобил</w:t>
      </w:r>
      <w:r w:rsidR="00814675">
        <w:rPr>
          <w:rFonts w:ascii="Times New Roman" w:hAnsi="Times New Roman" w:cs="Times New Roman"/>
          <w:sz w:val="28"/>
          <w:szCs w:val="28"/>
          <w:lang w:bidi="bg-BG"/>
        </w:rPr>
        <w:t>и,</w:t>
      </w:r>
      <w:r w:rsidRPr="00231B9C">
        <w:rPr>
          <w:rFonts w:ascii="Times New Roman" w:hAnsi="Times New Roman" w:cs="Times New Roman"/>
          <w:sz w:val="28"/>
          <w:szCs w:val="28"/>
          <w:lang w:bidi="bg-BG"/>
        </w:rPr>
        <w:t xml:space="preserve"> </w:t>
      </w:r>
      <w:r w:rsidR="00814675">
        <w:rPr>
          <w:rFonts w:ascii="Times New Roman" w:hAnsi="Times New Roman" w:cs="Times New Roman"/>
          <w:sz w:val="28"/>
          <w:szCs w:val="28"/>
          <w:lang w:bidi="bg-BG"/>
        </w:rPr>
        <w:t>у</w:t>
      </w:r>
      <w:r w:rsidR="009E0129" w:rsidRPr="0080466B">
        <w:rPr>
          <w:rFonts w:ascii="Times New Roman" w:hAnsi="Times New Roman" w:cs="Times New Roman"/>
          <w:sz w:val="28"/>
          <w:szCs w:val="28"/>
          <w:lang w:bidi="bg-BG"/>
        </w:rPr>
        <w:t>величаващият им се брой ежедневно, липса</w:t>
      </w:r>
      <w:r w:rsidRPr="00231B9C">
        <w:rPr>
          <w:rFonts w:ascii="Times New Roman" w:hAnsi="Times New Roman" w:cs="Times New Roman"/>
          <w:sz w:val="28"/>
          <w:szCs w:val="28"/>
          <w:lang w:bidi="bg-BG"/>
        </w:rPr>
        <w:t xml:space="preserve"> на достатъчно обособени зони за паркиране</w:t>
      </w:r>
      <w:r w:rsidR="009E0129" w:rsidRPr="0080466B">
        <w:rPr>
          <w:rFonts w:ascii="Times New Roman" w:hAnsi="Times New Roman" w:cs="Times New Roman"/>
          <w:sz w:val="28"/>
          <w:szCs w:val="28"/>
          <w:lang w:bidi="bg-BG"/>
        </w:rPr>
        <w:t>, както</w:t>
      </w:r>
      <w:r w:rsidRPr="00231B9C">
        <w:rPr>
          <w:rFonts w:ascii="Times New Roman" w:hAnsi="Times New Roman" w:cs="Times New Roman"/>
          <w:sz w:val="28"/>
          <w:szCs w:val="28"/>
          <w:lang w:bidi="bg-BG"/>
        </w:rPr>
        <w:t xml:space="preserve"> и ограничаване на достъпа</w:t>
      </w:r>
      <w:r w:rsidR="009E0129" w:rsidRPr="0080466B">
        <w:rPr>
          <w:rFonts w:ascii="Times New Roman" w:hAnsi="Times New Roman" w:cs="Times New Roman"/>
          <w:sz w:val="28"/>
          <w:szCs w:val="28"/>
          <w:lang w:bidi="bg-BG"/>
        </w:rPr>
        <w:t>, които</w:t>
      </w:r>
      <w:r w:rsidRPr="00231B9C">
        <w:rPr>
          <w:rFonts w:ascii="Times New Roman" w:hAnsi="Times New Roman" w:cs="Times New Roman"/>
          <w:sz w:val="28"/>
          <w:szCs w:val="28"/>
          <w:lang w:bidi="bg-BG"/>
        </w:rPr>
        <w:t xml:space="preserve"> </w:t>
      </w:r>
      <w:r w:rsidR="00814675">
        <w:rPr>
          <w:rFonts w:ascii="Times New Roman" w:hAnsi="Times New Roman" w:cs="Times New Roman"/>
          <w:sz w:val="28"/>
          <w:szCs w:val="28"/>
          <w:lang w:bidi="bg-BG"/>
        </w:rPr>
        <w:t>създават затруд</w:t>
      </w:r>
      <w:r w:rsidR="009E0129" w:rsidRPr="0080466B">
        <w:rPr>
          <w:rFonts w:ascii="Times New Roman" w:hAnsi="Times New Roman" w:cs="Times New Roman"/>
          <w:sz w:val="28"/>
          <w:szCs w:val="28"/>
          <w:lang w:bidi="bg-BG"/>
        </w:rPr>
        <w:t>нения</w:t>
      </w:r>
      <w:r w:rsidRPr="00231B9C">
        <w:rPr>
          <w:rFonts w:ascii="Times New Roman" w:hAnsi="Times New Roman" w:cs="Times New Roman"/>
          <w:sz w:val="28"/>
          <w:szCs w:val="28"/>
          <w:lang w:bidi="bg-BG"/>
        </w:rPr>
        <w:t xml:space="preserve"> по отношение на паркирането.</w:t>
      </w:r>
    </w:p>
    <w:p w:rsidR="00231B9C" w:rsidRPr="0080466B" w:rsidRDefault="00231B9C" w:rsidP="0080466B">
      <w:pPr>
        <w:spacing w:after="0" w:line="240" w:lineRule="auto"/>
        <w:ind w:firstLine="709"/>
        <w:jc w:val="both"/>
        <w:rPr>
          <w:rFonts w:ascii="Times New Roman" w:hAnsi="Times New Roman" w:cs="Times New Roman"/>
          <w:sz w:val="28"/>
          <w:szCs w:val="28"/>
          <w:lang w:bidi="bg-BG"/>
        </w:rPr>
      </w:pPr>
      <w:r w:rsidRPr="00231B9C">
        <w:rPr>
          <w:rFonts w:ascii="Times New Roman" w:hAnsi="Times New Roman" w:cs="Times New Roman"/>
          <w:sz w:val="28"/>
          <w:szCs w:val="28"/>
          <w:lang w:bidi="bg-BG"/>
        </w:rPr>
        <w:t>Паркингите съществуващи в централната градска част не могат да приемат целия поток от автомобили, което принуждава водачите да паркират на централните улици, което затруднява движението, зареждането на търговската мрежа и създава неудобство за гражданите и гостите на града.</w:t>
      </w:r>
    </w:p>
    <w:p w:rsidR="009E0129" w:rsidRPr="009E0129" w:rsidRDefault="009E0129" w:rsidP="0080466B">
      <w:pPr>
        <w:spacing w:after="0" w:line="240" w:lineRule="auto"/>
        <w:ind w:firstLine="709"/>
        <w:jc w:val="both"/>
        <w:rPr>
          <w:rFonts w:ascii="Times New Roman" w:hAnsi="Times New Roman" w:cs="Times New Roman"/>
          <w:sz w:val="28"/>
          <w:szCs w:val="28"/>
          <w:lang w:bidi="bg-BG"/>
        </w:rPr>
      </w:pPr>
      <w:r w:rsidRPr="009E0129">
        <w:rPr>
          <w:rFonts w:ascii="Times New Roman" w:hAnsi="Times New Roman" w:cs="Times New Roman"/>
          <w:sz w:val="28"/>
          <w:szCs w:val="28"/>
          <w:lang w:bidi="bg-BG"/>
        </w:rPr>
        <w:t>Пътната обстановка се утежнява, заформят се задръствания, трафикът се увеличава, увеличават се и предпоставките за пътнотранспортни произшествия.</w:t>
      </w:r>
    </w:p>
    <w:p w:rsidR="009E0129" w:rsidRPr="0080466B" w:rsidRDefault="009E0129" w:rsidP="0080466B">
      <w:pPr>
        <w:spacing w:after="0" w:line="240" w:lineRule="auto"/>
        <w:ind w:firstLine="709"/>
        <w:jc w:val="both"/>
        <w:rPr>
          <w:rFonts w:ascii="Times New Roman" w:hAnsi="Times New Roman" w:cs="Times New Roman"/>
          <w:sz w:val="28"/>
          <w:szCs w:val="28"/>
          <w:lang w:bidi="bg-BG"/>
        </w:rPr>
      </w:pPr>
      <w:r w:rsidRPr="009E0129">
        <w:rPr>
          <w:rFonts w:ascii="Times New Roman" w:hAnsi="Times New Roman" w:cs="Times New Roman"/>
          <w:sz w:val="28"/>
          <w:szCs w:val="28"/>
          <w:lang w:bidi="bg-BG"/>
        </w:rPr>
        <w:t>Настоящият режим допуска издаване на пропуски за безплатно паркиране на държавни и общински институции, фирми и физически лица, без ясни и прозрачни критерии за издаване на безплатни пропуски, което създава предпоставки за неравнопоста</w:t>
      </w:r>
      <w:r w:rsidRPr="0080466B">
        <w:rPr>
          <w:rFonts w:ascii="Times New Roman" w:hAnsi="Times New Roman" w:cs="Times New Roman"/>
          <w:sz w:val="28"/>
          <w:szCs w:val="28"/>
          <w:lang w:bidi="bg-BG"/>
        </w:rPr>
        <w:t>веност и обществено недоволство. О</w:t>
      </w:r>
      <w:r w:rsidRPr="009E0129">
        <w:rPr>
          <w:rFonts w:ascii="Times New Roman" w:hAnsi="Times New Roman" w:cs="Times New Roman"/>
          <w:sz w:val="28"/>
          <w:szCs w:val="28"/>
          <w:lang w:bidi="bg-BG"/>
        </w:rPr>
        <w:t>граниченият избор от платени пропуски не отговаря на нужди</w:t>
      </w:r>
      <w:r w:rsidRPr="0080466B">
        <w:rPr>
          <w:rFonts w:ascii="Times New Roman" w:hAnsi="Times New Roman" w:cs="Times New Roman"/>
          <w:sz w:val="28"/>
          <w:szCs w:val="28"/>
          <w:lang w:bidi="bg-BG"/>
        </w:rPr>
        <w:t xml:space="preserve">те на всички категории граждани, </w:t>
      </w:r>
      <w:r w:rsidRPr="009E0129">
        <w:rPr>
          <w:rFonts w:ascii="Times New Roman" w:hAnsi="Times New Roman" w:cs="Times New Roman"/>
          <w:sz w:val="28"/>
          <w:szCs w:val="28"/>
          <w:lang w:bidi="bg-BG"/>
        </w:rPr>
        <w:t xml:space="preserve"> води до загуба </w:t>
      </w:r>
      <w:r w:rsidRPr="0080466B">
        <w:rPr>
          <w:rFonts w:ascii="Times New Roman" w:hAnsi="Times New Roman" w:cs="Times New Roman"/>
          <w:sz w:val="28"/>
          <w:szCs w:val="28"/>
          <w:lang w:bidi="bg-BG"/>
        </w:rPr>
        <w:t xml:space="preserve">на потенциални общински приходи и </w:t>
      </w:r>
      <w:r w:rsidRPr="009E0129">
        <w:rPr>
          <w:rFonts w:ascii="Times New Roman" w:hAnsi="Times New Roman" w:cs="Times New Roman"/>
          <w:sz w:val="28"/>
          <w:szCs w:val="28"/>
          <w:lang w:bidi="bg-BG"/>
        </w:rPr>
        <w:t xml:space="preserve">противоречи на практиката в останалите общини, които </w:t>
      </w:r>
      <w:r w:rsidRPr="0080466B">
        <w:rPr>
          <w:rFonts w:ascii="Times New Roman" w:hAnsi="Times New Roman" w:cs="Times New Roman"/>
          <w:sz w:val="28"/>
          <w:szCs w:val="28"/>
          <w:lang w:bidi="bg-BG"/>
        </w:rPr>
        <w:t xml:space="preserve">са проучени при изготвянето на предложенията за промяна на наредбата. </w:t>
      </w:r>
    </w:p>
    <w:p w:rsidR="009E0129" w:rsidRPr="009E0129" w:rsidRDefault="009E0129" w:rsidP="0080466B">
      <w:pPr>
        <w:spacing w:after="0" w:line="240" w:lineRule="auto"/>
        <w:ind w:firstLine="709"/>
        <w:contextualSpacing/>
        <w:jc w:val="both"/>
        <w:rPr>
          <w:rFonts w:ascii="Times New Roman" w:hAnsi="Times New Roman" w:cs="Times New Roman"/>
          <w:sz w:val="28"/>
          <w:szCs w:val="28"/>
          <w:lang w:bidi="bg-BG"/>
        </w:rPr>
      </w:pPr>
      <w:r w:rsidRPr="0080466B">
        <w:rPr>
          <w:rFonts w:ascii="Times New Roman" w:hAnsi="Times New Roman" w:cs="Times New Roman"/>
          <w:sz w:val="28"/>
          <w:szCs w:val="28"/>
          <w:lang w:bidi="bg-BG"/>
        </w:rPr>
        <w:t xml:space="preserve">Мотивите за нейното изменение: от градоустройствени съображения са неограниченият достъп до безплатни паркоместа, което нарушава баланса между пешеходни, търговски и транспортни зони. </w:t>
      </w:r>
      <w:r w:rsidRPr="009E0129">
        <w:rPr>
          <w:rFonts w:ascii="Times New Roman" w:hAnsi="Times New Roman" w:cs="Times New Roman"/>
          <w:sz w:val="28"/>
          <w:szCs w:val="28"/>
          <w:lang w:bidi="bg-BG"/>
        </w:rPr>
        <w:t>Икономическа логика:</w:t>
      </w:r>
      <w:r w:rsidRPr="0080466B">
        <w:rPr>
          <w:rFonts w:ascii="Times New Roman" w:hAnsi="Times New Roman" w:cs="Times New Roman"/>
          <w:sz w:val="28"/>
          <w:szCs w:val="28"/>
          <w:lang w:bidi="bg-BG"/>
        </w:rPr>
        <w:t xml:space="preserve"> </w:t>
      </w:r>
      <w:r w:rsidRPr="009E0129">
        <w:rPr>
          <w:rFonts w:ascii="Times New Roman" w:hAnsi="Times New Roman" w:cs="Times New Roman"/>
          <w:sz w:val="28"/>
          <w:szCs w:val="28"/>
          <w:lang w:bidi="bg-BG"/>
        </w:rPr>
        <w:t>Общината губи от потенциални приходи, които могат да бъдат реинвестирани в подобряване на инфраструктурата и дигитализацията на градската мобилност.</w:t>
      </w:r>
      <w:r w:rsidRPr="0080466B">
        <w:rPr>
          <w:rFonts w:ascii="Times New Roman" w:hAnsi="Times New Roman" w:cs="Times New Roman"/>
          <w:sz w:val="28"/>
          <w:szCs w:val="28"/>
          <w:lang w:bidi="bg-BG"/>
        </w:rPr>
        <w:t xml:space="preserve"> </w:t>
      </w:r>
      <w:r w:rsidRPr="009E0129">
        <w:rPr>
          <w:rFonts w:ascii="Times New Roman" w:hAnsi="Times New Roman" w:cs="Times New Roman"/>
          <w:sz w:val="28"/>
          <w:szCs w:val="28"/>
          <w:lang w:bidi="bg-BG"/>
        </w:rPr>
        <w:t>Социална справедливост:</w:t>
      </w:r>
      <w:r w:rsidRPr="0080466B">
        <w:rPr>
          <w:rFonts w:ascii="Times New Roman" w:hAnsi="Times New Roman" w:cs="Times New Roman"/>
          <w:sz w:val="28"/>
          <w:szCs w:val="28"/>
          <w:lang w:bidi="bg-BG"/>
        </w:rPr>
        <w:t xml:space="preserve"> </w:t>
      </w:r>
      <w:r w:rsidRPr="009E0129">
        <w:rPr>
          <w:rFonts w:ascii="Times New Roman" w:hAnsi="Times New Roman" w:cs="Times New Roman"/>
          <w:sz w:val="28"/>
          <w:szCs w:val="28"/>
          <w:lang w:bidi="bg-BG"/>
        </w:rPr>
        <w:t>Една част от обществото използва ресурс</w:t>
      </w:r>
      <w:r w:rsidR="00814675">
        <w:rPr>
          <w:rFonts w:ascii="Times New Roman" w:hAnsi="Times New Roman" w:cs="Times New Roman"/>
          <w:sz w:val="28"/>
          <w:szCs w:val="28"/>
          <w:lang w:bidi="bg-BG"/>
        </w:rPr>
        <w:t>,</w:t>
      </w:r>
      <w:r w:rsidRPr="009E0129">
        <w:rPr>
          <w:rFonts w:ascii="Times New Roman" w:hAnsi="Times New Roman" w:cs="Times New Roman"/>
          <w:sz w:val="28"/>
          <w:szCs w:val="28"/>
          <w:lang w:bidi="bg-BG"/>
        </w:rPr>
        <w:t xml:space="preserve"> докато друга</w:t>
      </w:r>
      <w:r w:rsidR="00814675">
        <w:rPr>
          <w:rFonts w:ascii="Times New Roman" w:hAnsi="Times New Roman" w:cs="Times New Roman"/>
          <w:sz w:val="28"/>
          <w:szCs w:val="28"/>
          <w:lang w:bidi="bg-BG"/>
        </w:rPr>
        <w:t>-</w:t>
      </w:r>
      <w:r w:rsidRPr="009E0129">
        <w:rPr>
          <w:rFonts w:ascii="Times New Roman" w:hAnsi="Times New Roman" w:cs="Times New Roman"/>
          <w:sz w:val="28"/>
          <w:szCs w:val="28"/>
          <w:lang w:bidi="bg-BG"/>
        </w:rPr>
        <w:t xml:space="preserve"> заплаща</w:t>
      </w:r>
      <w:r w:rsidRPr="0080466B">
        <w:rPr>
          <w:rFonts w:ascii="Times New Roman" w:hAnsi="Times New Roman" w:cs="Times New Roman"/>
          <w:sz w:val="28"/>
          <w:szCs w:val="28"/>
          <w:lang w:bidi="bg-BG"/>
        </w:rPr>
        <w:t xml:space="preserve"> и това ерозира доверието в публичните институции</w:t>
      </w:r>
      <w:r w:rsidRPr="009E0129">
        <w:rPr>
          <w:rFonts w:ascii="Times New Roman" w:hAnsi="Times New Roman" w:cs="Times New Roman"/>
          <w:sz w:val="28"/>
          <w:szCs w:val="28"/>
          <w:lang w:bidi="bg-BG"/>
        </w:rPr>
        <w:t>.</w:t>
      </w:r>
      <w:r w:rsidRPr="0080466B">
        <w:rPr>
          <w:rFonts w:ascii="Times New Roman" w:hAnsi="Times New Roman" w:cs="Times New Roman"/>
          <w:sz w:val="28"/>
          <w:szCs w:val="28"/>
          <w:lang w:bidi="bg-BG"/>
        </w:rPr>
        <w:t xml:space="preserve"> И </w:t>
      </w:r>
      <w:r w:rsidR="00814675">
        <w:rPr>
          <w:rFonts w:ascii="Times New Roman" w:hAnsi="Times New Roman" w:cs="Times New Roman"/>
          <w:sz w:val="28"/>
          <w:szCs w:val="28"/>
          <w:lang w:bidi="bg-BG"/>
        </w:rPr>
        <w:t>к</w:t>
      </w:r>
      <w:r w:rsidRPr="009E0129">
        <w:rPr>
          <w:rFonts w:ascii="Times New Roman" w:hAnsi="Times New Roman" w:cs="Times New Roman"/>
          <w:sz w:val="28"/>
          <w:szCs w:val="28"/>
          <w:lang w:bidi="bg-BG"/>
        </w:rPr>
        <w:t xml:space="preserve">онтрол и прозрачност: </w:t>
      </w:r>
      <w:r w:rsidR="00814675">
        <w:rPr>
          <w:rFonts w:ascii="Times New Roman" w:hAnsi="Times New Roman" w:cs="Times New Roman"/>
          <w:sz w:val="28"/>
          <w:szCs w:val="28"/>
          <w:lang w:bidi="bg-BG"/>
        </w:rPr>
        <w:t>т</w:t>
      </w:r>
      <w:r w:rsidR="000E5BDF" w:rsidRPr="0080466B">
        <w:rPr>
          <w:rFonts w:ascii="Times New Roman" w:hAnsi="Times New Roman" w:cs="Times New Roman"/>
          <w:sz w:val="28"/>
          <w:szCs w:val="28"/>
          <w:lang w:bidi="bg-BG"/>
        </w:rPr>
        <w:t>ези</w:t>
      </w:r>
      <w:r w:rsidR="00814675">
        <w:rPr>
          <w:rFonts w:ascii="Times New Roman" w:hAnsi="Times New Roman" w:cs="Times New Roman"/>
          <w:sz w:val="28"/>
          <w:szCs w:val="28"/>
          <w:lang w:bidi="bg-BG"/>
        </w:rPr>
        <w:t>,</w:t>
      </w:r>
      <w:r w:rsidR="000E5BDF" w:rsidRPr="0080466B">
        <w:rPr>
          <w:rFonts w:ascii="Times New Roman" w:hAnsi="Times New Roman" w:cs="Times New Roman"/>
          <w:sz w:val="28"/>
          <w:szCs w:val="28"/>
          <w:lang w:bidi="bg-BG"/>
        </w:rPr>
        <w:t xml:space="preserve"> б</w:t>
      </w:r>
      <w:r w:rsidR="00952A93" w:rsidRPr="0080466B">
        <w:rPr>
          <w:rFonts w:ascii="Times New Roman" w:hAnsi="Times New Roman" w:cs="Times New Roman"/>
          <w:sz w:val="28"/>
          <w:szCs w:val="28"/>
          <w:lang w:bidi="bg-BG"/>
        </w:rPr>
        <w:t>езплатните пропуски са трудни за мониторинг и крият риск от злоупотреби.</w:t>
      </w:r>
      <w:r w:rsidR="000E5BDF" w:rsidRPr="0080466B">
        <w:rPr>
          <w:rFonts w:ascii="Times New Roman" w:hAnsi="Times New Roman" w:cs="Times New Roman"/>
          <w:sz w:val="28"/>
          <w:szCs w:val="28"/>
          <w:lang w:bidi="bg-BG"/>
        </w:rPr>
        <w:t xml:space="preserve"> </w:t>
      </w:r>
    </w:p>
    <w:p w:rsidR="002343CA" w:rsidRDefault="000E5BDF" w:rsidP="0080466B">
      <w:pPr>
        <w:spacing w:after="0" w:line="240" w:lineRule="auto"/>
        <w:ind w:firstLine="709"/>
        <w:jc w:val="both"/>
        <w:rPr>
          <w:rFonts w:ascii="Times New Roman" w:hAnsi="Times New Roman" w:cs="Times New Roman"/>
          <w:sz w:val="28"/>
          <w:szCs w:val="28"/>
          <w:lang w:bidi="bg-BG"/>
        </w:rPr>
      </w:pPr>
      <w:r w:rsidRPr="0080466B">
        <w:rPr>
          <w:rFonts w:ascii="Times New Roman" w:hAnsi="Times New Roman" w:cs="Times New Roman"/>
          <w:sz w:val="28"/>
          <w:szCs w:val="28"/>
          <w:lang w:bidi="bg-BG"/>
        </w:rPr>
        <w:t xml:space="preserve">В този смисъл са и подготвените предложения за изменение на наредбата, както и необходимостта от уреждането на други, които да я въведат в хармония с действащото законодателство. </w:t>
      </w:r>
    </w:p>
    <w:p w:rsidR="009E0129" w:rsidRPr="009E0129" w:rsidRDefault="000E5BDF" w:rsidP="0080466B">
      <w:pPr>
        <w:spacing w:after="0" w:line="240" w:lineRule="auto"/>
        <w:ind w:firstLine="709"/>
        <w:jc w:val="both"/>
        <w:rPr>
          <w:rFonts w:ascii="Times New Roman" w:hAnsi="Times New Roman" w:cs="Times New Roman"/>
          <w:sz w:val="28"/>
          <w:szCs w:val="28"/>
          <w:lang w:bidi="bg-BG"/>
        </w:rPr>
      </w:pPr>
      <w:r w:rsidRPr="0080466B">
        <w:rPr>
          <w:rFonts w:ascii="Times New Roman" w:hAnsi="Times New Roman" w:cs="Times New Roman"/>
          <w:sz w:val="28"/>
          <w:szCs w:val="28"/>
          <w:lang w:bidi="bg-BG"/>
        </w:rPr>
        <w:t>Ако има въпроси</w:t>
      </w:r>
      <w:r w:rsidR="00814675">
        <w:rPr>
          <w:rFonts w:ascii="Times New Roman" w:hAnsi="Times New Roman" w:cs="Times New Roman"/>
          <w:sz w:val="28"/>
          <w:szCs w:val="28"/>
          <w:lang w:bidi="bg-BG"/>
        </w:rPr>
        <w:t>,</w:t>
      </w:r>
      <w:r w:rsidRPr="0080466B">
        <w:rPr>
          <w:rFonts w:ascii="Times New Roman" w:hAnsi="Times New Roman" w:cs="Times New Roman"/>
          <w:sz w:val="28"/>
          <w:szCs w:val="28"/>
          <w:lang w:bidi="bg-BG"/>
        </w:rPr>
        <w:t xml:space="preserve"> сме на разположение да отговорим. </w:t>
      </w:r>
    </w:p>
    <w:p w:rsidR="00476D9A" w:rsidRDefault="00476D9A" w:rsidP="00DF5BEE">
      <w:pPr>
        <w:spacing w:after="0" w:line="240" w:lineRule="auto"/>
        <w:ind w:firstLine="709"/>
        <w:jc w:val="both"/>
        <w:rPr>
          <w:rFonts w:ascii="Times New Roman" w:eastAsia="Calibri" w:hAnsi="Times New Roman" w:cs="Times New Roman"/>
          <w:color w:val="0D0D0D" w:themeColor="text1" w:themeTint="F2"/>
          <w:sz w:val="28"/>
          <w:szCs w:val="28"/>
        </w:rPr>
      </w:pPr>
    </w:p>
    <w:p w:rsidR="00476D9A" w:rsidRDefault="00476D9A"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2343CA" w:rsidRDefault="002343CA"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Благодаря Ви, господин Добрев. </w:t>
      </w:r>
    </w:p>
    <w:p w:rsidR="00476D9A" w:rsidRPr="002343CA" w:rsidRDefault="002343CA" w:rsidP="002343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lastRenderedPageBreak/>
        <w:t>Първо, ще дам думата на председателя на</w:t>
      </w:r>
      <w:r w:rsidRPr="002343CA">
        <w:rPr>
          <w:rFonts w:ascii="Times New Roman" w:eastAsia="Calibri" w:hAnsi="Times New Roman" w:cs="Times New Roman"/>
          <w:color w:val="0D0D0D" w:themeColor="text1" w:themeTint="F2"/>
          <w:sz w:val="28"/>
          <w:szCs w:val="20"/>
          <w:lang w:eastAsia="bg-BG"/>
        </w:rPr>
        <w:t xml:space="preserve">  ПК по устройство и развитие на територията, транспорт на Общината</w:t>
      </w:r>
      <w:r>
        <w:rPr>
          <w:rFonts w:ascii="Times New Roman" w:eastAsia="Calibri" w:hAnsi="Times New Roman" w:cs="Times New Roman"/>
          <w:color w:val="0D0D0D" w:themeColor="text1" w:themeTint="F2"/>
          <w:sz w:val="28"/>
          <w:szCs w:val="20"/>
          <w:lang w:eastAsia="bg-BG"/>
        </w:rPr>
        <w:t xml:space="preserve"> – господин Анастасов, да ни запознае с решенията, включително и по тази докладна записка. Заповядайте. </w:t>
      </w:r>
    </w:p>
    <w:p w:rsidR="00476D9A" w:rsidRDefault="00476D9A" w:rsidP="00DF5BEE">
      <w:pPr>
        <w:spacing w:after="0" w:line="240" w:lineRule="auto"/>
        <w:ind w:firstLine="709"/>
        <w:jc w:val="both"/>
        <w:rPr>
          <w:rFonts w:ascii="Times New Roman" w:eastAsia="Calibri" w:hAnsi="Times New Roman" w:cs="Times New Roman"/>
          <w:color w:val="0D0D0D" w:themeColor="text1" w:themeTint="F2"/>
          <w:sz w:val="28"/>
          <w:szCs w:val="28"/>
        </w:rPr>
      </w:pPr>
    </w:p>
    <w:p w:rsidR="00476D9A" w:rsidRDefault="00476D9A"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Наско Анастасов</w:t>
      </w:r>
      <w:r w:rsidRPr="00633620">
        <w:rPr>
          <w:rFonts w:ascii="Times New Roman" w:eastAsia="Calibri" w:hAnsi="Times New Roman" w:cs="Times New Roman"/>
          <w:color w:val="0D0D0D" w:themeColor="text1" w:themeTint="F2"/>
          <w:sz w:val="28"/>
          <w:szCs w:val="20"/>
          <w:lang w:eastAsia="bg-BG"/>
        </w:rPr>
        <w:t xml:space="preserve"> – Председател на </w:t>
      </w:r>
      <w:r>
        <w:rPr>
          <w:rFonts w:ascii="Times New Roman" w:eastAsia="Calibri" w:hAnsi="Times New Roman" w:cs="Times New Roman"/>
          <w:color w:val="0D0D0D" w:themeColor="text1" w:themeTint="F2"/>
          <w:sz w:val="28"/>
          <w:szCs w:val="20"/>
          <w:lang w:eastAsia="bg-BG"/>
        </w:rPr>
        <w:t>ПК</w:t>
      </w:r>
    </w:p>
    <w:p w:rsidR="00476D9A" w:rsidRDefault="0097550C"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Благодаря, госпожо председател.</w:t>
      </w:r>
    </w:p>
    <w:p w:rsidR="0097550C" w:rsidRDefault="0097550C"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На свое заседание на 23.06.2026 г., постоянната комисия по ТСУ в състав от 10 общински съветници разгледа докладна записка с вх.№202 и с: 9 гласа „ЗА“, без „против“ и 1 – „въздържал се“, докладната записка и решението бяха приети.</w:t>
      </w:r>
    </w:p>
    <w:p w:rsidR="0097550C" w:rsidRDefault="007F4968"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Използвам случая да докладвам и по останалите докладни записки</w:t>
      </w:r>
      <w:r w:rsidR="00814675">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разгледани на същата дата от комисията. Това са докладни записки с вх.№№203, 206, 218, 221, 222, 223 и 224, всичките подкрепени с: 10 гласа „ЗА“, без „против“ и „въздържали се“. </w:t>
      </w:r>
      <w:r w:rsidR="00CF79F6">
        <w:rPr>
          <w:rFonts w:ascii="Times New Roman" w:eastAsia="Calibri" w:hAnsi="Times New Roman" w:cs="Times New Roman"/>
          <w:color w:val="0D0D0D" w:themeColor="text1" w:themeTint="F2"/>
          <w:sz w:val="28"/>
          <w:szCs w:val="20"/>
          <w:lang w:eastAsia="bg-BG"/>
        </w:rPr>
        <w:t xml:space="preserve">Завърших. </w:t>
      </w:r>
    </w:p>
    <w:p w:rsidR="00476D9A" w:rsidRDefault="00476D9A"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476D9A" w:rsidRDefault="00476D9A"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476D9A" w:rsidRDefault="002F2909"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Благодаря Ви. </w:t>
      </w:r>
    </w:p>
    <w:p w:rsidR="002F2909" w:rsidRDefault="002F2909"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Сега думата има председателя на </w:t>
      </w:r>
      <w:r w:rsidRPr="002F2909">
        <w:rPr>
          <w:rFonts w:ascii="Times New Roman" w:eastAsia="Calibri" w:hAnsi="Times New Roman" w:cs="Times New Roman"/>
          <w:color w:val="0D0D0D" w:themeColor="text1" w:themeTint="F2"/>
          <w:sz w:val="28"/>
          <w:szCs w:val="20"/>
          <w:lang w:eastAsia="bg-BG"/>
        </w:rPr>
        <w:t>ПК по бюджет, финанси и икономическа политика</w:t>
      </w:r>
      <w:r>
        <w:rPr>
          <w:rFonts w:ascii="Times New Roman" w:eastAsia="Calibri" w:hAnsi="Times New Roman" w:cs="Times New Roman"/>
          <w:color w:val="0D0D0D" w:themeColor="text1" w:themeTint="F2"/>
          <w:sz w:val="28"/>
          <w:szCs w:val="20"/>
          <w:lang w:eastAsia="bg-BG"/>
        </w:rPr>
        <w:t xml:space="preserve"> – госпожа Димитрова. Да чуе</w:t>
      </w:r>
      <w:r w:rsidR="00814675">
        <w:rPr>
          <w:rFonts w:ascii="Times New Roman" w:eastAsia="Calibri" w:hAnsi="Times New Roman" w:cs="Times New Roman"/>
          <w:color w:val="0D0D0D" w:themeColor="text1" w:themeTint="F2"/>
          <w:sz w:val="28"/>
          <w:szCs w:val="20"/>
          <w:lang w:eastAsia="bg-BG"/>
        </w:rPr>
        <w:t>м решенията и на вашата комисия. З</w:t>
      </w:r>
      <w:r>
        <w:rPr>
          <w:rFonts w:ascii="Times New Roman" w:eastAsia="Calibri" w:hAnsi="Times New Roman" w:cs="Times New Roman"/>
          <w:color w:val="0D0D0D" w:themeColor="text1" w:themeTint="F2"/>
          <w:sz w:val="28"/>
          <w:szCs w:val="20"/>
          <w:lang w:eastAsia="bg-BG"/>
        </w:rPr>
        <w:t xml:space="preserve">аповядайте. </w:t>
      </w:r>
    </w:p>
    <w:p w:rsidR="00476D9A" w:rsidRDefault="00476D9A" w:rsidP="002F2909">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476D9A" w:rsidRDefault="00476D9A"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 Радиана Димитрова</w:t>
      </w:r>
      <w:r w:rsidRPr="00633620">
        <w:rPr>
          <w:rFonts w:ascii="Times New Roman" w:eastAsia="Calibri" w:hAnsi="Times New Roman" w:cs="Times New Roman"/>
          <w:color w:val="0D0D0D" w:themeColor="text1" w:themeTint="F2"/>
          <w:sz w:val="28"/>
          <w:szCs w:val="20"/>
          <w:lang w:eastAsia="bg-BG"/>
        </w:rPr>
        <w:t xml:space="preserve"> – Председател на </w:t>
      </w:r>
      <w:r>
        <w:rPr>
          <w:rFonts w:ascii="Times New Roman" w:eastAsia="Calibri" w:hAnsi="Times New Roman" w:cs="Times New Roman"/>
          <w:color w:val="0D0D0D" w:themeColor="text1" w:themeTint="F2"/>
          <w:sz w:val="28"/>
          <w:szCs w:val="20"/>
          <w:lang w:eastAsia="bg-BG"/>
        </w:rPr>
        <w:t>ПК</w:t>
      </w:r>
    </w:p>
    <w:p w:rsidR="00476D9A" w:rsidRDefault="002F2909"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Благодаря Ви.</w:t>
      </w:r>
    </w:p>
    <w:p w:rsidR="00814675" w:rsidRDefault="002F2909"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Уважаеми колеги, </w:t>
      </w:r>
    </w:p>
    <w:p w:rsidR="002F2909" w:rsidRDefault="00814675"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Н</w:t>
      </w:r>
      <w:r w:rsidR="002F2909">
        <w:rPr>
          <w:rFonts w:ascii="Times New Roman" w:eastAsia="Calibri" w:hAnsi="Times New Roman" w:cs="Times New Roman"/>
          <w:color w:val="0D0D0D" w:themeColor="text1" w:themeTint="F2"/>
          <w:sz w:val="28"/>
          <w:szCs w:val="20"/>
          <w:lang w:eastAsia="bg-BG"/>
        </w:rPr>
        <w:t xml:space="preserve">а 23.06.2026 г. и </w:t>
      </w:r>
      <w:r w:rsidR="002F2909" w:rsidRPr="002F2909">
        <w:rPr>
          <w:rFonts w:ascii="Times New Roman" w:eastAsia="Calibri" w:hAnsi="Times New Roman" w:cs="Times New Roman"/>
          <w:color w:val="0D0D0D" w:themeColor="text1" w:themeTint="F2"/>
          <w:sz w:val="28"/>
          <w:szCs w:val="20"/>
          <w:lang w:eastAsia="bg-BG"/>
        </w:rPr>
        <w:t>ПК по бюджет, финанси и икономическа политика</w:t>
      </w:r>
      <w:r w:rsidR="002F2909">
        <w:rPr>
          <w:rFonts w:ascii="Times New Roman" w:eastAsia="Calibri" w:hAnsi="Times New Roman" w:cs="Times New Roman"/>
          <w:color w:val="0D0D0D" w:themeColor="text1" w:themeTint="F2"/>
          <w:sz w:val="28"/>
          <w:szCs w:val="20"/>
          <w:lang w:eastAsia="bg-BG"/>
        </w:rPr>
        <w:t xml:space="preserve">, проведе своето заседание, което беше съвместно с </w:t>
      </w:r>
      <w:r w:rsidR="002F2909" w:rsidRPr="002F2909">
        <w:rPr>
          <w:rFonts w:ascii="Times New Roman" w:eastAsia="Calibri" w:hAnsi="Times New Roman" w:cs="Times New Roman"/>
          <w:color w:val="0D0D0D" w:themeColor="text1" w:themeTint="F2"/>
          <w:sz w:val="28"/>
          <w:szCs w:val="20"/>
          <w:lang w:eastAsia="bg-BG"/>
        </w:rPr>
        <w:t>ПК по култура, културно-историческо наследство и духовни ценности</w:t>
      </w:r>
      <w:r w:rsidR="002F2909">
        <w:rPr>
          <w:rFonts w:ascii="Times New Roman" w:eastAsia="Calibri" w:hAnsi="Times New Roman" w:cs="Times New Roman"/>
          <w:color w:val="0D0D0D" w:themeColor="text1" w:themeTint="F2"/>
          <w:sz w:val="28"/>
          <w:szCs w:val="20"/>
          <w:lang w:eastAsia="bg-BG"/>
        </w:rPr>
        <w:t xml:space="preserve">. Разглежданата докладна записка с вх.№202, беше подкрепена от 6 общински съветника от общо присъстващи 6, без „против“, съответно и без „въздържали се“. </w:t>
      </w:r>
    </w:p>
    <w:p w:rsidR="002F2909" w:rsidRDefault="002F2909"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На заседанието на постоянната комисия бяха разгледани и още 3 докладни записки, а именно с вх.№203, с вх.№206 и 207. И трите докладни записки бяха подкрепени идентично с: 6 гласа „ЗА“ , без „против“, и без „въздържали се“. </w:t>
      </w:r>
    </w:p>
    <w:p w:rsidR="00476D9A" w:rsidRDefault="00476D9A" w:rsidP="002F2909">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476D9A" w:rsidRDefault="00476D9A"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476D9A" w:rsidRDefault="002F2909"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Благодаря Ви.</w:t>
      </w:r>
    </w:p>
    <w:p w:rsidR="002F2909" w:rsidRDefault="002F2909"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За протокола обявявам, че другата постоянна комисия, която е разгледала докладна записка и чийто решения вече чухме е </w:t>
      </w:r>
      <w:r w:rsidRPr="002F2909">
        <w:rPr>
          <w:rFonts w:ascii="Times New Roman" w:eastAsia="Calibri" w:hAnsi="Times New Roman" w:cs="Times New Roman"/>
          <w:color w:val="0D0D0D" w:themeColor="text1" w:themeTint="F2"/>
          <w:sz w:val="28"/>
          <w:szCs w:val="20"/>
          <w:lang w:eastAsia="bg-BG"/>
        </w:rPr>
        <w:t>ПК по законност, превенция на корупцията, контрол на решенията, предложения на гражданите и връзка с неправителствени организации</w:t>
      </w:r>
      <w:r>
        <w:rPr>
          <w:rFonts w:ascii="Times New Roman" w:eastAsia="Calibri" w:hAnsi="Times New Roman" w:cs="Times New Roman"/>
          <w:color w:val="0D0D0D" w:themeColor="text1" w:themeTint="F2"/>
          <w:sz w:val="28"/>
          <w:szCs w:val="20"/>
          <w:lang w:eastAsia="bg-BG"/>
        </w:rPr>
        <w:t>.</w:t>
      </w:r>
    </w:p>
    <w:p w:rsidR="00476D9A" w:rsidRDefault="00643147" w:rsidP="00F422F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Сега откривам дискусията по докладната записка.</w:t>
      </w:r>
      <w:r w:rsidR="00814675">
        <w:rPr>
          <w:rFonts w:ascii="Times New Roman" w:eastAsia="Calibri" w:hAnsi="Times New Roman" w:cs="Times New Roman"/>
          <w:color w:val="0D0D0D" w:themeColor="text1" w:themeTint="F2"/>
          <w:sz w:val="28"/>
          <w:szCs w:val="20"/>
          <w:lang w:eastAsia="bg-BG"/>
        </w:rPr>
        <w:t xml:space="preserve"> Давам думата на първия заявил се в системата- господин Божков. З</w:t>
      </w:r>
      <w:r>
        <w:rPr>
          <w:rFonts w:ascii="Times New Roman" w:eastAsia="Calibri" w:hAnsi="Times New Roman" w:cs="Times New Roman"/>
          <w:color w:val="0D0D0D" w:themeColor="text1" w:themeTint="F2"/>
          <w:sz w:val="28"/>
          <w:szCs w:val="20"/>
          <w:lang w:eastAsia="bg-BG"/>
        </w:rPr>
        <w:t xml:space="preserve">аповядайте. </w:t>
      </w:r>
    </w:p>
    <w:p w:rsidR="00476D9A" w:rsidRDefault="00476D9A"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lastRenderedPageBreak/>
        <w:t>Г-</w:t>
      </w:r>
      <w:r>
        <w:rPr>
          <w:rFonts w:ascii="Times New Roman" w:eastAsia="Calibri" w:hAnsi="Times New Roman" w:cs="Times New Roman"/>
          <w:i/>
          <w:color w:val="0D0D0D" w:themeColor="text1" w:themeTint="F2"/>
          <w:sz w:val="28"/>
          <w:szCs w:val="20"/>
          <w:lang w:eastAsia="bg-BG"/>
        </w:rPr>
        <w:t>н Божидар Божков</w:t>
      </w:r>
      <w:r w:rsidRPr="00633620">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Коалиция „ПП-ДБ“</w:t>
      </w:r>
    </w:p>
    <w:p w:rsidR="00476D9A" w:rsidRDefault="005D253A"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Благодаря Ви, госпожо председател.</w:t>
      </w:r>
    </w:p>
    <w:p w:rsidR="00814675" w:rsidRDefault="005D253A"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Уважаеми колеги, </w:t>
      </w:r>
    </w:p>
    <w:p w:rsidR="005D253A" w:rsidRDefault="00814675"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Ч</w:t>
      </w:r>
      <w:r w:rsidR="005D253A">
        <w:rPr>
          <w:rFonts w:ascii="Times New Roman" w:eastAsia="Calibri" w:hAnsi="Times New Roman" w:cs="Times New Roman"/>
          <w:color w:val="0D0D0D" w:themeColor="text1" w:themeTint="F2"/>
          <w:sz w:val="28"/>
          <w:szCs w:val="20"/>
          <w:lang w:eastAsia="bg-BG"/>
        </w:rPr>
        <w:t>етейки докладната записка, с която ни се предлагат измененията в Наредба №12, още от самото начало с мотивите, които са изложени, стигам едва ли не до извода, че след като го приемем в този си вид</w:t>
      </w:r>
      <w:r>
        <w:rPr>
          <w:rFonts w:ascii="Times New Roman" w:eastAsia="Calibri" w:hAnsi="Times New Roman" w:cs="Times New Roman"/>
          <w:color w:val="0D0D0D" w:themeColor="text1" w:themeTint="F2"/>
          <w:sz w:val="28"/>
          <w:szCs w:val="20"/>
          <w:lang w:eastAsia="bg-BG"/>
        </w:rPr>
        <w:t>,</w:t>
      </w:r>
      <w:r w:rsidR="005D253A">
        <w:rPr>
          <w:rFonts w:ascii="Times New Roman" w:eastAsia="Calibri" w:hAnsi="Times New Roman" w:cs="Times New Roman"/>
          <w:color w:val="0D0D0D" w:themeColor="text1" w:themeTint="F2"/>
          <w:sz w:val="28"/>
          <w:szCs w:val="20"/>
          <w:lang w:eastAsia="bg-BG"/>
        </w:rPr>
        <w:t xml:space="preserve"> всичко ще се реши с проблема с паркирането в града. </w:t>
      </w:r>
      <w:r w:rsidR="00DF62D9">
        <w:rPr>
          <w:rFonts w:ascii="Times New Roman" w:eastAsia="Calibri" w:hAnsi="Times New Roman" w:cs="Times New Roman"/>
          <w:color w:val="0D0D0D" w:themeColor="text1" w:themeTint="F2"/>
          <w:sz w:val="28"/>
          <w:szCs w:val="20"/>
          <w:lang w:eastAsia="bg-BG"/>
        </w:rPr>
        <w:t>Посочени са както сравнителните анализи с другите общини, мотивите и т.н., но от цялата докладна, началото поне, аз не виждам някъде да е направен или поне доколкото се сещам от комисиите, да ни беше представен един икономически анализ по отношение на това</w:t>
      </w:r>
      <w:r>
        <w:rPr>
          <w:rFonts w:ascii="Times New Roman" w:eastAsia="Calibri" w:hAnsi="Times New Roman" w:cs="Times New Roman"/>
          <w:color w:val="0D0D0D" w:themeColor="text1" w:themeTint="F2"/>
          <w:sz w:val="28"/>
          <w:szCs w:val="20"/>
          <w:lang w:eastAsia="bg-BG"/>
        </w:rPr>
        <w:t>,</w:t>
      </w:r>
      <w:r w:rsidR="00DF62D9">
        <w:rPr>
          <w:rFonts w:ascii="Times New Roman" w:eastAsia="Calibri" w:hAnsi="Times New Roman" w:cs="Times New Roman"/>
          <w:color w:val="0D0D0D" w:themeColor="text1" w:themeTint="F2"/>
          <w:sz w:val="28"/>
          <w:szCs w:val="20"/>
          <w:lang w:eastAsia="bg-BG"/>
        </w:rPr>
        <w:t xml:space="preserve"> какви разходи и какви приходи ще има от въвеждането на тази система. Имам предвид, че паркингите</w:t>
      </w:r>
      <w:r>
        <w:rPr>
          <w:rFonts w:ascii="Times New Roman" w:eastAsia="Calibri" w:hAnsi="Times New Roman" w:cs="Times New Roman"/>
          <w:color w:val="0D0D0D" w:themeColor="text1" w:themeTint="F2"/>
          <w:sz w:val="28"/>
          <w:szCs w:val="20"/>
          <w:lang w:eastAsia="bg-BG"/>
        </w:rPr>
        <w:t>,</w:t>
      </w:r>
      <w:r w:rsidR="00DF62D9">
        <w:rPr>
          <w:rFonts w:ascii="Times New Roman" w:eastAsia="Calibri" w:hAnsi="Times New Roman" w:cs="Times New Roman"/>
          <w:color w:val="0D0D0D" w:themeColor="text1" w:themeTint="F2"/>
          <w:sz w:val="28"/>
          <w:szCs w:val="20"/>
          <w:lang w:eastAsia="bg-BG"/>
        </w:rPr>
        <w:t xml:space="preserve"> където има монтирани паркомати и бариери, те не са от вчера или оня ден, още от миналата година, което значи, че общината ги е платила. На кого и как, ние не знаем. Отделно</w:t>
      </w:r>
      <w:r>
        <w:rPr>
          <w:rFonts w:ascii="Times New Roman" w:eastAsia="Calibri" w:hAnsi="Times New Roman" w:cs="Times New Roman"/>
          <w:color w:val="0D0D0D" w:themeColor="text1" w:themeTint="F2"/>
          <w:sz w:val="28"/>
          <w:szCs w:val="20"/>
          <w:lang w:eastAsia="bg-BG"/>
        </w:rPr>
        <w:t>,</w:t>
      </w:r>
      <w:r w:rsidR="00DF62D9">
        <w:rPr>
          <w:rFonts w:ascii="Times New Roman" w:eastAsia="Calibri" w:hAnsi="Times New Roman" w:cs="Times New Roman"/>
          <w:color w:val="0D0D0D" w:themeColor="text1" w:themeTint="F2"/>
          <w:sz w:val="28"/>
          <w:szCs w:val="20"/>
          <w:lang w:eastAsia="bg-BG"/>
        </w:rPr>
        <w:t xml:space="preserve"> с колко ще се повишат приходите, ако приемем факта, че това е основание за въвеждане на тази система. Отделно има хора, които са работили досега в това звено, какво ще се случи с тях и т.н. Мога в тази посока много да говоря. </w:t>
      </w:r>
      <w:r w:rsidR="00F30CFE">
        <w:rPr>
          <w:rFonts w:ascii="Times New Roman" w:eastAsia="Calibri" w:hAnsi="Times New Roman" w:cs="Times New Roman"/>
          <w:color w:val="0D0D0D" w:themeColor="text1" w:themeTint="F2"/>
          <w:sz w:val="28"/>
          <w:szCs w:val="20"/>
          <w:lang w:eastAsia="bg-BG"/>
        </w:rPr>
        <w:t xml:space="preserve">Следващото обаче, което ми прави впечатление, в текста, в началото е казано, че до сега основанията за разработване на Наредба №12 всъщност представлява Наредба №1 от 2001 г. и се налага да бъде синхронизирана с Наредба РД-02-20-2 от 24.10.2022 г. Какво излиза? Излиза, че ние сега сме 2026 г., 4 години наредбата, </w:t>
      </w:r>
      <w:r>
        <w:rPr>
          <w:rFonts w:ascii="Times New Roman" w:eastAsia="Calibri" w:hAnsi="Times New Roman" w:cs="Times New Roman"/>
          <w:color w:val="0D0D0D" w:themeColor="text1" w:themeTint="F2"/>
          <w:sz w:val="28"/>
          <w:szCs w:val="20"/>
          <w:lang w:eastAsia="bg-BG"/>
        </w:rPr>
        <w:t>по която сме работили и</w:t>
      </w:r>
      <w:r w:rsidR="00F30CFE">
        <w:rPr>
          <w:rFonts w:ascii="Times New Roman" w:eastAsia="Calibri" w:hAnsi="Times New Roman" w:cs="Times New Roman"/>
          <w:color w:val="0D0D0D" w:themeColor="text1" w:themeTint="F2"/>
          <w:sz w:val="28"/>
          <w:szCs w:val="20"/>
          <w:lang w:eastAsia="bg-BG"/>
        </w:rPr>
        <w:t xml:space="preserve"> която е била в сила, всъщност е била по организация и синхронизация с нормативен акт, който е отменен. Сами можем да си зададем въпроса</w:t>
      </w:r>
      <w:r>
        <w:rPr>
          <w:rFonts w:ascii="Times New Roman" w:eastAsia="Calibri" w:hAnsi="Times New Roman" w:cs="Times New Roman"/>
          <w:color w:val="0D0D0D" w:themeColor="text1" w:themeTint="F2"/>
          <w:sz w:val="28"/>
          <w:szCs w:val="20"/>
          <w:lang w:eastAsia="bg-BG"/>
        </w:rPr>
        <w:t>,</w:t>
      </w:r>
      <w:r w:rsidR="00F30CFE">
        <w:rPr>
          <w:rFonts w:ascii="Times New Roman" w:eastAsia="Calibri" w:hAnsi="Times New Roman" w:cs="Times New Roman"/>
          <w:color w:val="0D0D0D" w:themeColor="text1" w:themeTint="F2"/>
          <w:sz w:val="28"/>
          <w:szCs w:val="20"/>
          <w:lang w:eastAsia="bg-BG"/>
        </w:rPr>
        <w:t xml:space="preserve"> доколко това е законосъобразно и доколко не. </w:t>
      </w:r>
      <w:r w:rsidR="000F22E4">
        <w:rPr>
          <w:rFonts w:ascii="Times New Roman" w:eastAsia="Calibri" w:hAnsi="Times New Roman" w:cs="Times New Roman"/>
          <w:color w:val="0D0D0D" w:themeColor="text1" w:themeTint="F2"/>
          <w:sz w:val="28"/>
          <w:szCs w:val="20"/>
          <w:lang w:eastAsia="bg-BG"/>
        </w:rPr>
        <w:t>Това е посочено съответно и в измененията на чл.5, ал.1 и чл.6, чл.7 от Наредба №12. В чл.39, който ни се предлага като изменение ал.3, т.1. се казва как ще бъде осъществено заплащането, съответно по един от трите способа. В стария текст</w:t>
      </w:r>
      <w:r w:rsidR="009623A9">
        <w:rPr>
          <w:rFonts w:ascii="Times New Roman" w:eastAsia="Calibri" w:hAnsi="Times New Roman" w:cs="Times New Roman"/>
          <w:color w:val="0D0D0D" w:themeColor="text1" w:themeTint="F2"/>
          <w:sz w:val="28"/>
          <w:szCs w:val="20"/>
          <w:lang w:eastAsia="bg-BG"/>
        </w:rPr>
        <w:t>, който беше</w:t>
      </w:r>
      <w:r>
        <w:rPr>
          <w:rFonts w:ascii="Times New Roman" w:eastAsia="Calibri" w:hAnsi="Times New Roman" w:cs="Times New Roman"/>
          <w:color w:val="0D0D0D" w:themeColor="text1" w:themeTint="F2"/>
          <w:sz w:val="28"/>
          <w:szCs w:val="20"/>
          <w:lang w:eastAsia="bg-BG"/>
        </w:rPr>
        <w:t>, се казваше</w:t>
      </w:r>
      <w:r w:rsidR="009623A9">
        <w:rPr>
          <w:rFonts w:ascii="Times New Roman" w:eastAsia="Calibri" w:hAnsi="Times New Roman" w:cs="Times New Roman"/>
          <w:color w:val="0D0D0D" w:themeColor="text1" w:themeTint="F2"/>
          <w:sz w:val="28"/>
          <w:szCs w:val="20"/>
          <w:lang w:eastAsia="bg-BG"/>
        </w:rPr>
        <w:t xml:space="preserve"> че: заплащането става през служител на общината и се съответно издава касов бон. И в тази връзка, ако погледнете след това в чл.60, когато се прави изменение съответно по ал.2 и точките, които изменят глобите от 20 лв. или респективно от левове в евро, т.6., която по старата наредба казва, сега ще ви я зачета точно, че с глоба от 50 до 100 лв. лице, което използва касови бонове и талони за кратковременно паркиране в синя зона или пропуски издадени по реда на чл.45, различни посочени от настоящата, т.е. какво излиза, че ние оставяме думата касов бон или талон, който на практика няма да съществува, защото няма да бъде издаден от служител на общината, което става едно разминаване с приемането на новите текстове. Отиваме към ч</w:t>
      </w:r>
      <w:r>
        <w:rPr>
          <w:rFonts w:ascii="Times New Roman" w:eastAsia="Calibri" w:hAnsi="Times New Roman" w:cs="Times New Roman"/>
          <w:color w:val="0D0D0D" w:themeColor="text1" w:themeTint="F2"/>
          <w:sz w:val="28"/>
          <w:szCs w:val="20"/>
          <w:lang w:eastAsia="bg-BG"/>
        </w:rPr>
        <w:t>л.46, ал.1, т.2, където е казано</w:t>
      </w:r>
      <w:r w:rsidR="009623A9">
        <w:rPr>
          <w:rFonts w:ascii="Times New Roman" w:eastAsia="Calibri" w:hAnsi="Times New Roman" w:cs="Times New Roman"/>
          <w:color w:val="0D0D0D" w:themeColor="text1" w:themeTint="F2"/>
          <w:sz w:val="28"/>
          <w:szCs w:val="20"/>
          <w:lang w:eastAsia="bg-BG"/>
        </w:rPr>
        <w:t xml:space="preserve"> че: електрическите моторни превозни средства имат право на 2 часа безплатен престой в зоната, която е определена за синя зона. Да</w:t>
      </w:r>
      <w:r>
        <w:rPr>
          <w:rFonts w:ascii="Times New Roman" w:eastAsia="Calibri" w:hAnsi="Times New Roman" w:cs="Times New Roman"/>
          <w:color w:val="0D0D0D" w:themeColor="text1" w:themeTint="F2"/>
          <w:sz w:val="28"/>
          <w:szCs w:val="20"/>
          <w:lang w:eastAsia="bg-BG"/>
        </w:rPr>
        <w:t>,</w:t>
      </w:r>
      <w:r w:rsidR="009623A9">
        <w:rPr>
          <w:rFonts w:ascii="Times New Roman" w:eastAsia="Calibri" w:hAnsi="Times New Roman" w:cs="Times New Roman"/>
          <w:color w:val="0D0D0D" w:themeColor="text1" w:themeTint="F2"/>
          <w:sz w:val="28"/>
          <w:szCs w:val="20"/>
          <w:lang w:eastAsia="bg-BG"/>
        </w:rPr>
        <w:t xml:space="preserve"> обаче от това, което виждаме</w:t>
      </w:r>
      <w:r>
        <w:rPr>
          <w:rFonts w:ascii="Times New Roman" w:eastAsia="Calibri" w:hAnsi="Times New Roman" w:cs="Times New Roman"/>
          <w:color w:val="0D0D0D" w:themeColor="text1" w:themeTint="F2"/>
          <w:sz w:val="28"/>
          <w:szCs w:val="20"/>
          <w:lang w:eastAsia="bg-BG"/>
        </w:rPr>
        <w:t>,</w:t>
      </w:r>
      <w:r w:rsidR="009623A9">
        <w:rPr>
          <w:rFonts w:ascii="Times New Roman" w:eastAsia="Calibri" w:hAnsi="Times New Roman" w:cs="Times New Roman"/>
          <w:color w:val="0D0D0D" w:themeColor="text1" w:themeTint="F2"/>
          <w:sz w:val="28"/>
          <w:szCs w:val="20"/>
          <w:lang w:eastAsia="bg-BG"/>
        </w:rPr>
        <w:t xml:space="preserve"> не става ясно кога и как, и кой ще засече началото на тези 2 часа. </w:t>
      </w:r>
      <w:r w:rsidR="007E78B3">
        <w:rPr>
          <w:rFonts w:ascii="Times New Roman" w:eastAsia="Calibri" w:hAnsi="Times New Roman" w:cs="Times New Roman"/>
          <w:color w:val="0D0D0D" w:themeColor="text1" w:themeTint="F2"/>
          <w:sz w:val="28"/>
          <w:szCs w:val="20"/>
          <w:lang w:eastAsia="bg-BG"/>
        </w:rPr>
        <w:t>Или когато някой реши да го провери</w:t>
      </w:r>
      <w:r>
        <w:rPr>
          <w:rFonts w:ascii="Times New Roman" w:eastAsia="Calibri" w:hAnsi="Times New Roman" w:cs="Times New Roman"/>
          <w:color w:val="0D0D0D" w:themeColor="text1" w:themeTint="F2"/>
          <w:sz w:val="28"/>
          <w:szCs w:val="20"/>
          <w:lang w:eastAsia="bg-BG"/>
        </w:rPr>
        <w:t>,</w:t>
      </w:r>
      <w:r w:rsidR="007E78B3">
        <w:rPr>
          <w:rFonts w:ascii="Times New Roman" w:eastAsia="Calibri" w:hAnsi="Times New Roman" w:cs="Times New Roman"/>
          <w:color w:val="0D0D0D" w:themeColor="text1" w:themeTint="F2"/>
          <w:sz w:val="28"/>
          <w:szCs w:val="20"/>
          <w:lang w:eastAsia="bg-BG"/>
        </w:rPr>
        <w:t xml:space="preserve"> както е упоменато от звеното или </w:t>
      </w:r>
      <w:r>
        <w:rPr>
          <w:rFonts w:ascii="Times New Roman" w:eastAsia="Calibri" w:hAnsi="Times New Roman" w:cs="Times New Roman"/>
          <w:color w:val="0D0D0D" w:themeColor="text1" w:themeTint="F2"/>
          <w:sz w:val="28"/>
          <w:szCs w:val="20"/>
          <w:lang w:eastAsia="bg-BG"/>
        </w:rPr>
        <w:lastRenderedPageBreak/>
        <w:t>хората от звеното, когато минат, т</w:t>
      </w:r>
      <w:r w:rsidR="007E78B3">
        <w:rPr>
          <w:rFonts w:ascii="Times New Roman" w:eastAsia="Calibri" w:hAnsi="Times New Roman" w:cs="Times New Roman"/>
          <w:color w:val="0D0D0D" w:themeColor="text1" w:themeTint="F2"/>
          <w:sz w:val="28"/>
          <w:szCs w:val="20"/>
          <w:lang w:eastAsia="bg-BG"/>
        </w:rPr>
        <w:t>е могат да минат след половин час, могат да минат и 1 час. Така някой може да стои и часове наред</w:t>
      </w:r>
      <w:r w:rsidR="002F7A85">
        <w:rPr>
          <w:rFonts w:ascii="Times New Roman" w:eastAsia="Calibri" w:hAnsi="Times New Roman" w:cs="Times New Roman"/>
          <w:color w:val="0D0D0D" w:themeColor="text1" w:themeTint="F2"/>
          <w:sz w:val="28"/>
          <w:szCs w:val="20"/>
          <w:lang w:eastAsia="bg-BG"/>
        </w:rPr>
        <w:t>,</w:t>
      </w:r>
      <w:r w:rsidR="007E78B3">
        <w:rPr>
          <w:rFonts w:ascii="Times New Roman" w:eastAsia="Calibri" w:hAnsi="Times New Roman" w:cs="Times New Roman"/>
          <w:color w:val="0D0D0D" w:themeColor="text1" w:themeTint="F2"/>
          <w:sz w:val="28"/>
          <w:szCs w:val="20"/>
          <w:lang w:eastAsia="bg-BG"/>
        </w:rPr>
        <w:t xml:space="preserve"> без да са спазени тези 2 часа, т.е. няма как да се о</w:t>
      </w:r>
      <w:r w:rsidR="002F7A85">
        <w:rPr>
          <w:rFonts w:ascii="Times New Roman" w:eastAsia="Calibri" w:hAnsi="Times New Roman" w:cs="Times New Roman"/>
          <w:color w:val="0D0D0D" w:themeColor="text1" w:themeTint="F2"/>
          <w:sz w:val="28"/>
          <w:szCs w:val="20"/>
          <w:lang w:eastAsia="bg-BG"/>
        </w:rPr>
        <w:t>съществи това нещо де факто. Тук</w:t>
      </w:r>
      <w:r w:rsidR="007E78B3">
        <w:rPr>
          <w:rFonts w:ascii="Times New Roman" w:eastAsia="Calibri" w:hAnsi="Times New Roman" w:cs="Times New Roman"/>
          <w:color w:val="0D0D0D" w:themeColor="text1" w:themeTint="F2"/>
          <w:sz w:val="28"/>
          <w:szCs w:val="20"/>
          <w:lang w:eastAsia="bg-BG"/>
        </w:rPr>
        <w:t xml:space="preserve"> отделно искам да направя една вметка, че по отношение на местата за паркиране на хора, </w:t>
      </w:r>
      <w:r w:rsidR="002F7A85">
        <w:rPr>
          <w:rFonts w:ascii="Times New Roman" w:eastAsia="Calibri" w:hAnsi="Times New Roman" w:cs="Times New Roman"/>
          <w:color w:val="0D0D0D" w:themeColor="text1" w:themeTint="F2"/>
          <w:sz w:val="28"/>
          <w:szCs w:val="20"/>
          <w:lang w:eastAsia="bg-BG"/>
        </w:rPr>
        <w:t>които са с увреждания в града и</w:t>
      </w:r>
      <w:r w:rsidR="007E78B3">
        <w:rPr>
          <w:rFonts w:ascii="Times New Roman" w:eastAsia="Calibri" w:hAnsi="Times New Roman" w:cs="Times New Roman"/>
          <w:color w:val="0D0D0D" w:themeColor="text1" w:themeTint="F2"/>
          <w:sz w:val="28"/>
          <w:szCs w:val="20"/>
          <w:lang w:eastAsia="bg-BG"/>
        </w:rPr>
        <w:t xml:space="preserve"> които са посочени със заповед на кмета, често наблюдаваме случаи, в които стоят хора с талон за инвалидност или издаден документ от ТЕЛК цял ден</w:t>
      </w:r>
      <w:r w:rsidR="002F7A85">
        <w:rPr>
          <w:rFonts w:ascii="Times New Roman" w:eastAsia="Calibri" w:hAnsi="Times New Roman" w:cs="Times New Roman"/>
          <w:color w:val="0D0D0D" w:themeColor="text1" w:themeTint="F2"/>
          <w:sz w:val="28"/>
          <w:szCs w:val="20"/>
          <w:lang w:eastAsia="bg-BG"/>
        </w:rPr>
        <w:t>,</w:t>
      </w:r>
      <w:r w:rsidR="007E78B3">
        <w:rPr>
          <w:rFonts w:ascii="Times New Roman" w:eastAsia="Calibri" w:hAnsi="Times New Roman" w:cs="Times New Roman"/>
          <w:color w:val="0D0D0D" w:themeColor="text1" w:themeTint="F2"/>
          <w:sz w:val="28"/>
          <w:szCs w:val="20"/>
          <w:lang w:eastAsia="bg-BG"/>
        </w:rPr>
        <w:t xml:space="preserve"> без да си мърдат колите от там, което на практика намалява и паркоместата. И още една вметка, в чл.55, който за съжаление е останал от предишното изменение, т.нар. мерки за принудително задържане с технически средства</w:t>
      </w:r>
      <w:r w:rsidR="002F7A85">
        <w:rPr>
          <w:rFonts w:ascii="Times New Roman" w:eastAsia="Calibri" w:hAnsi="Times New Roman" w:cs="Times New Roman"/>
          <w:color w:val="0D0D0D" w:themeColor="text1" w:themeTint="F2"/>
          <w:sz w:val="28"/>
          <w:szCs w:val="20"/>
          <w:lang w:eastAsia="bg-BG"/>
        </w:rPr>
        <w:t>,</w:t>
      </w:r>
      <w:r w:rsidR="007E78B3">
        <w:rPr>
          <w:rFonts w:ascii="Times New Roman" w:eastAsia="Calibri" w:hAnsi="Times New Roman" w:cs="Times New Roman"/>
          <w:color w:val="0D0D0D" w:themeColor="text1" w:themeTint="F2"/>
          <w:sz w:val="28"/>
          <w:szCs w:val="20"/>
          <w:lang w:eastAsia="bg-BG"/>
        </w:rPr>
        <w:t xml:space="preserve"> кмета на общината възлага на служителите от общината плюс началника на Районното управление да предприема</w:t>
      </w:r>
      <w:r w:rsidR="002F7A85">
        <w:rPr>
          <w:rFonts w:ascii="Times New Roman" w:eastAsia="Calibri" w:hAnsi="Times New Roman" w:cs="Times New Roman"/>
          <w:color w:val="0D0D0D" w:themeColor="text1" w:themeTint="F2"/>
          <w:sz w:val="28"/>
          <w:szCs w:val="20"/>
          <w:lang w:eastAsia="bg-BG"/>
        </w:rPr>
        <w:t>т</w:t>
      </w:r>
      <w:r w:rsidR="007E78B3">
        <w:rPr>
          <w:rFonts w:ascii="Times New Roman" w:eastAsia="Calibri" w:hAnsi="Times New Roman" w:cs="Times New Roman"/>
          <w:color w:val="0D0D0D" w:themeColor="text1" w:themeTint="F2"/>
          <w:sz w:val="28"/>
          <w:szCs w:val="20"/>
          <w:lang w:eastAsia="bg-BG"/>
        </w:rPr>
        <w:t xml:space="preserve"> </w:t>
      </w:r>
      <w:r w:rsidR="00373524">
        <w:rPr>
          <w:rFonts w:ascii="Times New Roman" w:eastAsia="Calibri" w:hAnsi="Times New Roman" w:cs="Times New Roman"/>
          <w:color w:val="0D0D0D" w:themeColor="text1" w:themeTint="F2"/>
          <w:sz w:val="28"/>
          <w:szCs w:val="20"/>
          <w:lang w:eastAsia="bg-BG"/>
        </w:rPr>
        <w:t xml:space="preserve">мерки, т.е. да се слагат скоби, принудително задържане. </w:t>
      </w:r>
      <w:r w:rsidR="002F7A85">
        <w:rPr>
          <w:rFonts w:ascii="Times New Roman" w:eastAsia="Calibri" w:hAnsi="Times New Roman" w:cs="Times New Roman"/>
          <w:color w:val="0D0D0D" w:themeColor="text1" w:themeTint="F2"/>
          <w:sz w:val="28"/>
          <w:szCs w:val="20"/>
          <w:lang w:eastAsia="bg-BG"/>
        </w:rPr>
        <w:t>Искам да В</w:t>
      </w:r>
      <w:r w:rsidR="00875539">
        <w:rPr>
          <w:rFonts w:ascii="Times New Roman" w:eastAsia="Calibri" w:hAnsi="Times New Roman" w:cs="Times New Roman"/>
          <w:color w:val="0D0D0D" w:themeColor="text1" w:themeTint="F2"/>
          <w:sz w:val="28"/>
          <w:szCs w:val="20"/>
          <w:lang w:eastAsia="bg-BG"/>
        </w:rPr>
        <w:t>и уведомя, че полицейските органи не разполагат със скоби и никога не са изпълнявали тази дейност, т.е. възлагат се функции на началника на Райо</w:t>
      </w:r>
      <w:r w:rsidR="002F7A85">
        <w:rPr>
          <w:rFonts w:ascii="Times New Roman" w:eastAsia="Calibri" w:hAnsi="Times New Roman" w:cs="Times New Roman"/>
          <w:color w:val="0D0D0D" w:themeColor="text1" w:themeTint="F2"/>
          <w:sz w:val="28"/>
          <w:szCs w:val="20"/>
          <w:lang w:eastAsia="bg-BG"/>
        </w:rPr>
        <w:t>нното управление за неща, за кои</w:t>
      </w:r>
      <w:r w:rsidR="00875539">
        <w:rPr>
          <w:rFonts w:ascii="Times New Roman" w:eastAsia="Calibri" w:hAnsi="Times New Roman" w:cs="Times New Roman"/>
          <w:color w:val="0D0D0D" w:themeColor="text1" w:themeTint="F2"/>
          <w:sz w:val="28"/>
          <w:szCs w:val="20"/>
          <w:lang w:eastAsia="bg-BG"/>
        </w:rPr>
        <w:t>то не може да ги осъществи. Много добре си спомням дискусията, когато приемахме измененията март месец, т.е. август месец 2025 г., бях направил доста предложения</w:t>
      </w:r>
      <w:r w:rsidR="002F7A85">
        <w:rPr>
          <w:rFonts w:ascii="Times New Roman" w:eastAsia="Calibri" w:hAnsi="Times New Roman" w:cs="Times New Roman"/>
          <w:color w:val="0D0D0D" w:themeColor="text1" w:themeTint="F2"/>
          <w:sz w:val="28"/>
          <w:szCs w:val="20"/>
          <w:lang w:eastAsia="bg-BG"/>
        </w:rPr>
        <w:t>,</w:t>
      </w:r>
      <w:r w:rsidR="00875539">
        <w:rPr>
          <w:rFonts w:ascii="Times New Roman" w:eastAsia="Calibri" w:hAnsi="Times New Roman" w:cs="Times New Roman"/>
          <w:color w:val="0D0D0D" w:themeColor="text1" w:themeTint="F2"/>
          <w:sz w:val="28"/>
          <w:szCs w:val="20"/>
          <w:lang w:eastAsia="bg-BG"/>
        </w:rPr>
        <w:t xml:space="preserve"> от които нито едно не се прие и тогава имахме доста спор по отношение на правомощията, но така или иначе никой не ги прие, никой </w:t>
      </w:r>
      <w:r w:rsidR="002F7A85">
        <w:rPr>
          <w:rFonts w:ascii="Times New Roman" w:eastAsia="Calibri" w:hAnsi="Times New Roman" w:cs="Times New Roman"/>
          <w:color w:val="0D0D0D" w:themeColor="text1" w:themeTint="F2"/>
          <w:sz w:val="28"/>
          <w:szCs w:val="20"/>
          <w:lang w:eastAsia="bg-BG"/>
        </w:rPr>
        <w:t xml:space="preserve">не </w:t>
      </w:r>
      <w:r w:rsidR="00875539">
        <w:rPr>
          <w:rFonts w:ascii="Times New Roman" w:eastAsia="Calibri" w:hAnsi="Times New Roman" w:cs="Times New Roman"/>
          <w:color w:val="0D0D0D" w:themeColor="text1" w:themeTint="F2"/>
          <w:sz w:val="28"/>
          <w:szCs w:val="20"/>
          <w:lang w:eastAsia="bg-BG"/>
        </w:rPr>
        <w:t>ги огледа. Аз считам, че всичко това, което казах, разбира се и с много други неща, могат да бъдат достатъчно така аргументация, че в този си вид наредбата нито ще допринесе с нещо за подобряване на паркирането, нито за подобряване като цяло на организацията на движението, нито пък приходите</w:t>
      </w:r>
      <w:r w:rsidR="002F7A85">
        <w:rPr>
          <w:rFonts w:ascii="Times New Roman" w:eastAsia="Calibri" w:hAnsi="Times New Roman" w:cs="Times New Roman"/>
          <w:color w:val="0D0D0D" w:themeColor="text1" w:themeTint="F2"/>
          <w:sz w:val="28"/>
          <w:szCs w:val="20"/>
          <w:lang w:eastAsia="bg-BG"/>
        </w:rPr>
        <w:t>,</w:t>
      </w:r>
      <w:r w:rsidR="00875539">
        <w:rPr>
          <w:rFonts w:ascii="Times New Roman" w:eastAsia="Calibri" w:hAnsi="Times New Roman" w:cs="Times New Roman"/>
          <w:color w:val="0D0D0D" w:themeColor="text1" w:themeTint="F2"/>
          <w:sz w:val="28"/>
          <w:szCs w:val="20"/>
          <w:lang w:eastAsia="bg-BG"/>
        </w:rPr>
        <w:t xml:space="preserve"> според мен</w:t>
      </w:r>
      <w:r w:rsidR="002F7A85">
        <w:rPr>
          <w:rFonts w:ascii="Times New Roman" w:eastAsia="Calibri" w:hAnsi="Times New Roman" w:cs="Times New Roman"/>
          <w:color w:val="0D0D0D" w:themeColor="text1" w:themeTint="F2"/>
          <w:sz w:val="28"/>
          <w:szCs w:val="20"/>
          <w:lang w:eastAsia="bg-BG"/>
        </w:rPr>
        <w:t>,</w:t>
      </w:r>
      <w:r w:rsidR="00875539">
        <w:rPr>
          <w:rFonts w:ascii="Times New Roman" w:eastAsia="Calibri" w:hAnsi="Times New Roman" w:cs="Times New Roman"/>
          <w:color w:val="0D0D0D" w:themeColor="text1" w:themeTint="F2"/>
          <w:sz w:val="28"/>
          <w:szCs w:val="20"/>
          <w:lang w:eastAsia="bg-BG"/>
        </w:rPr>
        <w:t xml:space="preserve"> ще бъдат по-добри. Просто нещо, което трябва да се направи, </w:t>
      </w:r>
      <w:r w:rsidR="002F7A85">
        <w:rPr>
          <w:rFonts w:ascii="Times New Roman" w:eastAsia="Calibri" w:hAnsi="Times New Roman" w:cs="Times New Roman"/>
          <w:color w:val="0D0D0D" w:themeColor="text1" w:themeTint="F2"/>
          <w:sz w:val="28"/>
          <w:szCs w:val="20"/>
          <w:lang w:eastAsia="bg-BG"/>
        </w:rPr>
        <w:t>защото е с изтекъл срок. Както В</w:t>
      </w:r>
      <w:r w:rsidR="00875539">
        <w:rPr>
          <w:rFonts w:ascii="Times New Roman" w:eastAsia="Calibri" w:hAnsi="Times New Roman" w:cs="Times New Roman"/>
          <w:color w:val="0D0D0D" w:themeColor="text1" w:themeTint="F2"/>
          <w:sz w:val="28"/>
          <w:szCs w:val="20"/>
          <w:lang w:eastAsia="bg-BG"/>
        </w:rPr>
        <w:t>и казах и в самото начало, наредба от 2024 г., 2022 г., която е приета, а и се признава, ние чак сега я вкарваме в синхронизация с наредбата. Така че, предлагам…</w:t>
      </w:r>
    </w:p>
    <w:p w:rsidR="00875539" w:rsidRDefault="00875539"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875539" w:rsidRDefault="00875539" w:rsidP="00875539">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875539" w:rsidRDefault="00875539"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Времето Ви изтече.</w:t>
      </w:r>
    </w:p>
    <w:p w:rsidR="00875539" w:rsidRDefault="00875539"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875539" w:rsidRDefault="00875539" w:rsidP="00875539">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Божидар Божков</w:t>
      </w:r>
      <w:r w:rsidRPr="00633620">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Коалиция „ПП-ДБ“</w:t>
      </w:r>
    </w:p>
    <w:p w:rsidR="00875539" w:rsidRDefault="00875539"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Моля?</w:t>
      </w:r>
    </w:p>
    <w:p w:rsidR="00875539" w:rsidRDefault="00875539"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875539" w:rsidRDefault="00875539" w:rsidP="00875539">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875539" w:rsidRDefault="00875539"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Ориентирайте се…</w:t>
      </w:r>
    </w:p>
    <w:p w:rsidR="00875539" w:rsidRDefault="00875539"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875539" w:rsidRDefault="00875539" w:rsidP="00875539">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Божидар Божков</w:t>
      </w:r>
      <w:r w:rsidRPr="00633620">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Коалиция „ПП-ДБ“</w:t>
      </w:r>
    </w:p>
    <w:p w:rsidR="00875539" w:rsidRDefault="00875539"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Да, приключвам след 30 секунди. </w:t>
      </w:r>
    </w:p>
    <w:p w:rsidR="00875539" w:rsidRDefault="00875539"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Помислете</w:t>
      </w:r>
      <w:r w:rsidR="002F7A85">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уважаеми колеги, ако не сте го зачели</w:t>
      </w:r>
      <w:r w:rsidR="00274EA7">
        <w:rPr>
          <w:rFonts w:ascii="Times New Roman" w:eastAsia="Calibri" w:hAnsi="Times New Roman" w:cs="Times New Roman"/>
          <w:color w:val="0D0D0D" w:themeColor="text1" w:themeTint="F2"/>
          <w:sz w:val="28"/>
          <w:szCs w:val="20"/>
          <w:lang w:eastAsia="bg-BG"/>
        </w:rPr>
        <w:t xml:space="preserve"> задълбочено – какво ще приемем ние към този момент. Затова ви призовавам да </w:t>
      </w:r>
      <w:r w:rsidR="00274EA7">
        <w:rPr>
          <w:rFonts w:ascii="Times New Roman" w:eastAsia="Calibri" w:hAnsi="Times New Roman" w:cs="Times New Roman"/>
          <w:color w:val="0D0D0D" w:themeColor="text1" w:themeTint="F2"/>
          <w:sz w:val="28"/>
          <w:szCs w:val="20"/>
          <w:lang w:eastAsia="bg-BG"/>
        </w:rPr>
        <w:lastRenderedPageBreak/>
        <w:t>помислите</w:t>
      </w:r>
      <w:r w:rsidR="002F7A85">
        <w:rPr>
          <w:rFonts w:ascii="Times New Roman" w:eastAsia="Calibri" w:hAnsi="Times New Roman" w:cs="Times New Roman"/>
          <w:color w:val="0D0D0D" w:themeColor="text1" w:themeTint="F2"/>
          <w:sz w:val="28"/>
          <w:szCs w:val="20"/>
          <w:lang w:eastAsia="bg-BG"/>
        </w:rPr>
        <w:t>,</w:t>
      </w:r>
      <w:r w:rsidR="00274EA7">
        <w:rPr>
          <w:rFonts w:ascii="Times New Roman" w:eastAsia="Calibri" w:hAnsi="Times New Roman" w:cs="Times New Roman"/>
          <w:color w:val="0D0D0D" w:themeColor="text1" w:themeTint="F2"/>
          <w:sz w:val="28"/>
          <w:szCs w:val="20"/>
          <w:lang w:eastAsia="bg-BG"/>
        </w:rPr>
        <w:t xml:space="preserve"> дали не трябва да се оттегли като цяло докладната. Благодаря Ви. </w:t>
      </w:r>
    </w:p>
    <w:p w:rsidR="00274EA7" w:rsidRDefault="00274EA7" w:rsidP="00274EA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476D9A" w:rsidRDefault="00274EA7"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И аз Ви благодаря.</w:t>
      </w:r>
    </w:p>
    <w:p w:rsidR="00274EA7" w:rsidRDefault="00274EA7"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Сега първо, ще отговорим на въпросите</w:t>
      </w:r>
      <w:r w:rsidR="002F7A85">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може би. </w:t>
      </w:r>
    </w:p>
    <w:p w:rsidR="00274EA7" w:rsidRDefault="00274EA7"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274EA7" w:rsidRDefault="00274EA7" w:rsidP="00274EA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Добрин Добрев</w:t>
      </w:r>
      <w:r w:rsidRPr="00633620">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Кмет на Община Разград</w:t>
      </w:r>
    </w:p>
    <w:p w:rsidR="00274EA7" w:rsidRDefault="00274EA7"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Господин Добрин Добрев не говори на микрофон. </w:t>
      </w:r>
    </w:p>
    <w:p w:rsidR="00274EA7" w:rsidRDefault="00274EA7"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274EA7" w:rsidRDefault="00274EA7" w:rsidP="00274EA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274EA7" w:rsidRDefault="00274EA7"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Заповядайте, господин Ханчев.</w:t>
      </w:r>
    </w:p>
    <w:p w:rsidR="00274EA7" w:rsidRDefault="00274EA7"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274EA7" w:rsidRDefault="00274EA7" w:rsidP="00274EA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Митко Ханчев</w:t>
      </w:r>
      <w:r w:rsidRPr="00633620">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Коалиция „ПП-ДБ“</w:t>
      </w:r>
    </w:p>
    <w:p w:rsidR="00274EA7" w:rsidRDefault="00274EA7"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Благодаря. </w:t>
      </w:r>
    </w:p>
    <w:p w:rsidR="003E067F" w:rsidRPr="00BC1031" w:rsidRDefault="00BC1031"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Значи аз ще се изкажа, обаче първо, държа да получа отговор на въпросите, които зададох на комисия, но тогава не ми беше отговорено, казахте че на сесия ще ми отговорите. Значи</w:t>
      </w:r>
      <w:r w:rsidR="00A92F16">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аз попитах – какъв е икономическия ефект към момента от тази дейност, на годишна база – приходи и разходи, и какви са прогнозите, какви са очакванията, които са заложени. Попитах и ще бъде ли променена цената на паркиране в синя зона. И</w:t>
      </w:r>
      <w:r w:rsidR="00A92F16">
        <w:rPr>
          <w:rFonts w:ascii="Times New Roman" w:eastAsia="Calibri" w:hAnsi="Times New Roman" w:cs="Times New Roman"/>
          <w:color w:val="0D0D0D" w:themeColor="text1" w:themeTint="F2"/>
          <w:sz w:val="28"/>
          <w:szCs w:val="20"/>
          <w:lang w:eastAsia="bg-BG"/>
        </w:rPr>
        <w:t xml:space="preserve"> още нещо попитах, мисля че тук</w:t>
      </w:r>
      <w:r>
        <w:rPr>
          <w:rFonts w:ascii="Times New Roman" w:eastAsia="Calibri" w:hAnsi="Times New Roman" w:cs="Times New Roman"/>
          <w:color w:val="0D0D0D" w:themeColor="text1" w:themeTint="F2"/>
          <w:sz w:val="28"/>
          <w:szCs w:val="20"/>
          <w:lang w:eastAsia="bg-BG"/>
        </w:rPr>
        <w:t xml:space="preserve"> също не ми беше отговорено така в детайли – какво ще струва на общината въвеждането на новата система, като паркомати, устройства, програми, трябва да има и някакво програмно осигуряване, по какъв ред ще стане купуването, монтирането, експлоатацията, ей тия неща. Сега аз от отговора разбрах, че това нямало да струва почти нищо</w:t>
      </w:r>
      <w:r w:rsidR="00A92F16">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ама то няма как да не струва почти нищо. Моля </w:t>
      </w:r>
      <w:r w:rsidR="00A92F16">
        <w:rPr>
          <w:rFonts w:ascii="Times New Roman" w:eastAsia="Calibri" w:hAnsi="Times New Roman" w:cs="Times New Roman"/>
          <w:color w:val="0D0D0D" w:themeColor="text1" w:themeTint="F2"/>
          <w:sz w:val="28"/>
          <w:szCs w:val="20"/>
          <w:lang w:eastAsia="bg-BG"/>
        </w:rPr>
        <w:t>В</w:t>
      </w:r>
      <w:r>
        <w:rPr>
          <w:rFonts w:ascii="Times New Roman" w:eastAsia="Calibri" w:hAnsi="Times New Roman" w:cs="Times New Roman"/>
          <w:color w:val="0D0D0D" w:themeColor="text1" w:themeTint="F2"/>
          <w:sz w:val="28"/>
          <w:szCs w:val="20"/>
          <w:lang w:eastAsia="bg-BG"/>
        </w:rPr>
        <w:t>и</w:t>
      </w:r>
      <w:r w:rsidR="00A92F16">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повече подробности за това, а после да се изкажа нали, като чуя и отговорите. </w:t>
      </w:r>
    </w:p>
    <w:p w:rsidR="00274EA7" w:rsidRDefault="00274EA7"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BC1031" w:rsidRDefault="00BC1031" w:rsidP="00BC103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274EA7" w:rsidRDefault="00BC1031"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Благодаря. </w:t>
      </w:r>
    </w:p>
    <w:p w:rsidR="00BC1031" w:rsidRDefault="00BC1031"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Госпожа Расим ще отговори на въпросите. Заповядайте. </w:t>
      </w:r>
    </w:p>
    <w:p w:rsidR="00274EA7" w:rsidRDefault="00274EA7"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476D9A" w:rsidRDefault="00476D9A"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Хабибе Расим</w:t>
      </w:r>
      <w:r w:rsidRPr="00633620">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Зам.-кмет на Община Разград</w:t>
      </w:r>
    </w:p>
    <w:p w:rsidR="000B0B79" w:rsidRDefault="00BC1031"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Сега</w:t>
      </w:r>
      <w:r w:rsidR="00A92F16">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във връзка с въпросите, които зададохте</w:t>
      </w:r>
      <w:r w:rsidR="00A92F16">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първо, искам да кажа по отношение на икономическия ефект, не бих искала да се обвързваме с конкретна </w:t>
      </w:r>
      <w:r w:rsidR="00A92F16">
        <w:rPr>
          <w:rFonts w:ascii="Times New Roman" w:eastAsia="Calibri" w:hAnsi="Times New Roman" w:cs="Times New Roman"/>
          <w:color w:val="0D0D0D" w:themeColor="text1" w:themeTint="F2"/>
          <w:sz w:val="28"/>
          <w:szCs w:val="20"/>
          <w:lang w:eastAsia="bg-BG"/>
        </w:rPr>
        <w:t>прогнозна сума, която можем да В</w:t>
      </w:r>
      <w:r>
        <w:rPr>
          <w:rFonts w:ascii="Times New Roman" w:eastAsia="Calibri" w:hAnsi="Times New Roman" w:cs="Times New Roman"/>
          <w:color w:val="0D0D0D" w:themeColor="text1" w:themeTint="F2"/>
          <w:sz w:val="28"/>
          <w:szCs w:val="20"/>
          <w:lang w:eastAsia="bg-BG"/>
        </w:rPr>
        <w:t>и дадем. Целта на изменението не е увеличаване на таксите, а повишаване ефективността на системат</w:t>
      </w:r>
      <w:r w:rsidR="00A92F16">
        <w:rPr>
          <w:rFonts w:ascii="Times New Roman" w:eastAsia="Calibri" w:hAnsi="Times New Roman" w:cs="Times New Roman"/>
          <w:color w:val="0D0D0D" w:themeColor="text1" w:themeTint="F2"/>
          <w:sz w:val="28"/>
          <w:szCs w:val="20"/>
          <w:lang w:eastAsia="bg-BG"/>
        </w:rPr>
        <w:t>а. Реално може като примери да В</w:t>
      </w:r>
      <w:r>
        <w:rPr>
          <w:rFonts w:ascii="Times New Roman" w:eastAsia="Calibri" w:hAnsi="Times New Roman" w:cs="Times New Roman"/>
          <w:color w:val="0D0D0D" w:themeColor="text1" w:themeTint="F2"/>
          <w:sz w:val="28"/>
          <w:szCs w:val="20"/>
          <w:lang w:eastAsia="bg-BG"/>
        </w:rPr>
        <w:t>и дам, но финансовия резултат ще зависи от реалното използване на зоната и спазване на режима, но сме убедени, че дигитализацията, съответно оптимизирането на персонала, засиления контрол, ясните правила, ще създадат добра организация в общинската инфраструктура и ще се въведе по-точно ред, както искаме</w:t>
      </w:r>
      <w:r w:rsidR="00A92F16">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w:t>
      </w:r>
      <w:r>
        <w:rPr>
          <w:rFonts w:ascii="Times New Roman" w:eastAsia="Calibri" w:hAnsi="Times New Roman" w:cs="Times New Roman"/>
          <w:color w:val="0D0D0D" w:themeColor="text1" w:themeTint="F2"/>
          <w:sz w:val="28"/>
          <w:szCs w:val="20"/>
          <w:lang w:eastAsia="bg-BG"/>
        </w:rPr>
        <w:lastRenderedPageBreak/>
        <w:t>ред и сигурност. По отношение на паркингите, мога да дам информация, че реално при пълен капацитет, към момента паркингите знаете на половин час се използват безплатно, т.е. направили сме си наш вътрешен анализ, който се отчита, че на ден 200 коли безплатно влизат – излизат в рамките на половин час</w:t>
      </w:r>
      <w:r w:rsidR="000B0B79">
        <w:rPr>
          <w:rFonts w:ascii="Times New Roman" w:eastAsia="Calibri" w:hAnsi="Times New Roman" w:cs="Times New Roman"/>
          <w:color w:val="0D0D0D" w:themeColor="text1" w:themeTint="F2"/>
          <w:sz w:val="28"/>
          <w:szCs w:val="20"/>
          <w:lang w:eastAsia="bg-BG"/>
        </w:rPr>
        <w:t>овия диапазон и реално не заплащат никаква стойност за това, че използват паркомясто. Ако 106 са местата на паркингите…</w:t>
      </w:r>
    </w:p>
    <w:p w:rsidR="000B0B79" w:rsidRDefault="000B0B79"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0B0B79" w:rsidRDefault="000B0B79" w:rsidP="000B0B79">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Митко Ханчев</w:t>
      </w:r>
      <w:r w:rsidRPr="00633620">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Коалиция „ПП-ДБ“</w:t>
      </w:r>
    </w:p>
    <w:p w:rsidR="000B0B79" w:rsidRDefault="000B0B79"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Господин Митко Ханчев не говори на микрофон.</w:t>
      </w:r>
    </w:p>
    <w:p w:rsidR="000B0B79" w:rsidRDefault="000B0B79"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0B0B79" w:rsidRDefault="000B0B79" w:rsidP="000B0B79">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 </w:t>
      </w: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Хабибе Расим</w:t>
      </w:r>
      <w:r w:rsidRPr="00633620">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Зам.-кмет на Община Разград</w:t>
      </w:r>
    </w:p>
    <w:p w:rsidR="00476D9A" w:rsidRDefault="000B0B79"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 Да. 106 по 8 часа дневно, може да си направите една равносметка колко</w:t>
      </w:r>
      <w:r w:rsidR="00A92F16">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нали</w:t>
      </w:r>
      <w:r w:rsidR="00A92F16">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приблизително приходи може да има. </w:t>
      </w:r>
    </w:p>
    <w:p w:rsidR="000B0B79" w:rsidRDefault="000B0B79"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0B0B79" w:rsidRDefault="000B0B79" w:rsidP="000B0B79">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Митко Ханчев</w:t>
      </w:r>
      <w:r w:rsidRPr="00633620">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Коалиция „ПП-ДБ“</w:t>
      </w:r>
    </w:p>
    <w:p w:rsidR="000B0B79" w:rsidRDefault="000B0B79" w:rsidP="000B0B79">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Господин Митко Ханчев не говори на микрофон.</w:t>
      </w:r>
    </w:p>
    <w:p w:rsidR="000B0B79" w:rsidRDefault="000B0B79"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0B0B79" w:rsidRDefault="000B0B79" w:rsidP="000B0B79">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Хабибе Расим</w:t>
      </w:r>
      <w:r w:rsidRPr="00633620">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Зам.-кмет на Община Разград</w:t>
      </w:r>
    </w:p>
    <w:p w:rsidR="000B0B79" w:rsidRDefault="000B0B79"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Само за паркингите става въпрос. А по отношение на синята зона</w:t>
      </w:r>
      <w:r w:rsidR="00A92F16">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местата са 240. По същия начин, ако при пълен капацитет 8 часа дневно, реално 1,20 лв. беше сумата, предвид промените законови, които имахме да въведем по отношение на еврото към момента е 61 цента. Сег</w:t>
      </w:r>
      <w:r w:rsidR="00A92F16">
        <w:rPr>
          <w:rFonts w:ascii="Times New Roman" w:eastAsia="Calibri" w:hAnsi="Times New Roman" w:cs="Times New Roman"/>
          <w:color w:val="0D0D0D" w:themeColor="text1" w:themeTint="F2"/>
          <w:sz w:val="28"/>
          <w:szCs w:val="20"/>
          <w:lang w:eastAsia="bg-BG"/>
        </w:rPr>
        <w:t>а с промените в измененията не на</w:t>
      </w:r>
      <w:r>
        <w:rPr>
          <w:rFonts w:ascii="Times New Roman" w:eastAsia="Calibri" w:hAnsi="Times New Roman" w:cs="Times New Roman"/>
          <w:color w:val="0D0D0D" w:themeColor="text1" w:themeTint="F2"/>
          <w:sz w:val="28"/>
          <w:szCs w:val="20"/>
          <w:lang w:eastAsia="bg-BG"/>
        </w:rPr>
        <w:t xml:space="preserve"> Наредба №12, а </w:t>
      </w:r>
      <w:r w:rsidR="00A92F16">
        <w:rPr>
          <w:rFonts w:ascii="Times New Roman" w:eastAsia="Calibri" w:hAnsi="Times New Roman" w:cs="Times New Roman"/>
          <w:color w:val="0D0D0D" w:themeColor="text1" w:themeTint="F2"/>
          <w:sz w:val="28"/>
          <w:szCs w:val="20"/>
          <w:lang w:eastAsia="bg-BG"/>
        </w:rPr>
        <w:t>на</w:t>
      </w:r>
      <w:r>
        <w:rPr>
          <w:rFonts w:ascii="Times New Roman" w:eastAsia="Calibri" w:hAnsi="Times New Roman" w:cs="Times New Roman"/>
          <w:color w:val="0D0D0D" w:themeColor="text1" w:themeTint="F2"/>
          <w:sz w:val="28"/>
          <w:szCs w:val="20"/>
          <w:lang w:eastAsia="bg-BG"/>
        </w:rPr>
        <w:t xml:space="preserve"> 14 ще видите, че цената става 60 цента, т.е. 1 цент намаля</w:t>
      </w:r>
      <w:r w:rsidR="00A92F16">
        <w:rPr>
          <w:rFonts w:ascii="Times New Roman" w:eastAsia="Calibri" w:hAnsi="Times New Roman" w:cs="Times New Roman"/>
          <w:color w:val="0D0D0D" w:themeColor="text1" w:themeTint="F2"/>
          <w:sz w:val="28"/>
          <w:szCs w:val="20"/>
          <w:lang w:eastAsia="bg-BG"/>
        </w:rPr>
        <w:t>ва</w:t>
      </w:r>
      <w:r>
        <w:rPr>
          <w:rFonts w:ascii="Times New Roman" w:eastAsia="Calibri" w:hAnsi="Times New Roman" w:cs="Times New Roman"/>
          <w:color w:val="0D0D0D" w:themeColor="text1" w:themeTint="F2"/>
          <w:sz w:val="28"/>
          <w:szCs w:val="20"/>
          <w:lang w:eastAsia="bg-BG"/>
        </w:rPr>
        <w:t xml:space="preserve"> цената в синя зона. По отношение на прихода</w:t>
      </w:r>
      <w:r w:rsidR="00A92F16">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не искам да се ангажирам, но нашата задача е следната – повече, пак казвам за дигитализацията основно това, което се изисква предвид реалностите и това, което имаме като реформи, т.е. изменения да направим в организацията за платеното паркиране, оптимизирането на човешкия капитал, премахване на непълното часово таксуване, въвеждането на еднакъв режим на паркиране, по-добрата организация на движение</w:t>
      </w:r>
      <w:r w:rsidR="00A92F16">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w:t>
      </w:r>
      <w:r w:rsidR="00A92F16">
        <w:rPr>
          <w:rFonts w:ascii="Times New Roman" w:eastAsia="Calibri" w:hAnsi="Times New Roman" w:cs="Times New Roman"/>
          <w:color w:val="0D0D0D" w:themeColor="text1" w:themeTint="F2"/>
          <w:sz w:val="28"/>
          <w:szCs w:val="20"/>
          <w:lang w:eastAsia="bg-BG"/>
        </w:rPr>
        <w:t>И</w:t>
      </w:r>
      <w:r>
        <w:rPr>
          <w:rFonts w:ascii="Times New Roman" w:eastAsia="Calibri" w:hAnsi="Times New Roman" w:cs="Times New Roman"/>
          <w:color w:val="0D0D0D" w:themeColor="text1" w:themeTint="F2"/>
          <w:sz w:val="28"/>
          <w:szCs w:val="20"/>
          <w:lang w:eastAsia="bg-BG"/>
        </w:rPr>
        <w:t xml:space="preserve"> реално това е една от съществените изменения в Наредба №12</w:t>
      </w:r>
      <w:r w:rsidR="00A92F16">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по отношение на безплатното паркиране за институции също и това </w:t>
      </w:r>
      <w:r w:rsidR="00A92F16">
        <w:rPr>
          <w:rFonts w:ascii="Times New Roman" w:eastAsia="Calibri" w:hAnsi="Times New Roman" w:cs="Times New Roman"/>
          <w:color w:val="0D0D0D" w:themeColor="text1" w:themeTint="F2"/>
          <w:sz w:val="28"/>
          <w:szCs w:val="20"/>
          <w:lang w:eastAsia="bg-BG"/>
        </w:rPr>
        <w:t xml:space="preserve">е премахнато, тъй като се въвежда режим само коли </w:t>
      </w:r>
      <w:r w:rsidR="002933ED">
        <w:rPr>
          <w:rFonts w:ascii="Times New Roman" w:eastAsia="Calibri" w:hAnsi="Times New Roman" w:cs="Times New Roman"/>
          <w:color w:val="0D0D0D" w:themeColor="text1" w:themeTint="F2"/>
          <w:sz w:val="28"/>
          <w:szCs w:val="20"/>
          <w:lang w:eastAsia="bg-BG"/>
        </w:rPr>
        <w:t>общинска собственост</w:t>
      </w:r>
      <w:r w:rsidR="00A92F16">
        <w:rPr>
          <w:rFonts w:ascii="Times New Roman" w:eastAsia="Calibri" w:hAnsi="Times New Roman" w:cs="Times New Roman"/>
          <w:color w:val="0D0D0D" w:themeColor="text1" w:themeTint="F2"/>
          <w:sz w:val="28"/>
          <w:szCs w:val="20"/>
          <w:lang w:eastAsia="bg-BG"/>
        </w:rPr>
        <w:t xml:space="preserve"> безплатно</w:t>
      </w:r>
      <w:r w:rsidR="002933ED">
        <w:rPr>
          <w:rFonts w:ascii="Times New Roman" w:eastAsia="Calibri" w:hAnsi="Times New Roman" w:cs="Times New Roman"/>
          <w:color w:val="0D0D0D" w:themeColor="text1" w:themeTint="F2"/>
          <w:sz w:val="28"/>
          <w:szCs w:val="20"/>
          <w:lang w:eastAsia="bg-BG"/>
        </w:rPr>
        <w:t>, т.е. които са автопарка на общината ще могат да паркират в синя зона, всички други ще си заплащат и единствено колите със специален режим на управление. По същия начин за паркиране на колите с инвалидни карти, т.е. на хора с увреждания, които имат законово право да паркират до 2 часа, но след 2 часа, за с</w:t>
      </w:r>
      <w:r w:rsidR="00A92F16">
        <w:rPr>
          <w:rFonts w:ascii="Times New Roman" w:eastAsia="Calibri" w:hAnsi="Times New Roman" w:cs="Times New Roman"/>
          <w:color w:val="0D0D0D" w:themeColor="text1" w:themeTint="F2"/>
          <w:sz w:val="28"/>
          <w:szCs w:val="20"/>
          <w:lang w:eastAsia="bg-BG"/>
        </w:rPr>
        <w:t>ъжаление често се злоупотребява. П</w:t>
      </w:r>
      <w:r w:rsidR="002933ED">
        <w:rPr>
          <w:rFonts w:ascii="Times New Roman" w:eastAsia="Calibri" w:hAnsi="Times New Roman" w:cs="Times New Roman"/>
          <w:color w:val="0D0D0D" w:themeColor="text1" w:themeTint="F2"/>
          <w:sz w:val="28"/>
          <w:szCs w:val="20"/>
          <w:lang w:eastAsia="bg-BG"/>
        </w:rPr>
        <w:t>редвид това</w:t>
      </w:r>
      <w:r w:rsidR="00A92F16">
        <w:rPr>
          <w:rFonts w:ascii="Times New Roman" w:eastAsia="Calibri" w:hAnsi="Times New Roman" w:cs="Times New Roman"/>
          <w:color w:val="0D0D0D" w:themeColor="text1" w:themeTint="F2"/>
          <w:sz w:val="28"/>
          <w:szCs w:val="20"/>
          <w:lang w:eastAsia="bg-BG"/>
        </w:rPr>
        <w:t>,</w:t>
      </w:r>
      <w:r w:rsidR="002933ED">
        <w:rPr>
          <w:rFonts w:ascii="Times New Roman" w:eastAsia="Calibri" w:hAnsi="Times New Roman" w:cs="Times New Roman"/>
          <w:color w:val="0D0D0D" w:themeColor="text1" w:themeTint="F2"/>
          <w:sz w:val="28"/>
          <w:szCs w:val="20"/>
          <w:lang w:eastAsia="bg-BG"/>
        </w:rPr>
        <w:t xml:space="preserve"> често имаме сигнали към общинска администрация, основно към кмета за това, че са малко местата за инвалиди, но ние сме ги съгласували съгласно наредбите и условията</w:t>
      </w:r>
      <w:r w:rsidR="00A92F16">
        <w:rPr>
          <w:rFonts w:ascii="Times New Roman" w:eastAsia="Calibri" w:hAnsi="Times New Roman" w:cs="Times New Roman"/>
          <w:color w:val="0D0D0D" w:themeColor="text1" w:themeTint="F2"/>
          <w:sz w:val="28"/>
          <w:szCs w:val="20"/>
          <w:lang w:eastAsia="bg-BG"/>
        </w:rPr>
        <w:t xml:space="preserve"> в</w:t>
      </w:r>
      <w:r w:rsidR="002933ED">
        <w:rPr>
          <w:rFonts w:ascii="Times New Roman" w:eastAsia="Calibri" w:hAnsi="Times New Roman" w:cs="Times New Roman"/>
          <w:color w:val="0D0D0D" w:themeColor="text1" w:themeTint="F2"/>
          <w:sz w:val="28"/>
          <w:szCs w:val="20"/>
          <w:lang w:eastAsia="bg-BG"/>
        </w:rPr>
        <w:t xml:space="preserve"> законодателството, които ги имаме, сме ги привели в действие. Навсякъде има възможност коли, които имат инвалидни карти, т.е. хора с увреждания да се възползват от това до 2 </w:t>
      </w:r>
      <w:r w:rsidR="002933ED">
        <w:rPr>
          <w:rFonts w:ascii="Times New Roman" w:eastAsia="Calibri" w:hAnsi="Times New Roman" w:cs="Times New Roman"/>
          <w:color w:val="0D0D0D" w:themeColor="text1" w:themeTint="F2"/>
          <w:sz w:val="28"/>
          <w:szCs w:val="20"/>
          <w:lang w:eastAsia="bg-BG"/>
        </w:rPr>
        <w:lastRenderedPageBreak/>
        <w:t>часа на ден да могат да паркират безплатно. Също така и за електричките сме дали възможността да паркират до 2 часа безплатно, след 2 часа реално се таксуват. Предвид това, ч</w:t>
      </w:r>
      <w:r w:rsidR="00A92F16">
        <w:rPr>
          <w:rFonts w:ascii="Times New Roman" w:eastAsia="Calibri" w:hAnsi="Times New Roman" w:cs="Times New Roman"/>
          <w:color w:val="0D0D0D" w:themeColor="text1" w:themeTint="F2"/>
          <w:sz w:val="28"/>
          <w:szCs w:val="20"/>
          <w:lang w:eastAsia="bg-BG"/>
        </w:rPr>
        <w:t xml:space="preserve">е също мотивите в докладната </w:t>
      </w:r>
      <w:r w:rsidR="002933ED">
        <w:rPr>
          <w:rFonts w:ascii="Times New Roman" w:eastAsia="Calibri" w:hAnsi="Times New Roman" w:cs="Times New Roman"/>
          <w:color w:val="0D0D0D" w:themeColor="text1" w:themeTint="F2"/>
          <w:sz w:val="28"/>
          <w:szCs w:val="20"/>
          <w:lang w:eastAsia="bg-BG"/>
        </w:rPr>
        <w:t>ясно са посочени. По отношение на това, че тенденцията е такава, че електричките се увеличават и за да има контрол, ред и сигурност</w:t>
      </w:r>
      <w:r w:rsidR="00A92F16">
        <w:rPr>
          <w:rFonts w:ascii="Times New Roman" w:eastAsia="Calibri" w:hAnsi="Times New Roman" w:cs="Times New Roman"/>
          <w:color w:val="0D0D0D" w:themeColor="text1" w:themeTint="F2"/>
          <w:sz w:val="28"/>
          <w:szCs w:val="20"/>
          <w:lang w:eastAsia="bg-BG"/>
        </w:rPr>
        <w:t>,</w:t>
      </w:r>
      <w:r w:rsidR="002933ED">
        <w:rPr>
          <w:rFonts w:ascii="Times New Roman" w:eastAsia="Calibri" w:hAnsi="Times New Roman" w:cs="Times New Roman"/>
          <w:color w:val="0D0D0D" w:themeColor="text1" w:themeTint="F2"/>
          <w:sz w:val="28"/>
          <w:szCs w:val="20"/>
          <w:lang w:eastAsia="bg-BG"/>
        </w:rPr>
        <w:t xml:space="preserve"> от наша страна каквото е необходимо</w:t>
      </w:r>
      <w:r w:rsidR="00A92F16">
        <w:rPr>
          <w:rFonts w:ascii="Times New Roman" w:eastAsia="Calibri" w:hAnsi="Times New Roman" w:cs="Times New Roman"/>
          <w:color w:val="0D0D0D" w:themeColor="text1" w:themeTint="F2"/>
          <w:sz w:val="28"/>
          <w:szCs w:val="20"/>
          <w:lang w:eastAsia="bg-BG"/>
        </w:rPr>
        <w:t>,</w:t>
      </w:r>
      <w:r w:rsidR="002933ED">
        <w:rPr>
          <w:rFonts w:ascii="Times New Roman" w:eastAsia="Calibri" w:hAnsi="Times New Roman" w:cs="Times New Roman"/>
          <w:color w:val="0D0D0D" w:themeColor="text1" w:themeTint="F2"/>
          <w:sz w:val="28"/>
          <w:szCs w:val="20"/>
          <w:lang w:eastAsia="bg-BG"/>
        </w:rPr>
        <w:t xml:space="preserve"> от общинска администрация</w:t>
      </w:r>
      <w:r w:rsidR="00A92F16">
        <w:rPr>
          <w:rFonts w:ascii="Times New Roman" w:eastAsia="Calibri" w:hAnsi="Times New Roman" w:cs="Times New Roman"/>
          <w:color w:val="0D0D0D" w:themeColor="text1" w:themeTint="F2"/>
          <w:sz w:val="28"/>
          <w:szCs w:val="20"/>
          <w:lang w:eastAsia="bg-BG"/>
        </w:rPr>
        <w:t>,</w:t>
      </w:r>
      <w:r w:rsidR="002933ED">
        <w:rPr>
          <w:rFonts w:ascii="Times New Roman" w:eastAsia="Calibri" w:hAnsi="Times New Roman" w:cs="Times New Roman"/>
          <w:color w:val="0D0D0D" w:themeColor="text1" w:themeTint="F2"/>
          <w:sz w:val="28"/>
          <w:szCs w:val="20"/>
          <w:lang w:eastAsia="bg-BG"/>
        </w:rPr>
        <w:t xml:space="preserve"> ще бъде направено</w:t>
      </w:r>
      <w:r w:rsidR="00A92F16">
        <w:rPr>
          <w:rFonts w:ascii="Times New Roman" w:eastAsia="Calibri" w:hAnsi="Times New Roman" w:cs="Times New Roman"/>
          <w:color w:val="0D0D0D" w:themeColor="text1" w:themeTint="F2"/>
          <w:sz w:val="28"/>
          <w:szCs w:val="20"/>
          <w:lang w:eastAsia="bg-BG"/>
        </w:rPr>
        <w:t>,</w:t>
      </w:r>
      <w:r w:rsidR="002933ED">
        <w:rPr>
          <w:rFonts w:ascii="Times New Roman" w:eastAsia="Calibri" w:hAnsi="Times New Roman" w:cs="Times New Roman"/>
          <w:color w:val="0D0D0D" w:themeColor="text1" w:themeTint="F2"/>
          <w:sz w:val="28"/>
          <w:szCs w:val="20"/>
          <w:lang w:eastAsia="bg-BG"/>
        </w:rPr>
        <w:t xml:space="preserve"> за да се засили контрола, да се отчита дигитално всяко едно плащане, което ще бъде извършено в системата и съответно нарушителите, т.е. тези, които не си плащат, които извършват нарушения</w:t>
      </w:r>
      <w:r w:rsidR="00A92F16">
        <w:rPr>
          <w:rFonts w:ascii="Times New Roman" w:eastAsia="Calibri" w:hAnsi="Times New Roman" w:cs="Times New Roman"/>
          <w:color w:val="0D0D0D" w:themeColor="text1" w:themeTint="F2"/>
          <w:sz w:val="28"/>
          <w:szCs w:val="20"/>
          <w:lang w:eastAsia="bg-BG"/>
        </w:rPr>
        <w:t>,</w:t>
      </w:r>
      <w:r w:rsidR="002933ED">
        <w:rPr>
          <w:rFonts w:ascii="Times New Roman" w:eastAsia="Calibri" w:hAnsi="Times New Roman" w:cs="Times New Roman"/>
          <w:color w:val="0D0D0D" w:themeColor="text1" w:themeTint="F2"/>
          <w:sz w:val="28"/>
          <w:szCs w:val="20"/>
          <w:lang w:eastAsia="bg-BG"/>
        </w:rPr>
        <w:t xml:space="preserve"> ще бъдат санкционирани. </w:t>
      </w:r>
    </w:p>
    <w:p w:rsidR="0087114B" w:rsidRDefault="0087114B"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87114B" w:rsidRDefault="0087114B" w:rsidP="0087114B">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87114B" w:rsidRDefault="0087114B" w:rsidP="0087114B">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Благодаря Ви. </w:t>
      </w:r>
    </w:p>
    <w:p w:rsidR="0087114B" w:rsidRDefault="0087114B"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87114B" w:rsidRDefault="0087114B" w:rsidP="0087114B">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Хабибе Расим</w:t>
      </w:r>
      <w:r w:rsidRPr="00633620">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Зам.-кмет на Община Разград</w:t>
      </w:r>
    </w:p>
    <w:p w:rsidR="000B0B79" w:rsidRDefault="0087114B"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Ако иска господин Иванов също може да допълни.</w:t>
      </w:r>
    </w:p>
    <w:p w:rsidR="0087114B" w:rsidRDefault="0087114B"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87114B" w:rsidRDefault="0087114B" w:rsidP="0087114B">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Мирослав Иванов</w:t>
      </w:r>
      <w:r w:rsidRPr="00633620">
        <w:rPr>
          <w:rFonts w:ascii="Times New Roman" w:eastAsia="Calibri" w:hAnsi="Times New Roman" w:cs="Times New Roman"/>
          <w:color w:val="0D0D0D" w:themeColor="text1" w:themeTint="F2"/>
          <w:sz w:val="28"/>
          <w:szCs w:val="20"/>
          <w:lang w:eastAsia="bg-BG"/>
        </w:rPr>
        <w:t xml:space="preserve"> – </w:t>
      </w:r>
      <w:r w:rsidR="00907E93">
        <w:rPr>
          <w:rFonts w:ascii="Times New Roman" w:eastAsia="Calibri" w:hAnsi="Times New Roman" w:cs="Times New Roman"/>
          <w:color w:val="0D0D0D" w:themeColor="text1" w:themeTint="F2"/>
          <w:sz w:val="28"/>
          <w:szCs w:val="20"/>
          <w:lang w:eastAsia="bg-BG"/>
        </w:rPr>
        <w:t>Старши инспектор в Звено „Ред и сигурност“</w:t>
      </w:r>
    </w:p>
    <w:p w:rsidR="0087114B" w:rsidRDefault="0087114B"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Аз подкрепям това, което Вие докладвахте. Нямам други предложения. </w:t>
      </w:r>
    </w:p>
    <w:p w:rsidR="0087114B" w:rsidRDefault="0087114B"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87114B" w:rsidRDefault="0087114B" w:rsidP="0087114B">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87114B" w:rsidRDefault="0087114B"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Уважаеми колеги, имате ли други… </w:t>
      </w:r>
    </w:p>
    <w:p w:rsidR="0087114B" w:rsidRDefault="0087114B"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87114B" w:rsidRDefault="0087114B" w:rsidP="0087114B">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Митко Ханчев</w:t>
      </w:r>
      <w:r w:rsidRPr="00633620">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Коалиция „ПП-ДБ“</w:t>
      </w:r>
    </w:p>
    <w:p w:rsidR="0087114B" w:rsidRDefault="0087114B"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Може ли да се изкажа сега? </w:t>
      </w:r>
    </w:p>
    <w:p w:rsidR="0087114B" w:rsidRDefault="0087114B"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87114B" w:rsidRDefault="0087114B" w:rsidP="0087114B">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87114B" w:rsidRDefault="0087114B"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Да, разбира се. Тъй като си зададохте въпросите</w:t>
      </w:r>
      <w:r w:rsidR="00C21D39">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сега нямате право в системата, но имате право по правилник. Заповядайте, за изказване. </w:t>
      </w:r>
    </w:p>
    <w:p w:rsidR="0087114B" w:rsidRDefault="0087114B"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87114B" w:rsidRDefault="0087114B" w:rsidP="0087114B">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Митко Ханчев</w:t>
      </w:r>
      <w:r w:rsidRPr="00633620">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Коалиция „ПП-ДБ“</w:t>
      </w:r>
    </w:p>
    <w:p w:rsidR="0087114B" w:rsidRDefault="00AB37AA"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Уважаеми господин кмете,</w:t>
      </w:r>
    </w:p>
    <w:p w:rsidR="00C21D39" w:rsidRDefault="00AB37AA"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Колеги, </w:t>
      </w:r>
    </w:p>
    <w:p w:rsidR="00AB37AA" w:rsidRDefault="00C21D39"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Т</w:t>
      </w:r>
      <w:r w:rsidR="00AB37AA">
        <w:rPr>
          <w:rFonts w:ascii="Times New Roman" w:eastAsia="Calibri" w:hAnsi="Times New Roman" w:cs="Times New Roman"/>
          <w:color w:val="0D0D0D" w:themeColor="text1" w:themeTint="F2"/>
          <w:sz w:val="28"/>
          <w:szCs w:val="20"/>
          <w:lang w:eastAsia="bg-BG"/>
        </w:rPr>
        <w:t xml:space="preserve">ова, което разискваме е преди всичко икономическа-търговска дейност основно, защото става дума все пак за плащане. Аз обаче не виждам някаква икономическа обосновка, сякаш е срамно да се мисли за пари и за приходи на общината от тази дейност. Не </w:t>
      </w:r>
      <w:r>
        <w:rPr>
          <w:rFonts w:ascii="Times New Roman" w:eastAsia="Calibri" w:hAnsi="Times New Roman" w:cs="Times New Roman"/>
          <w:color w:val="0D0D0D" w:themeColor="text1" w:themeTint="F2"/>
          <w:sz w:val="28"/>
          <w:szCs w:val="20"/>
          <w:lang w:eastAsia="bg-BG"/>
        </w:rPr>
        <w:t>случайно попитах и за приходите</w:t>
      </w:r>
      <w:r w:rsidR="00AB37AA">
        <w:rPr>
          <w:rFonts w:ascii="Times New Roman" w:eastAsia="Calibri" w:hAnsi="Times New Roman" w:cs="Times New Roman"/>
          <w:color w:val="0D0D0D" w:themeColor="text1" w:themeTint="F2"/>
          <w:sz w:val="28"/>
          <w:szCs w:val="20"/>
          <w:lang w:eastAsia="bg-BG"/>
        </w:rPr>
        <w:t xml:space="preserve"> и разходите досега на годишна база, би трябвало това да се знае</w:t>
      </w:r>
      <w:r>
        <w:rPr>
          <w:rFonts w:ascii="Times New Roman" w:eastAsia="Calibri" w:hAnsi="Times New Roman" w:cs="Times New Roman"/>
          <w:color w:val="0D0D0D" w:themeColor="text1" w:themeTint="F2"/>
          <w:sz w:val="28"/>
          <w:szCs w:val="20"/>
          <w:lang w:eastAsia="bg-BG"/>
        </w:rPr>
        <w:t>,</w:t>
      </w:r>
      <w:r w:rsidR="00AB37AA">
        <w:rPr>
          <w:rFonts w:ascii="Times New Roman" w:eastAsia="Calibri" w:hAnsi="Times New Roman" w:cs="Times New Roman"/>
          <w:color w:val="0D0D0D" w:themeColor="text1" w:themeTint="F2"/>
          <w:sz w:val="28"/>
          <w:szCs w:val="20"/>
          <w:lang w:eastAsia="bg-BG"/>
        </w:rPr>
        <w:t xml:space="preserve"> нали. Защо иначе ще се приема тази докладна</w:t>
      </w:r>
      <w:r>
        <w:rPr>
          <w:rFonts w:ascii="Times New Roman" w:eastAsia="Calibri" w:hAnsi="Times New Roman" w:cs="Times New Roman"/>
          <w:color w:val="0D0D0D" w:themeColor="text1" w:themeTint="F2"/>
          <w:sz w:val="28"/>
          <w:szCs w:val="20"/>
          <w:lang w:eastAsia="bg-BG"/>
        </w:rPr>
        <w:t>,</w:t>
      </w:r>
      <w:r w:rsidR="00AB37AA">
        <w:rPr>
          <w:rFonts w:ascii="Times New Roman" w:eastAsia="Calibri" w:hAnsi="Times New Roman" w:cs="Times New Roman"/>
          <w:color w:val="0D0D0D" w:themeColor="text1" w:themeTint="F2"/>
          <w:sz w:val="28"/>
          <w:szCs w:val="20"/>
          <w:lang w:eastAsia="bg-BG"/>
        </w:rPr>
        <w:t xml:space="preserve"> където става дума все пак, че общината губи от потенциални приходи, които могат тъй, тъй, тъй, тъй</w:t>
      </w:r>
      <w:r>
        <w:rPr>
          <w:rFonts w:ascii="Times New Roman" w:eastAsia="Calibri" w:hAnsi="Times New Roman" w:cs="Times New Roman"/>
          <w:color w:val="0D0D0D" w:themeColor="text1" w:themeTint="F2"/>
          <w:sz w:val="28"/>
          <w:szCs w:val="20"/>
          <w:lang w:eastAsia="bg-BG"/>
        </w:rPr>
        <w:t>…</w:t>
      </w:r>
      <w:r w:rsidR="00AB37AA">
        <w:rPr>
          <w:rFonts w:ascii="Times New Roman" w:eastAsia="Calibri" w:hAnsi="Times New Roman" w:cs="Times New Roman"/>
          <w:color w:val="0D0D0D" w:themeColor="text1" w:themeTint="F2"/>
          <w:sz w:val="28"/>
          <w:szCs w:val="20"/>
          <w:lang w:eastAsia="bg-BG"/>
        </w:rPr>
        <w:t xml:space="preserve"> Нали трябва да сме наясно в момента какво има като приход общината, какво има като разход. Очевидно дейността е недостатъчно ефективна или неефективна и лошо организирана</w:t>
      </w:r>
      <w:r>
        <w:rPr>
          <w:rFonts w:ascii="Times New Roman" w:eastAsia="Calibri" w:hAnsi="Times New Roman" w:cs="Times New Roman"/>
          <w:color w:val="0D0D0D" w:themeColor="text1" w:themeTint="F2"/>
          <w:sz w:val="28"/>
          <w:szCs w:val="20"/>
          <w:lang w:eastAsia="bg-BG"/>
        </w:rPr>
        <w:t>,</w:t>
      </w:r>
      <w:r w:rsidR="00AB37AA">
        <w:rPr>
          <w:rFonts w:ascii="Times New Roman" w:eastAsia="Calibri" w:hAnsi="Times New Roman" w:cs="Times New Roman"/>
          <w:color w:val="0D0D0D" w:themeColor="text1" w:themeTint="F2"/>
          <w:sz w:val="28"/>
          <w:szCs w:val="20"/>
          <w:lang w:eastAsia="bg-BG"/>
        </w:rPr>
        <w:t xml:space="preserve"> за да се търси някаква </w:t>
      </w:r>
      <w:r w:rsidR="00AB37AA">
        <w:rPr>
          <w:rFonts w:ascii="Times New Roman" w:eastAsia="Calibri" w:hAnsi="Times New Roman" w:cs="Times New Roman"/>
          <w:color w:val="0D0D0D" w:themeColor="text1" w:themeTint="F2"/>
          <w:sz w:val="28"/>
          <w:szCs w:val="20"/>
          <w:lang w:eastAsia="bg-BG"/>
        </w:rPr>
        <w:lastRenderedPageBreak/>
        <w:t>промяна. Факт е, че има търсене на места за паркиране, пък такива няма. Какви са по принцип причините за прекомерно търсене на една услуга или стока? Нали знаете, те са само две основни – едната е, ниска цена, другата е, ограничено предлагане, ниско предлагане. Сега виждам цената няма да се вдига, което според мен поне не е добре, но явно няма готовност, а то затова трябва да се направят и някакви разчети</w:t>
      </w:r>
      <w:r>
        <w:rPr>
          <w:rFonts w:ascii="Times New Roman" w:eastAsia="Calibri" w:hAnsi="Times New Roman" w:cs="Times New Roman"/>
          <w:color w:val="0D0D0D" w:themeColor="text1" w:themeTint="F2"/>
          <w:sz w:val="28"/>
          <w:szCs w:val="20"/>
          <w:lang w:eastAsia="bg-BG"/>
        </w:rPr>
        <w:t>,</w:t>
      </w:r>
      <w:r w:rsidR="00AB37AA">
        <w:rPr>
          <w:rFonts w:ascii="Times New Roman" w:eastAsia="Calibri" w:hAnsi="Times New Roman" w:cs="Times New Roman"/>
          <w:color w:val="0D0D0D" w:themeColor="text1" w:themeTint="F2"/>
          <w:sz w:val="28"/>
          <w:szCs w:val="20"/>
          <w:lang w:eastAsia="bg-BG"/>
        </w:rPr>
        <w:t xml:space="preserve"> нали</w:t>
      </w:r>
      <w:r>
        <w:rPr>
          <w:rFonts w:ascii="Times New Roman" w:eastAsia="Calibri" w:hAnsi="Times New Roman" w:cs="Times New Roman"/>
          <w:color w:val="0D0D0D" w:themeColor="text1" w:themeTint="F2"/>
          <w:sz w:val="28"/>
          <w:szCs w:val="20"/>
          <w:lang w:eastAsia="bg-BG"/>
        </w:rPr>
        <w:t>,</w:t>
      </w:r>
      <w:r w:rsidR="00AB37AA">
        <w:rPr>
          <w:rFonts w:ascii="Times New Roman" w:eastAsia="Calibri" w:hAnsi="Times New Roman" w:cs="Times New Roman"/>
          <w:color w:val="0D0D0D" w:themeColor="text1" w:themeTint="F2"/>
          <w:sz w:val="28"/>
          <w:szCs w:val="20"/>
          <w:lang w:eastAsia="bg-BG"/>
        </w:rPr>
        <w:t xml:space="preserve"> за да стане. Не може сега на сесия нали на някого му се иска, ами аз например предлагам 1 евро, 2 евро, това е несериозно</w:t>
      </w:r>
      <w:r>
        <w:rPr>
          <w:rFonts w:ascii="Times New Roman" w:eastAsia="Calibri" w:hAnsi="Times New Roman" w:cs="Times New Roman"/>
          <w:color w:val="0D0D0D" w:themeColor="text1" w:themeTint="F2"/>
          <w:sz w:val="28"/>
          <w:szCs w:val="20"/>
          <w:lang w:eastAsia="bg-BG"/>
        </w:rPr>
        <w:t>,</w:t>
      </w:r>
      <w:r w:rsidR="00AB37AA">
        <w:rPr>
          <w:rFonts w:ascii="Times New Roman" w:eastAsia="Calibri" w:hAnsi="Times New Roman" w:cs="Times New Roman"/>
          <w:color w:val="0D0D0D" w:themeColor="text1" w:themeTint="F2"/>
          <w:sz w:val="28"/>
          <w:szCs w:val="20"/>
          <w:lang w:eastAsia="bg-BG"/>
        </w:rPr>
        <w:t xml:space="preserve"> няма как нали</w:t>
      </w:r>
      <w:r>
        <w:rPr>
          <w:rFonts w:ascii="Times New Roman" w:eastAsia="Calibri" w:hAnsi="Times New Roman" w:cs="Times New Roman"/>
          <w:color w:val="0D0D0D" w:themeColor="text1" w:themeTint="F2"/>
          <w:sz w:val="28"/>
          <w:szCs w:val="20"/>
          <w:lang w:eastAsia="bg-BG"/>
        </w:rPr>
        <w:t>,</w:t>
      </w:r>
      <w:r w:rsidR="00AB37AA">
        <w:rPr>
          <w:rFonts w:ascii="Times New Roman" w:eastAsia="Calibri" w:hAnsi="Times New Roman" w:cs="Times New Roman"/>
          <w:color w:val="0D0D0D" w:themeColor="text1" w:themeTint="F2"/>
          <w:sz w:val="28"/>
          <w:szCs w:val="20"/>
          <w:lang w:eastAsia="bg-BG"/>
        </w:rPr>
        <w:t xml:space="preserve"> след като не е направено предварително анализ, а е трябвало да се направи. </w:t>
      </w:r>
      <w:r w:rsidR="00D27C15">
        <w:rPr>
          <w:rFonts w:ascii="Times New Roman" w:eastAsia="Calibri" w:hAnsi="Times New Roman" w:cs="Times New Roman"/>
          <w:color w:val="0D0D0D" w:themeColor="text1" w:themeTint="F2"/>
          <w:sz w:val="28"/>
          <w:szCs w:val="20"/>
          <w:lang w:eastAsia="bg-BG"/>
        </w:rPr>
        <w:t>Такава докладна не може без сериозен анализ да се разглежда и приема, какъвто виждам, че няма. Та едната е ниската цена, ограниченото предлагане. Ами то е ясно, че няма достатъчно места синята зона. Защо тогава не се търси увеличаване на обсега на синята зона? Има достатъчно места в центъра, които не са включени в синята зона, а би трябвало да са включени, защото общината по този начин бяга от даденост, от възможност</w:t>
      </w:r>
      <w:r>
        <w:rPr>
          <w:rFonts w:ascii="Times New Roman" w:eastAsia="Calibri" w:hAnsi="Times New Roman" w:cs="Times New Roman"/>
          <w:color w:val="0D0D0D" w:themeColor="text1" w:themeTint="F2"/>
          <w:sz w:val="28"/>
          <w:szCs w:val="20"/>
          <w:lang w:eastAsia="bg-BG"/>
        </w:rPr>
        <w:t>,</w:t>
      </w:r>
      <w:r w:rsidR="00D27C15">
        <w:rPr>
          <w:rFonts w:ascii="Times New Roman" w:eastAsia="Calibri" w:hAnsi="Times New Roman" w:cs="Times New Roman"/>
          <w:color w:val="0D0D0D" w:themeColor="text1" w:themeTint="F2"/>
          <w:sz w:val="28"/>
          <w:szCs w:val="20"/>
          <w:lang w:eastAsia="bg-BG"/>
        </w:rPr>
        <w:t xml:space="preserve"> която има хем за приходи, хем за какво беше тука социален ефект, контрол, ред, внасяне на ред при движението, преустановяване на хаоса, който е сега, неща които са констатирани</w:t>
      </w:r>
      <w:r w:rsidR="00DF35CF">
        <w:rPr>
          <w:rFonts w:ascii="Times New Roman" w:eastAsia="Calibri" w:hAnsi="Times New Roman" w:cs="Times New Roman"/>
          <w:color w:val="0D0D0D" w:themeColor="text1" w:themeTint="F2"/>
          <w:sz w:val="28"/>
          <w:szCs w:val="20"/>
          <w:lang w:eastAsia="bg-BG"/>
        </w:rPr>
        <w:t>. Аз мисля, че има такива възможности и това първо трябва да се направи</w:t>
      </w:r>
      <w:r>
        <w:rPr>
          <w:rFonts w:ascii="Times New Roman" w:eastAsia="Calibri" w:hAnsi="Times New Roman" w:cs="Times New Roman"/>
          <w:color w:val="0D0D0D" w:themeColor="text1" w:themeTint="F2"/>
          <w:sz w:val="28"/>
          <w:szCs w:val="20"/>
          <w:lang w:eastAsia="bg-BG"/>
        </w:rPr>
        <w:t>,</w:t>
      </w:r>
      <w:r w:rsidR="00DF35CF">
        <w:rPr>
          <w:rFonts w:ascii="Times New Roman" w:eastAsia="Calibri" w:hAnsi="Times New Roman" w:cs="Times New Roman"/>
          <w:color w:val="0D0D0D" w:themeColor="text1" w:themeTint="F2"/>
          <w:sz w:val="28"/>
          <w:szCs w:val="20"/>
          <w:lang w:eastAsia="bg-BG"/>
        </w:rPr>
        <w:t xml:space="preserve"> нали заедно с такава докладна, иначе ефект няма. Това са двете основни мерки, заедно съчетано с лошата организация, което дава сегашното лошо положение. Защо например не се включи в с</w:t>
      </w:r>
      <w:r>
        <w:rPr>
          <w:rFonts w:ascii="Times New Roman" w:eastAsia="Calibri" w:hAnsi="Times New Roman" w:cs="Times New Roman"/>
          <w:color w:val="0D0D0D" w:themeColor="text1" w:themeTint="F2"/>
          <w:sz w:val="28"/>
          <w:szCs w:val="20"/>
          <w:lang w:eastAsia="bg-BG"/>
        </w:rPr>
        <w:t>инята зона, ето например аз ще В</w:t>
      </w:r>
      <w:r w:rsidR="00DF35CF">
        <w:rPr>
          <w:rFonts w:ascii="Times New Roman" w:eastAsia="Calibri" w:hAnsi="Times New Roman" w:cs="Times New Roman"/>
          <w:color w:val="0D0D0D" w:themeColor="text1" w:themeTint="F2"/>
          <w:sz w:val="28"/>
          <w:szCs w:val="20"/>
          <w:lang w:eastAsia="bg-BG"/>
        </w:rPr>
        <w:t xml:space="preserve">и дам няколко примера – например улицата от ЦКБ до кръговото 10-тина места нали, улицата от </w:t>
      </w:r>
      <w:r>
        <w:rPr>
          <w:rFonts w:ascii="Times New Roman" w:eastAsia="Calibri" w:hAnsi="Times New Roman" w:cs="Times New Roman"/>
          <w:color w:val="0D0D0D" w:themeColor="text1" w:themeTint="F2"/>
          <w:sz w:val="28"/>
          <w:szCs w:val="20"/>
          <w:lang w:eastAsia="bg-BG"/>
        </w:rPr>
        <w:t>Ю</w:t>
      </w:r>
      <w:r w:rsidR="00DF35CF">
        <w:rPr>
          <w:rFonts w:ascii="Times New Roman" w:eastAsia="Calibri" w:hAnsi="Times New Roman" w:cs="Times New Roman"/>
          <w:color w:val="0D0D0D" w:themeColor="text1" w:themeTint="F2"/>
          <w:sz w:val="28"/>
          <w:szCs w:val="20"/>
          <w:lang w:eastAsia="bg-BG"/>
        </w:rPr>
        <w:t>чкурналията към бул.“България“ пак 10 и повече места, част от ул.“Иван Вазов“ поне 10, огромното пространство около х-л „Централ“ пълно е, пълно</w:t>
      </w:r>
      <w:r>
        <w:rPr>
          <w:rFonts w:ascii="Times New Roman" w:eastAsia="Calibri" w:hAnsi="Times New Roman" w:cs="Times New Roman"/>
          <w:color w:val="0D0D0D" w:themeColor="text1" w:themeTint="F2"/>
          <w:sz w:val="28"/>
          <w:szCs w:val="20"/>
          <w:lang w:eastAsia="bg-BG"/>
        </w:rPr>
        <w:t>,</w:t>
      </w:r>
      <w:r w:rsidR="00DF35CF">
        <w:rPr>
          <w:rFonts w:ascii="Times New Roman" w:eastAsia="Calibri" w:hAnsi="Times New Roman" w:cs="Times New Roman"/>
          <w:color w:val="0D0D0D" w:themeColor="text1" w:themeTint="F2"/>
          <w:sz w:val="28"/>
          <w:szCs w:val="20"/>
          <w:lang w:eastAsia="bg-BG"/>
        </w:rPr>
        <w:t xml:space="preserve"> нали. Защо не са в синята зона? И ред други, има още много други. Ей там срещу тази недостроената сграда на полицията и т.н. Аз мисля, че трябва поне </w:t>
      </w:r>
      <w:r>
        <w:rPr>
          <w:rFonts w:ascii="Times New Roman" w:eastAsia="Calibri" w:hAnsi="Times New Roman" w:cs="Times New Roman"/>
          <w:color w:val="0D0D0D" w:themeColor="text1" w:themeTint="F2"/>
          <w:sz w:val="28"/>
          <w:szCs w:val="20"/>
          <w:lang w:eastAsia="bg-BG"/>
        </w:rPr>
        <w:t xml:space="preserve">да </w:t>
      </w:r>
      <w:r w:rsidR="006E10BC">
        <w:rPr>
          <w:rFonts w:ascii="Times New Roman" w:eastAsia="Calibri" w:hAnsi="Times New Roman" w:cs="Times New Roman"/>
          <w:color w:val="0D0D0D" w:themeColor="text1" w:themeTint="F2"/>
          <w:sz w:val="28"/>
          <w:szCs w:val="20"/>
          <w:lang w:eastAsia="bg-BG"/>
        </w:rPr>
        <w:t>са 100, не 100</w:t>
      </w:r>
      <w:r>
        <w:rPr>
          <w:rFonts w:ascii="Times New Roman" w:eastAsia="Calibri" w:hAnsi="Times New Roman" w:cs="Times New Roman"/>
          <w:color w:val="0D0D0D" w:themeColor="text1" w:themeTint="F2"/>
          <w:sz w:val="28"/>
          <w:szCs w:val="20"/>
          <w:lang w:eastAsia="bg-BG"/>
        </w:rPr>
        <w:t>,</w:t>
      </w:r>
      <w:r w:rsidR="006E10BC">
        <w:rPr>
          <w:rFonts w:ascii="Times New Roman" w:eastAsia="Calibri" w:hAnsi="Times New Roman" w:cs="Times New Roman"/>
          <w:color w:val="0D0D0D" w:themeColor="text1" w:themeTint="F2"/>
          <w:sz w:val="28"/>
          <w:szCs w:val="20"/>
          <w:lang w:eastAsia="bg-BG"/>
        </w:rPr>
        <w:t xml:space="preserve"> от тези, които изброих са поне 150. Тъй че местата, заедно с паркингите няма да бъдат 350, ами ще бъдат към 500 и това до голяма степен ще реши проблемите. Защото това, което ни се предлага</w:t>
      </w:r>
      <w:r>
        <w:rPr>
          <w:rFonts w:ascii="Times New Roman" w:eastAsia="Calibri" w:hAnsi="Times New Roman" w:cs="Times New Roman"/>
          <w:color w:val="0D0D0D" w:themeColor="text1" w:themeTint="F2"/>
          <w:sz w:val="28"/>
          <w:szCs w:val="20"/>
          <w:lang w:eastAsia="bg-BG"/>
        </w:rPr>
        <w:t>,</w:t>
      </w:r>
      <w:r w:rsidR="006E10BC">
        <w:rPr>
          <w:rFonts w:ascii="Times New Roman" w:eastAsia="Calibri" w:hAnsi="Times New Roman" w:cs="Times New Roman"/>
          <w:color w:val="0D0D0D" w:themeColor="text1" w:themeTint="F2"/>
          <w:sz w:val="28"/>
          <w:szCs w:val="20"/>
          <w:lang w:eastAsia="bg-BG"/>
        </w:rPr>
        <w:t xml:space="preserve"> не е добре обосновано, не е правено нали една такава добра сметка, аз не виждам нищо лошо да се сметне какво печелим към момента, какви приходи има общината и когато се приема такова нещо със заложена мотивационна цел</w:t>
      </w:r>
      <w:r>
        <w:rPr>
          <w:rFonts w:ascii="Times New Roman" w:eastAsia="Calibri" w:hAnsi="Times New Roman" w:cs="Times New Roman"/>
          <w:color w:val="0D0D0D" w:themeColor="text1" w:themeTint="F2"/>
          <w:sz w:val="28"/>
          <w:szCs w:val="20"/>
          <w:lang w:eastAsia="bg-BG"/>
        </w:rPr>
        <w:t>,</w:t>
      </w:r>
      <w:r w:rsidR="006E10BC">
        <w:rPr>
          <w:rFonts w:ascii="Times New Roman" w:eastAsia="Calibri" w:hAnsi="Times New Roman" w:cs="Times New Roman"/>
          <w:color w:val="0D0D0D" w:themeColor="text1" w:themeTint="F2"/>
          <w:sz w:val="28"/>
          <w:szCs w:val="20"/>
          <w:lang w:eastAsia="bg-BG"/>
        </w:rPr>
        <w:t xml:space="preserve"> евентуални приходи</w:t>
      </w:r>
      <w:r>
        <w:rPr>
          <w:rFonts w:ascii="Times New Roman" w:eastAsia="Calibri" w:hAnsi="Times New Roman" w:cs="Times New Roman"/>
          <w:color w:val="0D0D0D" w:themeColor="text1" w:themeTint="F2"/>
          <w:sz w:val="28"/>
          <w:szCs w:val="20"/>
          <w:lang w:eastAsia="bg-BG"/>
        </w:rPr>
        <w:t>,</w:t>
      </w:r>
      <w:r w:rsidR="006E10BC">
        <w:rPr>
          <w:rFonts w:ascii="Times New Roman" w:eastAsia="Calibri" w:hAnsi="Times New Roman" w:cs="Times New Roman"/>
          <w:color w:val="0D0D0D" w:themeColor="text1" w:themeTint="F2"/>
          <w:sz w:val="28"/>
          <w:szCs w:val="20"/>
          <w:lang w:eastAsia="bg-BG"/>
        </w:rPr>
        <w:t xml:space="preserve"> да се направи някаква прогноза, някакъв разчет, като се знаят нали, като са уточнени предварително паркоместата нали</w:t>
      </w:r>
      <w:r>
        <w:rPr>
          <w:rFonts w:ascii="Times New Roman" w:eastAsia="Calibri" w:hAnsi="Times New Roman" w:cs="Times New Roman"/>
          <w:color w:val="0D0D0D" w:themeColor="text1" w:themeTint="F2"/>
          <w:sz w:val="28"/>
          <w:szCs w:val="20"/>
          <w:lang w:eastAsia="bg-BG"/>
        </w:rPr>
        <w:t>,</w:t>
      </w:r>
      <w:r w:rsidR="006E10BC">
        <w:rPr>
          <w:rFonts w:ascii="Times New Roman" w:eastAsia="Calibri" w:hAnsi="Times New Roman" w:cs="Times New Roman"/>
          <w:color w:val="0D0D0D" w:themeColor="text1" w:themeTint="F2"/>
          <w:sz w:val="28"/>
          <w:szCs w:val="20"/>
          <w:lang w:eastAsia="bg-BG"/>
        </w:rPr>
        <w:t xml:space="preserve"> да се зал</w:t>
      </w:r>
      <w:r w:rsidR="00E0737E">
        <w:rPr>
          <w:rFonts w:ascii="Times New Roman" w:eastAsia="Calibri" w:hAnsi="Times New Roman" w:cs="Times New Roman"/>
          <w:color w:val="0D0D0D" w:themeColor="text1" w:themeTint="F2"/>
          <w:sz w:val="28"/>
          <w:szCs w:val="20"/>
          <w:lang w:eastAsia="bg-BG"/>
        </w:rPr>
        <w:t>ожи някаква прогноза – 1 евро ли, половин евро ли, 2 евро ли, колко нали от едно паркомясто на ден</w:t>
      </w:r>
      <w:r>
        <w:rPr>
          <w:rFonts w:ascii="Times New Roman" w:eastAsia="Calibri" w:hAnsi="Times New Roman" w:cs="Times New Roman"/>
          <w:color w:val="0D0D0D" w:themeColor="text1" w:themeTint="F2"/>
          <w:sz w:val="28"/>
          <w:szCs w:val="20"/>
          <w:lang w:eastAsia="bg-BG"/>
        </w:rPr>
        <w:t>,</w:t>
      </w:r>
      <w:r w:rsidR="00E0737E">
        <w:rPr>
          <w:rFonts w:ascii="Times New Roman" w:eastAsia="Calibri" w:hAnsi="Times New Roman" w:cs="Times New Roman"/>
          <w:color w:val="0D0D0D" w:themeColor="text1" w:themeTint="F2"/>
          <w:sz w:val="28"/>
          <w:szCs w:val="20"/>
          <w:lang w:eastAsia="bg-BG"/>
        </w:rPr>
        <w:t xml:space="preserve"> за да сметне</w:t>
      </w:r>
      <w:r>
        <w:rPr>
          <w:rFonts w:ascii="Times New Roman" w:eastAsia="Calibri" w:hAnsi="Times New Roman" w:cs="Times New Roman"/>
          <w:color w:val="0D0D0D" w:themeColor="text1" w:themeTint="F2"/>
          <w:sz w:val="28"/>
          <w:szCs w:val="20"/>
          <w:lang w:eastAsia="bg-BG"/>
        </w:rPr>
        <w:t>м</w:t>
      </w:r>
      <w:r w:rsidR="00E0737E">
        <w:rPr>
          <w:rFonts w:ascii="Times New Roman" w:eastAsia="Calibri" w:hAnsi="Times New Roman" w:cs="Times New Roman"/>
          <w:color w:val="0D0D0D" w:themeColor="text1" w:themeTint="F2"/>
          <w:sz w:val="28"/>
          <w:szCs w:val="20"/>
          <w:lang w:eastAsia="bg-BG"/>
        </w:rPr>
        <w:t xml:space="preserve"> нали и на годишна база какви приходи да очакваме. Нали това е една от основните цели на тази докладна, а това нещо го няма. Е</w:t>
      </w:r>
      <w:r>
        <w:rPr>
          <w:rFonts w:ascii="Times New Roman" w:eastAsia="Calibri" w:hAnsi="Times New Roman" w:cs="Times New Roman"/>
          <w:color w:val="0D0D0D" w:themeColor="text1" w:themeTint="F2"/>
          <w:sz w:val="28"/>
          <w:szCs w:val="20"/>
          <w:lang w:eastAsia="bg-BG"/>
        </w:rPr>
        <w:t>,</w:t>
      </w:r>
      <w:r w:rsidR="00E0737E">
        <w:rPr>
          <w:rFonts w:ascii="Times New Roman" w:eastAsia="Calibri" w:hAnsi="Times New Roman" w:cs="Times New Roman"/>
          <w:color w:val="0D0D0D" w:themeColor="text1" w:themeTint="F2"/>
          <w:sz w:val="28"/>
          <w:szCs w:val="20"/>
          <w:lang w:eastAsia="bg-BG"/>
        </w:rPr>
        <w:t xml:space="preserve"> </w:t>
      </w:r>
      <w:r>
        <w:rPr>
          <w:rFonts w:ascii="Times New Roman" w:eastAsia="Calibri" w:hAnsi="Times New Roman" w:cs="Times New Roman"/>
          <w:color w:val="0D0D0D" w:themeColor="text1" w:themeTint="F2"/>
          <w:sz w:val="28"/>
          <w:szCs w:val="20"/>
          <w:lang w:eastAsia="bg-BG"/>
        </w:rPr>
        <w:t>как ще е постигната тази цел? Ами</w:t>
      </w:r>
      <w:r w:rsidR="00E0737E">
        <w:rPr>
          <w:rFonts w:ascii="Times New Roman" w:eastAsia="Calibri" w:hAnsi="Times New Roman" w:cs="Times New Roman"/>
          <w:color w:val="0D0D0D" w:themeColor="text1" w:themeTint="F2"/>
          <w:sz w:val="28"/>
          <w:szCs w:val="20"/>
          <w:lang w:eastAsia="bg-BG"/>
        </w:rPr>
        <w:t xml:space="preserve"> няма да бъде постигната. Аз също смятам, че трябва да оттеглите тази докладна, да се работи по</w:t>
      </w:r>
      <w:r>
        <w:rPr>
          <w:rFonts w:ascii="Times New Roman" w:eastAsia="Calibri" w:hAnsi="Times New Roman" w:cs="Times New Roman"/>
          <w:color w:val="0D0D0D" w:themeColor="text1" w:themeTint="F2"/>
          <w:sz w:val="28"/>
          <w:szCs w:val="20"/>
          <w:lang w:eastAsia="bg-BG"/>
        </w:rPr>
        <w:t>-</w:t>
      </w:r>
      <w:r w:rsidR="00E0737E">
        <w:rPr>
          <w:rFonts w:ascii="Times New Roman" w:eastAsia="Calibri" w:hAnsi="Times New Roman" w:cs="Times New Roman"/>
          <w:color w:val="0D0D0D" w:themeColor="text1" w:themeTint="F2"/>
          <w:sz w:val="28"/>
          <w:szCs w:val="20"/>
          <w:lang w:eastAsia="bg-BG"/>
        </w:rPr>
        <w:t xml:space="preserve"> прецизно по нея, да се вземат тези мерки, за които говорихме и чак тогава да се върви към някаква промяна</w:t>
      </w:r>
      <w:r>
        <w:rPr>
          <w:rFonts w:ascii="Times New Roman" w:eastAsia="Calibri" w:hAnsi="Times New Roman" w:cs="Times New Roman"/>
          <w:color w:val="0D0D0D" w:themeColor="text1" w:themeTint="F2"/>
          <w:sz w:val="28"/>
          <w:szCs w:val="20"/>
          <w:lang w:eastAsia="bg-BG"/>
        </w:rPr>
        <w:t>,</w:t>
      </w:r>
      <w:r w:rsidR="00E0737E">
        <w:rPr>
          <w:rFonts w:ascii="Times New Roman" w:eastAsia="Calibri" w:hAnsi="Times New Roman" w:cs="Times New Roman"/>
          <w:color w:val="0D0D0D" w:themeColor="text1" w:themeTint="F2"/>
          <w:sz w:val="28"/>
          <w:szCs w:val="20"/>
          <w:lang w:eastAsia="bg-BG"/>
        </w:rPr>
        <w:t xml:space="preserve"> за да има наистина някакъв ефект. Друг е въпроса, това го казвам извън докладната</w:t>
      </w:r>
      <w:r>
        <w:rPr>
          <w:rFonts w:ascii="Times New Roman" w:eastAsia="Calibri" w:hAnsi="Times New Roman" w:cs="Times New Roman"/>
          <w:color w:val="0D0D0D" w:themeColor="text1" w:themeTint="F2"/>
          <w:sz w:val="28"/>
          <w:szCs w:val="20"/>
          <w:lang w:eastAsia="bg-BG"/>
        </w:rPr>
        <w:t>,</w:t>
      </w:r>
      <w:r w:rsidR="00E0737E">
        <w:rPr>
          <w:rFonts w:ascii="Times New Roman" w:eastAsia="Calibri" w:hAnsi="Times New Roman" w:cs="Times New Roman"/>
          <w:color w:val="0D0D0D" w:themeColor="text1" w:themeTint="F2"/>
          <w:sz w:val="28"/>
          <w:szCs w:val="20"/>
          <w:lang w:eastAsia="bg-BG"/>
        </w:rPr>
        <w:t xml:space="preserve"> </w:t>
      </w:r>
      <w:r w:rsidR="00E0737E">
        <w:rPr>
          <w:rFonts w:ascii="Times New Roman" w:eastAsia="Calibri" w:hAnsi="Times New Roman" w:cs="Times New Roman"/>
          <w:color w:val="0D0D0D" w:themeColor="text1" w:themeTint="F2"/>
          <w:sz w:val="28"/>
          <w:szCs w:val="20"/>
          <w:lang w:eastAsia="bg-BG"/>
        </w:rPr>
        <w:lastRenderedPageBreak/>
        <w:t>така като лично мнение, че на общината изобщо не и е работа да се занимава с това. Общината би могла</w:t>
      </w:r>
      <w:r>
        <w:rPr>
          <w:rFonts w:ascii="Times New Roman" w:eastAsia="Calibri" w:hAnsi="Times New Roman" w:cs="Times New Roman"/>
          <w:color w:val="0D0D0D" w:themeColor="text1" w:themeTint="F2"/>
          <w:sz w:val="28"/>
          <w:szCs w:val="20"/>
          <w:lang w:eastAsia="bg-BG"/>
        </w:rPr>
        <w:t>, според мен,</w:t>
      </w:r>
      <w:r w:rsidR="00E0737E">
        <w:rPr>
          <w:rFonts w:ascii="Times New Roman" w:eastAsia="Calibri" w:hAnsi="Times New Roman" w:cs="Times New Roman"/>
          <w:color w:val="0D0D0D" w:themeColor="text1" w:themeTint="F2"/>
          <w:sz w:val="28"/>
          <w:szCs w:val="20"/>
          <w:lang w:eastAsia="bg-BG"/>
        </w:rPr>
        <w:t xml:space="preserve"> да направи една читава процедура по Закона за обществените поръчки, това е напълно законно и да се върви към външен изпълнител на тези дейности. Нали да, сигурен съм</w:t>
      </w:r>
      <w:r>
        <w:rPr>
          <w:rFonts w:ascii="Times New Roman" w:eastAsia="Calibri" w:hAnsi="Times New Roman" w:cs="Times New Roman"/>
          <w:color w:val="0D0D0D" w:themeColor="text1" w:themeTint="F2"/>
          <w:sz w:val="28"/>
          <w:szCs w:val="20"/>
          <w:lang w:eastAsia="bg-BG"/>
        </w:rPr>
        <w:t>,</w:t>
      </w:r>
      <w:r w:rsidR="00E0737E">
        <w:rPr>
          <w:rFonts w:ascii="Times New Roman" w:eastAsia="Calibri" w:hAnsi="Times New Roman" w:cs="Times New Roman"/>
          <w:color w:val="0D0D0D" w:themeColor="text1" w:themeTint="F2"/>
          <w:sz w:val="28"/>
          <w:szCs w:val="20"/>
          <w:lang w:eastAsia="bg-BG"/>
        </w:rPr>
        <w:t xml:space="preserve"> няма в момента може би административен капацитет, няма възможностите, но трябва да се мисли за това. Хем да бъдем пионерите в тази област в България, защото почти няма общини, но то</w:t>
      </w:r>
      <w:r>
        <w:rPr>
          <w:rFonts w:ascii="Times New Roman" w:eastAsia="Calibri" w:hAnsi="Times New Roman" w:cs="Times New Roman"/>
          <w:color w:val="0D0D0D" w:themeColor="text1" w:themeTint="F2"/>
          <w:sz w:val="28"/>
          <w:szCs w:val="20"/>
          <w:lang w:eastAsia="bg-BG"/>
        </w:rPr>
        <w:t>ва е начина. И добре е още един-</w:t>
      </w:r>
      <w:r w:rsidR="00E0737E">
        <w:rPr>
          <w:rFonts w:ascii="Times New Roman" w:eastAsia="Calibri" w:hAnsi="Times New Roman" w:cs="Times New Roman"/>
          <w:color w:val="0D0D0D" w:themeColor="text1" w:themeTint="F2"/>
          <w:sz w:val="28"/>
          <w:szCs w:val="20"/>
          <w:lang w:eastAsia="bg-BG"/>
        </w:rPr>
        <w:t xml:space="preserve">два месеца да се кара на тази система, да се обмислят нещата, да се направят както трябва и тогава да приемем една докладна, от която ще има ефект, а сега само си губим времето. </w:t>
      </w:r>
    </w:p>
    <w:p w:rsidR="0087114B" w:rsidRDefault="0087114B"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E0737E" w:rsidRDefault="00E0737E" w:rsidP="00E0737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87114B" w:rsidRDefault="00E0737E"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Благодаря Ви. </w:t>
      </w:r>
    </w:p>
    <w:p w:rsidR="00E0737E" w:rsidRDefault="00E0737E"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Заповядайте, господин Добрев. </w:t>
      </w:r>
    </w:p>
    <w:p w:rsidR="00BC1031" w:rsidRDefault="00BC1031"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476D9A" w:rsidRDefault="00476D9A"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Добрин Добрев</w:t>
      </w:r>
      <w:r w:rsidRPr="00633620">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Кмет на Община Разград</w:t>
      </w:r>
    </w:p>
    <w:p w:rsidR="00476D9A" w:rsidRDefault="00F67B05" w:rsidP="00DF5BEE">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 xml:space="preserve">Благодаря Ви. </w:t>
      </w:r>
    </w:p>
    <w:p w:rsidR="00C21D39" w:rsidRDefault="00F67B05" w:rsidP="00DF5BEE">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 xml:space="preserve">Господин Ханчев, </w:t>
      </w:r>
    </w:p>
    <w:p w:rsidR="00F67B05" w:rsidRPr="00E0737E" w:rsidRDefault="00C21D39" w:rsidP="00DF5BEE">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Т</w:t>
      </w:r>
      <w:r w:rsidR="00F67B05">
        <w:rPr>
          <w:rFonts w:ascii="Times New Roman" w:eastAsia="Calibri" w:hAnsi="Times New Roman" w:cs="Times New Roman"/>
          <w:color w:val="0D0D0D" w:themeColor="text1" w:themeTint="F2"/>
          <w:sz w:val="28"/>
          <w:szCs w:val="28"/>
        </w:rPr>
        <w:t xml:space="preserve">о всяко начало е трудно. Вие как мислите, че всичко може да се предвиди от начало ли? Сега аз ще дам малко повече информация, че госпожа Расим не Ви отговори съвсем точно. Тя за това Ви обясни – има 106 паркоместа на паркинга, каза Ви, че 200 автомобила на ден влизат-излизат нали в половин часовия гратисен период. Това, което не се каза и трябва да си го кажем е, че има и много други такива автомобили, които злоупотребяват с това нещо. Включително </w:t>
      </w:r>
      <w:r w:rsidR="00E9791E">
        <w:rPr>
          <w:rFonts w:ascii="Times New Roman" w:eastAsia="Calibri" w:hAnsi="Times New Roman" w:cs="Times New Roman"/>
          <w:color w:val="0D0D0D" w:themeColor="text1" w:themeTint="F2"/>
          <w:sz w:val="28"/>
          <w:szCs w:val="28"/>
        </w:rPr>
        <w:t>и докато продавача на талони отиде</w:t>
      </w:r>
      <w:r w:rsidR="00F67B05">
        <w:rPr>
          <w:rFonts w:ascii="Times New Roman" w:eastAsia="Calibri" w:hAnsi="Times New Roman" w:cs="Times New Roman"/>
          <w:color w:val="0D0D0D" w:themeColor="text1" w:themeTint="F2"/>
          <w:sz w:val="28"/>
          <w:szCs w:val="28"/>
        </w:rPr>
        <w:t xml:space="preserve"> няколко коли по-нататъ</w:t>
      </w:r>
      <w:r w:rsidR="00E9791E">
        <w:rPr>
          <w:rFonts w:ascii="Times New Roman" w:eastAsia="Calibri" w:hAnsi="Times New Roman" w:cs="Times New Roman"/>
          <w:color w:val="0D0D0D" w:themeColor="text1" w:themeTint="F2"/>
          <w:sz w:val="28"/>
          <w:szCs w:val="28"/>
        </w:rPr>
        <w:t>к</w:t>
      </w:r>
      <w:r w:rsidR="00F67B05">
        <w:rPr>
          <w:rFonts w:ascii="Times New Roman" w:eastAsia="Calibri" w:hAnsi="Times New Roman" w:cs="Times New Roman"/>
          <w:color w:val="0D0D0D" w:themeColor="text1" w:themeTint="F2"/>
          <w:sz w:val="28"/>
          <w:szCs w:val="28"/>
        </w:rPr>
        <w:t xml:space="preserve"> и примерно един недобросъвестен гражданин се изнесе. Включително и някой, който паркира 7:15 и си тръгне в 18:30, хора всякакви. Начин, по който да си осигурят безплатно паркиране в централната градска част. Включително и това, което се говори за електрическите а</w:t>
      </w:r>
      <w:r w:rsidR="00E9791E">
        <w:rPr>
          <w:rFonts w:ascii="Times New Roman" w:eastAsia="Calibri" w:hAnsi="Times New Roman" w:cs="Times New Roman"/>
          <w:color w:val="0D0D0D" w:themeColor="text1" w:themeTint="F2"/>
          <w:sz w:val="28"/>
          <w:szCs w:val="28"/>
        </w:rPr>
        <w:t>в</w:t>
      </w:r>
      <w:r w:rsidR="00F67B05">
        <w:rPr>
          <w:rFonts w:ascii="Times New Roman" w:eastAsia="Calibri" w:hAnsi="Times New Roman" w:cs="Times New Roman"/>
          <w:color w:val="0D0D0D" w:themeColor="text1" w:themeTint="F2"/>
          <w:sz w:val="28"/>
          <w:szCs w:val="28"/>
        </w:rPr>
        <w:t xml:space="preserve">томобили, което въвеждаме като 2 часа гратисен период, включително и за местата за хора с увреждания, такива каквито ние сме разчертали и в периферията, не само в централната част и на тях също спират автомобили, които изобщо не са на хора с увреждания. И това нещо ние ви предлагаме да започнем да го решаваме поетапно по този начин. </w:t>
      </w:r>
      <w:r w:rsidR="00896B33">
        <w:rPr>
          <w:rFonts w:ascii="Times New Roman" w:eastAsia="Calibri" w:hAnsi="Times New Roman" w:cs="Times New Roman"/>
          <w:color w:val="0D0D0D" w:themeColor="text1" w:themeTint="F2"/>
          <w:sz w:val="28"/>
          <w:szCs w:val="28"/>
        </w:rPr>
        <w:t>106 паркоместа по 8 часа са 508 евро на ден, на месец са 10 000, за 6 месеца са 60 000. До момента за 5-месечието – 13 400. Очевидно, че не е ефективно. Така, синя зон</w:t>
      </w:r>
      <w:r w:rsidR="00E9791E">
        <w:rPr>
          <w:rFonts w:ascii="Times New Roman" w:eastAsia="Calibri" w:hAnsi="Times New Roman" w:cs="Times New Roman"/>
          <w:color w:val="0D0D0D" w:themeColor="text1" w:themeTint="F2"/>
          <w:sz w:val="28"/>
          <w:szCs w:val="28"/>
        </w:rPr>
        <w:t>а 240 места, това</w:t>
      </w:r>
      <w:r w:rsidR="00896B33">
        <w:rPr>
          <w:rFonts w:ascii="Times New Roman" w:eastAsia="Calibri" w:hAnsi="Times New Roman" w:cs="Times New Roman"/>
          <w:color w:val="0D0D0D" w:themeColor="text1" w:themeTint="F2"/>
          <w:sz w:val="28"/>
          <w:szCs w:val="28"/>
        </w:rPr>
        <w:t xml:space="preserve"> малко</w:t>
      </w:r>
      <w:r w:rsidR="00E9791E">
        <w:rPr>
          <w:rFonts w:ascii="Times New Roman" w:eastAsia="Calibri" w:hAnsi="Times New Roman" w:cs="Times New Roman"/>
          <w:color w:val="0D0D0D" w:themeColor="text1" w:themeTint="F2"/>
          <w:sz w:val="28"/>
          <w:szCs w:val="28"/>
        </w:rPr>
        <w:t xml:space="preserve"> е</w:t>
      </w:r>
      <w:r w:rsidR="00896B33">
        <w:rPr>
          <w:rFonts w:ascii="Times New Roman" w:eastAsia="Calibri" w:hAnsi="Times New Roman" w:cs="Times New Roman"/>
          <w:color w:val="0D0D0D" w:themeColor="text1" w:themeTint="F2"/>
          <w:sz w:val="28"/>
          <w:szCs w:val="28"/>
        </w:rPr>
        <w:t xml:space="preserve"> максимален капацитет, на месец 20 000 евро. До момента 32 000 евро, 5 месеца по 20 000 евро са 100 000 евро. Така, заплата на служител – 620 евро, от там нататък са осигу</w:t>
      </w:r>
      <w:r w:rsidR="00E9791E">
        <w:rPr>
          <w:rFonts w:ascii="Times New Roman" w:eastAsia="Calibri" w:hAnsi="Times New Roman" w:cs="Times New Roman"/>
          <w:color w:val="0D0D0D" w:themeColor="text1" w:themeTint="F2"/>
          <w:sz w:val="28"/>
          <w:szCs w:val="28"/>
        </w:rPr>
        <w:t>ровки, от там нататък са облекло</w:t>
      </w:r>
      <w:r w:rsidR="00896B33">
        <w:rPr>
          <w:rFonts w:ascii="Times New Roman" w:eastAsia="Calibri" w:hAnsi="Times New Roman" w:cs="Times New Roman"/>
          <w:color w:val="0D0D0D" w:themeColor="text1" w:themeTint="F2"/>
          <w:sz w:val="28"/>
          <w:szCs w:val="28"/>
        </w:rPr>
        <w:t>, от там нататък са СБКО, от там нататък са клас прослужен</w:t>
      </w:r>
      <w:r w:rsidR="00E9791E">
        <w:rPr>
          <w:rFonts w:ascii="Times New Roman" w:eastAsia="Calibri" w:hAnsi="Times New Roman" w:cs="Times New Roman"/>
          <w:color w:val="0D0D0D" w:themeColor="text1" w:themeTint="F2"/>
          <w:sz w:val="28"/>
          <w:szCs w:val="28"/>
        </w:rPr>
        <w:t xml:space="preserve">о време </w:t>
      </w:r>
      <w:r w:rsidR="00896B33">
        <w:rPr>
          <w:rFonts w:ascii="Times New Roman" w:eastAsia="Calibri" w:hAnsi="Times New Roman" w:cs="Times New Roman"/>
          <w:color w:val="0D0D0D" w:themeColor="text1" w:themeTint="F2"/>
          <w:sz w:val="28"/>
          <w:szCs w:val="28"/>
        </w:rPr>
        <w:t>и след като ви ги обяснявам тези работи, значи сме направили някакъв анализ</w:t>
      </w:r>
      <w:r w:rsidR="00021B5E">
        <w:rPr>
          <w:rFonts w:ascii="Times New Roman" w:eastAsia="Calibri" w:hAnsi="Times New Roman" w:cs="Times New Roman"/>
          <w:color w:val="0D0D0D" w:themeColor="text1" w:themeTint="F2"/>
          <w:sz w:val="28"/>
          <w:szCs w:val="28"/>
        </w:rPr>
        <w:t>, очевидно</w:t>
      </w:r>
      <w:r w:rsidR="00896B33">
        <w:rPr>
          <w:rFonts w:ascii="Times New Roman" w:eastAsia="Calibri" w:hAnsi="Times New Roman" w:cs="Times New Roman"/>
          <w:color w:val="0D0D0D" w:themeColor="text1" w:themeTint="F2"/>
          <w:sz w:val="28"/>
          <w:szCs w:val="28"/>
        </w:rPr>
        <w:t xml:space="preserve">. </w:t>
      </w:r>
      <w:r w:rsidR="00021B5E">
        <w:rPr>
          <w:rFonts w:ascii="Times New Roman" w:eastAsia="Calibri" w:hAnsi="Times New Roman" w:cs="Times New Roman"/>
          <w:color w:val="0D0D0D" w:themeColor="text1" w:themeTint="F2"/>
          <w:sz w:val="28"/>
          <w:szCs w:val="28"/>
        </w:rPr>
        <w:t xml:space="preserve">Какво искаме да направим с това нещо? Да засилим контрола, една част от </w:t>
      </w:r>
      <w:r w:rsidR="00021B5E">
        <w:rPr>
          <w:rFonts w:ascii="Times New Roman" w:eastAsia="Calibri" w:hAnsi="Times New Roman" w:cs="Times New Roman"/>
          <w:color w:val="0D0D0D" w:themeColor="text1" w:themeTint="F2"/>
          <w:sz w:val="28"/>
          <w:szCs w:val="28"/>
        </w:rPr>
        <w:lastRenderedPageBreak/>
        <w:t>тези служители, които ще бъдат освободени, те са пенсионери. Искаме да намалим административната тежест, да намалим работещите пенсионери. Един служител, който е освободен и не е пенсионер, вече е назначен в друго звено на общината. Останалите хора</w:t>
      </w:r>
      <w:r w:rsidR="00E9791E">
        <w:rPr>
          <w:rFonts w:ascii="Times New Roman" w:eastAsia="Calibri" w:hAnsi="Times New Roman" w:cs="Times New Roman"/>
          <w:color w:val="0D0D0D" w:themeColor="text1" w:themeTint="F2"/>
          <w:sz w:val="28"/>
          <w:szCs w:val="28"/>
        </w:rPr>
        <w:t>,</w:t>
      </w:r>
      <w:r w:rsidR="00021B5E">
        <w:rPr>
          <w:rFonts w:ascii="Times New Roman" w:eastAsia="Calibri" w:hAnsi="Times New Roman" w:cs="Times New Roman"/>
          <w:color w:val="0D0D0D" w:themeColor="text1" w:themeTint="F2"/>
          <w:sz w:val="28"/>
          <w:szCs w:val="28"/>
        </w:rPr>
        <w:t xml:space="preserve"> влизат в екипите по контрол и обслужване на синята зона. Не и на паркингите, защото тях искаме да ги направим автономни. Първата стъпка е да направим паркингите автономни. По този начин ти си влизаш, камерата те записва кога си влязъл и за да излезеш, за да се вдигне бариерата трябва да си заплатиш. От там насетне се започва контрола – правилно ли си паркирал, надвишил ли си тези 2-та часа, синхронизиране на системата със системата за видеонаблюдение също, дигит</w:t>
      </w:r>
      <w:r w:rsidR="00E9791E">
        <w:rPr>
          <w:rFonts w:ascii="Times New Roman" w:eastAsia="Calibri" w:hAnsi="Times New Roman" w:cs="Times New Roman"/>
          <w:color w:val="0D0D0D" w:themeColor="text1" w:themeTint="F2"/>
          <w:sz w:val="28"/>
          <w:szCs w:val="28"/>
        </w:rPr>
        <w:t>ализация на процеса, да няма-</w:t>
      </w:r>
      <w:r w:rsidR="00021B5E">
        <w:rPr>
          <w:rFonts w:ascii="Times New Roman" w:eastAsia="Calibri" w:hAnsi="Times New Roman" w:cs="Times New Roman"/>
          <w:color w:val="0D0D0D" w:themeColor="text1" w:themeTint="F2"/>
          <w:sz w:val="28"/>
          <w:szCs w:val="28"/>
        </w:rPr>
        <w:t xml:space="preserve"> ти ползва 2 часа</w:t>
      </w:r>
      <w:r w:rsidR="00E9791E">
        <w:rPr>
          <w:rFonts w:ascii="Times New Roman" w:eastAsia="Calibri" w:hAnsi="Times New Roman" w:cs="Times New Roman"/>
          <w:color w:val="0D0D0D" w:themeColor="text1" w:themeTint="F2"/>
          <w:sz w:val="28"/>
          <w:szCs w:val="28"/>
        </w:rPr>
        <w:t>,</w:t>
      </w:r>
      <w:r w:rsidR="00021B5E">
        <w:rPr>
          <w:rFonts w:ascii="Times New Roman" w:eastAsia="Calibri" w:hAnsi="Times New Roman" w:cs="Times New Roman"/>
          <w:color w:val="0D0D0D" w:themeColor="text1" w:themeTint="F2"/>
          <w:sz w:val="28"/>
          <w:szCs w:val="28"/>
        </w:rPr>
        <w:t xml:space="preserve"> ама сега плати за час</w:t>
      </w:r>
      <w:r w:rsidR="00E9791E">
        <w:rPr>
          <w:rFonts w:ascii="Times New Roman" w:eastAsia="Calibri" w:hAnsi="Times New Roman" w:cs="Times New Roman"/>
          <w:color w:val="0D0D0D" w:themeColor="text1" w:themeTint="F2"/>
          <w:sz w:val="28"/>
          <w:szCs w:val="28"/>
        </w:rPr>
        <w:t>,</w:t>
      </w:r>
      <w:r w:rsidR="00021B5E">
        <w:rPr>
          <w:rFonts w:ascii="Times New Roman" w:eastAsia="Calibri" w:hAnsi="Times New Roman" w:cs="Times New Roman"/>
          <w:color w:val="0D0D0D" w:themeColor="text1" w:themeTint="F2"/>
          <w:sz w:val="28"/>
          <w:szCs w:val="28"/>
        </w:rPr>
        <w:t xml:space="preserve"> примерно</w:t>
      </w:r>
      <w:r w:rsidR="00E9791E">
        <w:rPr>
          <w:rFonts w:ascii="Times New Roman" w:eastAsia="Calibri" w:hAnsi="Times New Roman" w:cs="Times New Roman"/>
          <w:color w:val="0D0D0D" w:themeColor="text1" w:themeTint="F2"/>
          <w:sz w:val="28"/>
          <w:szCs w:val="28"/>
        </w:rPr>
        <w:t>,</w:t>
      </w:r>
      <w:r w:rsidR="00021B5E">
        <w:rPr>
          <w:rFonts w:ascii="Times New Roman" w:eastAsia="Calibri" w:hAnsi="Times New Roman" w:cs="Times New Roman"/>
          <w:color w:val="0D0D0D" w:themeColor="text1" w:themeTint="F2"/>
          <w:sz w:val="28"/>
          <w:szCs w:val="28"/>
        </w:rPr>
        <w:t xml:space="preserve"> или нещо от сорта. На тези паркоместа, които са за хора с увреждания – контрол, контрол върху хората спрели върху зелени площи, контрол върху тротоарите и чак тогава вече анализа да си направим – да разширим синята зона. </w:t>
      </w:r>
      <w:r w:rsidR="005620B1">
        <w:rPr>
          <w:rFonts w:ascii="Times New Roman" w:eastAsia="Calibri" w:hAnsi="Times New Roman" w:cs="Times New Roman"/>
          <w:color w:val="0D0D0D" w:themeColor="text1" w:themeTint="F2"/>
          <w:sz w:val="28"/>
          <w:szCs w:val="28"/>
        </w:rPr>
        <w:t>Много е лесно да въведем паркингите, става със заповед на кмета. Паркинга пред х-л „Централ“</w:t>
      </w:r>
      <w:r w:rsidR="00E9791E">
        <w:rPr>
          <w:rFonts w:ascii="Times New Roman" w:eastAsia="Calibri" w:hAnsi="Times New Roman" w:cs="Times New Roman"/>
          <w:color w:val="0D0D0D" w:themeColor="text1" w:themeTint="F2"/>
          <w:sz w:val="28"/>
          <w:szCs w:val="28"/>
        </w:rPr>
        <w:t>,</w:t>
      </w:r>
      <w:r w:rsidR="005620B1">
        <w:rPr>
          <w:rFonts w:ascii="Times New Roman" w:eastAsia="Calibri" w:hAnsi="Times New Roman" w:cs="Times New Roman"/>
          <w:color w:val="0D0D0D" w:themeColor="text1" w:themeTint="F2"/>
          <w:sz w:val="28"/>
          <w:szCs w:val="28"/>
        </w:rPr>
        <w:t xml:space="preserve"> заповед, бариера отпред, бариера отзад, паркинга е готов. Но нека да започнем с този капацитет и с този потенциал. Защото пък после ще ни обвинят и сигурно и хора от вашата група ще чуят критики – ей къде остава социалния елемент, къде един човек примерно, който е дошъл от село да си напазарува</w:t>
      </w:r>
      <w:r w:rsidR="00E9791E">
        <w:rPr>
          <w:rFonts w:ascii="Times New Roman" w:eastAsia="Calibri" w:hAnsi="Times New Roman" w:cs="Times New Roman"/>
          <w:color w:val="0D0D0D" w:themeColor="text1" w:themeTint="F2"/>
          <w:sz w:val="28"/>
          <w:szCs w:val="28"/>
        </w:rPr>
        <w:t>,</w:t>
      </w:r>
      <w:r w:rsidR="005620B1">
        <w:rPr>
          <w:rFonts w:ascii="Times New Roman" w:eastAsia="Calibri" w:hAnsi="Times New Roman" w:cs="Times New Roman"/>
          <w:color w:val="0D0D0D" w:themeColor="text1" w:themeTint="F2"/>
          <w:sz w:val="28"/>
          <w:szCs w:val="28"/>
        </w:rPr>
        <w:t xml:space="preserve"> няма да има възможността примерно в по-периферната част на централната зона да спре безплатно. Тези паркинги все пак имат някакъв</w:t>
      </w:r>
      <w:r w:rsidR="00E9791E">
        <w:rPr>
          <w:rFonts w:ascii="Times New Roman" w:eastAsia="Calibri" w:hAnsi="Times New Roman" w:cs="Times New Roman"/>
          <w:color w:val="0D0D0D" w:themeColor="text1" w:themeTint="F2"/>
          <w:sz w:val="28"/>
          <w:szCs w:val="28"/>
        </w:rPr>
        <w:t xml:space="preserve"> социален елемент. Аз споделям В</w:t>
      </w:r>
      <w:r w:rsidR="005620B1">
        <w:rPr>
          <w:rFonts w:ascii="Times New Roman" w:eastAsia="Calibri" w:hAnsi="Times New Roman" w:cs="Times New Roman"/>
          <w:color w:val="0D0D0D" w:themeColor="text1" w:themeTint="F2"/>
          <w:sz w:val="28"/>
          <w:szCs w:val="28"/>
        </w:rPr>
        <w:t>ашето мнение, че трябва да мислим за увеличаване на синята зона, както и на цената, но нека да започнем плавно – стъпка по стъпка. Това е нещо, което няма да ни коства някакъв сериозен финансов ресурс</w:t>
      </w:r>
      <w:r w:rsidR="00E9791E">
        <w:rPr>
          <w:rFonts w:ascii="Times New Roman" w:eastAsia="Calibri" w:hAnsi="Times New Roman" w:cs="Times New Roman"/>
          <w:color w:val="0D0D0D" w:themeColor="text1" w:themeTint="F2"/>
          <w:sz w:val="28"/>
          <w:szCs w:val="28"/>
        </w:rPr>
        <w:t>,</w:t>
      </w:r>
      <w:r w:rsidR="005620B1">
        <w:rPr>
          <w:rFonts w:ascii="Times New Roman" w:eastAsia="Calibri" w:hAnsi="Times New Roman" w:cs="Times New Roman"/>
          <w:color w:val="0D0D0D" w:themeColor="text1" w:themeTint="F2"/>
          <w:sz w:val="28"/>
          <w:szCs w:val="28"/>
        </w:rPr>
        <w:t xml:space="preserve"> за да го въведем. Да, ние от миналата година сме започнали, за</w:t>
      </w:r>
      <w:r w:rsidR="00E9791E">
        <w:rPr>
          <w:rFonts w:ascii="Times New Roman" w:eastAsia="Calibri" w:hAnsi="Times New Roman" w:cs="Times New Roman"/>
          <w:color w:val="0D0D0D" w:themeColor="text1" w:themeTint="F2"/>
          <w:sz w:val="28"/>
          <w:szCs w:val="28"/>
        </w:rPr>
        <w:t>платили сме ги вече двата па</w:t>
      </w:r>
      <w:r w:rsidR="005620B1">
        <w:rPr>
          <w:rFonts w:ascii="Times New Roman" w:eastAsia="Calibri" w:hAnsi="Times New Roman" w:cs="Times New Roman"/>
          <w:color w:val="0D0D0D" w:themeColor="text1" w:themeTint="F2"/>
          <w:sz w:val="28"/>
          <w:szCs w:val="28"/>
        </w:rPr>
        <w:t xml:space="preserve">ркомата и двете бариери. Правим в момента анализ евентуално за още един/два паркомата, но това ще видим, защото вижте, започвайки промяната на едно нещо, трябва да следваш тенденциите. Тенденциите са, че и паркоматите започват да стават остаряло средство. Да, ние сме длъжни да ги предложим на нашите съграждани, които не всеки е длъжен да пусне СМС примерно или не всеки е </w:t>
      </w:r>
      <w:r w:rsidR="00E9791E">
        <w:rPr>
          <w:rFonts w:ascii="Times New Roman" w:eastAsia="Calibri" w:hAnsi="Times New Roman" w:cs="Times New Roman"/>
          <w:color w:val="0D0D0D" w:themeColor="text1" w:themeTint="F2"/>
          <w:sz w:val="28"/>
          <w:szCs w:val="28"/>
        </w:rPr>
        <w:t>длъжен да използва приложенията. Т</w:t>
      </w:r>
      <w:r w:rsidR="005620B1">
        <w:rPr>
          <w:rFonts w:ascii="Times New Roman" w:eastAsia="Calibri" w:hAnsi="Times New Roman" w:cs="Times New Roman"/>
          <w:color w:val="0D0D0D" w:themeColor="text1" w:themeTint="F2"/>
          <w:sz w:val="28"/>
          <w:szCs w:val="28"/>
        </w:rPr>
        <w:t>ова</w:t>
      </w:r>
      <w:r w:rsidR="00E9791E">
        <w:rPr>
          <w:rFonts w:ascii="Times New Roman" w:eastAsia="Calibri" w:hAnsi="Times New Roman" w:cs="Times New Roman"/>
          <w:color w:val="0D0D0D" w:themeColor="text1" w:themeTint="F2"/>
          <w:sz w:val="28"/>
          <w:szCs w:val="28"/>
        </w:rPr>
        <w:t>,</w:t>
      </w:r>
      <w:r w:rsidR="005620B1">
        <w:rPr>
          <w:rFonts w:ascii="Times New Roman" w:eastAsia="Calibri" w:hAnsi="Times New Roman" w:cs="Times New Roman"/>
          <w:color w:val="0D0D0D" w:themeColor="text1" w:themeTint="F2"/>
          <w:sz w:val="28"/>
          <w:szCs w:val="28"/>
        </w:rPr>
        <w:t xml:space="preserve"> което сме направили също – сключили сме договори за всичките тези приложения, които са към мобилните банкирания, които са към електронните приложения, които можеш да си закупиш, включително такова приложение – не само за място за паркиране, а да си заплатиш билета за музей. </w:t>
      </w:r>
      <w:r w:rsidR="006D749D">
        <w:rPr>
          <w:rFonts w:ascii="Times New Roman" w:eastAsia="Calibri" w:hAnsi="Times New Roman" w:cs="Times New Roman"/>
          <w:color w:val="0D0D0D" w:themeColor="text1" w:themeTint="F2"/>
          <w:sz w:val="28"/>
          <w:szCs w:val="28"/>
        </w:rPr>
        <w:t>Това нещо започва да работи в Разград. Така че, всеки ще има възможността</w:t>
      </w:r>
      <w:r w:rsidR="00726830">
        <w:rPr>
          <w:rFonts w:ascii="Times New Roman" w:eastAsia="Calibri" w:hAnsi="Times New Roman" w:cs="Times New Roman"/>
          <w:color w:val="0D0D0D" w:themeColor="text1" w:themeTint="F2"/>
          <w:sz w:val="28"/>
          <w:szCs w:val="28"/>
        </w:rPr>
        <w:t>,</w:t>
      </w:r>
      <w:r w:rsidR="006D749D">
        <w:rPr>
          <w:rFonts w:ascii="Times New Roman" w:eastAsia="Calibri" w:hAnsi="Times New Roman" w:cs="Times New Roman"/>
          <w:color w:val="0D0D0D" w:themeColor="text1" w:themeTint="F2"/>
          <w:sz w:val="28"/>
          <w:szCs w:val="28"/>
        </w:rPr>
        <w:t xml:space="preserve"> по какъвто начин иска</w:t>
      </w:r>
      <w:r w:rsidR="00726830">
        <w:rPr>
          <w:rFonts w:ascii="Times New Roman" w:eastAsia="Calibri" w:hAnsi="Times New Roman" w:cs="Times New Roman"/>
          <w:color w:val="0D0D0D" w:themeColor="text1" w:themeTint="F2"/>
          <w:sz w:val="28"/>
          <w:szCs w:val="28"/>
        </w:rPr>
        <w:t>,</w:t>
      </w:r>
      <w:r w:rsidR="006D749D">
        <w:rPr>
          <w:rFonts w:ascii="Times New Roman" w:eastAsia="Calibri" w:hAnsi="Times New Roman" w:cs="Times New Roman"/>
          <w:color w:val="0D0D0D" w:themeColor="text1" w:themeTint="F2"/>
          <w:sz w:val="28"/>
          <w:szCs w:val="28"/>
        </w:rPr>
        <w:t xml:space="preserve"> да си организира заплащането на синята зона. Но най-важното нещо е контрола и рационализацията на тази синя зона. Защото факта, че има такъв приход означава, </w:t>
      </w:r>
      <w:r w:rsidR="009C2060">
        <w:rPr>
          <w:rFonts w:ascii="Times New Roman" w:eastAsia="Calibri" w:hAnsi="Times New Roman" w:cs="Times New Roman"/>
          <w:color w:val="0D0D0D" w:themeColor="text1" w:themeTint="F2"/>
          <w:sz w:val="28"/>
          <w:szCs w:val="28"/>
        </w:rPr>
        <w:t xml:space="preserve">а </w:t>
      </w:r>
      <w:r w:rsidR="006D749D">
        <w:rPr>
          <w:rFonts w:ascii="Times New Roman" w:eastAsia="Calibri" w:hAnsi="Times New Roman" w:cs="Times New Roman"/>
          <w:color w:val="0D0D0D" w:themeColor="text1" w:themeTint="F2"/>
          <w:sz w:val="28"/>
          <w:szCs w:val="28"/>
        </w:rPr>
        <w:t>синята зона не е била свободна – какво означава? Означава, че някой е седял там без да си заплати. А синята зона е направена – да спреш, да си свършиш работата</w:t>
      </w:r>
      <w:r w:rsidR="009C2060">
        <w:rPr>
          <w:rFonts w:ascii="Times New Roman" w:eastAsia="Calibri" w:hAnsi="Times New Roman" w:cs="Times New Roman"/>
          <w:color w:val="0D0D0D" w:themeColor="text1" w:themeTint="F2"/>
          <w:sz w:val="28"/>
          <w:szCs w:val="28"/>
        </w:rPr>
        <w:t xml:space="preserve"> и </w:t>
      </w:r>
      <w:r w:rsidR="009C2060">
        <w:rPr>
          <w:rFonts w:ascii="Times New Roman" w:eastAsia="Calibri" w:hAnsi="Times New Roman" w:cs="Times New Roman"/>
          <w:color w:val="0D0D0D" w:themeColor="text1" w:themeTint="F2"/>
          <w:sz w:val="28"/>
          <w:szCs w:val="28"/>
        </w:rPr>
        <w:lastRenderedPageBreak/>
        <w:t>да се оттеглиш в периферията на града или там откъдето си дошъл, в населеното място и т.н. Това е истината. И за мен тази стъпка е важна да се направи сега, а не да си говорим, че няма да е ефективна веднага</w:t>
      </w:r>
      <w:r w:rsidR="00726830">
        <w:rPr>
          <w:rFonts w:ascii="Times New Roman" w:eastAsia="Calibri" w:hAnsi="Times New Roman" w:cs="Times New Roman"/>
          <w:color w:val="0D0D0D" w:themeColor="text1" w:themeTint="F2"/>
          <w:sz w:val="28"/>
          <w:szCs w:val="28"/>
        </w:rPr>
        <w:t>,</w:t>
      </w:r>
      <w:r w:rsidR="009C2060">
        <w:rPr>
          <w:rFonts w:ascii="Times New Roman" w:eastAsia="Calibri" w:hAnsi="Times New Roman" w:cs="Times New Roman"/>
          <w:color w:val="0D0D0D" w:themeColor="text1" w:themeTint="F2"/>
          <w:sz w:val="28"/>
          <w:szCs w:val="28"/>
        </w:rPr>
        <w:t xml:space="preserve"> без да сме тръгнали да я прилагаме и да си говорим да изчакаме ощ</w:t>
      </w:r>
      <w:r w:rsidR="00726830">
        <w:rPr>
          <w:rFonts w:ascii="Times New Roman" w:eastAsia="Calibri" w:hAnsi="Times New Roman" w:cs="Times New Roman"/>
          <w:color w:val="0D0D0D" w:themeColor="text1" w:themeTint="F2"/>
          <w:sz w:val="28"/>
          <w:szCs w:val="28"/>
        </w:rPr>
        <w:t>е месец-два. Напротив, механизмът</w:t>
      </w:r>
      <w:r w:rsidR="009C2060">
        <w:rPr>
          <w:rFonts w:ascii="Times New Roman" w:eastAsia="Calibri" w:hAnsi="Times New Roman" w:cs="Times New Roman"/>
          <w:color w:val="0D0D0D" w:themeColor="text1" w:themeTint="F2"/>
          <w:sz w:val="28"/>
          <w:szCs w:val="28"/>
        </w:rPr>
        <w:t xml:space="preserve"> е задействан, ние сме говори</w:t>
      </w:r>
      <w:r w:rsidR="00726830">
        <w:rPr>
          <w:rFonts w:ascii="Times New Roman" w:eastAsia="Calibri" w:hAnsi="Times New Roman" w:cs="Times New Roman"/>
          <w:color w:val="0D0D0D" w:themeColor="text1" w:themeTint="F2"/>
          <w:sz w:val="28"/>
          <w:szCs w:val="28"/>
        </w:rPr>
        <w:t>ли</w:t>
      </w:r>
      <w:r w:rsidR="009C2060">
        <w:rPr>
          <w:rFonts w:ascii="Times New Roman" w:eastAsia="Calibri" w:hAnsi="Times New Roman" w:cs="Times New Roman"/>
          <w:color w:val="0D0D0D" w:themeColor="text1" w:themeTint="F2"/>
          <w:sz w:val="28"/>
          <w:szCs w:val="28"/>
        </w:rPr>
        <w:t xml:space="preserve"> с вас още в началото на годината, че това нещо предстои, че трябва да се направи. Наистина трябва да се оптимизират разходите и наистина трябва да се направи, точно това, което казахте – да се намери икономическата логика. А тя на самите числа я има. Виждате, че работим на около 40 % от капацитета. Можем да работим на 95. И смятам, че от тук насетне ще започваме с това нещо. </w:t>
      </w:r>
    </w:p>
    <w:p w:rsidR="00476D9A" w:rsidRDefault="00476D9A" w:rsidP="00DF5BEE">
      <w:pPr>
        <w:spacing w:after="0" w:line="240" w:lineRule="auto"/>
        <w:ind w:firstLine="709"/>
        <w:jc w:val="both"/>
        <w:rPr>
          <w:rFonts w:ascii="Times New Roman" w:eastAsia="Calibri" w:hAnsi="Times New Roman" w:cs="Times New Roman"/>
          <w:color w:val="0D0D0D" w:themeColor="text1" w:themeTint="F2"/>
          <w:sz w:val="28"/>
          <w:szCs w:val="28"/>
        </w:rPr>
      </w:pPr>
    </w:p>
    <w:p w:rsidR="00907E93" w:rsidRDefault="00907E93" w:rsidP="00907E93">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907E93" w:rsidRDefault="00907E93" w:rsidP="00907E93">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Благодаря Ви, господин Добрев. </w:t>
      </w:r>
    </w:p>
    <w:p w:rsidR="00907E93" w:rsidRDefault="00907E93" w:rsidP="00907E93">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Сега по ред за изказване е господин Грънчаров. Заповядайте. </w:t>
      </w:r>
    </w:p>
    <w:p w:rsidR="00476D9A" w:rsidRDefault="00476D9A" w:rsidP="00907E93">
      <w:pPr>
        <w:spacing w:after="0" w:line="240" w:lineRule="auto"/>
        <w:jc w:val="both"/>
        <w:rPr>
          <w:rFonts w:ascii="Times New Roman" w:eastAsia="Calibri" w:hAnsi="Times New Roman" w:cs="Times New Roman"/>
          <w:color w:val="0D0D0D" w:themeColor="text1" w:themeTint="F2"/>
          <w:sz w:val="28"/>
          <w:szCs w:val="28"/>
        </w:rPr>
      </w:pPr>
    </w:p>
    <w:p w:rsidR="00476D9A" w:rsidRDefault="00476D9A" w:rsidP="00476D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 xml:space="preserve">н Мирослав </w:t>
      </w:r>
      <w:r w:rsidR="00907E93">
        <w:rPr>
          <w:rFonts w:ascii="Times New Roman" w:eastAsia="Calibri" w:hAnsi="Times New Roman" w:cs="Times New Roman"/>
          <w:i/>
          <w:color w:val="0D0D0D" w:themeColor="text1" w:themeTint="F2"/>
          <w:sz w:val="28"/>
          <w:szCs w:val="20"/>
          <w:lang w:eastAsia="bg-BG"/>
        </w:rPr>
        <w:t>Грънчаров</w:t>
      </w:r>
      <w:r w:rsidRPr="00633620">
        <w:rPr>
          <w:rFonts w:ascii="Times New Roman" w:eastAsia="Calibri" w:hAnsi="Times New Roman" w:cs="Times New Roman"/>
          <w:color w:val="0D0D0D" w:themeColor="text1" w:themeTint="F2"/>
          <w:sz w:val="28"/>
          <w:szCs w:val="20"/>
          <w:lang w:eastAsia="bg-BG"/>
        </w:rPr>
        <w:t xml:space="preserve"> – </w:t>
      </w:r>
      <w:r w:rsidR="00907E93">
        <w:rPr>
          <w:rFonts w:ascii="Times New Roman" w:eastAsia="Calibri" w:hAnsi="Times New Roman" w:cs="Times New Roman"/>
          <w:color w:val="0D0D0D" w:themeColor="text1" w:themeTint="F2"/>
          <w:sz w:val="28"/>
          <w:szCs w:val="20"/>
          <w:lang w:eastAsia="bg-BG"/>
        </w:rPr>
        <w:t>Коалиция „ПП-ДБ“</w:t>
      </w:r>
    </w:p>
    <w:p w:rsidR="00476D9A" w:rsidRDefault="00F35448" w:rsidP="00DF5BEE">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Благодаря Ви, госпожо председател.</w:t>
      </w:r>
    </w:p>
    <w:p w:rsidR="00F35448" w:rsidRDefault="00726830" w:rsidP="00DF5BEE">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 xml:space="preserve">Няма съмнение, че </w:t>
      </w:r>
      <w:r w:rsidR="00F35448">
        <w:rPr>
          <w:rFonts w:ascii="Times New Roman" w:eastAsia="Calibri" w:hAnsi="Times New Roman" w:cs="Times New Roman"/>
          <w:color w:val="0D0D0D" w:themeColor="text1" w:themeTint="F2"/>
          <w:sz w:val="28"/>
          <w:szCs w:val="28"/>
        </w:rPr>
        <w:t xml:space="preserve">групата, която представлявам е фен на дигитализацията в тези процеси. Няма съмнение, че сме наясно, че платеното паркиране е справедливо отношение към тези, които нямат автомобили, но въпреки </w:t>
      </w:r>
      <w:r>
        <w:rPr>
          <w:rFonts w:ascii="Times New Roman" w:eastAsia="Calibri" w:hAnsi="Times New Roman" w:cs="Times New Roman"/>
          <w:color w:val="0D0D0D" w:themeColor="text1" w:themeTint="F2"/>
          <w:sz w:val="28"/>
          <w:szCs w:val="28"/>
        </w:rPr>
        <w:t xml:space="preserve">това </w:t>
      </w:r>
      <w:r w:rsidR="00F35448">
        <w:rPr>
          <w:rFonts w:ascii="Times New Roman" w:eastAsia="Calibri" w:hAnsi="Times New Roman" w:cs="Times New Roman"/>
          <w:color w:val="0D0D0D" w:themeColor="text1" w:themeTint="F2"/>
          <w:sz w:val="28"/>
          <w:szCs w:val="28"/>
        </w:rPr>
        <w:t>също участват със средства при асфалтиране и при поставяне на бордюри и т.н. Обаче от въпросите, които зададоха колегите и от отговорите, които получихме</w:t>
      </w:r>
      <w:r>
        <w:rPr>
          <w:rFonts w:ascii="Times New Roman" w:eastAsia="Calibri" w:hAnsi="Times New Roman" w:cs="Times New Roman"/>
          <w:color w:val="0D0D0D" w:themeColor="text1" w:themeTint="F2"/>
          <w:sz w:val="28"/>
          <w:szCs w:val="28"/>
        </w:rPr>
        <w:t>,</w:t>
      </w:r>
      <w:r w:rsidR="00F35448">
        <w:rPr>
          <w:rFonts w:ascii="Times New Roman" w:eastAsia="Calibri" w:hAnsi="Times New Roman" w:cs="Times New Roman"/>
          <w:color w:val="0D0D0D" w:themeColor="text1" w:themeTint="F2"/>
          <w:sz w:val="28"/>
          <w:szCs w:val="28"/>
        </w:rPr>
        <w:t xml:space="preserve"> стана ясно, че липсват </w:t>
      </w:r>
      <w:r>
        <w:rPr>
          <w:rFonts w:ascii="Times New Roman" w:eastAsia="Calibri" w:hAnsi="Times New Roman" w:cs="Times New Roman"/>
          <w:color w:val="0D0D0D" w:themeColor="text1" w:themeTint="F2"/>
          <w:sz w:val="28"/>
          <w:szCs w:val="28"/>
        </w:rPr>
        <w:t>критерии за ефективност в това В</w:t>
      </w:r>
      <w:r w:rsidR="00F35448">
        <w:rPr>
          <w:rFonts w:ascii="Times New Roman" w:eastAsia="Calibri" w:hAnsi="Times New Roman" w:cs="Times New Roman"/>
          <w:color w:val="0D0D0D" w:themeColor="text1" w:themeTint="F2"/>
          <w:sz w:val="28"/>
          <w:szCs w:val="28"/>
        </w:rPr>
        <w:t xml:space="preserve">аше предложение. Сега по отношение разширяване на синята зона, в </w:t>
      </w:r>
      <w:r w:rsidR="00FC69F7">
        <w:rPr>
          <w:rFonts w:ascii="Times New Roman" w:eastAsia="Calibri" w:hAnsi="Times New Roman" w:cs="Times New Roman"/>
          <w:color w:val="0D0D0D" w:themeColor="text1" w:themeTint="F2"/>
          <w:sz w:val="28"/>
          <w:szCs w:val="28"/>
        </w:rPr>
        <w:t>Г</w:t>
      </w:r>
      <w:r w:rsidR="00F35448">
        <w:rPr>
          <w:rFonts w:ascii="Times New Roman" w:eastAsia="Calibri" w:hAnsi="Times New Roman" w:cs="Times New Roman"/>
          <w:color w:val="0D0D0D" w:themeColor="text1" w:themeTint="F2"/>
          <w:sz w:val="28"/>
          <w:szCs w:val="28"/>
        </w:rPr>
        <w:t xml:space="preserve">енералния план за организация на движението има определени проекти за сини зони и е най-лесно да ги погледне човек, защото </w:t>
      </w:r>
      <w:r w:rsidR="00FC69F7">
        <w:rPr>
          <w:rFonts w:ascii="Times New Roman" w:eastAsia="Calibri" w:hAnsi="Times New Roman" w:cs="Times New Roman"/>
          <w:color w:val="0D0D0D" w:themeColor="text1" w:themeTint="F2"/>
          <w:sz w:val="28"/>
          <w:szCs w:val="28"/>
        </w:rPr>
        <w:t>Генералния план за организация на движението е действащ и трябва да бъде приложен</w:t>
      </w:r>
      <w:r>
        <w:rPr>
          <w:rFonts w:ascii="Times New Roman" w:eastAsia="Calibri" w:hAnsi="Times New Roman" w:cs="Times New Roman"/>
          <w:color w:val="0D0D0D" w:themeColor="text1" w:themeTint="F2"/>
          <w:sz w:val="28"/>
          <w:szCs w:val="28"/>
        </w:rPr>
        <w:t>,</w:t>
      </w:r>
      <w:r w:rsidR="00FC69F7">
        <w:rPr>
          <w:rFonts w:ascii="Times New Roman" w:eastAsia="Calibri" w:hAnsi="Times New Roman" w:cs="Times New Roman"/>
          <w:color w:val="0D0D0D" w:themeColor="text1" w:themeTint="F2"/>
          <w:sz w:val="28"/>
          <w:szCs w:val="28"/>
        </w:rPr>
        <w:t xml:space="preserve"> за да се докаже, че не е ефективен</w:t>
      </w:r>
      <w:r>
        <w:rPr>
          <w:rFonts w:ascii="Times New Roman" w:eastAsia="Calibri" w:hAnsi="Times New Roman" w:cs="Times New Roman"/>
          <w:color w:val="0D0D0D" w:themeColor="text1" w:themeTint="F2"/>
          <w:sz w:val="28"/>
          <w:szCs w:val="28"/>
        </w:rPr>
        <w:t>,</w:t>
      </w:r>
      <w:r w:rsidR="00FC69F7">
        <w:rPr>
          <w:rFonts w:ascii="Times New Roman" w:eastAsia="Calibri" w:hAnsi="Times New Roman" w:cs="Times New Roman"/>
          <w:color w:val="0D0D0D" w:themeColor="text1" w:themeTint="F2"/>
          <w:sz w:val="28"/>
          <w:szCs w:val="28"/>
        </w:rPr>
        <w:t xml:space="preserve"> за да може да се измени. Новините на сайта на Община Разград ме изумяват, госпожо председател. Ние сме общински съвет, а Община Разград си позволява да казва, че от 1-ви юли влизат в сила новите неща</w:t>
      </w:r>
      <w:r>
        <w:rPr>
          <w:rFonts w:ascii="Times New Roman" w:eastAsia="Calibri" w:hAnsi="Times New Roman" w:cs="Times New Roman"/>
          <w:color w:val="0D0D0D" w:themeColor="text1" w:themeTint="F2"/>
          <w:sz w:val="28"/>
          <w:szCs w:val="28"/>
        </w:rPr>
        <w:t>,</w:t>
      </w:r>
      <w:r w:rsidR="00FC69F7">
        <w:rPr>
          <w:rFonts w:ascii="Times New Roman" w:eastAsia="Calibri" w:hAnsi="Times New Roman" w:cs="Times New Roman"/>
          <w:color w:val="0D0D0D" w:themeColor="text1" w:themeTint="F2"/>
          <w:sz w:val="28"/>
          <w:szCs w:val="28"/>
        </w:rPr>
        <w:t xml:space="preserve"> без да сме ги приели. Това трябва да се внимава. Не бива да се допуска. Това е арогантно отношения към нашите действия тук. Значи</w:t>
      </w:r>
      <w:r>
        <w:rPr>
          <w:rFonts w:ascii="Times New Roman" w:eastAsia="Calibri" w:hAnsi="Times New Roman" w:cs="Times New Roman"/>
          <w:color w:val="0D0D0D" w:themeColor="text1" w:themeTint="F2"/>
          <w:sz w:val="28"/>
          <w:szCs w:val="28"/>
        </w:rPr>
        <w:t>,</w:t>
      </w:r>
      <w:r w:rsidR="00FC69F7">
        <w:rPr>
          <w:rFonts w:ascii="Times New Roman" w:eastAsia="Calibri" w:hAnsi="Times New Roman" w:cs="Times New Roman"/>
          <w:color w:val="0D0D0D" w:themeColor="text1" w:themeTint="F2"/>
          <w:sz w:val="28"/>
          <w:szCs w:val="28"/>
        </w:rPr>
        <w:t xml:space="preserve"> ние днеска имаме сесия, може да отхвърлим тази докладна. Както аз след малко ще призова колегите</w:t>
      </w:r>
      <w:r>
        <w:rPr>
          <w:rFonts w:ascii="Times New Roman" w:eastAsia="Calibri" w:hAnsi="Times New Roman" w:cs="Times New Roman"/>
          <w:color w:val="0D0D0D" w:themeColor="text1" w:themeTint="F2"/>
          <w:sz w:val="28"/>
          <w:szCs w:val="28"/>
        </w:rPr>
        <w:t>,</w:t>
      </w:r>
      <w:r w:rsidR="00FC69F7">
        <w:rPr>
          <w:rFonts w:ascii="Times New Roman" w:eastAsia="Calibri" w:hAnsi="Times New Roman" w:cs="Times New Roman"/>
          <w:color w:val="0D0D0D" w:themeColor="text1" w:themeTint="F2"/>
          <w:sz w:val="28"/>
          <w:szCs w:val="28"/>
        </w:rPr>
        <w:t xml:space="preserve"> за да можем да я ремонтираме, да я направим ефективна. Но не, Община Разград е решила, че днеска</w:t>
      </w:r>
      <w:r w:rsidR="00515D0A">
        <w:rPr>
          <w:rFonts w:ascii="Times New Roman" w:eastAsia="Calibri" w:hAnsi="Times New Roman" w:cs="Times New Roman"/>
          <w:color w:val="0D0D0D" w:themeColor="text1" w:themeTint="F2"/>
          <w:sz w:val="28"/>
          <w:szCs w:val="28"/>
        </w:rPr>
        <w:t>,</w:t>
      </w:r>
      <w:r w:rsidR="00FC69F7">
        <w:rPr>
          <w:rFonts w:ascii="Times New Roman" w:eastAsia="Calibri" w:hAnsi="Times New Roman" w:cs="Times New Roman"/>
          <w:color w:val="0D0D0D" w:themeColor="text1" w:themeTint="F2"/>
          <w:sz w:val="28"/>
          <w:szCs w:val="28"/>
        </w:rPr>
        <w:t xml:space="preserve"> от вчера трябва да каже</w:t>
      </w:r>
      <w:r w:rsidR="00515D0A">
        <w:rPr>
          <w:rFonts w:ascii="Times New Roman" w:eastAsia="Calibri" w:hAnsi="Times New Roman" w:cs="Times New Roman"/>
          <w:color w:val="0D0D0D" w:themeColor="text1" w:themeTint="F2"/>
          <w:sz w:val="28"/>
          <w:szCs w:val="28"/>
        </w:rPr>
        <w:t>,</w:t>
      </w:r>
      <w:r w:rsidR="00FC69F7">
        <w:rPr>
          <w:rFonts w:ascii="Times New Roman" w:eastAsia="Calibri" w:hAnsi="Times New Roman" w:cs="Times New Roman"/>
          <w:color w:val="0D0D0D" w:themeColor="text1" w:themeTint="F2"/>
          <w:sz w:val="28"/>
          <w:szCs w:val="28"/>
        </w:rPr>
        <w:t xml:space="preserve"> на 1 юли влиз</w:t>
      </w:r>
      <w:r w:rsidR="00515D0A">
        <w:rPr>
          <w:rFonts w:ascii="Times New Roman" w:eastAsia="Calibri" w:hAnsi="Times New Roman" w:cs="Times New Roman"/>
          <w:color w:val="0D0D0D" w:themeColor="text1" w:themeTint="F2"/>
          <w:sz w:val="28"/>
          <w:szCs w:val="28"/>
        </w:rPr>
        <w:t>ат в сила. Ние за какво сме тук? Ам</w:t>
      </w:r>
      <w:r w:rsidR="00FC69F7">
        <w:rPr>
          <w:rFonts w:ascii="Times New Roman" w:eastAsia="Calibri" w:hAnsi="Times New Roman" w:cs="Times New Roman"/>
          <w:color w:val="0D0D0D" w:themeColor="text1" w:themeTint="F2"/>
          <w:sz w:val="28"/>
          <w:szCs w:val="28"/>
        </w:rPr>
        <w:t>и да си ходим, те да си вземат решения, да си пишат новини и да си действат. Правната рамка – две години назад. Аз призовавам колегите общински съветници</w:t>
      </w:r>
      <w:r w:rsidR="00515D0A">
        <w:rPr>
          <w:rFonts w:ascii="Times New Roman" w:eastAsia="Calibri" w:hAnsi="Times New Roman" w:cs="Times New Roman"/>
          <w:color w:val="0D0D0D" w:themeColor="text1" w:themeTint="F2"/>
          <w:sz w:val="28"/>
          <w:szCs w:val="28"/>
        </w:rPr>
        <w:t>,</w:t>
      </w:r>
      <w:r w:rsidR="00FC69F7">
        <w:rPr>
          <w:rFonts w:ascii="Times New Roman" w:eastAsia="Calibri" w:hAnsi="Times New Roman" w:cs="Times New Roman"/>
          <w:color w:val="0D0D0D" w:themeColor="text1" w:themeTint="F2"/>
          <w:sz w:val="28"/>
          <w:szCs w:val="28"/>
        </w:rPr>
        <w:t xml:space="preserve"> да не се занимаваме с политиканстване, да отхвърлим тази докладна</w:t>
      </w:r>
      <w:r w:rsidR="00515D0A">
        <w:rPr>
          <w:rFonts w:ascii="Times New Roman" w:eastAsia="Calibri" w:hAnsi="Times New Roman" w:cs="Times New Roman"/>
          <w:color w:val="0D0D0D" w:themeColor="text1" w:themeTint="F2"/>
          <w:sz w:val="28"/>
          <w:szCs w:val="28"/>
        </w:rPr>
        <w:t>,</w:t>
      </w:r>
      <w:r w:rsidR="00FC69F7">
        <w:rPr>
          <w:rFonts w:ascii="Times New Roman" w:eastAsia="Calibri" w:hAnsi="Times New Roman" w:cs="Times New Roman"/>
          <w:color w:val="0D0D0D" w:themeColor="text1" w:themeTint="F2"/>
          <w:sz w:val="28"/>
          <w:szCs w:val="28"/>
        </w:rPr>
        <w:t xml:space="preserve"> за да може тя да бъде реформирана и направена работеща. На времето имаше една практика – общински съветници да участват в производството на подобни </w:t>
      </w:r>
      <w:r w:rsidR="00FC69F7">
        <w:rPr>
          <w:rFonts w:ascii="Times New Roman" w:eastAsia="Calibri" w:hAnsi="Times New Roman" w:cs="Times New Roman"/>
          <w:color w:val="0D0D0D" w:themeColor="text1" w:themeTint="F2"/>
          <w:sz w:val="28"/>
          <w:szCs w:val="28"/>
        </w:rPr>
        <w:lastRenderedPageBreak/>
        <w:t>изменения в наредбата и беше ефективно, защото в такава зала няма обструкции, всеки си казва долу какво се случва, дава идеи, викахме, карахме</w:t>
      </w:r>
      <w:r w:rsidR="00515D0A">
        <w:rPr>
          <w:rFonts w:ascii="Times New Roman" w:eastAsia="Calibri" w:hAnsi="Times New Roman" w:cs="Times New Roman"/>
          <w:color w:val="0D0D0D" w:themeColor="text1" w:themeTint="F2"/>
          <w:sz w:val="28"/>
          <w:szCs w:val="28"/>
        </w:rPr>
        <w:t xml:space="preserve"> се</w:t>
      </w:r>
      <w:r w:rsidR="00FC69F7">
        <w:rPr>
          <w:rFonts w:ascii="Times New Roman" w:eastAsia="Calibri" w:hAnsi="Times New Roman" w:cs="Times New Roman"/>
          <w:color w:val="0D0D0D" w:themeColor="text1" w:themeTint="F2"/>
          <w:sz w:val="28"/>
          <w:szCs w:val="28"/>
        </w:rPr>
        <w:t xml:space="preserve">, крещяхме, но вземахме правилните решения. И вместо сега да губим времето на нашите съграждани, ставаме и казваме – да, ние го огледахме, имаше обструкции, стана ясно – това така ще работи, това няма така да работи, приключваме, гласуваме „ЗА“ и заминаваме. Тогава няма да бъде арогантно дори отношението на администрацията, че на 1-ви юли ще влизат тези цени. </w:t>
      </w:r>
    </w:p>
    <w:p w:rsidR="00FC69F7" w:rsidRDefault="00FC69F7" w:rsidP="00DF5BEE">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 xml:space="preserve">Благодаря Ви, завърших. </w:t>
      </w:r>
    </w:p>
    <w:p w:rsidR="009859D0" w:rsidRDefault="009859D0" w:rsidP="00DF5BEE">
      <w:pPr>
        <w:spacing w:after="0" w:line="240" w:lineRule="auto"/>
        <w:ind w:firstLine="709"/>
        <w:jc w:val="both"/>
        <w:rPr>
          <w:rFonts w:ascii="Times New Roman" w:eastAsia="Calibri" w:hAnsi="Times New Roman" w:cs="Times New Roman"/>
          <w:color w:val="0D0D0D" w:themeColor="text1" w:themeTint="F2"/>
          <w:sz w:val="28"/>
          <w:szCs w:val="28"/>
        </w:rPr>
      </w:pPr>
    </w:p>
    <w:p w:rsidR="00FC69F7" w:rsidRDefault="00FC69F7" w:rsidP="00FC69F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D936AB" w:rsidRDefault="00FC69F7" w:rsidP="00FC69F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Благодаря Ви. </w:t>
      </w:r>
    </w:p>
    <w:p w:rsidR="00D936AB" w:rsidRDefault="00FC69F7" w:rsidP="00FC69F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Сега давам думата на господин Ненчев. Заповядайте, господин Ненчев. </w:t>
      </w:r>
    </w:p>
    <w:p w:rsidR="00D936AB" w:rsidRDefault="00D936AB" w:rsidP="009859D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D936AB" w:rsidRDefault="00D936AB" w:rsidP="00D936AB">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 xml:space="preserve">н </w:t>
      </w:r>
      <w:r w:rsidR="00907E93">
        <w:rPr>
          <w:rFonts w:ascii="Times New Roman" w:eastAsia="Calibri" w:hAnsi="Times New Roman" w:cs="Times New Roman"/>
          <w:i/>
          <w:color w:val="0D0D0D" w:themeColor="text1" w:themeTint="F2"/>
          <w:sz w:val="28"/>
          <w:szCs w:val="20"/>
          <w:lang w:eastAsia="bg-BG"/>
        </w:rPr>
        <w:t>Стоян Ненчев</w:t>
      </w:r>
      <w:r w:rsidRPr="00633620">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„БСП ЗА БЪЛГАРИЯ, ВМРО, БНД“</w:t>
      </w:r>
    </w:p>
    <w:p w:rsidR="00D936AB" w:rsidRDefault="009D10DC" w:rsidP="009859D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Благодаря Ви, госпожо председател.</w:t>
      </w:r>
    </w:p>
    <w:p w:rsidR="000B5ADC" w:rsidRDefault="009D10DC" w:rsidP="009859D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Аз искам да взема отношение само по някои от тезите, които бяха развити в изказванията на съветниците досега. Първо, не бива да има притеснения за това, че </w:t>
      </w:r>
      <w:r w:rsidR="00644E4F">
        <w:rPr>
          <w:rFonts w:ascii="Times New Roman" w:eastAsia="Calibri" w:hAnsi="Times New Roman" w:cs="Times New Roman"/>
          <w:color w:val="0D0D0D" w:themeColor="text1" w:themeTint="F2"/>
          <w:sz w:val="28"/>
          <w:szCs w:val="20"/>
          <w:lang w:eastAsia="bg-BG"/>
        </w:rPr>
        <w:t>измененията в наредбата щели да влязат в сила на 1-ви юли. Изрично е предвидено и то в съответствие със законите кога ще влезе в сила това изменение на наредбата в параграф 28 ще видите, че това е утвърдените срокове в АПК. По повод на становището на господин Божков за това какво отношение могат да имат органите на МВР, трябва да поясним в случая следното: принудителното задържане и поставяне на скоби е една от най</w:t>
      </w:r>
      <w:r w:rsidR="00515D0A">
        <w:rPr>
          <w:rFonts w:ascii="Times New Roman" w:eastAsia="Calibri" w:hAnsi="Times New Roman" w:cs="Times New Roman"/>
          <w:color w:val="0D0D0D" w:themeColor="text1" w:themeTint="F2"/>
          <w:sz w:val="28"/>
          <w:szCs w:val="20"/>
          <w:lang w:eastAsia="bg-BG"/>
        </w:rPr>
        <w:t>-</w:t>
      </w:r>
      <w:r w:rsidR="00644E4F">
        <w:rPr>
          <w:rFonts w:ascii="Times New Roman" w:eastAsia="Calibri" w:hAnsi="Times New Roman" w:cs="Times New Roman"/>
          <w:color w:val="0D0D0D" w:themeColor="text1" w:themeTint="F2"/>
          <w:sz w:val="28"/>
          <w:szCs w:val="20"/>
          <w:lang w:eastAsia="bg-BG"/>
        </w:rPr>
        <w:t xml:space="preserve"> радикалните форми на проявата на властнически правомощия и на властническа принуда. И в този случай ние няма да изискаме от служителите на МВР сами да слагат или да свалят скоби, а в този случай органите на МВР ще бъдат необходими</w:t>
      </w:r>
      <w:r w:rsidR="00515D0A">
        <w:rPr>
          <w:rFonts w:ascii="Times New Roman" w:eastAsia="Calibri" w:hAnsi="Times New Roman" w:cs="Times New Roman"/>
          <w:color w:val="0D0D0D" w:themeColor="text1" w:themeTint="F2"/>
          <w:sz w:val="28"/>
          <w:szCs w:val="20"/>
          <w:lang w:eastAsia="bg-BG"/>
        </w:rPr>
        <w:t>,</w:t>
      </w:r>
      <w:r w:rsidR="00644E4F">
        <w:rPr>
          <w:rFonts w:ascii="Times New Roman" w:eastAsia="Calibri" w:hAnsi="Times New Roman" w:cs="Times New Roman"/>
          <w:color w:val="0D0D0D" w:themeColor="text1" w:themeTint="F2"/>
          <w:sz w:val="28"/>
          <w:szCs w:val="20"/>
          <w:lang w:eastAsia="bg-BG"/>
        </w:rPr>
        <w:t xml:space="preserve"> за да може другите служители, които упражняват тези дейности да могат да ги изпълнят така</w:t>
      </w:r>
      <w:r w:rsidR="00515D0A">
        <w:rPr>
          <w:rFonts w:ascii="Times New Roman" w:eastAsia="Calibri" w:hAnsi="Times New Roman" w:cs="Times New Roman"/>
          <w:color w:val="0D0D0D" w:themeColor="text1" w:themeTint="F2"/>
          <w:sz w:val="28"/>
          <w:szCs w:val="20"/>
          <w:lang w:eastAsia="bg-BG"/>
        </w:rPr>
        <w:t>,</w:t>
      </w:r>
      <w:r w:rsidR="00644E4F">
        <w:rPr>
          <w:rFonts w:ascii="Times New Roman" w:eastAsia="Calibri" w:hAnsi="Times New Roman" w:cs="Times New Roman"/>
          <w:color w:val="0D0D0D" w:themeColor="text1" w:themeTint="F2"/>
          <w:sz w:val="28"/>
          <w:szCs w:val="20"/>
          <w:lang w:eastAsia="bg-BG"/>
        </w:rPr>
        <w:t xml:space="preserve"> както повелява закона. Много често</w:t>
      </w:r>
      <w:r w:rsidR="00515D0A">
        <w:rPr>
          <w:rFonts w:ascii="Times New Roman" w:eastAsia="Calibri" w:hAnsi="Times New Roman" w:cs="Times New Roman"/>
          <w:color w:val="0D0D0D" w:themeColor="text1" w:themeTint="F2"/>
          <w:sz w:val="28"/>
          <w:szCs w:val="20"/>
          <w:lang w:eastAsia="bg-BG"/>
        </w:rPr>
        <w:t>,</w:t>
      </w:r>
      <w:r w:rsidR="00644E4F">
        <w:rPr>
          <w:rFonts w:ascii="Times New Roman" w:eastAsia="Calibri" w:hAnsi="Times New Roman" w:cs="Times New Roman"/>
          <w:color w:val="0D0D0D" w:themeColor="text1" w:themeTint="F2"/>
          <w:sz w:val="28"/>
          <w:szCs w:val="20"/>
          <w:lang w:eastAsia="bg-BG"/>
        </w:rPr>
        <w:t xml:space="preserve"> понеже това е деликатна тема</w:t>
      </w:r>
      <w:r w:rsidR="00515D0A">
        <w:rPr>
          <w:rFonts w:ascii="Times New Roman" w:eastAsia="Calibri" w:hAnsi="Times New Roman" w:cs="Times New Roman"/>
          <w:color w:val="0D0D0D" w:themeColor="text1" w:themeTint="F2"/>
          <w:sz w:val="28"/>
          <w:szCs w:val="20"/>
          <w:lang w:eastAsia="bg-BG"/>
        </w:rPr>
        <w:t>,</w:t>
      </w:r>
      <w:r w:rsidR="00644E4F">
        <w:rPr>
          <w:rFonts w:ascii="Times New Roman" w:eastAsia="Calibri" w:hAnsi="Times New Roman" w:cs="Times New Roman"/>
          <w:color w:val="0D0D0D" w:themeColor="text1" w:themeTint="F2"/>
          <w:sz w:val="28"/>
          <w:szCs w:val="20"/>
          <w:lang w:eastAsia="bg-BG"/>
        </w:rPr>
        <w:t xml:space="preserve"> възникват спорове, разправии със собственици на автомобили. Аз знам случаи на сбивания, на скандали и т.н. Та ето тук е мястото и ролята на МВР</w:t>
      </w:r>
      <w:r w:rsidR="00515D0A">
        <w:rPr>
          <w:rFonts w:ascii="Times New Roman" w:eastAsia="Calibri" w:hAnsi="Times New Roman" w:cs="Times New Roman"/>
          <w:color w:val="0D0D0D" w:themeColor="text1" w:themeTint="F2"/>
          <w:sz w:val="28"/>
          <w:szCs w:val="20"/>
          <w:lang w:eastAsia="bg-BG"/>
        </w:rPr>
        <w:t>,</w:t>
      </w:r>
      <w:r w:rsidR="00644E4F">
        <w:rPr>
          <w:rFonts w:ascii="Times New Roman" w:eastAsia="Calibri" w:hAnsi="Times New Roman" w:cs="Times New Roman"/>
          <w:color w:val="0D0D0D" w:themeColor="text1" w:themeTint="F2"/>
          <w:sz w:val="28"/>
          <w:szCs w:val="20"/>
          <w:lang w:eastAsia="bg-BG"/>
        </w:rPr>
        <w:t xml:space="preserve"> за да обезпечи правилното прилагане на закона. Така че, притесненията изразени от господин Божков са неоснователни и няма никаква опасност органите на МВР да бъдат ангажирани с нещо, което е извън техните правомощия. </w:t>
      </w:r>
    </w:p>
    <w:p w:rsidR="009D10DC" w:rsidRDefault="00644E4F" w:rsidP="009859D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Във връзка с изказаното</w:t>
      </w:r>
      <w:r w:rsidR="000B5ADC">
        <w:rPr>
          <w:rFonts w:ascii="Times New Roman" w:eastAsia="Calibri" w:hAnsi="Times New Roman" w:cs="Times New Roman"/>
          <w:color w:val="0D0D0D" w:themeColor="text1" w:themeTint="F2"/>
          <w:sz w:val="28"/>
          <w:szCs w:val="20"/>
          <w:lang w:eastAsia="bg-BG"/>
        </w:rPr>
        <w:t xml:space="preserve"> мнение за разширяване на синята зона, този въпрос е твърде деликатен и е необходимо да бъде обмислен добре. И вече беше казано за наличието на Генерален план, но конкретно примерно за паркинга до х-л „Централ“. Колеги, в синята зона не могат да паркират какви да е моторни превозни средства. Има ограничения. Те са за тежест до 3,5 и за пътнически с места до 15 места. Та ние като решаваме въпроса </w:t>
      </w:r>
      <w:r w:rsidR="000B5ADC">
        <w:rPr>
          <w:rFonts w:ascii="Times New Roman" w:eastAsia="Calibri" w:hAnsi="Times New Roman" w:cs="Times New Roman"/>
          <w:color w:val="0D0D0D" w:themeColor="text1" w:themeTint="F2"/>
          <w:sz w:val="28"/>
          <w:szCs w:val="20"/>
          <w:lang w:eastAsia="bg-BG"/>
        </w:rPr>
        <w:lastRenderedPageBreak/>
        <w:t xml:space="preserve">за разширението и специално за „Централ“, трябва да помислим – има в годината много събития, които са свързани с пристигане на групи, автобуси, не с по 50 места, но с по 22-30 места. Ако ние вкараме паркинга на х-л „Централ“ в тази зона и спазим това изискване за такъв тип моторни превозни средства, тези автобуси трябва само да дойдат до х-л „Централ“, да позволят на пътуващите в тях да слязат и след това да се махат от синята зона. </w:t>
      </w:r>
      <w:r w:rsidR="006D0F05">
        <w:rPr>
          <w:rFonts w:ascii="Times New Roman" w:eastAsia="Calibri" w:hAnsi="Times New Roman" w:cs="Times New Roman"/>
          <w:color w:val="0D0D0D" w:themeColor="text1" w:themeTint="F2"/>
          <w:sz w:val="28"/>
          <w:szCs w:val="20"/>
          <w:lang w:eastAsia="bg-BG"/>
        </w:rPr>
        <w:t>Къде, на кое място, как и дали въобще това е необходимо, не е толкова прост въпрос. И завършвам с това, че предложенията са една стъпка в правилна</w:t>
      </w:r>
      <w:r w:rsidR="00515D0A">
        <w:rPr>
          <w:rFonts w:ascii="Times New Roman" w:eastAsia="Calibri" w:hAnsi="Times New Roman" w:cs="Times New Roman"/>
          <w:color w:val="0D0D0D" w:themeColor="text1" w:themeTint="F2"/>
          <w:sz w:val="28"/>
          <w:szCs w:val="20"/>
          <w:lang w:eastAsia="bg-BG"/>
        </w:rPr>
        <w:t>та</w:t>
      </w:r>
      <w:r w:rsidR="006D0F05">
        <w:rPr>
          <w:rFonts w:ascii="Times New Roman" w:eastAsia="Calibri" w:hAnsi="Times New Roman" w:cs="Times New Roman"/>
          <w:color w:val="0D0D0D" w:themeColor="text1" w:themeTint="F2"/>
          <w:sz w:val="28"/>
          <w:szCs w:val="20"/>
          <w:lang w:eastAsia="bg-BG"/>
        </w:rPr>
        <w:t xml:space="preserve"> посока. Вие виждате, че в много отношения ние изоставаме от другите областни градове. И ще трябва да направим тези промени в организацията на движението. А препоръки и поводи за добронамерени критики винаги могат да се намерят и да се установят. Това е тема</w:t>
      </w:r>
      <w:r w:rsidR="00515D0A">
        <w:rPr>
          <w:rFonts w:ascii="Times New Roman" w:eastAsia="Calibri" w:hAnsi="Times New Roman" w:cs="Times New Roman"/>
          <w:color w:val="0D0D0D" w:themeColor="text1" w:themeTint="F2"/>
          <w:sz w:val="28"/>
          <w:szCs w:val="20"/>
          <w:lang w:eastAsia="bg-BG"/>
        </w:rPr>
        <w:t>, при</w:t>
      </w:r>
      <w:r w:rsidR="006D0F05">
        <w:rPr>
          <w:rFonts w:ascii="Times New Roman" w:eastAsia="Calibri" w:hAnsi="Times New Roman" w:cs="Times New Roman"/>
          <w:color w:val="0D0D0D" w:themeColor="text1" w:themeTint="F2"/>
          <w:sz w:val="28"/>
          <w:szCs w:val="20"/>
          <w:lang w:eastAsia="bg-BG"/>
        </w:rPr>
        <w:t xml:space="preserve"> която съвършенство не може да се постигне. Но и тук бих препоръчал, за това и тази процедура – един месец е висял проекта за изменение на наредбата на интернет страницата. Тези, които имаха идеи за допълване или някакви промени, щяха да постъпят много добре, ако ги бяха представили</w:t>
      </w:r>
      <w:r w:rsidR="00515D0A">
        <w:rPr>
          <w:rFonts w:ascii="Times New Roman" w:eastAsia="Calibri" w:hAnsi="Times New Roman" w:cs="Times New Roman"/>
          <w:color w:val="0D0D0D" w:themeColor="text1" w:themeTint="F2"/>
          <w:sz w:val="28"/>
          <w:szCs w:val="20"/>
          <w:lang w:eastAsia="bg-BG"/>
        </w:rPr>
        <w:t>,</w:t>
      </w:r>
      <w:r w:rsidR="006D0F05">
        <w:rPr>
          <w:rFonts w:ascii="Times New Roman" w:eastAsia="Calibri" w:hAnsi="Times New Roman" w:cs="Times New Roman"/>
          <w:color w:val="0D0D0D" w:themeColor="text1" w:themeTint="F2"/>
          <w:sz w:val="28"/>
          <w:szCs w:val="20"/>
          <w:lang w:eastAsia="bg-BG"/>
        </w:rPr>
        <w:t xml:space="preserve"> за да могат да бъдат обсъдени в комисиите, а и сега предварително в общинския съвет. Предлагам, така както са представени предложенията за изменение на Наредба №12 да бъдат подкрепени и да бъде прието решението. А един ангажимент, който е постоянен на общинския съвет е непрекъснато да усъвършенства нормативната уредба, включително и по въпросите за организация на движението. Благодаря. </w:t>
      </w:r>
    </w:p>
    <w:p w:rsidR="00FC69F7" w:rsidRDefault="00FC69F7" w:rsidP="007D00A8">
      <w:pPr>
        <w:spacing w:after="0" w:line="240" w:lineRule="auto"/>
        <w:jc w:val="both"/>
        <w:rPr>
          <w:rFonts w:ascii="Times New Roman" w:eastAsia="Calibri" w:hAnsi="Times New Roman" w:cs="Times New Roman"/>
          <w:color w:val="0D0D0D" w:themeColor="text1" w:themeTint="F2"/>
          <w:sz w:val="28"/>
          <w:szCs w:val="28"/>
        </w:rPr>
      </w:pPr>
    </w:p>
    <w:p w:rsidR="00FC69F7" w:rsidRDefault="00FC69F7" w:rsidP="00FC69F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FC69F7" w:rsidRDefault="00127980" w:rsidP="00FC69F7">
      <w:pPr>
        <w:spacing w:after="0" w:line="240" w:lineRule="auto"/>
        <w:ind w:firstLine="709"/>
        <w:jc w:val="both"/>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И аз благодаря. </w:t>
      </w:r>
    </w:p>
    <w:p w:rsidR="00127980" w:rsidRDefault="00127980" w:rsidP="00FC69F7">
      <w:pPr>
        <w:spacing w:after="0" w:line="240" w:lineRule="auto"/>
        <w:ind w:firstLine="709"/>
        <w:jc w:val="both"/>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Сега за реплика на изказването на господин Ненчев, давам думата на господин Божков. </w:t>
      </w:r>
    </w:p>
    <w:p w:rsidR="00127980" w:rsidRDefault="00127980" w:rsidP="00127980">
      <w:pPr>
        <w:spacing w:after="0" w:line="240" w:lineRule="auto"/>
        <w:jc w:val="both"/>
        <w:rPr>
          <w:rFonts w:ascii="Times New Roman" w:eastAsia="Calibri" w:hAnsi="Times New Roman" w:cs="Times New Roman"/>
          <w:color w:val="0D0D0D" w:themeColor="text1" w:themeTint="F2"/>
          <w:sz w:val="28"/>
          <w:szCs w:val="20"/>
          <w:lang w:eastAsia="bg-BG"/>
        </w:rPr>
      </w:pPr>
    </w:p>
    <w:p w:rsidR="00127980" w:rsidRDefault="00127980" w:rsidP="0012798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Божидар Божков</w:t>
      </w:r>
      <w:r w:rsidRPr="00633620">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Коалиция „ПП-ДБ“</w:t>
      </w:r>
    </w:p>
    <w:p w:rsidR="00127980" w:rsidRDefault="00B520DF" w:rsidP="00FC69F7">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Благодаря, госпожо председател.</w:t>
      </w:r>
    </w:p>
    <w:p w:rsidR="00515D0A" w:rsidRDefault="00B520DF" w:rsidP="00FC69F7">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 xml:space="preserve">Уважаеми господин Ненчев, </w:t>
      </w:r>
    </w:p>
    <w:p w:rsidR="00B520DF" w:rsidRDefault="00515D0A" w:rsidP="00FC69F7">
      <w:pPr>
        <w:spacing w:after="0" w:line="24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D0D0D" w:themeColor="text1" w:themeTint="F2"/>
          <w:sz w:val="28"/>
          <w:szCs w:val="28"/>
        </w:rPr>
        <w:t>У</w:t>
      </w:r>
      <w:r w:rsidR="00B520DF">
        <w:rPr>
          <w:rFonts w:ascii="Times New Roman" w:eastAsia="Calibri" w:hAnsi="Times New Roman" w:cs="Times New Roman"/>
          <w:color w:val="0D0D0D" w:themeColor="text1" w:themeTint="F2"/>
          <w:sz w:val="28"/>
          <w:szCs w:val="28"/>
        </w:rPr>
        <w:t>важавам Ви</w:t>
      </w:r>
      <w:r>
        <w:rPr>
          <w:rFonts w:ascii="Times New Roman" w:eastAsia="Calibri" w:hAnsi="Times New Roman" w:cs="Times New Roman"/>
          <w:color w:val="0D0D0D" w:themeColor="text1" w:themeTint="F2"/>
          <w:sz w:val="28"/>
          <w:szCs w:val="28"/>
        </w:rPr>
        <w:t>, първо като човек и второ като юрист. Само</w:t>
      </w:r>
      <w:r w:rsidR="00B520DF">
        <w:rPr>
          <w:rFonts w:ascii="Times New Roman" w:eastAsia="Calibri" w:hAnsi="Times New Roman" w:cs="Times New Roman"/>
          <w:color w:val="0D0D0D" w:themeColor="text1" w:themeTint="F2"/>
          <w:sz w:val="28"/>
          <w:szCs w:val="28"/>
        </w:rPr>
        <w:t xml:space="preserve"> че в продължение вече на няколко </w:t>
      </w:r>
      <w:r>
        <w:rPr>
          <w:rFonts w:ascii="Times New Roman" w:eastAsia="Calibri" w:hAnsi="Times New Roman" w:cs="Times New Roman"/>
          <w:color w:val="0D0D0D" w:themeColor="text1" w:themeTint="F2"/>
          <w:sz w:val="28"/>
          <w:szCs w:val="28"/>
        </w:rPr>
        <w:t>тук</w:t>
      </w:r>
      <w:r w:rsidR="006D2A76">
        <w:rPr>
          <w:rFonts w:ascii="Times New Roman" w:eastAsia="Calibri" w:hAnsi="Times New Roman" w:cs="Times New Roman"/>
          <w:color w:val="0D0D0D" w:themeColor="text1" w:themeTint="F2"/>
          <w:sz w:val="28"/>
          <w:szCs w:val="28"/>
        </w:rPr>
        <w:t xml:space="preserve"> </w:t>
      </w:r>
      <w:r w:rsidR="00B520DF">
        <w:rPr>
          <w:rFonts w:ascii="Times New Roman" w:eastAsia="Calibri" w:hAnsi="Times New Roman" w:cs="Times New Roman"/>
          <w:color w:val="0D0D0D" w:themeColor="text1" w:themeTint="F2"/>
          <w:sz w:val="28"/>
          <w:szCs w:val="28"/>
        </w:rPr>
        <w:t>години</w:t>
      </w:r>
      <w:r w:rsidR="006D2A76">
        <w:rPr>
          <w:rFonts w:ascii="Times New Roman" w:eastAsia="Calibri" w:hAnsi="Times New Roman" w:cs="Times New Roman"/>
          <w:color w:val="0D0D0D" w:themeColor="text1" w:themeTint="F2"/>
          <w:sz w:val="28"/>
          <w:szCs w:val="28"/>
        </w:rPr>
        <w:t>,</w:t>
      </w:r>
      <w:r w:rsidR="00B520DF">
        <w:rPr>
          <w:rFonts w:ascii="Times New Roman" w:eastAsia="Calibri" w:hAnsi="Times New Roman" w:cs="Times New Roman"/>
          <w:color w:val="0D0D0D" w:themeColor="text1" w:themeTint="F2"/>
          <w:sz w:val="28"/>
          <w:szCs w:val="28"/>
        </w:rPr>
        <w:t xml:space="preserve"> от сформирането</w:t>
      </w:r>
      <w:r w:rsidR="006D2A76">
        <w:rPr>
          <w:rFonts w:ascii="Times New Roman" w:eastAsia="Calibri" w:hAnsi="Times New Roman" w:cs="Times New Roman"/>
          <w:color w:val="0D0D0D" w:themeColor="text1" w:themeTint="F2"/>
          <w:sz w:val="28"/>
          <w:szCs w:val="28"/>
        </w:rPr>
        <w:t xml:space="preserve"> или</w:t>
      </w:r>
      <w:r w:rsidR="00B520DF">
        <w:rPr>
          <w:rFonts w:ascii="Times New Roman" w:eastAsia="Calibri" w:hAnsi="Times New Roman" w:cs="Times New Roman"/>
          <w:color w:val="0D0D0D" w:themeColor="text1" w:themeTint="F2"/>
          <w:sz w:val="28"/>
          <w:szCs w:val="28"/>
        </w:rPr>
        <w:t xml:space="preserve"> по-точно</w:t>
      </w:r>
      <w:r w:rsidR="006D2A76">
        <w:rPr>
          <w:rFonts w:ascii="Times New Roman" w:eastAsia="Calibri" w:hAnsi="Times New Roman" w:cs="Times New Roman"/>
          <w:color w:val="0D0D0D" w:themeColor="text1" w:themeTint="F2"/>
          <w:sz w:val="28"/>
          <w:szCs w:val="28"/>
        </w:rPr>
        <w:t xml:space="preserve">, Вие непрекъснато заставате като един </w:t>
      </w:r>
      <w:r w:rsidRPr="00B81757">
        <w:rPr>
          <w:rFonts w:ascii="Times New Roman" w:eastAsia="Calibri" w:hAnsi="Times New Roman" w:cs="Times New Roman"/>
          <w:sz w:val="28"/>
          <w:szCs w:val="28"/>
        </w:rPr>
        <w:t>М</w:t>
      </w:r>
      <w:r w:rsidR="006D2A76" w:rsidRPr="00B81757">
        <w:rPr>
          <w:rFonts w:ascii="Times New Roman" w:eastAsia="Calibri" w:hAnsi="Times New Roman" w:cs="Times New Roman"/>
          <w:sz w:val="28"/>
          <w:szCs w:val="28"/>
        </w:rPr>
        <w:t xml:space="preserve">атросов </w:t>
      </w:r>
      <w:r w:rsidR="00B520DF" w:rsidRPr="00B81757">
        <w:rPr>
          <w:rFonts w:ascii="Times New Roman" w:eastAsia="Calibri" w:hAnsi="Times New Roman" w:cs="Times New Roman"/>
          <w:sz w:val="28"/>
          <w:szCs w:val="28"/>
        </w:rPr>
        <w:t xml:space="preserve"> </w:t>
      </w:r>
      <w:r w:rsidR="006D2A76" w:rsidRPr="00B81757">
        <w:rPr>
          <w:rFonts w:ascii="Times New Roman" w:eastAsia="Calibri" w:hAnsi="Times New Roman" w:cs="Times New Roman"/>
          <w:sz w:val="28"/>
          <w:szCs w:val="28"/>
        </w:rPr>
        <w:t>на</w:t>
      </w:r>
      <w:r w:rsidRPr="00B81757">
        <w:rPr>
          <w:rFonts w:ascii="Times New Roman" w:eastAsia="Calibri" w:hAnsi="Times New Roman" w:cs="Times New Roman"/>
          <w:sz w:val="28"/>
          <w:szCs w:val="28"/>
        </w:rPr>
        <w:t xml:space="preserve"> ам</w:t>
      </w:r>
      <w:r w:rsidR="006D2A76" w:rsidRPr="00B81757">
        <w:rPr>
          <w:rFonts w:ascii="Times New Roman" w:eastAsia="Calibri" w:hAnsi="Times New Roman" w:cs="Times New Roman"/>
          <w:sz w:val="28"/>
          <w:szCs w:val="28"/>
        </w:rPr>
        <w:t xml:space="preserve">бразурата </w:t>
      </w:r>
      <w:r w:rsidR="006D2A76" w:rsidRPr="006D2A76">
        <w:rPr>
          <w:rFonts w:ascii="Times New Roman" w:eastAsia="Calibri" w:hAnsi="Times New Roman" w:cs="Times New Roman"/>
          <w:color w:val="000000" w:themeColor="text1"/>
          <w:sz w:val="28"/>
          <w:szCs w:val="28"/>
        </w:rPr>
        <w:t>да</w:t>
      </w:r>
      <w:r w:rsidR="006D2A76">
        <w:rPr>
          <w:rFonts w:ascii="Times New Roman" w:eastAsia="Calibri" w:hAnsi="Times New Roman" w:cs="Times New Roman"/>
          <w:color w:val="000000" w:themeColor="text1"/>
          <w:sz w:val="28"/>
          <w:szCs w:val="28"/>
        </w:rPr>
        <w:t xml:space="preserve"> защитавате кмета или това, което те са внесли, видите</w:t>
      </w:r>
      <w:r>
        <w:rPr>
          <w:rFonts w:ascii="Times New Roman" w:eastAsia="Calibri" w:hAnsi="Times New Roman" w:cs="Times New Roman"/>
          <w:color w:val="000000" w:themeColor="text1"/>
          <w:sz w:val="28"/>
          <w:szCs w:val="28"/>
        </w:rPr>
        <w:t xml:space="preserve"> </w:t>
      </w:r>
      <w:r w:rsidR="006D2A76">
        <w:rPr>
          <w:rFonts w:ascii="Times New Roman" w:eastAsia="Calibri" w:hAnsi="Times New Roman" w:cs="Times New Roman"/>
          <w:color w:val="000000" w:themeColor="text1"/>
          <w:sz w:val="28"/>
          <w:szCs w:val="28"/>
        </w:rPr>
        <w:t xml:space="preserve">ли, защото всички останали са некомпетентни, незнаещи, неможещи и т.н. </w:t>
      </w:r>
    </w:p>
    <w:p w:rsidR="006D2A76" w:rsidRDefault="006D2A76" w:rsidP="00FC69F7">
      <w:pPr>
        <w:spacing w:after="0" w:line="24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Господин Добре</w:t>
      </w:r>
      <w:r w:rsidR="00B81757">
        <w:rPr>
          <w:rFonts w:ascii="Times New Roman" w:eastAsia="Calibri" w:hAnsi="Times New Roman" w:cs="Times New Roman"/>
          <w:color w:val="000000" w:themeColor="text1"/>
          <w:sz w:val="28"/>
          <w:szCs w:val="28"/>
        </w:rPr>
        <w:t>в, аз мисля, че не Ви репликирах,</w:t>
      </w:r>
      <w:r>
        <w:rPr>
          <w:rFonts w:ascii="Times New Roman" w:eastAsia="Calibri" w:hAnsi="Times New Roman" w:cs="Times New Roman"/>
          <w:color w:val="000000" w:themeColor="text1"/>
          <w:sz w:val="28"/>
          <w:szCs w:val="28"/>
        </w:rPr>
        <w:t xml:space="preserve"> нали?</w:t>
      </w:r>
    </w:p>
    <w:p w:rsidR="006D2A76" w:rsidRDefault="006D2A76" w:rsidP="00FC69F7">
      <w:pPr>
        <w:spacing w:after="0" w:line="240" w:lineRule="auto"/>
        <w:ind w:firstLine="709"/>
        <w:jc w:val="both"/>
        <w:rPr>
          <w:rFonts w:ascii="Times New Roman" w:eastAsia="Calibri" w:hAnsi="Times New Roman" w:cs="Times New Roman"/>
          <w:color w:val="000000" w:themeColor="text1"/>
          <w:sz w:val="28"/>
          <w:szCs w:val="28"/>
        </w:rPr>
      </w:pPr>
    </w:p>
    <w:p w:rsidR="006D2A76" w:rsidRDefault="006D2A76" w:rsidP="006D2A7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Добрин Добрев</w:t>
      </w:r>
      <w:r w:rsidRPr="00633620">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Кмет на Община Разград</w:t>
      </w:r>
    </w:p>
    <w:p w:rsidR="006D2A76" w:rsidRDefault="006D2A76" w:rsidP="00FC69F7">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Господин Добрин Добрев не говори на микрофон.</w:t>
      </w:r>
    </w:p>
    <w:p w:rsidR="006D2A76" w:rsidRDefault="006D2A76" w:rsidP="00FC69F7">
      <w:pPr>
        <w:spacing w:after="0" w:line="240" w:lineRule="auto"/>
        <w:ind w:firstLine="709"/>
        <w:jc w:val="both"/>
        <w:rPr>
          <w:rFonts w:ascii="Times New Roman" w:eastAsia="Calibri" w:hAnsi="Times New Roman" w:cs="Times New Roman"/>
          <w:color w:val="0D0D0D" w:themeColor="text1" w:themeTint="F2"/>
          <w:sz w:val="28"/>
          <w:szCs w:val="28"/>
        </w:rPr>
      </w:pPr>
    </w:p>
    <w:p w:rsidR="006D2A76" w:rsidRDefault="006D2A76" w:rsidP="006D2A7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Божидар Божков</w:t>
      </w:r>
      <w:r w:rsidRPr="00633620">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Коалиция „ПП-ДБ“</w:t>
      </w:r>
    </w:p>
    <w:p w:rsidR="006D2A76" w:rsidRDefault="006D2A76" w:rsidP="00FC69F7">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lastRenderedPageBreak/>
        <w:t>Какво имам като отношение, аз мисля, че имам право да го кажа</w:t>
      </w:r>
      <w:r w:rsidR="00B81757">
        <w:rPr>
          <w:rFonts w:ascii="Times New Roman" w:eastAsia="Calibri" w:hAnsi="Times New Roman" w:cs="Times New Roman"/>
          <w:color w:val="0D0D0D" w:themeColor="text1" w:themeTint="F2"/>
          <w:sz w:val="28"/>
          <w:szCs w:val="28"/>
        </w:rPr>
        <w:t>,</w:t>
      </w:r>
      <w:r>
        <w:rPr>
          <w:rFonts w:ascii="Times New Roman" w:eastAsia="Calibri" w:hAnsi="Times New Roman" w:cs="Times New Roman"/>
          <w:color w:val="0D0D0D" w:themeColor="text1" w:themeTint="F2"/>
          <w:sz w:val="28"/>
          <w:szCs w:val="28"/>
        </w:rPr>
        <w:t xml:space="preserve"> нали? </w:t>
      </w:r>
    </w:p>
    <w:p w:rsidR="006D2A76" w:rsidRDefault="006D2A76" w:rsidP="00FC69F7">
      <w:pPr>
        <w:spacing w:after="0" w:line="240" w:lineRule="auto"/>
        <w:ind w:firstLine="709"/>
        <w:jc w:val="both"/>
        <w:rPr>
          <w:rFonts w:ascii="Times New Roman" w:eastAsia="Calibri" w:hAnsi="Times New Roman" w:cs="Times New Roman"/>
          <w:color w:val="0D0D0D" w:themeColor="text1" w:themeTint="F2"/>
          <w:sz w:val="28"/>
          <w:szCs w:val="28"/>
        </w:rPr>
      </w:pPr>
    </w:p>
    <w:p w:rsidR="006D2A76" w:rsidRDefault="006D2A76" w:rsidP="006D2A7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Добрин Добрев</w:t>
      </w:r>
      <w:r w:rsidRPr="00633620">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Кмет на Община Разград</w:t>
      </w:r>
    </w:p>
    <w:p w:rsidR="006D2A76" w:rsidRDefault="007D00A8" w:rsidP="006D2A76">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 xml:space="preserve">Аз нямам отношение към Вашата дискусия. Нещо си коментирам. </w:t>
      </w:r>
    </w:p>
    <w:p w:rsidR="00B81757" w:rsidRDefault="00B81757" w:rsidP="006D2A7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i/>
          <w:color w:val="0D0D0D" w:themeColor="text1" w:themeTint="F2"/>
          <w:sz w:val="28"/>
          <w:szCs w:val="20"/>
          <w:lang w:eastAsia="bg-BG"/>
        </w:rPr>
      </w:pPr>
    </w:p>
    <w:p w:rsidR="006D2A76" w:rsidRDefault="006D2A76" w:rsidP="006D2A7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Божидар Божков</w:t>
      </w:r>
      <w:r w:rsidRPr="00633620">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Коалиция „ПП-ДБ“</w:t>
      </w:r>
    </w:p>
    <w:p w:rsidR="006D2A76" w:rsidRDefault="007D00A8" w:rsidP="00FC69F7">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Коментирайте си ама не…</w:t>
      </w:r>
    </w:p>
    <w:p w:rsidR="007D00A8" w:rsidRDefault="007D00A8" w:rsidP="00FC69F7">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Това, което искам да Ви кажа е, че моето становище по отношение на тази точка за правомощията на началника на Районното управление се крие в целия член. Ако сте го прочели внимателно, става въпрос за възлагане на функции, които кмета има право да възложи на началника на Районното управление, но не и с механизмите и средствата, които той притежава. А това, което Вие казвате – то винаги се е осъществявало на базата на един договор или споразумение с общината и полицията да съдейства. Защото е неминуемо, че винаги ще възникнат такива проблеми. И аз съм сигурен, че ще продължат да възникват особено със скобите. И служителите, които са от общината е ясно, че ги е страх</w:t>
      </w:r>
      <w:r w:rsidR="00B81757">
        <w:rPr>
          <w:rFonts w:ascii="Times New Roman" w:eastAsia="Calibri" w:hAnsi="Times New Roman" w:cs="Times New Roman"/>
          <w:color w:val="0D0D0D" w:themeColor="text1" w:themeTint="F2"/>
          <w:sz w:val="28"/>
          <w:szCs w:val="28"/>
        </w:rPr>
        <w:t>,</w:t>
      </w:r>
      <w:r>
        <w:rPr>
          <w:rFonts w:ascii="Times New Roman" w:eastAsia="Calibri" w:hAnsi="Times New Roman" w:cs="Times New Roman"/>
          <w:color w:val="0D0D0D" w:themeColor="text1" w:themeTint="F2"/>
          <w:sz w:val="28"/>
          <w:szCs w:val="28"/>
        </w:rPr>
        <w:t xml:space="preserve"> за да не стане нещо подобно. Но това, което Ви го казвам</w:t>
      </w:r>
      <w:r w:rsidR="00B81757">
        <w:rPr>
          <w:rFonts w:ascii="Times New Roman" w:eastAsia="Calibri" w:hAnsi="Times New Roman" w:cs="Times New Roman"/>
          <w:color w:val="0D0D0D" w:themeColor="text1" w:themeTint="F2"/>
          <w:sz w:val="28"/>
          <w:szCs w:val="28"/>
        </w:rPr>
        <w:t>,</w:t>
      </w:r>
      <w:r>
        <w:rPr>
          <w:rFonts w:ascii="Times New Roman" w:eastAsia="Calibri" w:hAnsi="Times New Roman" w:cs="Times New Roman"/>
          <w:color w:val="0D0D0D" w:themeColor="text1" w:themeTint="F2"/>
          <w:sz w:val="28"/>
          <w:szCs w:val="28"/>
        </w:rPr>
        <w:t xml:space="preserve"> не смятам, че не е основателно. Напротив, именно там може да се сложи някаква промяна. Вие много добре го</w:t>
      </w:r>
      <w:r w:rsidR="00B81757">
        <w:rPr>
          <w:rFonts w:ascii="Times New Roman" w:eastAsia="Calibri" w:hAnsi="Times New Roman" w:cs="Times New Roman"/>
          <w:color w:val="0D0D0D" w:themeColor="text1" w:themeTint="F2"/>
          <w:sz w:val="28"/>
          <w:szCs w:val="28"/>
        </w:rPr>
        <w:t xml:space="preserve"> знаете. А не просто да ме репли</w:t>
      </w:r>
      <w:r>
        <w:rPr>
          <w:rFonts w:ascii="Times New Roman" w:eastAsia="Calibri" w:hAnsi="Times New Roman" w:cs="Times New Roman"/>
          <w:color w:val="0D0D0D" w:themeColor="text1" w:themeTint="F2"/>
          <w:sz w:val="28"/>
          <w:szCs w:val="28"/>
        </w:rPr>
        <w:t xml:space="preserve">кирате заради това, че ние сме незнаещи или неможещи, само Вие разбирате. Благодаря. </w:t>
      </w:r>
    </w:p>
    <w:p w:rsidR="007D00A8" w:rsidRDefault="007D00A8" w:rsidP="00FC69F7">
      <w:pPr>
        <w:spacing w:after="0" w:line="240" w:lineRule="auto"/>
        <w:ind w:firstLine="709"/>
        <w:jc w:val="both"/>
        <w:rPr>
          <w:rFonts w:ascii="Times New Roman" w:eastAsia="Calibri" w:hAnsi="Times New Roman" w:cs="Times New Roman"/>
          <w:color w:val="0D0D0D" w:themeColor="text1" w:themeTint="F2"/>
          <w:sz w:val="28"/>
          <w:szCs w:val="28"/>
        </w:rPr>
      </w:pPr>
    </w:p>
    <w:p w:rsidR="007D00A8" w:rsidRDefault="007D00A8" w:rsidP="007D00A8">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7D00A8" w:rsidRDefault="007D00A8" w:rsidP="00FC69F7">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 xml:space="preserve">Благодаря и аз. </w:t>
      </w:r>
    </w:p>
    <w:p w:rsidR="007D00A8" w:rsidRDefault="007D00A8" w:rsidP="00FC69F7">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 xml:space="preserve">Сега наред за изказване, давам думата на господин Антон Монев. </w:t>
      </w:r>
    </w:p>
    <w:p w:rsidR="007D00A8" w:rsidRDefault="007D00A8" w:rsidP="00FC69F7">
      <w:pPr>
        <w:spacing w:after="0" w:line="240" w:lineRule="auto"/>
        <w:ind w:firstLine="709"/>
        <w:jc w:val="both"/>
        <w:rPr>
          <w:rFonts w:ascii="Times New Roman" w:eastAsia="Calibri" w:hAnsi="Times New Roman" w:cs="Times New Roman"/>
          <w:color w:val="0D0D0D" w:themeColor="text1" w:themeTint="F2"/>
          <w:sz w:val="28"/>
          <w:szCs w:val="28"/>
        </w:rPr>
      </w:pPr>
    </w:p>
    <w:p w:rsidR="007D00A8" w:rsidRDefault="007D00A8" w:rsidP="007D00A8">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Стоян Ненчев</w:t>
      </w:r>
      <w:r w:rsidRPr="00633620">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„БСП ЗА БЪЛГАРИЯ, ВМРО, БНД“</w:t>
      </w:r>
    </w:p>
    <w:p w:rsidR="007D00A8" w:rsidRDefault="007D00A8" w:rsidP="00FC69F7">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 xml:space="preserve">За дуплика съм подал заявка. </w:t>
      </w:r>
    </w:p>
    <w:p w:rsidR="007D00A8" w:rsidRDefault="007D00A8" w:rsidP="00FC69F7">
      <w:pPr>
        <w:spacing w:after="0" w:line="240" w:lineRule="auto"/>
        <w:ind w:firstLine="709"/>
        <w:jc w:val="both"/>
        <w:rPr>
          <w:rFonts w:ascii="Times New Roman" w:eastAsia="Calibri" w:hAnsi="Times New Roman" w:cs="Times New Roman"/>
          <w:color w:val="0D0D0D" w:themeColor="text1" w:themeTint="F2"/>
          <w:sz w:val="28"/>
          <w:szCs w:val="28"/>
        </w:rPr>
      </w:pPr>
    </w:p>
    <w:p w:rsidR="007D00A8" w:rsidRDefault="007D00A8" w:rsidP="007D00A8">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EF39FD" w:rsidRDefault="00EF39FD" w:rsidP="007D00A8">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Да. Извинявайте, господин Ненчев. Видях сега дупликата. Заповядайте, за дуплика. </w:t>
      </w:r>
    </w:p>
    <w:p w:rsidR="007D00A8" w:rsidRDefault="007D00A8" w:rsidP="00FC69F7">
      <w:pPr>
        <w:spacing w:after="0" w:line="240" w:lineRule="auto"/>
        <w:ind w:firstLine="709"/>
        <w:jc w:val="both"/>
        <w:rPr>
          <w:rFonts w:ascii="Times New Roman" w:eastAsia="Calibri" w:hAnsi="Times New Roman" w:cs="Times New Roman"/>
          <w:color w:val="0D0D0D" w:themeColor="text1" w:themeTint="F2"/>
          <w:sz w:val="28"/>
          <w:szCs w:val="28"/>
        </w:rPr>
      </w:pPr>
    </w:p>
    <w:p w:rsidR="007D00A8" w:rsidRDefault="007D00A8" w:rsidP="007D00A8">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Стоян Ненчев</w:t>
      </w:r>
      <w:r w:rsidRPr="00633620">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„БСП ЗА БЪЛГАРИЯ, ВМРО, БНД“</w:t>
      </w:r>
    </w:p>
    <w:p w:rsidR="00B81757" w:rsidRDefault="008541DC" w:rsidP="00BB159E">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 xml:space="preserve">Уважаеми господин Божков, </w:t>
      </w:r>
    </w:p>
    <w:p w:rsidR="007D00A8" w:rsidRDefault="00B81757" w:rsidP="00BB159E">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И</w:t>
      </w:r>
      <w:r w:rsidR="008541DC">
        <w:rPr>
          <w:rFonts w:ascii="Times New Roman" w:eastAsia="Calibri" w:hAnsi="Times New Roman" w:cs="Times New Roman"/>
          <w:color w:val="0D0D0D" w:themeColor="text1" w:themeTint="F2"/>
          <w:sz w:val="28"/>
          <w:szCs w:val="28"/>
        </w:rPr>
        <w:t xml:space="preserve">скам да разсея Вашето съмнение, че съм с някакво предубеждение за Вашите възможности пълноценно да изпълнявате функциите си на общински съветник. Напротив, не са един или два случаите, в които лично аз съм изразявал удовлетворение и висока оценка за Вашите компетентни и навременни предложения по редица въпроси. Спомням си на едно от последните заседания, като обсъждахме въпросите по организацията и дейността на органи, които са свързани с ученическото самоуправление, </w:t>
      </w:r>
      <w:r w:rsidR="008541DC">
        <w:rPr>
          <w:rFonts w:ascii="Times New Roman" w:eastAsia="Calibri" w:hAnsi="Times New Roman" w:cs="Times New Roman"/>
          <w:color w:val="0D0D0D" w:themeColor="text1" w:themeTint="F2"/>
          <w:sz w:val="28"/>
          <w:szCs w:val="28"/>
        </w:rPr>
        <w:lastRenderedPageBreak/>
        <w:t>мл</w:t>
      </w:r>
      <w:r>
        <w:rPr>
          <w:rFonts w:ascii="Times New Roman" w:eastAsia="Calibri" w:hAnsi="Times New Roman" w:cs="Times New Roman"/>
          <w:color w:val="0D0D0D" w:themeColor="text1" w:themeTint="F2"/>
          <w:sz w:val="28"/>
          <w:szCs w:val="28"/>
        </w:rPr>
        <w:t>адежкото самоуправление и т.н., в</w:t>
      </w:r>
      <w:r w:rsidR="008541DC">
        <w:rPr>
          <w:rFonts w:ascii="Times New Roman" w:eastAsia="Calibri" w:hAnsi="Times New Roman" w:cs="Times New Roman"/>
          <w:color w:val="0D0D0D" w:themeColor="text1" w:themeTint="F2"/>
          <w:sz w:val="28"/>
          <w:szCs w:val="28"/>
        </w:rPr>
        <w:t xml:space="preserve"> протоколите може да го видите. И в конкретния случай</w:t>
      </w:r>
      <w:r>
        <w:rPr>
          <w:rFonts w:ascii="Times New Roman" w:eastAsia="Calibri" w:hAnsi="Times New Roman" w:cs="Times New Roman"/>
          <w:color w:val="0D0D0D" w:themeColor="text1" w:themeTint="F2"/>
          <w:sz w:val="28"/>
          <w:szCs w:val="28"/>
        </w:rPr>
        <w:t>,</w:t>
      </w:r>
      <w:r w:rsidR="008541DC">
        <w:rPr>
          <w:rFonts w:ascii="Times New Roman" w:eastAsia="Calibri" w:hAnsi="Times New Roman" w:cs="Times New Roman"/>
          <w:color w:val="0D0D0D" w:themeColor="text1" w:themeTint="F2"/>
          <w:sz w:val="28"/>
          <w:szCs w:val="28"/>
        </w:rPr>
        <w:t xml:space="preserve"> разбира се, че Вие имате много богат опит и висока квалификация относно организацията, дейността на органите на МВР. </w:t>
      </w:r>
      <w:r w:rsidR="00BB159E">
        <w:rPr>
          <w:rFonts w:ascii="Times New Roman" w:eastAsia="Calibri" w:hAnsi="Times New Roman" w:cs="Times New Roman"/>
          <w:color w:val="0D0D0D" w:themeColor="text1" w:themeTint="F2"/>
          <w:sz w:val="28"/>
          <w:szCs w:val="28"/>
        </w:rPr>
        <w:t>Но трябва да се оцени този тънък юридически нюанс за взаимоотношенията кмет на община и органи на МВР. Досега те много често и резултатно са използвани и бъдете сигу</w:t>
      </w:r>
      <w:r>
        <w:rPr>
          <w:rFonts w:ascii="Times New Roman" w:eastAsia="Calibri" w:hAnsi="Times New Roman" w:cs="Times New Roman"/>
          <w:color w:val="0D0D0D" w:themeColor="text1" w:themeTint="F2"/>
          <w:sz w:val="28"/>
          <w:szCs w:val="28"/>
        </w:rPr>
        <w:t>рен, че и при приложението на та</w:t>
      </w:r>
      <w:r w:rsidR="00BB159E">
        <w:rPr>
          <w:rFonts w:ascii="Times New Roman" w:eastAsia="Calibri" w:hAnsi="Times New Roman" w:cs="Times New Roman"/>
          <w:color w:val="0D0D0D" w:themeColor="text1" w:themeTint="F2"/>
          <w:sz w:val="28"/>
          <w:szCs w:val="28"/>
        </w:rPr>
        <w:t>зи наредба ще продължи това взаимо</w:t>
      </w:r>
      <w:r>
        <w:rPr>
          <w:rFonts w:ascii="Times New Roman" w:eastAsia="Calibri" w:hAnsi="Times New Roman" w:cs="Times New Roman"/>
          <w:color w:val="0D0D0D" w:themeColor="text1" w:themeTint="F2"/>
          <w:sz w:val="28"/>
          <w:szCs w:val="28"/>
        </w:rPr>
        <w:t>действие</w:t>
      </w:r>
      <w:r w:rsidR="00BB159E">
        <w:rPr>
          <w:rFonts w:ascii="Times New Roman" w:eastAsia="Calibri" w:hAnsi="Times New Roman" w:cs="Times New Roman"/>
          <w:color w:val="0D0D0D" w:themeColor="text1" w:themeTint="F2"/>
          <w:sz w:val="28"/>
          <w:szCs w:val="28"/>
        </w:rPr>
        <w:t xml:space="preserve"> и тази съвместна дейност в съответствие със закона. </w:t>
      </w:r>
    </w:p>
    <w:p w:rsidR="007D00A8" w:rsidRDefault="007D00A8" w:rsidP="007D00A8">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7D00A8" w:rsidRDefault="00E662AD" w:rsidP="00FC69F7">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Благодаря Ви.</w:t>
      </w:r>
    </w:p>
    <w:p w:rsidR="00E662AD" w:rsidRDefault="00E662AD" w:rsidP="00FC69F7">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 xml:space="preserve">И сега наистина давам думата на господин Монев. </w:t>
      </w:r>
    </w:p>
    <w:p w:rsidR="007D00A8" w:rsidRDefault="007D00A8" w:rsidP="00FC69F7">
      <w:pPr>
        <w:spacing w:after="0" w:line="240" w:lineRule="auto"/>
        <w:ind w:firstLine="709"/>
        <w:jc w:val="both"/>
        <w:rPr>
          <w:rFonts w:ascii="Times New Roman" w:eastAsia="Calibri" w:hAnsi="Times New Roman" w:cs="Times New Roman"/>
          <w:color w:val="0D0D0D" w:themeColor="text1" w:themeTint="F2"/>
          <w:sz w:val="28"/>
          <w:szCs w:val="28"/>
        </w:rPr>
      </w:pPr>
    </w:p>
    <w:p w:rsidR="007D00A8" w:rsidRDefault="007D00A8" w:rsidP="007D00A8">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 xml:space="preserve">н Антон Монев </w:t>
      </w:r>
      <w:r w:rsidRPr="00633620">
        <w:rPr>
          <w:rFonts w:ascii="Times New Roman" w:eastAsia="Calibri" w:hAnsi="Times New Roman" w:cs="Times New Roman"/>
          <w:color w:val="0D0D0D" w:themeColor="text1" w:themeTint="F2"/>
          <w:sz w:val="28"/>
          <w:szCs w:val="20"/>
          <w:lang w:eastAsia="bg-BG"/>
        </w:rPr>
        <w:t xml:space="preserve">– </w:t>
      </w:r>
      <w:r>
        <w:rPr>
          <w:rFonts w:ascii="Times New Roman" w:eastAsia="Calibri" w:hAnsi="Times New Roman" w:cs="Times New Roman"/>
          <w:color w:val="0D0D0D" w:themeColor="text1" w:themeTint="F2"/>
          <w:sz w:val="28"/>
          <w:szCs w:val="20"/>
          <w:lang w:eastAsia="bg-BG"/>
        </w:rPr>
        <w:t>„МИР, Кауза Разград“</w:t>
      </w:r>
    </w:p>
    <w:p w:rsidR="00E662AD" w:rsidRDefault="00C00B11" w:rsidP="007D00A8">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Господин Антон Монев не говори на микрофон.</w:t>
      </w:r>
    </w:p>
    <w:p w:rsidR="007D00A8" w:rsidRDefault="007D00A8" w:rsidP="00C00B11">
      <w:pPr>
        <w:spacing w:after="0" w:line="240" w:lineRule="auto"/>
        <w:jc w:val="both"/>
        <w:rPr>
          <w:rFonts w:ascii="Times New Roman" w:eastAsia="Calibri" w:hAnsi="Times New Roman" w:cs="Times New Roman"/>
          <w:color w:val="0D0D0D" w:themeColor="text1" w:themeTint="F2"/>
          <w:sz w:val="28"/>
          <w:szCs w:val="28"/>
        </w:rPr>
      </w:pPr>
    </w:p>
    <w:p w:rsidR="007D00A8" w:rsidRDefault="007D00A8" w:rsidP="007D00A8">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7D00A8" w:rsidRDefault="00C00B11" w:rsidP="00FC69F7">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 xml:space="preserve">Добре. Разбирам, че сте се отказали от искането си за изказване. </w:t>
      </w:r>
    </w:p>
    <w:p w:rsidR="00C00B11" w:rsidRDefault="00C00B11" w:rsidP="00FC69F7">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 xml:space="preserve">За изказване се е регистрирала госпожа Петя Цанкова. Заповядайте. </w:t>
      </w:r>
    </w:p>
    <w:p w:rsidR="00C00B11" w:rsidRDefault="00C00B11" w:rsidP="00FC69F7">
      <w:pPr>
        <w:spacing w:after="0" w:line="240" w:lineRule="auto"/>
        <w:ind w:firstLine="709"/>
        <w:jc w:val="both"/>
        <w:rPr>
          <w:rFonts w:ascii="Times New Roman" w:eastAsia="Calibri" w:hAnsi="Times New Roman" w:cs="Times New Roman"/>
          <w:color w:val="0D0D0D" w:themeColor="text1" w:themeTint="F2"/>
          <w:sz w:val="28"/>
          <w:szCs w:val="28"/>
        </w:rPr>
      </w:pPr>
    </w:p>
    <w:p w:rsidR="00C00B11" w:rsidRDefault="00C00B11" w:rsidP="00C00B1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Петя Цанкова</w:t>
      </w:r>
      <w:r w:rsidRPr="00633620">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Коалиция „ПП-ДБ“</w:t>
      </w:r>
    </w:p>
    <w:p w:rsidR="00C00B11" w:rsidRDefault="00C579E2" w:rsidP="00FC69F7">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Благодаря Ви.</w:t>
      </w:r>
    </w:p>
    <w:p w:rsidR="00C579E2" w:rsidRDefault="00C579E2" w:rsidP="00FC69F7">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От всички обяснения, които господин кмета даде</w:t>
      </w:r>
      <w:r w:rsidR="00B81757">
        <w:rPr>
          <w:rFonts w:ascii="Times New Roman" w:eastAsia="Calibri" w:hAnsi="Times New Roman" w:cs="Times New Roman"/>
          <w:color w:val="0D0D0D" w:themeColor="text1" w:themeTint="F2"/>
          <w:sz w:val="28"/>
          <w:szCs w:val="28"/>
        </w:rPr>
        <w:t>,</w:t>
      </w:r>
      <w:r>
        <w:rPr>
          <w:rFonts w:ascii="Times New Roman" w:eastAsia="Calibri" w:hAnsi="Times New Roman" w:cs="Times New Roman"/>
          <w:color w:val="0D0D0D" w:themeColor="text1" w:themeTint="F2"/>
          <w:sz w:val="28"/>
          <w:szCs w:val="28"/>
        </w:rPr>
        <w:t xml:space="preserve"> не ми стана само ясно – колко струва един паркомат. Разбрах, че са купени 2, личи, че прави вече общината някаква подготовка относно въвеждането на </w:t>
      </w:r>
      <w:r w:rsidR="00B81757">
        <w:rPr>
          <w:rFonts w:ascii="Times New Roman" w:eastAsia="Calibri" w:hAnsi="Times New Roman" w:cs="Times New Roman"/>
          <w:color w:val="0D0D0D" w:themeColor="text1" w:themeTint="F2"/>
          <w:sz w:val="28"/>
          <w:szCs w:val="28"/>
        </w:rPr>
        <w:t>тази услуга и дигитализирането й</w:t>
      </w:r>
      <w:r>
        <w:rPr>
          <w:rFonts w:ascii="Times New Roman" w:eastAsia="Calibri" w:hAnsi="Times New Roman" w:cs="Times New Roman"/>
          <w:color w:val="0D0D0D" w:themeColor="text1" w:themeTint="F2"/>
          <w:sz w:val="28"/>
          <w:szCs w:val="28"/>
        </w:rPr>
        <w:t>. Аз лично съм потребител и на паркингите, и на синята зона. Приветствам тези работи, които общината се опитва да направи, но искам да обърна внимание за следното. К</w:t>
      </w:r>
      <w:r w:rsidR="00B81757">
        <w:rPr>
          <w:rFonts w:ascii="Times New Roman" w:eastAsia="Calibri" w:hAnsi="Times New Roman" w:cs="Times New Roman"/>
          <w:color w:val="0D0D0D" w:themeColor="text1" w:themeTint="F2"/>
          <w:sz w:val="28"/>
          <w:szCs w:val="28"/>
        </w:rPr>
        <w:t>акво ми направи впечатление тук последната седмица? Паркингът</w:t>
      </w:r>
      <w:r>
        <w:rPr>
          <w:rFonts w:ascii="Times New Roman" w:eastAsia="Calibri" w:hAnsi="Times New Roman" w:cs="Times New Roman"/>
          <w:color w:val="0D0D0D" w:themeColor="text1" w:themeTint="F2"/>
          <w:sz w:val="28"/>
          <w:szCs w:val="28"/>
        </w:rPr>
        <w:t xml:space="preserve"> примерно, който е зад пощата, видимо общината се постара, досега нямаше, нали имаше един компрометиран участък, до</w:t>
      </w:r>
      <w:r w:rsidR="00B81757">
        <w:rPr>
          <w:rFonts w:ascii="Times New Roman" w:eastAsia="Calibri" w:hAnsi="Times New Roman" w:cs="Times New Roman"/>
          <w:color w:val="0D0D0D" w:themeColor="text1" w:themeTint="F2"/>
          <w:sz w:val="28"/>
          <w:szCs w:val="28"/>
        </w:rPr>
        <w:t xml:space="preserve"> някаква степен се позатвори този</w:t>
      </w:r>
      <w:r>
        <w:rPr>
          <w:rFonts w:ascii="Times New Roman" w:eastAsia="Calibri" w:hAnsi="Times New Roman" w:cs="Times New Roman"/>
          <w:color w:val="0D0D0D" w:themeColor="text1" w:themeTint="F2"/>
          <w:sz w:val="28"/>
          <w:szCs w:val="28"/>
        </w:rPr>
        <w:t xml:space="preserve"> окоп или как да го нарека, който беше направен. Но ми направи впечатление, че има разграфени паркоместа и за успоредно и за перпендикулярно паркиране. Обърнете внимание, че още второто място, което е за успоредното паркиране, като се влезе в паркинга</w:t>
      </w:r>
      <w:r w:rsidR="00B81757">
        <w:rPr>
          <w:rFonts w:ascii="Times New Roman" w:eastAsia="Calibri" w:hAnsi="Times New Roman" w:cs="Times New Roman"/>
          <w:color w:val="0D0D0D" w:themeColor="text1" w:themeTint="F2"/>
          <w:sz w:val="28"/>
          <w:szCs w:val="28"/>
        </w:rPr>
        <w:t>,</w:t>
      </w:r>
      <w:r>
        <w:rPr>
          <w:rFonts w:ascii="Times New Roman" w:eastAsia="Calibri" w:hAnsi="Times New Roman" w:cs="Times New Roman"/>
          <w:color w:val="0D0D0D" w:themeColor="text1" w:themeTint="F2"/>
          <w:sz w:val="28"/>
          <w:szCs w:val="28"/>
        </w:rPr>
        <w:t xml:space="preserve"> самата маркировка през дупка е направена. Значи какво прави общината? Това малко ми прилича на онази приказка „хубава работа, ама…“.</w:t>
      </w:r>
    </w:p>
    <w:p w:rsidR="00C00B11" w:rsidRDefault="00C579E2" w:rsidP="00FC69F7">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Благодаря Ви.</w:t>
      </w:r>
    </w:p>
    <w:p w:rsidR="00C00B11" w:rsidRDefault="00C00B11" w:rsidP="00FC69F7">
      <w:pPr>
        <w:spacing w:after="0" w:line="240" w:lineRule="auto"/>
        <w:ind w:firstLine="709"/>
        <w:jc w:val="both"/>
        <w:rPr>
          <w:rFonts w:ascii="Times New Roman" w:eastAsia="Calibri" w:hAnsi="Times New Roman" w:cs="Times New Roman"/>
          <w:color w:val="0D0D0D" w:themeColor="text1" w:themeTint="F2"/>
          <w:sz w:val="28"/>
          <w:szCs w:val="28"/>
        </w:rPr>
      </w:pPr>
    </w:p>
    <w:p w:rsidR="00C00B11" w:rsidRDefault="00C00B11" w:rsidP="00C00B1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C00B11" w:rsidRDefault="006218F0" w:rsidP="00FC69F7">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 xml:space="preserve">Благодаря. </w:t>
      </w:r>
    </w:p>
    <w:p w:rsidR="006218F0" w:rsidRDefault="006218F0" w:rsidP="00FC69F7">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Не виждам да има други искания за изказвания. Така че, мисля, че сме изчерпали дискусията по тази докладна записка. Не</w:t>
      </w:r>
      <w:r w:rsidR="00B81757">
        <w:rPr>
          <w:rFonts w:ascii="Times New Roman" w:eastAsia="Calibri" w:hAnsi="Times New Roman" w:cs="Times New Roman"/>
          <w:color w:val="0D0D0D" w:themeColor="text1" w:themeTint="F2"/>
          <w:sz w:val="28"/>
          <w:szCs w:val="28"/>
        </w:rPr>
        <w:t xml:space="preserve"> ми</w:t>
      </w:r>
      <w:r>
        <w:rPr>
          <w:rFonts w:ascii="Times New Roman" w:eastAsia="Calibri" w:hAnsi="Times New Roman" w:cs="Times New Roman"/>
          <w:color w:val="0D0D0D" w:themeColor="text1" w:themeTint="F2"/>
          <w:sz w:val="28"/>
          <w:szCs w:val="28"/>
        </w:rPr>
        <w:t xml:space="preserve"> остава нищо </w:t>
      </w:r>
      <w:r>
        <w:rPr>
          <w:rFonts w:ascii="Times New Roman" w:eastAsia="Calibri" w:hAnsi="Times New Roman" w:cs="Times New Roman"/>
          <w:color w:val="0D0D0D" w:themeColor="text1" w:themeTint="F2"/>
          <w:sz w:val="28"/>
          <w:szCs w:val="28"/>
        </w:rPr>
        <w:lastRenderedPageBreak/>
        <w:t>друго тогава</w:t>
      </w:r>
      <w:r w:rsidR="00B81757">
        <w:rPr>
          <w:rFonts w:ascii="Times New Roman" w:eastAsia="Calibri" w:hAnsi="Times New Roman" w:cs="Times New Roman"/>
          <w:color w:val="0D0D0D" w:themeColor="text1" w:themeTint="F2"/>
          <w:sz w:val="28"/>
          <w:szCs w:val="28"/>
        </w:rPr>
        <w:t>,</w:t>
      </w:r>
      <w:r>
        <w:rPr>
          <w:rFonts w:ascii="Times New Roman" w:eastAsia="Calibri" w:hAnsi="Times New Roman" w:cs="Times New Roman"/>
          <w:color w:val="0D0D0D" w:themeColor="text1" w:themeTint="F2"/>
          <w:sz w:val="28"/>
          <w:szCs w:val="28"/>
        </w:rPr>
        <w:t xml:space="preserve"> </w:t>
      </w:r>
      <w:r w:rsidR="00B81757">
        <w:rPr>
          <w:rFonts w:ascii="Times New Roman" w:eastAsia="Calibri" w:hAnsi="Times New Roman" w:cs="Times New Roman"/>
          <w:color w:val="0D0D0D" w:themeColor="text1" w:themeTint="F2"/>
          <w:sz w:val="28"/>
          <w:szCs w:val="28"/>
        </w:rPr>
        <w:t xml:space="preserve">а </w:t>
      </w:r>
      <w:r>
        <w:rPr>
          <w:rFonts w:ascii="Times New Roman" w:eastAsia="Calibri" w:hAnsi="Times New Roman" w:cs="Times New Roman"/>
          <w:color w:val="0D0D0D" w:themeColor="text1" w:themeTint="F2"/>
          <w:sz w:val="28"/>
          <w:szCs w:val="28"/>
        </w:rPr>
        <w:t>да я подложа на гласуване. Моля, режим на гласуване по докладна записка с вх.№202.</w:t>
      </w:r>
    </w:p>
    <w:p w:rsidR="003C5975" w:rsidRDefault="003C5975" w:rsidP="00FC69F7">
      <w:pPr>
        <w:spacing w:after="0" w:line="240" w:lineRule="auto"/>
        <w:ind w:firstLine="709"/>
        <w:jc w:val="both"/>
        <w:rPr>
          <w:rFonts w:ascii="Times New Roman" w:eastAsia="Calibri" w:hAnsi="Times New Roman" w:cs="Times New Roman"/>
          <w:color w:val="0D0D0D" w:themeColor="text1" w:themeTint="F2"/>
          <w:sz w:val="28"/>
          <w:szCs w:val="28"/>
        </w:rPr>
      </w:pPr>
    </w:p>
    <w:p w:rsidR="003C5975" w:rsidRPr="003C5975" w:rsidRDefault="003C5975" w:rsidP="003C5975">
      <w:pPr>
        <w:spacing w:after="0" w:line="240" w:lineRule="auto"/>
        <w:jc w:val="center"/>
        <w:rPr>
          <w:rFonts w:ascii="Times New Roman" w:eastAsia="Times New Roman" w:hAnsi="Times New Roman" w:cs="Times New Roman"/>
          <w:b/>
          <w:bCs/>
          <w:color w:val="0D0D0D" w:themeColor="text1" w:themeTint="F2"/>
          <w:sz w:val="24"/>
          <w:szCs w:val="24"/>
          <w:lang w:val="ru-RU"/>
        </w:rPr>
      </w:pPr>
      <w:r w:rsidRPr="003C5975">
        <w:rPr>
          <w:rFonts w:ascii="Times New Roman" w:eastAsia="Times New Roman" w:hAnsi="Times New Roman" w:cs="Times New Roman"/>
          <w:b/>
          <w:bCs/>
          <w:color w:val="0D0D0D" w:themeColor="text1" w:themeTint="F2"/>
          <w:sz w:val="24"/>
          <w:szCs w:val="24"/>
          <w:lang w:val="ru-RU"/>
        </w:rPr>
        <w:t>С П И С Ъ К</w:t>
      </w:r>
    </w:p>
    <w:p w:rsidR="003C5975" w:rsidRPr="003C5975" w:rsidRDefault="003C5975" w:rsidP="003C5975">
      <w:pPr>
        <w:spacing w:after="0" w:line="240" w:lineRule="auto"/>
        <w:jc w:val="center"/>
        <w:rPr>
          <w:rFonts w:ascii="Times New Roman" w:eastAsia="Times New Roman" w:hAnsi="Times New Roman" w:cs="Times New Roman"/>
          <w:b/>
          <w:bCs/>
          <w:color w:val="0D0D0D" w:themeColor="text1" w:themeTint="F2"/>
          <w:sz w:val="24"/>
          <w:szCs w:val="24"/>
        </w:rPr>
      </w:pPr>
      <w:r w:rsidRPr="003C5975">
        <w:rPr>
          <w:rFonts w:ascii="Times New Roman" w:eastAsia="Times New Roman" w:hAnsi="Times New Roman" w:cs="Times New Roman"/>
          <w:b/>
          <w:bCs/>
          <w:color w:val="0D0D0D" w:themeColor="text1" w:themeTint="F2"/>
          <w:sz w:val="24"/>
          <w:szCs w:val="24"/>
        </w:rPr>
        <w:t>на общинските съветници от Общински съвет – Разград</w:t>
      </w:r>
    </w:p>
    <w:p w:rsidR="003C5975" w:rsidRPr="003C5975" w:rsidRDefault="003C5975" w:rsidP="003C5975">
      <w:pPr>
        <w:keepNext/>
        <w:spacing w:after="0" w:line="240" w:lineRule="auto"/>
        <w:jc w:val="center"/>
        <w:outlineLvl w:val="0"/>
        <w:rPr>
          <w:rFonts w:ascii="Times New Roman" w:eastAsia="Times New Roman" w:hAnsi="Times New Roman" w:cs="Times New Roman"/>
          <w:b/>
          <w:bCs/>
          <w:color w:val="0D0D0D" w:themeColor="text1" w:themeTint="F2"/>
          <w:sz w:val="24"/>
          <w:szCs w:val="24"/>
        </w:rPr>
      </w:pPr>
      <w:r w:rsidRPr="003C5975">
        <w:rPr>
          <w:rFonts w:ascii="Times New Roman" w:eastAsia="Times New Roman" w:hAnsi="Times New Roman" w:cs="Times New Roman"/>
          <w:b/>
          <w:bCs/>
          <w:color w:val="0D0D0D" w:themeColor="text1" w:themeTint="F2"/>
          <w:sz w:val="24"/>
          <w:szCs w:val="24"/>
        </w:rPr>
        <w:t>Мандат 2023 – 2027 година</w:t>
      </w:r>
    </w:p>
    <w:p w:rsidR="003C5975" w:rsidRPr="003C5975" w:rsidRDefault="003C5975" w:rsidP="003C5975">
      <w:pPr>
        <w:spacing w:after="0" w:line="240" w:lineRule="auto"/>
        <w:jc w:val="center"/>
        <w:rPr>
          <w:rFonts w:ascii="Times New Roman" w:eastAsia="Times New Roman" w:hAnsi="Times New Roman" w:cs="Times New Roman"/>
          <w:b/>
          <w:bCs/>
          <w:color w:val="0D0D0D" w:themeColor="text1" w:themeTint="F2"/>
          <w:sz w:val="24"/>
          <w:szCs w:val="24"/>
        </w:rPr>
      </w:pPr>
      <w:r w:rsidRPr="003C5975">
        <w:rPr>
          <w:rFonts w:ascii="Times New Roman" w:eastAsia="Times New Roman" w:hAnsi="Times New Roman" w:cs="Times New Roman"/>
          <w:b/>
          <w:bCs/>
          <w:color w:val="0D0D0D" w:themeColor="text1" w:themeTint="F2"/>
          <w:sz w:val="24"/>
          <w:szCs w:val="24"/>
        </w:rPr>
        <w:t>30.06.2026 г. – поименно гласуване</w:t>
      </w:r>
    </w:p>
    <w:p w:rsidR="003C5975" w:rsidRPr="003C5975" w:rsidRDefault="003C5975" w:rsidP="003C5975">
      <w:pPr>
        <w:overflowPunct w:val="0"/>
        <w:autoSpaceDE w:val="0"/>
        <w:autoSpaceDN w:val="0"/>
        <w:adjustRightInd w:val="0"/>
        <w:spacing w:after="0" w:line="240" w:lineRule="auto"/>
        <w:rPr>
          <w:rFonts w:ascii="Times New Roman" w:eastAsia="Times New Roman" w:hAnsi="Times New Roman" w:cs="Times New Roman"/>
          <w:b/>
          <w:bCs/>
          <w:sz w:val="24"/>
          <w:szCs w:val="24"/>
          <w:lang w:eastAsia="bg-BG"/>
        </w:rPr>
      </w:pPr>
    </w:p>
    <w:tbl>
      <w:tblPr>
        <w:tblStyle w:val="a4"/>
        <w:tblW w:w="9747" w:type="dxa"/>
        <w:tblLayout w:type="fixed"/>
        <w:tblLook w:val="04A0" w:firstRow="1" w:lastRow="0" w:firstColumn="1" w:lastColumn="0" w:noHBand="0" w:noVBand="1"/>
      </w:tblPr>
      <w:tblGrid>
        <w:gridCol w:w="605"/>
        <w:gridCol w:w="4507"/>
        <w:gridCol w:w="1659"/>
        <w:gridCol w:w="1417"/>
        <w:gridCol w:w="1559"/>
      </w:tblGrid>
      <w:tr w:rsidR="003C5975" w:rsidRPr="003C5975" w:rsidTr="005A2CEF">
        <w:trPr>
          <w:trHeight w:val="438"/>
        </w:trPr>
        <w:tc>
          <w:tcPr>
            <w:tcW w:w="605" w:type="dxa"/>
          </w:tcPr>
          <w:p w:rsidR="003C5975" w:rsidRPr="003C5975" w:rsidRDefault="003C5975" w:rsidP="003C5975">
            <w:pPr>
              <w:jc w:val="center"/>
              <w:rPr>
                <w:b/>
              </w:rPr>
            </w:pPr>
            <w:r w:rsidRPr="003C5975">
              <w:rPr>
                <w:b/>
              </w:rPr>
              <w:t xml:space="preserve">№ </w:t>
            </w:r>
          </w:p>
        </w:tc>
        <w:tc>
          <w:tcPr>
            <w:tcW w:w="4507" w:type="dxa"/>
          </w:tcPr>
          <w:p w:rsidR="003C5975" w:rsidRPr="003C5975" w:rsidRDefault="003C5975" w:rsidP="003C5975">
            <w:pPr>
              <w:jc w:val="center"/>
              <w:rPr>
                <w:b/>
              </w:rPr>
            </w:pPr>
            <w:r w:rsidRPr="003C5975">
              <w:rPr>
                <w:b/>
              </w:rPr>
              <w:t>Име, презиме, фамилия</w:t>
            </w:r>
          </w:p>
        </w:tc>
        <w:tc>
          <w:tcPr>
            <w:tcW w:w="1659" w:type="dxa"/>
          </w:tcPr>
          <w:p w:rsidR="003C5975" w:rsidRPr="003C5975" w:rsidRDefault="003C5975" w:rsidP="003C5975">
            <w:pPr>
              <w:jc w:val="center"/>
              <w:rPr>
                <w:b/>
              </w:rPr>
            </w:pPr>
            <w:r w:rsidRPr="003C5975">
              <w:rPr>
                <w:rFonts w:eastAsia="Times New Roman"/>
                <w:b/>
                <w:bCs/>
                <w:color w:val="0D0D0D" w:themeColor="text1" w:themeTint="F2"/>
              </w:rPr>
              <w:t>„ЗА”</w:t>
            </w:r>
          </w:p>
        </w:tc>
        <w:tc>
          <w:tcPr>
            <w:tcW w:w="1417" w:type="dxa"/>
          </w:tcPr>
          <w:p w:rsidR="003C5975" w:rsidRPr="003C5975" w:rsidRDefault="003C5975" w:rsidP="003C5975">
            <w:pPr>
              <w:jc w:val="center"/>
              <w:rPr>
                <w:b/>
              </w:rPr>
            </w:pPr>
            <w:r w:rsidRPr="003C5975">
              <w:rPr>
                <w:rFonts w:eastAsia="Times New Roman"/>
                <w:b/>
                <w:bCs/>
                <w:color w:val="0D0D0D" w:themeColor="text1" w:themeTint="F2"/>
              </w:rPr>
              <w:t>„против”</w:t>
            </w:r>
          </w:p>
        </w:tc>
        <w:tc>
          <w:tcPr>
            <w:tcW w:w="1559" w:type="dxa"/>
          </w:tcPr>
          <w:p w:rsidR="003C5975" w:rsidRPr="003C5975" w:rsidRDefault="003C5975" w:rsidP="003C5975">
            <w:pPr>
              <w:jc w:val="center"/>
              <w:rPr>
                <w:b/>
              </w:rPr>
            </w:pPr>
            <w:r w:rsidRPr="003C5975">
              <w:rPr>
                <w:rFonts w:eastAsia="Times New Roman"/>
                <w:b/>
                <w:bCs/>
                <w:color w:val="0D0D0D" w:themeColor="text1" w:themeTint="F2"/>
              </w:rPr>
              <w:t>„въздържал се”</w:t>
            </w:r>
          </w:p>
        </w:tc>
      </w:tr>
      <w:tr w:rsidR="003C5975" w:rsidRPr="003C5975" w:rsidTr="005A2CEF">
        <w:trPr>
          <w:trHeight w:val="262"/>
        </w:trPr>
        <w:tc>
          <w:tcPr>
            <w:tcW w:w="605" w:type="dxa"/>
          </w:tcPr>
          <w:p w:rsidR="003C5975" w:rsidRPr="003C5975" w:rsidRDefault="003C5975" w:rsidP="003C5975">
            <w:pPr>
              <w:jc w:val="center"/>
              <w:rPr>
                <w:b/>
              </w:rPr>
            </w:pPr>
            <w:r w:rsidRPr="003C5975">
              <w:rPr>
                <w:b/>
              </w:rPr>
              <w:t>1.</w:t>
            </w:r>
          </w:p>
        </w:tc>
        <w:tc>
          <w:tcPr>
            <w:tcW w:w="4507" w:type="dxa"/>
          </w:tcPr>
          <w:p w:rsidR="003C5975" w:rsidRPr="003C5975" w:rsidRDefault="003C5975" w:rsidP="003C5975">
            <w:pPr>
              <w:rPr>
                <w:b/>
              </w:rPr>
            </w:pPr>
            <w:r w:rsidRPr="003C5975">
              <w:rPr>
                <w:b/>
              </w:rPr>
              <w:t>Антон Руменов Монев</w:t>
            </w:r>
          </w:p>
        </w:tc>
        <w:tc>
          <w:tcPr>
            <w:tcW w:w="1659" w:type="dxa"/>
          </w:tcPr>
          <w:p w:rsidR="003C5975" w:rsidRPr="003C5975" w:rsidRDefault="003C5975" w:rsidP="003C5975">
            <w:pPr>
              <w:jc w:val="center"/>
              <w:rPr>
                <w:b/>
                <w:sz w:val="26"/>
                <w:szCs w:val="26"/>
              </w:rPr>
            </w:pPr>
          </w:p>
        </w:tc>
        <w:tc>
          <w:tcPr>
            <w:tcW w:w="1417" w:type="dxa"/>
          </w:tcPr>
          <w:p w:rsidR="003C5975" w:rsidRPr="003C5975" w:rsidRDefault="003C5975" w:rsidP="003C5975">
            <w:pPr>
              <w:jc w:val="center"/>
              <w:rPr>
                <w:b/>
                <w:sz w:val="26"/>
                <w:szCs w:val="26"/>
              </w:rPr>
            </w:pPr>
          </w:p>
        </w:tc>
        <w:tc>
          <w:tcPr>
            <w:tcW w:w="1559" w:type="dxa"/>
          </w:tcPr>
          <w:p w:rsidR="003C5975" w:rsidRPr="003C5975" w:rsidRDefault="003C5975" w:rsidP="003C5975">
            <w:pPr>
              <w:jc w:val="center"/>
              <w:rPr>
                <w:b/>
                <w:sz w:val="26"/>
                <w:szCs w:val="26"/>
              </w:rPr>
            </w:pPr>
            <w:r>
              <w:rPr>
                <w:b/>
                <w:sz w:val="26"/>
                <w:szCs w:val="26"/>
              </w:rPr>
              <w:t>+</w:t>
            </w:r>
          </w:p>
        </w:tc>
      </w:tr>
      <w:tr w:rsidR="003C5975" w:rsidRPr="003C5975" w:rsidTr="005A2CEF">
        <w:trPr>
          <w:trHeight w:val="181"/>
        </w:trPr>
        <w:tc>
          <w:tcPr>
            <w:tcW w:w="605" w:type="dxa"/>
          </w:tcPr>
          <w:p w:rsidR="003C5975" w:rsidRPr="003C5975" w:rsidRDefault="003C5975" w:rsidP="003C5975">
            <w:pPr>
              <w:jc w:val="center"/>
              <w:rPr>
                <w:b/>
              </w:rPr>
            </w:pPr>
            <w:r w:rsidRPr="003C5975">
              <w:rPr>
                <w:b/>
              </w:rPr>
              <w:t>2.</w:t>
            </w:r>
          </w:p>
        </w:tc>
        <w:tc>
          <w:tcPr>
            <w:tcW w:w="4507" w:type="dxa"/>
          </w:tcPr>
          <w:p w:rsidR="003C5975" w:rsidRPr="003C5975" w:rsidRDefault="003C5975" w:rsidP="003C5975">
            <w:pPr>
              <w:rPr>
                <w:b/>
              </w:rPr>
            </w:pPr>
            <w:r w:rsidRPr="003C5975">
              <w:rPr>
                <w:b/>
              </w:rPr>
              <w:t>Антонела Веселинова Маринова</w:t>
            </w:r>
          </w:p>
        </w:tc>
        <w:tc>
          <w:tcPr>
            <w:tcW w:w="1659" w:type="dxa"/>
          </w:tcPr>
          <w:p w:rsidR="003C5975" w:rsidRPr="003C5975" w:rsidRDefault="003C5975" w:rsidP="003C5975">
            <w:pPr>
              <w:jc w:val="center"/>
              <w:rPr>
                <w:b/>
              </w:rPr>
            </w:pPr>
            <w:r>
              <w:rPr>
                <w:b/>
              </w:rPr>
              <w:t>Не участва</w:t>
            </w:r>
          </w:p>
        </w:tc>
        <w:tc>
          <w:tcPr>
            <w:tcW w:w="1417" w:type="dxa"/>
          </w:tcPr>
          <w:p w:rsidR="003C5975" w:rsidRPr="003C5975" w:rsidRDefault="003C5975" w:rsidP="003C5975">
            <w:pPr>
              <w:jc w:val="center"/>
              <w:rPr>
                <w:b/>
                <w:sz w:val="26"/>
                <w:szCs w:val="26"/>
              </w:rPr>
            </w:pPr>
          </w:p>
        </w:tc>
        <w:tc>
          <w:tcPr>
            <w:tcW w:w="1559" w:type="dxa"/>
          </w:tcPr>
          <w:p w:rsidR="003C5975" w:rsidRPr="003C5975" w:rsidRDefault="003C5975" w:rsidP="003C5975">
            <w:pPr>
              <w:jc w:val="center"/>
              <w:rPr>
                <w:b/>
                <w:sz w:val="26"/>
                <w:szCs w:val="26"/>
              </w:rPr>
            </w:pPr>
          </w:p>
        </w:tc>
      </w:tr>
      <w:tr w:rsidR="003C5975" w:rsidRPr="003C5975" w:rsidTr="005A2CEF">
        <w:tc>
          <w:tcPr>
            <w:tcW w:w="605" w:type="dxa"/>
          </w:tcPr>
          <w:p w:rsidR="003C5975" w:rsidRPr="003C5975" w:rsidRDefault="003C5975" w:rsidP="003C5975">
            <w:pPr>
              <w:jc w:val="center"/>
              <w:rPr>
                <w:b/>
              </w:rPr>
            </w:pPr>
            <w:r w:rsidRPr="003C5975">
              <w:rPr>
                <w:b/>
              </w:rPr>
              <w:t>3.</w:t>
            </w:r>
          </w:p>
        </w:tc>
        <w:tc>
          <w:tcPr>
            <w:tcW w:w="4507" w:type="dxa"/>
          </w:tcPr>
          <w:p w:rsidR="003C5975" w:rsidRPr="003C5975" w:rsidRDefault="003C5975" w:rsidP="003C5975">
            <w:pPr>
              <w:rPr>
                <w:b/>
              </w:rPr>
            </w:pPr>
            <w:r w:rsidRPr="003C5975">
              <w:rPr>
                <w:b/>
              </w:rPr>
              <w:t>Асение Фахриева Касим</w:t>
            </w:r>
          </w:p>
        </w:tc>
        <w:tc>
          <w:tcPr>
            <w:tcW w:w="1659" w:type="dxa"/>
          </w:tcPr>
          <w:p w:rsidR="003C5975" w:rsidRPr="003C5975" w:rsidRDefault="003C5975" w:rsidP="003C5975">
            <w:pPr>
              <w:jc w:val="center"/>
              <w:rPr>
                <w:b/>
              </w:rPr>
            </w:pPr>
            <w:r>
              <w:rPr>
                <w:b/>
                <w:sz w:val="26"/>
                <w:szCs w:val="26"/>
              </w:rPr>
              <w:t>+</w:t>
            </w:r>
          </w:p>
        </w:tc>
        <w:tc>
          <w:tcPr>
            <w:tcW w:w="1417" w:type="dxa"/>
          </w:tcPr>
          <w:p w:rsidR="003C5975" w:rsidRPr="003C5975" w:rsidRDefault="003C5975" w:rsidP="003C5975">
            <w:pPr>
              <w:jc w:val="center"/>
              <w:rPr>
                <w:b/>
                <w:sz w:val="26"/>
                <w:szCs w:val="26"/>
              </w:rPr>
            </w:pPr>
          </w:p>
        </w:tc>
        <w:tc>
          <w:tcPr>
            <w:tcW w:w="1559" w:type="dxa"/>
          </w:tcPr>
          <w:p w:rsidR="003C5975" w:rsidRPr="003C5975" w:rsidRDefault="003C5975" w:rsidP="003C5975">
            <w:pPr>
              <w:jc w:val="center"/>
              <w:rPr>
                <w:b/>
                <w:sz w:val="26"/>
                <w:szCs w:val="26"/>
              </w:rPr>
            </w:pPr>
          </w:p>
        </w:tc>
      </w:tr>
      <w:tr w:rsidR="003C5975" w:rsidRPr="003C5975" w:rsidTr="005A2CEF">
        <w:tc>
          <w:tcPr>
            <w:tcW w:w="605" w:type="dxa"/>
          </w:tcPr>
          <w:p w:rsidR="003C5975" w:rsidRPr="003C5975" w:rsidRDefault="003C5975" w:rsidP="003C5975">
            <w:pPr>
              <w:jc w:val="center"/>
              <w:rPr>
                <w:b/>
              </w:rPr>
            </w:pPr>
            <w:r w:rsidRPr="003C5975">
              <w:rPr>
                <w:b/>
              </w:rPr>
              <w:t>4.</w:t>
            </w:r>
          </w:p>
        </w:tc>
        <w:tc>
          <w:tcPr>
            <w:tcW w:w="4507" w:type="dxa"/>
          </w:tcPr>
          <w:p w:rsidR="003C5975" w:rsidRPr="003C5975" w:rsidRDefault="003C5975" w:rsidP="003C5975">
            <w:pPr>
              <w:rPr>
                <w:b/>
              </w:rPr>
            </w:pPr>
            <w:r w:rsidRPr="003C5975">
              <w:rPr>
                <w:b/>
              </w:rPr>
              <w:t>Атанас Станчев Станчев</w:t>
            </w:r>
          </w:p>
        </w:tc>
        <w:tc>
          <w:tcPr>
            <w:tcW w:w="1659" w:type="dxa"/>
          </w:tcPr>
          <w:p w:rsidR="003C5975" w:rsidRPr="003C5975" w:rsidRDefault="003C5975" w:rsidP="003C5975">
            <w:pPr>
              <w:jc w:val="center"/>
              <w:rPr>
                <w:b/>
                <w:sz w:val="26"/>
                <w:szCs w:val="26"/>
              </w:rPr>
            </w:pPr>
            <w:r>
              <w:rPr>
                <w:b/>
                <w:sz w:val="26"/>
                <w:szCs w:val="26"/>
              </w:rPr>
              <w:t>+</w:t>
            </w:r>
          </w:p>
        </w:tc>
        <w:tc>
          <w:tcPr>
            <w:tcW w:w="1417" w:type="dxa"/>
          </w:tcPr>
          <w:p w:rsidR="003C5975" w:rsidRPr="003C5975" w:rsidRDefault="003C5975" w:rsidP="003C5975">
            <w:pPr>
              <w:jc w:val="center"/>
              <w:rPr>
                <w:b/>
                <w:sz w:val="26"/>
                <w:szCs w:val="26"/>
              </w:rPr>
            </w:pPr>
          </w:p>
        </w:tc>
        <w:tc>
          <w:tcPr>
            <w:tcW w:w="1559" w:type="dxa"/>
          </w:tcPr>
          <w:p w:rsidR="003C5975" w:rsidRPr="003C5975" w:rsidRDefault="003C5975" w:rsidP="003C5975">
            <w:pPr>
              <w:jc w:val="center"/>
              <w:rPr>
                <w:b/>
                <w:sz w:val="26"/>
                <w:szCs w:val="26"/>
              </w:rPr>
            </w:pPr>
          </w:p>
        </w:tc>
      </w:tr>
      <w:tr w:rsidR="003C5975" w:rsidRPr="003C5975" w:rsidTr="005A2CEF">
        <w:tc>
          <w:tcPr>
            <w:tcW w:w="605" w:type="dxa"/>
          </w:tcPr>
          <w:p w:rsidR="003C5975" w:rsidRPr="003C5975" w:rsidRDefault="003C5975" w:rsidP="003C5975">
            <w:pPr>
              <w:jc w:val="center"/>
              <w:rPr>
                <w:b/>
              </w:rPr>
            </w:pPr>
            <w:r w:rsidRPr="003C5975">
              <w:rPr>
                <w:b/>
              </w:rPr>
              <w:t>5.</w:t>
            </w:r>
          </w:p>
        </w:tc>
        <w:tc>
          <w:tcPr>
            <w:tcW w:w="4507" w:type="dxa"/>
          </w:tcPr>
          <w:p w:rsidR="003C5975" w:rsidRPr="003C5975" w:rsidRDefault="003C5975" w:rsidP="003C5975">
            <w:pPr>
              <w:rPr>
                <w:b/>
              </w:rPr>
            </w:pPr>
            <w:r w:rsidRPr="003C5975">
              <w:rPr>
                <w:b/>
              </w:rPr>
              <w:t>Биляна Николаева Асенова</w:t>
            </w:r>
          </w:p>
        </w:tc>
        <w:tc>
          <w:tcPr>
            <w:tcW w:w="1659" w:type="dxa"/>
          </w:tcPr>
          <w:p w:rsidR="003C5975" w:rsidRPr="003C5975" w:rsidRDefault="003C5975" w:rsidP="003C5975">
            <w:pPr>
              <w:jc w:val="center"/>
              <w:rPr>
                <w:b/>
                <w:sz w:val="26"/>
                <w:szCs w:val="26"/>
              </w:rPr>
            </w:pPr>
            <w:r>
              <w:rPr>
                <w:b/>
                <w:sz w:val="26"/>
                <w:szCs w:val="26"/>
              </w:rPr>
              <w:t>+</w:t>
            </w:r>
          </w:p>
        </w:tc>
        <w:tc>
          <w:tcPr>
            <w:tcW w:w="1417" w:type="dxa"/>
          </w:tcPr>
          <w:p w:rsidR="003C5975" w:rsidRPr="003C5975" w:rsidRDefault="003C5975" w:rsidP="003C5975">
            <w:pPr>
              <w:jc w:val="center"/>
              <w:rPr>
                <w:b/>
                <w:sz w:val="26"/>
                <w:szCs w:val="26"/>
              </w:rPr>
            </w:pPr>
          </w:p>
        </w:tc>
        <w:tc>
          <w:tcPr>
            <w:tcW w:w="1559" w:type="dxa"/>
          </w:tcPr>
          <w:p w:rsidR="003C5975" w:rsidRPr="003C5975" w:rsidRDefault="003C5975" w:rsidP="003C5975">
            <w:pPr>
              <w:jc w:val="center"/>
              <w:rPr>
                <w:b/>
                <w:sz w:val="26"/>
                <w:szCs w:val="26"/>
              </w:rPr>
            </w:pPr>
          </w:p>
        </w:tc>
      </w:tr>
      <w:tr w:rsidR="003C5975" w:rsidRPr="003C5975" w:rsidTr="005A2CEF">
        <w:tc>
          <w:tcPr>
            <w:tcW w:w="605" w:type="dxa"/>
          </w:tcPr>
          <w:p w:rsidR="003C5975" w:rsidRPr="003C5975" w:rsidRDefault="003C5975" w:rsidP="003C5975">
            <w:pPr>
              <w:jc w:val="center"/>
              <w:rPr>
                <w:b/>
              </w:rPr>
            </w:pPr>
            <w:r w:rsidRPr="003C5975">
              <w:rPr>
                <w:b/>
              </w:rPr>
              <w:t>6.</w:t>
            </w:r>
          </w:p>
        </w:tc>
        <w:tc>
          <w:tcPr>
            <w:tcW w:w="4507" w:type="dxa"/>
          </w:tcPr>
          <w:p w:rsidR="003C5975" w:rsidRPr="003C5975" w:rsidRDefault="003C5975" w:rsidP="003C5975">
            <w:pPr>
              <w:rPr>
                <w:b/>
              </w:rPr>
            </w:pPr>
            <w:r w:rsidRPr="003C5975">
              <w:rPr>
                <w:b/>
              </w:rPr>
              <w:t>Божидар Вълчев Божков</w:t>
            </w:r>
          </w:p>
        </w:tc>
        <w:tc>
          <w:tcPr>
            <w:tcW w:w="1659" w:type="dxa"/>
          </w:tcPr>
          <w:p w:rsidR="003C5975" w:rsidRPr="003C5975" w:rsidRDefault="003C5975" w:rsidP="003C5975">
            <w:pPr>
              <w:jc w:val="center"/>
              <w:rPr>
                <w:b/>
                <w:sz w:val="26"/>
                <w:szCs w:val="26"/>
              </w:rPr>
            </w:pPr>
          </w:p>
        </w:tc>
        <w:tc>
          <w:tcPr>
            <w:tcW w:w="1417" w:type="dxa"/>
          </w:tcPr>
          <w:p w:rsidR="003C5975" w:rsidRPr="003C5975" w:rsidRDefault="003C5975" w:rsidP="003C5975">
            <w:pPr>
              <w:jc w:val="center"/>
              <w:rPr>
                <w:b/>
                <w:sz w:val="26"/>
                <w:szCs w:val="26"/>
              </w:rPr>
            </w:pPr>
            <w:r>
              <w:rPr>
                <w:b/>
                <w:sz w:val="26"/>
                <w:szCs w:val="26"/>
              </w:rPr>
              <w:t>+</w:t>
            </w:r>
          </w:p>
        </w:tc>
        <w:tc>
          <w:tcPr>
            <w:tcW w:w="1559" w:type="dxa"/>
          </w:tcPr>
          <w:p w:rsidR="003C5975" w:rsidRPr="003C5975" w:rsidRDefault="003C5975" w:rsidP="003C5975">
            <w:pPr>
              <w:jc w:val="center"/>
              <w:rPr>
                <w:b/>
                <w:sz w:val="26"/>
                <w:szCs w:val="26"/>
              </w:rPr>
            </w:pPr>
          </w:p>
        </w:tc>
      </w:tr>
      <w:tr w:rsidR="003C5975" w:rsidRPr="003C5975" w:rsidTr="005A2CEF">
        <w:tc>
          <w:tcPr>
            <w:tcW w:w="605" w:type="dxa"/>
          </w:tcPr>
          <w:p w:rsidR="003C5975" w:rsidRPr="003C5975" w:rsidRDefault="003C5975" w:rsidP="003C5975">
            <w:pPr>
              <w:jc w:val="center"/>
              <w:rPr>
                <w:b/>
              </w:rPr>
            </w:pPr>
            <w:r w:rsidRPr="003C5975">
              <w:rPr>
                <w:b/>
              </w:rPr>
              <w:t>7.</w:t>
            </w:r>
          </w:p>
        </w:tc>
        <w:tc>
          <w:tcPr>
            <w:tcW w:w="4507" w:type="dxa"/>
          </w:tcPr>
          <w:p w:rsidR="003C5975" w:rsidRPr="003C5975" w:rsidRDefault="003C5975" w:rsidP="003C5975">
            <w:pPr>
              <w:rPr>
                <w:b/>
              </w:rPr>
            </w:pPr>
            <w:r w:rsidRPr="003C5975">
              <w:rPr>
                <w:b/>
              </w:rPr>
              <w:t>Валентин Стефанов Василев</w:t>
            </w:r>
          </w:p>
        </w:tc>
        <w:tc>
          <w:tcPr>
            <w:tcW w:w="1659" w:type="dxa"/>
          </w:tcPr>
          <w:p w:rsidR="003C5975" w:rsidRPr="003C5975" w:rsidRDefault="003C5975" w:rsidP="003C5975">
            <w:pPr>
              <w:jc w:val="center"/>
              <w:rPr>
                <w:b/>
                <w:sz w:val="26"/>
                <w:szCs w:val="26"/>
                <w:lang w:val="en-US"/>
              </w:rPr>
            </w:pPr>
          </w:p>
        </w:tc>
        <w:tc>
          <w:tcPr>
            <w:tcW w:w="1417" w:type="dxa"/>
          </w:tcPr>
          <w:p w:rsidR="003C5975" w:rsidRPr="003C5975" w:rsidRDefault="003C5975" w:rsidP="003C5975">
            <w:pPr>
              <w:jc w:val="center"/>
              <w:rPr>
                <w:b/>
                <w:sz w:val="26"/>
                <w:szCs w:val="26"/>
                <w:lang w:val="en-US"/>
              </w:rPr>
            </w:pPr>
          </w:p>
        </w:tc>
        <w:tc>
          <w:tcPr>
            <w:tcW w:w="1559" w:type="dxa"/>
          </w:tcPr>
          <w:p w:rsidR="003C5975" w:rsidRPr="003C5975" w:rsidRDefault="003C5975" w:rsidP="003C5975">
            <w:pPr>
              <w:jc w:val="center"/>
              <w:rPr>
                <w:b/>
                <w:sz w:val="26"/>
                <w:szCs w:val="26"/>
              </w:rPr>
            </w:pPr>
            <w:r>
              <w:rPr>
                <w:b/>
                <w:sz w:val="26"/>
                <w:szCs w:val="26"/>
              </w:rPr>
              <w:t>+</w:t>
            </w:r>
          </w:p>
        </w:tc>
      </w:tr>
      <w:tr w:rsidR="003C5975" w:rsidRPr="003C5975" w:rsidTr="005A2CEF">
        <w:tc>
          <w:tcPr>
            <w:tcW w:w="605" w:type="dxa"/>
          </w:tcPr>
          <w:p w:rsidR="003C5975" w:rsidRPr="003C5975" w:rsidRDefault="003C5975" w:rsidP="003C5975">
            <w:pPr>
              <w:jc w:val="center"/>
              <w:rPr>
                <w:b/>
              </w:rPr>
            </w:pPr>
            <w:r w:rsidRPr="003C5975">
              <w:rPr>
                <w:b/>
              </w:rPr>
              <w:t>8.</w:t>
            </w:r>
          </w:p>
        </w:tc>
        <w:tc>
          <w:tcPr>
            <w:tcW w:w="4507" w:type="dxa"/>
          </w:tcPr>
          <w:p w:rsidR="003C5975" w:rsidRPr="003C5975" w:rsidRDefault="003C5975" w:rsidP="003C5975">
            <w:pPr>
              <w:rPr>
                <w:b/>
              </w:rPr>
            </w:pPr>
            <w:r w:rsidRPr="003C5975">
              <w:rPr>
                <w:b/>
              </w:rPr>
              <w:t>Валентина Маркова Френкева-Белчева</w:t>
            </w:r>
          </w:p>
        </w:tc>
        <w:tc>
          <w:tcPr>
            <w:tcW w:w="1659" w:type="dxa"/>
          </w:tcPr>
          <w:p w:rsidR="003C5975" w:rsidRPr="003C5975" w:rsidRDefault="003C5975" w:rsidP="003C5975">
            <w:pPr>
              <w:jc w:val="center"/>
              <w:rPr>
                <w:b/>
                <w:sz w:val="26"/>
                <w:szCs w:val="26"/>
              </w:rPr>
            </w:pPr>
            <w:r>
              <w:rPr>
                <w:b/>
                <w:sz w:val="26"/>
                <w:szCs w:val="26"/>
              </w:rPr>
              <w:t>+</w:t>
            </w:r>
          </w:p>
        </w:tc>
        <w:tc>
          <w:tcPr>
            <w:tcW w:w="1417" w:type="dxa"/>
          </w:tcPr>
          <w:p w:rsidR="003C5975" w:rsidRPr="003C5975" w:rsidRDefault="003C5975" w:rsidP="003C5975">
            <w:pPr>
              <w:jc w:val="center"/>
              <w:rPr>
                <w:b/>
                <w:sz w:val="26"/>
                <w:szCs w:val="26"/>
              </w:rPr>
            </w:pPr>
          </w:p>
        </w:tc>
        <w:tc>
          <w:tcPr>
            <w:tcW w:w="1559" w:type="dxa"/>
          </w:tcPr>
          <w:p w:rsidR="003C5975" w:rsidRPr="003C5975" w:rsidRDefault="003C5975" w:rsidP="003C5975">
            <w:pPr>
              <w:jc w:val="center"/>
              <w:rPr>
                <w:b/>
                <w:sz w:val="26"/>
                <w:szCs w:val="26"/>
              </w:rPr>
            </w:pPr>
          </w:p>
        </w:tc>
      </w:tr>
      <w:tr w:rsidR="003C5975" w:rsidRPr="003C5975" w:rsidTr="005A2CEF">
        <w:tc>
          <w:tcPr>
            <w:tcW w:w="605" w:type="dxa"/>
          </w:tcPr>
          <w:p w:rsidR="003C5975" w:rsidRPr="003C5975" w:rsidRDefault="003C5975" w:rsidP="003C5975">
            <w:pPr>
              <w:jc w:val="center"/>
              <w:rPr>
                <w:b/>
              </w:rPr>
            </w:pPr>
            <w:r w:rsidRPr="003C5975">
              <w:rPr>
                <w:b/>
              </w:rPr>
              <w:t>9.</w:t>
            </w:r>
          </w:p>
        </w:tc>
        <w:tc>
          <w:tcPr>
            <w:tcW w:w="4507" w:type="dxa"/>
          </w:tcPr>
          <w:p w:rsidR="003C5975" w:rsidRPr="003C5975" w:rsidRDefault="003C5975" w:rsidP="003C5975">
            <w:pPr>
              <w:rPr>
                <w:b/>
              </w:rPr>
            </w:pPr>
            <w:r w:rsidRPr="003C5975">
              <w:rPr>
                <w:b/>
              </w:rPr>
              <w:t>Галина Милкова Георгиева-Маринова</w:t>
            </w:r>
          </w:p>
        </w:tc>
        <w:tc>
          <w:tcPr>
            <w:tcW w:w="1659" w:type="dxa"/>
          </w:tcPr>
          <w:p w:rsidR="003C5975" w:rsidRPr="003C5975" w:rsidRDefault="003C5975" w:rsidP="003C5975">
            <w:pPr>
              <w:jc w:val="center"/>
              <w:rPr>
                <w:b/>
                <w:sz w:val="26"/>
                <w:szCs w:val="26"/>
                <w:lang w:val="en-US"/>
              </w:rPr>
            </w:pPr>
            <w:r>
              <w:rPr>
                <w:b/>
                <w:sz w:val="26"/>
                <w:szCs w:val="26"/>
              </w:rPr>
              <w:t>+</w:t>
            </w:r>
          </w:p>
        </w:tc>
        <w:tc>
          <w:tcPr>
            <w:tcW w:w="1417" w:type="dxa"/>
          </w:tcPr>
          <w:p w:rsidR="003C5975" w:rsidRPr="003C5975" w:rsidRDefault="003C5975" w:rsidP="003C5975">
            <w:pPr>
              <w:jc w:val="center"/>
              <w:rPr>
                <w:b/>
                <w:sz w:val="26"/>
                <w:szCs w:val="26"/>
                <w:lang w:val="en-US"/>
              </w:rPr>
            </w:pPr>
          </w:p>
        </w:tc>
        <w:tc>
          <w:tcPr>
            <w:tcW w:w="1559" w:type="dxa"/>
          </w:tcPr>
          <w:p w:rsidR="003C5975" w:rsidRPr="003C5975" w:rsidRDefault="003C5975" w:rsidP="003C5975">
            <w:pPr>
              <w:jc w:val="center"/>
              <w:rPr>
                <w:b/>
                <w:sz w:val="26"/>
                <w:szCs w:val="26"/>
                <w:lang w:val="en-US"/>
              </w:rPr>
            </w:pPr>
          </w:p>
        </w:tc>
      </w:tr>
      <w:tr w:rsidR="003C5975" w:rsidRPr="003C5975" w:rsidTr="005A2CEF">
        <w:tc>
          <w:tcPr>
            <w:tcW w:w="605" w:type="dxa"/>
          </w:tcPr>
          <w:p w:rsidR="003C5975" w:rsidRPr="003C5975" w:rsidRDefault="003C5975" w:rsidP="003C5975">
            <w:pPr>
              <w:jc w:val="center"/>
              <w:rPr>
                <w:b/>
              </w:rPr>
            </w:pPr>
            <w:r w:rsidRPr="003C5975">
              <w:rPr>
                <w:b/>
              </w:rPr>
              <w:t>10.</w:t>
            </w:r>
          </w:p>
        </w:tc>
        <w:tc>
          <w:tcPr>
            <w:tcW w:w="4507" w:type="dxa"/>
          </w:tcPr>
          <w:p w:rsidR="003C5975" w:rsidRPr="003C5975" w:rsidRDefault="003C5975" w:rsidP="003C5975">
            <w:pPr>
              <w:rPr>
                <w:b/>
              </w:rPr>
            </w:pPr>
            <w:r w:rsidRPr="003C5975">
              <w:rPr>
                <w:b/>
              </w:rPr>
              <w:t>Елис Салиева Узунова</w:t>
            </w:r>
          </w:p>
        </w:tc>
        <w:tc>
          <w:tcPr>
            <w:tcW w:w="1659" w:type="dxa"/>
          </w:tcPr>
          <w:p w:rsidR="003C5975" w:rsidRPr="003C5975" w:rsidRDefault="003C5975" w:rsidP="003C5975">
            <w:pPr>
              <w:jc w:val="center"/>
              <w:rPr>
                <w:b/>
                <w:sz w:val="26"/>
                <w:szCs w:val="26"/>
              </w:rPr>
            </w:pPr>
            <w:r>
              <w:rPr>
                <w:b/>
                <w:sz w:val="26"/>
                <w:szCs w:val="26"/>
              </w:rPr>
              <w:t>+</w:t>
            </w:r>
          </w:p>
        </w:tc>
        <w:tc>
          <w:tcPr>
            <w:tcW w:w="1417" w:type="dxa"/>
          </w:tcPr>
          <w:p w:rsidR="003C5975" w:rsidRPr="003C5975" w:rsidRDefault="003C5975" w:rsidP="003C5975">
            <w:pPr>
              <w:jc w:val="center"/>
              <w:rPr>
                <w:b/>
                <w:sz w:val="26"/>
                <w:szCs w:val="26"/>
              </w:rPr>
            </w:pPr>
          </w:p>
        </w:tc>
        <w:tc>
          <w:tcPr>
            <w:tcW w:w="1559" w:type="dxa"/>
          </w:tcPr>
          <w:p w:rsidR="003C5975" w:rsidRPr="003C5975" w:rsidRDefault="003C5975" w:rsidP="003C5975">
            <w:pPr>
              <w:jc w:val="center"/>
              <w:rPr>
                <w:b/>
                <w:sz w:val="26"/>
                <w:szCs w:val="26"/>
              </w:rPr>
            </w:pPr>
          </w:p>
        </w:tc>
      </w:tr>
      <w:tr w:rsidR="003C5975" w:rsidRPr="003C5975" w:rsidTr="005A2CEF">
        <w:tc>
          <w:tcPr>
            <w:tcW w:w="605" w:type="dxa"/>
          </w:tcPr>
          <w:p w:rsidR="003C5975" w:rsidRPr="003C5975" w:rsidRDefault="003C5975" w:rsidP="003C5975">
            <w:pPr>
              <w:jc w:val="center"/>
              <w:rPr>
                <w:b/>
              </w:rPr>
            </w:pPr>
            <w:r w:rsidRPr="003C5975">
              <w:rPr>
                <w:b/>
              </w:rPr>
              <w:t>11.</w:t>
            </w:r>
          </w:p>
        </w:tc>
        <w:tc>
          <w:tcPr>
            <w:tcW w:w="4507" w:type="dxa"/>
          </w:tcPr>
          <w:p w:rsidR="003C5975" w:rsidRPr="003C5975" w:rsidRDefault="003C5975" w:rsidP="003C5975">
            <w:pPr>
              <w:rPr>
                <w:b/>
              </w:rPr>
            </w:pPr>
            <w:r w:rsidRPr="003C5975">
              <w:rPr>
                <w:b/>
              </w:rPr>
              <w:t>Зафер Ахмед Хюсеин</w:t>
            </w:r>
          </w:p>
        </w:tc>
        <w:tc>
          <w:tcPr>
            <w:tcW w:w="1659" w:type="dxa"/>
          </w:tcPr>
          <w:p w:rsidR="003C5975" w:rsidRPr="003C5975" w:rsidRDefault="003C5975" w:rsidP="003C5975">
            <w:pPr>
              <w:jc w:val="center"/>
              <w:rPr>
                <w:b/>
                <w:sz w:val="26"/>
                <w:szCs w:val="26"/>
              </w:rPr>
            </w:pPr>
            <w:r>
              <w:rPr>
                <w:b/>
                <w:sz w:val="26"/>
                <w:szCs w:val="26"/>
              </w:rPr>
              <w:t>+</w:t>
            </w:r>
          </w:p>
        </w:tc>
        <w:tc>
          <w:tcPr>
            <w:tcW w:w="1417" w:type="dxa"/>
          </w:tcPr>
          <w:p w:rsidR="003C5975" w:rsidRPr="003C5975" w:rsidRDefault="003C5975" w:rsidP="003C5975">
            <w:pPr>
              <w:jc w:val="center"/>
              <w:rPr>
                <w:b/>
                <w:sz w:val="26"/>
                <w:szCs w:val="26"/>
              </w:rPr>
            </w:pPr>
          </w:p>
        </w:tc>
        <w:tc>
          <w:tcPr>
            <w:tcW w:w="1559" w:type="dxa"/>
          </w:tcPr>
          <w:p w:rsidR="003C5975" w:rsidRPr="003C5975" w:rsidRDefault="003C5975" w:rsidP="003C5975">
            <w:pPr>
              <w:jc w:val="center"/>
              <w:rPr>
                <w:b/>
                <w:sz w:val="26"/>
                <w:szCs w:val="26"/>
              </w:rPr>
            </w:pPr>
          </w:p>
        </w:tc>
      </w:tr>
      <w:tr w:rsidR="003C5975" w:rsidRPr="003C5975" w:rsidTr="005A2CEF">
        <w:tc>
          <w:tcPr>
            <w:tcW w:w="605" w:type="dxa"/>
          </w:tcPr>
          <w:p w:rsidR="003C5975" w:rsidRPr="003C5975" w:rsidRDefault="003C5975" w:rsidP="003C5975">
            <w:pPr>
              <w:jc w:val="center"/>
              <w:rPr>
                <w:b/>
              </w:rPr>
            </w:pPr>
            <w:r w:rsidRPr="003C5975">
              <w:rPr>
                <w:b/>
              </w:rPr>
              <w:t>12.</w:t>
            </w:r>
          </w:p>
        </w:tc>
        <w:tc>
          <w:tcPr>
            <w:tcW w:w="4507" w:type="dxa"/>
          </w:tcPr>
          <w:p w:rsidR="003C5975" w:rsidRPr="003C5975" w:rsidRDefault="003C5975" w:rsidP="003C5975">
            <w:pPr>
              <w:rPr>
                <w:b/>
              </w:rPr>
            </w:pPr>
            <w:r w:rsidRPr="003C5975">
              <w:rPr>
                <w:b/>
              </w:rPr>
              <w:t>Ивайло Иванов Хъневски</w:t>
            </w:r>
          </w:p>
        </w:tc>
        <w:tc>
          <w:tcPr>
            <w:tcW w:w="1659" w:type="dxa"/>
          </w:tcPr>
          <w:p w:rsidR="003C5975" w:rsidRPr="003C5975" w:rsidRDefault="003C5975" w:rsidP="003C5975">
            <w:pPr>
              <w:jc w:val="center"/>
              <w:rPr>
                <w:b/>
              </w:rPr>
            </w:pPr>
            <w:r>
              <w:rPr>
                <w:b/>
                <w:sz w:val="26"/>
                <w:szCs w:val="26"/>
              </w:rPr>
              <w:t>+</w:t>
            </w:r>
          </w:p>
        </w:tc>
        <w:tc>
          <w:tcPr>
            <w:tcW w:w="1417" w:type="dxa"/>
          </w:tcPr>
          <w:p w:rsidR="003C5975" w:rsidRPr="003C5975" w:rsidRDefault="003C5975" w:rsidP="003C5975">
            <w:pPr>
              <w:jc w:val="center"/>
              <w:rPr>
                <w:b/>
                <w:sz w:val="26"/>
                <w:szCs w:val="26"/>
              </w:rPr>
            </w:pPr>
          </w:p>
        </w:tc>
        <w:tc>
          <w:tcPr>
            <w:tcW w:w="1559" w:type="dxa"/>
          </w:tcPr>
          <w:p w:rsidR="003C5975" w:rsidRPr="003C5975" w:rsidRDefault="003C5975" w:rsidP="003C5975">
            <w:pPr>
              <w:jc w:val="center"/>
              <w:rPr>
                <w:b/>
                <w:sz w:val="26"/>
                <w:szCs w:val="26"/>
              </w:rPr>
            </w:pPr>
          </w:p>
        </w:tc>
      </w:tr>
      <w:tr w:rsidR="003C5975" w:rsidRPr="003C5975" w:rsidTr="005A2CEF">
        <w:trPr>
          <w:trHeight w:val="281"/>
        </w:trPr>
        <w:tc>
          <w:tcPr>
            <w:tcW w:w="605" w:type="dxa"/>
          </w:tcPr>
          <w:p w:rsidR="003C5975" w:rsidRPr="003C5975" w:rsidRDefault="003C5975" w:rsidP="003C5975">
            <w:pPr>
              <w:jc w:val="center"/>
              <w:rPr>
                <w:b/>
              </w:rPr>
            </w:pPr>
            <w:r w:rsidRPr="003C5975">
              <w:rPr>
                <w:b/>
              </w:rPr>
              <w:t>13.</w:t>
            </w:r>
          </w:p>
        </w:tc>
        <w:tc>
          <w:tcPr>
            <w:tcW w:w="4507" w:type="dxa"/>
          </w:tcPr>
          <w:p w:rsidR="003C5975" w:rsidRPr="003C5975" w:rsidRDefault="003C5975" w:rsidP="003C5975">
            <w:pPr>
              <w:rPr>
                <w:b/>
              </w:rPr>
            </w:pPr>
            <w:r w:rsidRPr="003C5975">
              <w:rPr>
                <w:b/>
              </w:rPr>
              <w:t>Ивелина Любомирова Ангелова</w:t>
            </w:r>
          </w:p>
        </w:tc>
        <w:tc>
          <w:tcPr>
            <w:tcW w:w="1659" w:type="dxa"/>
          </w:tcPr>
          <w:p w:rsidR="003C5975" w:rsidRPr="003C5975" w:rsidRDefault="003C5975" w:rsidP="003C5975">
            <w:pPr>
              <w:jc w:val="center"/>
              <w:rPr>
                <w:b/>
                <w:sz w:val="26"/>
                <w:szCs w:val="26"/>
                <w:lang w:val="en-US"/>
              </w:rPr>
            </w:pPr>
            <w:r>
              <w:rPr>
                <w:b/>
                <w:sz w:val="26"/>
                <w:szCs w:val="26"/>
              </w:rPr>
              <w:t>+</w:t>
            </w:r>
          </w:p>
        </w:tc>
        <w:tc>
          <w:tcPr>
            <w:tcW w:w="1417" w:type="dxa"/>
          </w:tcPr>
          <w:p w:rsidR="003C5975" w:rsidRPr="003C5975" w:rsidRDefault="003C5975" w:rsidP="003C5975">
            <w:pPr>
              <w:jc w:val="center"/>
              <w:rPr>
                <w:b/>
                <w:sz w:val="26"/>
                <w:szCs w:val="26"/>
                <w:lang w:val="en-US"/>
              </w:rPr>
            </w:pPr>
          </w:p>
        </w:tc>
        <w:tc>
          <w:tcPr>
            <w:tcW w:w="1559" w:type="dxa"/>
          </w:tcPr>
          <w:p w:rsidR="003C5975" w:rsidRPr="003C5975" w:rsidRDefault="003C5975" w:rsidP="003C5975">
            <w:pPr>
              <w:jc w:val="center"/>
              <w:rPr>
                <w:b/>
                <w:sz w:val="26"/>
                <w:szCs w:val="26"/>
                <w:lang w:val="en-US"/>
              </w:rPr>
            </w:pPr>
          </w:p>
        </w:tc>
      </w:tr>
      <w:tr w:rsidR="003C5975" w:rsidRPr="003C5975" w:rsidTr="005A2CEF">
        <w:trPr>
          <w:trHeight w:val="313"/>
        </w:trPr>
        <w:tc>
          <w:tcPr>
            <w:tcW w:w="605" w:type="dxa"/>
          </w:tcPr>
          <w:p w:rsidR="003C5975" w:rsidRPr="003C5975" w:rsidRDefault="003C5975" w:rsidP="003C5975">
            <w:pPr>
              <w:jc w:val="center"/>
              <w:rPr>
                <w:b/>
              </w:rPr>
            </w:pPr>
            <w:r w:rsidRPr="003C5975">
              <w:rPr>
                <w:b/>
              </w:rPr>
              <w:t>14.</w:t>
            </w:r>
          </w:p>
        </w:tc>
        <w:tc>
          <w:tcPr>
            <w:tcW w:w="4507" w:type="dxa"/>
          </w:tcPr>
          <w:p w:rsidR="003C5975" w:rsidRPr="003C5975" w:rsidRDefault="003C5975" w:rsidP="003C5975">
            <w:pPr>
              <w:rPr>
                <w:b/>
              </w:rPr>
            </w:pPr>
            <w:r w:rsidRPr="003C5975">
              <w:rPr>
                <w:b/>
              </w:rPr>
              <w:t>Ирина Маринова Бакърджиева</w:t>
            </w:r>
          </w:p>
        </w:tc>
        <w:tc>
          <w:tcPr>
            <w:tcW w:w="1659" w:type="dxa"/>
          </w:tcPr>
          <w:p w:rsidR="003C5975" w:rsidRPr="003C5975" w:rsidRDefault="003C5975" w:rsidP="003C5975">
            <w:pPr>
              <w:jc w:val="center"/>
              <w:rPr>
                <w:b/>
                <w:sz w:val="26"/>
                <w:szCs w:val="26"/>
                <w:lang w:val="en-US"/>
              </w:rPr>
            </w:pPr>
            <w:r>
              <w:rPr>
                <w:b/>
              </w:rPr>
              <w:t>Не участва</w:t>
            </w:r>
          </w:p>
        </w:tc>
        <w:tc>
          <w:tcPr>
            <w:tcW w:w="1417" w:type="dxa"/>
          </w:tcPr>
          <w:p w:rsidR="003C5975" w:rsidRPr="003C5975" w:rsidRDefault="003C5975" w:rsidP="003C5975">
            <w:pPr>
              <w:jc w:val="center"/>
              <w:rPr>
                <w:b/>
                <w:sz w:val="26"/>
                <w:szCs w:val="26"/>
                <w:lang w:val="en-US"/>
              </w:rPr>
            </w:pPr>
          </w:p>
        </w:tc>
        <w:tc>
          <w:tcPr>
            <w:tcW w:w="1559" w:type="dxa"/>
          </w:tcPr>
          <w:p w:rsidR="003C5975" w:rsidRPr="003C5975" w:rsidRDefault="003C5975" w:rsidP="003C5975">
            <w:pPr>
              <w:jc w:val="center"/>
              <w:rPr>
                <w:b/>
                <w:sz w:val="26"/>
                <w:szCs w:val="26"/>
                <w:lang w:val="en-US"/>
              </w:rPr>
            </w:pPr>
          </w:p>
        </w:tc>
      </w:tr>
      <w:tr w:rsidR="003C5975" w:rsidRPr="003C5975" w:rsidTr="005A2CEF">
        <w:tc>
          <w:tcPr>
            <w:tcW w:w="605" w:type="dxa"/>
          </w:tcPr>
          <w:p w:rsidR="003C5975" w:rsidRPr="003C5975" w:rsidRDefault="003C5975" w:rsidP="003C5975">
            <w:pPr>
              <w:jc w:val="center"/>
              <w:rPr>
                <w:b/>
              </w:rPr>
            </w:pPr>
            <w:r w:rsidRPr="003C5975">
              <w:rPr>
                <w:b/>
              </w:rPr>
              <w:t>15.</w:t>
            </w:r>
          </w:p>
        </w:tc>
        <w:tc>
          <w:tcPr>
            <w:tcW w:w="4507" w:type="dxa"/>
          </w:tcPr>
          <w:p w:rsidR="003C5975" w:rsidRPr="003C5975" w:rsidRDefault="003C5975" w:rsidP="003C5975">
            <w:pPr>
              <w:rPr>
                <w:b/>
              </w:rPr>
            </w:pPr>
            <w:r w:rsidRPr="003C5975">
              <w:rPr>
                <w:b/>
              </w:rPr>
              <w:t>Калоян Руменов Монев</w:t>
            </w:r>
          </w:p>
        </w:tc>
        <w:tc>
          <w:tcPr>
            <w:tcW w:w="1659" w:type="dxa"/>
          </w:tcPr>
          <w:p w:rsidR="003C5975" w:rsidRPr="003C5975" w:rsidRDefault="003C5975" w:rsidP="003C5975">
            <w:pPr>
              <w:jc w:val="center"/>
              <w:rPr>
                <w:b/>
                <w:sz w:val="26"/>
                <w:szCs w:val="26"/>
                <w:lang w:val="en-US"/>
              </w:rPr>
            </w:pPr>
            <w:r>
              <w:rPr>
                <w:b/>
              </w:rPr>
              <w:t>Не участва</w:t>
            </w:r>
          </w:p>
        </w:tc>
        <w:tc>
          <w:tcPr>
            <w:tcW w:w="1417" w:type="dxa"/>
          </w:tcPr>
          <w:p w:rsidR="003C5975" w:rsidRPr="003C5975" w:rsidRDefault="003C5975" w:rsidP="003C5975">
            <w:pPr>
              <w:jc w:val="center"/>
              <w:rPr>
                <w:b/>
                <w:sz w:val="26"/>
                <w:szCs w:val="26"/>
                <w:lang w:val="en-US"/>
              </w:rPr>
            </w:pPr>
          </w:p>
        </w:tc>
        <w:tc>
          <w:tcPr>
            <w:tcW w:w="1559" w:type="dxa"/>
          </w:tcPr>
          <w:p w:rsidR="003C5975" w:rsidRPr="003C5975" w:rsidRDefault="003C5975" w:rsidP="003C5975">
            <w:pPr>
              <w:jc w:val="center"/>
              <w:rPr>
                <w:b/>
                <w:sz w:val="26"/>
                <w:szCs w:val="26"/>
                <w:lang w:val="en-US"/>
              </w:rPr>
            </w:pPr>
          </w:p>
        </w:tc>
      </w:tr>
      <w:tr w:rsidR="003C5975" w:rsidRPr="003C5975" w:rsidTr="005A2CEF">
        <w:trPr>
          <w:trHeight w:val="350"/>
        </w:trPr>
        <w:tc>
          <w:tcPr>
            <w:tcW w:w="605" w:type="dxa"/>
          </w:tcPr>
          <w:p w:rsidR="003C5975" w:rsidRPr="003C5975" w:rsidRDefault="003C5975" w:rsidP="003C5975">
            <w:pPr>
              <w:jc w:val="center"/>
              <w:rPr>
                <w:b/>
              </w:rPr>
            </w:pPr>
            <w:r w:rsidRPr="003C5975">
              <w:rPr>
                <w:b/>
              </w:rPr>
              <w:t>16.</w:t>
            </w:r>
          </w:p>
        </w:tc>
        <w:tc>
          <w:tcPr>
            <w:tcW w:w="4507" w:type="dxa"/>
          </w:tcPr>
          <w:p w:rsidR="003C5975" w:rsidRPr="003C5975" w:rsidRDefault="003C5975" w:rsidP="003C5975">
            <w:pPr>
              <w:rPr>
                <w:b/>
              </w:rPr>
            </w:pPr>
            <w:r w:rsidRPr="003C5975">
              <w:rPr>
                <w:b/>
              </w:rPr>
              <w:t>Левент Ахмедов Мехмедов</w:t>
            </w:r>
          </w:p>
        </w:tc>
        <w:tc>
          <w:tcPr>
            <w:tcW w:w="1659" w:type="dxa"/>
          </w:tcPr>
          <w:p w:rsidR="003C5975" w:rsidRPr="003C5975" w:rsidRDefault="003C5975" w:rsidP="003C5975">
            <w:pPr>
              <w:jc w:val="center"/>
              <w:rPr>
                <w:b/>
                <w:sz w:val="26"/>
                <w:szCs w:val="26"/>
              </w:rPr>
            </w:pPr>
            <w:r>
              <w:rPr>
                <w:b/>
                <w:sz w:val="26"/>
                <w:szCs w:val="26"/>
              </w:rPr>
              <w:t>+</w:t>
            </w:r>
          </w:p>
        </w:tc>
        <w:tc>
          <w:tcPr>
            <w:tcW w:w="1417" w:type="dxa"/>
          </w:tcPr>
          <w:p w:rsidR="003C5975" w:rsidRPr="003C5975" w:rsidRDefault="003C5975" w:rsidP="003C5975">
            <w:pPr>
              <w:jc w:val="center"/>
              <w:rPr>
                <w:b/>
                <w:sz w:val="26"/>
                <w:szCs w:val="26"/>
              </w:rPr>
            </w:pPr>
          </w:p>
        </w:tc>
        <w:tc>
          <w:tcPr>
            <w:tcW w:w="1559" w:type="dxa"/>
          </w:tcPr>
          <w:p w:rsidR="003C5975" w:rsidRPr="003C5975" w:rsidRDefault="003C5975" w:rsidP="003C5975">
            <w:pPr>
              <w:jc w:val="center"/>
              <w:rPr>
                <w:b/>
                <w:sz w:val="26"/>
                <w:szCs w:val="26"/>
              </w:rPr>
            </w:pPr>
          </w:p>
        </w:tc>
      </w:tr>
      <w:tr w:rsidR="003C5975" w:rsidRPr="003C5975" w:rsidTr="005A2CEF">
        <w:trPr>
          <w:trHeight w:val="300"/>
        </w:trPr>
        <w:tc>
          <w:tcPr>
            <w:tcW w:w="605" w:type="dxa"/>
          </w:tcPr>
          <w:p w:rsidR="003C5975" w:rsidRPr="003C5975" w:rsidRDefault="003C5975" w:rsidP="003C5975">
            <w:pPr>
              <w:jc w:val="center"/>
              <w:rPr>
                <w:b/>
              </w:rPr>
            </w:pPr>
            <w:r w:rsidRPr="003C5975">
              <w:rPr>
                <w:b/>
              </w:rPr>
              <w:t>17.</w:t>
            </w:r>
          </w:p>
        </w:tc>
        <w:tc>
          <w:tcPr>
            <w:tcW w:w="4507" w:type="dxa"/>
          </w:tcPr>
          <w:p w:rsidR="003C5975" w:rsidRPr="003C5975" w:rsidRDefault="003C5975" w:rsidP="003C5975">
            <w:pPr>
              <w:rPr>
                <w:b/>
              </w:rPr>
            </w:pPr>
            <w:r w:rsidRPr="003C5975">
              <w:rPr>
                <w:b/>
              </w:rPr>
              <w:t>Марияна Йорданова Вълчева</w:t>
            </w:r>
          </w:p>
        </w:tc>
        <w:tc>
          <w:tcPr>
            <w:tcW w:w="1659" w:type="dxa"/>
          </w:tcPr>
          <w:p w:rsidR="003C5975" w:rsidRPr="003C5975" w:rsidRDefault="003C5975" w:rsidP="003C5975">
            <w:pPr>
              <w:jc w:val="center"/>
              <w:rPr>
                <w:b/>
                <w:sz w:val="26"/>
                <w:szCs w:val="26"/>
              </w:rPr>
            </w:pPr>
            <w:r>
              <w:rPr>
                <w:b/>
                <w:sz w:val="26"/>
                <w:szCs w:val="26"/>
              </w:rPr>
              <w:t>+</w:t>
            </w:r>
          </w:p>
        </w:tc>
        <w:tc>
          <w:tcPr>
            <w:tcW w:w="1417" w:type="dxa"/>
          </w:tcPr>
          <w:p w:rsidR="003C5975" w:rsidRPr="003C5975" w:rsidRDefault="003C5975" w:rsidP="003C5975">
            <w:pPr>
              <w:jc w:val="center"/>
              <w:rPr>
                <w:b/>
                <w:sz w:val="26"/>
                <w:szCs w:val="26"/>
              </w:rPr>
            </w:pPr>
          </w:p>
        </w:tc>
        <w:tc>
          <w:tcPr>
            <w:tcW w:w="1559" w:type="dxa"/>
          </w:tcPr>
          <w:p w:rsidR="003C5975" w:rsidRPr="003C5975" w:rsidRDefault="003C5975" w:rsidP="003C5975">
            <w:pPr>
              <w:jc w:val="center"/>
              <w:rPr>
                <w:b/>
                <w:sz w:val="26"/>
                <w:szCs w:val="26"/>
              </w:rPr>
            </w:pPr>
          </w:p>
        </w:tc>
      </w:tr>
      <w:tr w:rsidR="003C5975" w:rsidRPr="003C5975" w:rsidTr="005A2CEF">
        <w:trPr>
          <w:trHeight w:val="336"/>
        </w:trPr>
        <w:tc>
          <w:tcPr>
            <w:tcW w:w="605" w:type="dxa"/>
          </w:tcPr>
          <w:p w:rsidR="003C5975" w:rsidRPr="003C5975" w:rsidRDefault="003C5975" w:rsidP="003C5975">
            <w:pPr>
              <w:jc w:val="center"/>
              <w:rPr>
                <w:b/>
              </w:rPr>
            </w:pPr>
            <w:r w:rsidRPr="003C5975">
              <w:rPr>
                <w:b/>
              </w:rPr>
              <w:t>18.</w:t>
            </w:r>
          </w:p>
        </w:tc>
        <w:tc>
          <w:tcPr>
            <w:tcW w:w="4507" w:type="dxa"/>
          </w:tcPr>
          <w:p w:rsidR="003C5975" w:rsidRPr="003C5975" w:rsidRDefault="003C5975" w:rsidP="003C5975">
            <w:pPr>
              <w:rPr>
                <w:b/>
              </w:rPr>
            </w:pPr>
            <w:r w:rsidRPr="003C5975">
              <w:rPr>
                <w:b/>
              </w:rPr>
              <w:t>Милен Йоргов Минчев</w:t>
            </w:r>
          </w:p>
        </w:tc>
        <w:tc>
          <w:tcPr>
            <w:tcW w:w="1659" w:type="dxa"/>
          </w:tcPr>
          <w:p w:rsidR="003C5975" w:rsidRPr="003C5975" w:rsidRDefault="003C5975" w:rsidP="003C5975">
            <w:pPr>
              <w:jc w:val="center"/>
              <w:rPr>
                <w:b/>
                <w:sz w:val="26"/>
                <w:szCs w:val="26"/>
                <w:lang w:val="en-US"/>
              </w:rPr>
            </w:pPr>
          </w:p>
        </w:tc>
        <w:tc>
          <w:tcPr>
            <w:tcW w:w="1417" w:type="dxa"/>
          </w:tcPr>
          <w:p w:rsidR="003C5975" w:rsidRPr="003C5975" w:rsidRDefault="003C5975" w:rsidP="003C5975">
            <w:pPr>
              <w:jc w:val="center"/>
              <w:rPr>
                <w:b/>
                <w:sz w:val="26"/>
                <w:szCs w:val="26"/>
              </w:rPr>
            </w:pPr>
            <w:r>
              <w:rPr>
                <w:b/>
                <w:sz w:val="26"/>
                <w:szCs w:val="26"/>
              </w:rPr>
              <w:t>+</w:t>
            </w:r>
          </w:p>
        </w:tc>
        <w:tc>
          <w:tcPr>
            <w:tcW w:w="1559" w:type="dxa"/>
          </w:tcPr>
          <w:p w:rsidR="003C5975" w:rsidRPr="003C5975" w:rsidRDefault="003C5975" w:rsidP="003C5975">
            <w:pPr>
              <w:jc w:val="center"/>
              <w:rPr>
                <w:b/>
                <w:sz w:val="26"/>
                <w:szCs w:val="26"/>
                <w:lang w:val="en-US"/>
              </w:rPr>
            </w:pPr>
          </w:p>
        </w:tc>
      </w:tr>
      <w:tr w:rsidR="003C5975" w:rsidRPr="003C5975" w:rsidTr="005A2CEF">
        <w:tc>
          <w:tcPr>
            <w:tcW w:w="605" w:type="dxa"/>
          </w:tcPr>
          <w:p w:rsidR="003C5975" w:rsidRPr="003C5975" w:rsidRDefault="003C5975" w:rsidP="003C5975">
            <w:pPr>
              <w:jc w:val="center"/>
              <w:rPr>
                <w:b/>
              </w:rPr>
            </w:pPr>
            <w:r w:rsidRPr="003C5975">
              <w:rPr>
                <w:b/>
              </w:rPr>
              <w:t>19.</w:t>
            </w:r>
          </w:p>
        </w:tc>
        <w:tc>
          <w:tcPr>
            <w:tcW w:w="4507" w:type="dxa"/>
          </w:tcPr>
          <w:p w:rsidR="003C5975" w:rsidRPr="003C5975" w:rsidRDefault="003C5975" w:rsidP="003C5975">
            <w:pPr>
              <w:rPr>
                <w:b/>
              </w:rPr>
            </w:pPr>
            <w:r w:rsidRPr="003C5975">
              <w:rPr>
                <w:b/>
              </w:rPr>
              <w:t>Мирослав Тодоров Грънчаров</w:t>
            </w:r>
          </w:p>
        </w:tc>
        <w:tc>
          <w:tcPr>
            <w:tcW w:w="1659" w:type="dxa"/>
          </w:tcPr>
          <w:p w:rsidR="003C5975" w:rsidRPr="003C5975" w:rsidRDefault="003C5975" w:rsidP="003C5975">
            <w:pPr>
              <w:jc w:val="center"/>
              <w:rPr>
                <w:b/>
              </w:rPr>
            </w:pPr>
          </w:p>
        </w:tc>
        <w:tc>
          <w:tcPr>
            <w:tcW w:w="1417" w:type="dxa"/>
          </w:tcPr>
          <w:p w:rsidR="003C5975" w:rsidRPr="003C5975" w:rsidRDefault="003C5975" w:rsidP="003C5975">
            <w:pPr>
              <w:jc w:val="center"/>
              <w:rPr>
                <w:b/>
                <w:sz w:val="26"/>
                <w:szCs w:val="26"/>
              </w:rPr>
            </w:pPr>
            <w:r>
              <w:rPr>
                <w:b/>
                <w:sz w:val="26"/>
                <w:szCs w:val="26"/>
              </w:rPr>
              <w:t>+</w:t>
            </w:r>
          </w:p>
        </w:tc>
        <w:tc>
          <w:tcPr>
            <w:tcW w:w="1559" w:type="dxa"/>
          </w:tcPr>
          <w:p w:rsidR="003C5975" w:rsidRPr="003C5975" w:rsidRDefault="003C5975" w:rsidP="003C5975">
            <w:pPr>
              <w:jc w:val="center"/>
              <w:rPr>
                <w:b/>
                <w:sz w:val="26"/>
                <w:szCs w:val="26"/>
                <w:lang w:val="en-US"/>
              </w:rPr>
            </w:pPr>
          </w:p>
        </w:tc>
      </w:tr>
      <w:tr w:rsidR="003C5975" w:rsidRPr="003C5975" w:rsidTr="005A2CEF">
        <w:tc>
          <w:tcPr>
            <w:tcW w:w="605" w:type="dxa"/>
          </w:tcPr>
          <w:p w:rsidR="003C5975" w:rsidRPr="003C5975" w:rsidRDefault="003C5975" w:rsidP="003C5975">
            <w:pPr>
              <w:jc w:val="center"/>
              <w:rPr>
                <w:b/>
              </w:rPr>
            </w:pPr>
            <w:r w:rsidRPr="003C5975">
              <w:rPr>
                <w:b/>
              </w:rPr>
              <w:t>20.</w:t>
            </w:r>
          </w:p>
        </w:tc>
        <w:tc>
          <w:tcPr>
            <w:tcW w:w="4507" w:type="dxa"/>
          </w:tcPr>
          <w:p w:rsidR="003C5975" w:rsidRPr="003C5975" w:rsidRDefault="003C5975" w:rsidP="003C5975">
            <w:pPr>
              <w:rPr>
                <w:b/>
              </w:rPr>
            </w:pPr>
            <w:r w:rsidRPr="003C5975">
              <w:rPr>
                <w:b/>
              </w:rPr>
              <w:t>Митко Иванов Ханчев</w:t>
            </w:r>
          </w:p>
        </w:tc>
        <w:tc>
          <w:tcPr>
            <w:tcW w:w="1659" w:type="dxa"/>
          </w:tcPr>
          <w:p w:rsidR="003C5975" w:rsidRPr="003C5975" w:rsidRDefault="003C5975" w:rsidP="003C5975">
            <w:pPr>
              <w:jc w:val="center"/>
              <w:rPr>
                <w:b/>
                <w:sz w:val="26"/>
                <w:szCs w:val="26"/>
                <w:lang w:val="en-US"/>
              </w:rPr>
            </w:pPr>
          </w:p>
        </w:tc>
        <w:tc>
          <w:tcPr>
            <w:tcW w:w="1417" w:type="dxa"/>
          </w:tcPr>
          <w:p w:rsidR="003C5975" w:rsidRPr="003C5975" w:rsidRDefault="003C5975" w:rsidP="003C5975">
            <w:pPr>
              <w:jc w:val="center"/>
              <w:rPr>
                <w:b/>
                <w:sz w:val="26"/>
                <w:szCs w:val="26"/>
              </w:rPr>
            </w:pPr>
            <w:r>
              <w:rPr>
                <w:b/>
                <w:sz w:val="26"/>
                <w:szCs w:val="26"/>
              </w:rPr>
              <w:t>+</w:t>
            </w:r>
          </w:p>
        </w:tc>
        <w:tc>
          <w:tcPr>
            <w:tcW w:w="1559" w:type="dxa"/>
          </w:tcPr>
          <w:p w:rsidR="003C5975" w:rsidRPr="003C5975" w:rsidRDefault="003C5975" w:rsidP="003C5975">
            <w:pPr>
              <w:jc w:val="center"/>
              <w:rPr>
                <w:b/>
                <w:sz w:val="26"/>
                <w:szCs w:val="26"/>
                <w:lang w:val="en-US"/>
              </w:rPr>
            </w:pPr>
          </w:p>
        </w:tc>
      </w:tr>
      <w:tr w:rsidR="003C5975" w:rsidRPr="003C5975" w:rsidTr="005A2CEF">
        <w:tc>
          <w:tcPr>
            <w:tcW w:w="605" w:type="dxa"/>
          </w:tcPr>
          <w:p w:rsidR="003C5975" w:rsidRPr="003C5975" w:rsidRDefault="003C5975" w:rsidP="003C5975">
            <w:pPr>
              <w:jc w:val="center"/>
              <w:rPr>
                <w:b/>
              </w:rPr>
            </w:pPr>
            <w:r w:rsidRPr="003C5975">
              <w:rPr>
                <w:b/>
              </w:rPr>
              <w:t>21.</w:t>
            </w:r>
          </w:p>
        </w:tc>
        <w:tc>
          <w:tcPr>
            <w:tcW w:w="4507" w:type="dxa"/>
          </w:tcPr>
          <w:p w:rsidR="003C5975" w:rsidRPr="003C5975" w:rsidRDefault="003C5975" w:rsidP="003C5975">
            <w:pPr>
              <w:rPr>
                <w:b/>
                <w:lang w:val="en-US"/>
              </w:rPr>
            </w:pPr>
            <w:r w:rsidRPr="003C5975">
              <w:rPr>
                <w:b/>
              </w:rPr>
              <w:t>Надежда Радославова Димитрова</w:t>
            </w:r>
          </w:p>
        </w:tc>
        <w:tc>
          <w:tcPr>
            <w:tcW w:w="1659" w:type="dxa"/>
          </w:tcPr>
          <w:p w:rsidR="003C5975" w:rsidRPr="003C5975" w:rsidRDefault="003C5975" w:rsidP="003C5975">
            <w:pPr>
              <w:jc w:val="center"/>
              <w:rPr>
                <w:b/>
                <w:sz w:val="26"/>
                <w:szCs w:val="26"/>
              </w:rPr>
            </w:pPr>
            <w:r>
              <w:rPr>
                <w:b/>
                <w:sz w:val="26"/>
                <w:szCs w:val="26"/>
              </w:rPr>
              <w:t>+</w:t>
            </w:r>
          </w:p>
        </w:tc>
        <w:tc>
          <w:tcPr>
            <w:tcW w:w="1417" w:type="dxa"/>
          </w:tcPr>
          <w:p w:rsidR="003C5975" w:rsidRPr="003C5975" w:rsidRDefault="003C5975" w:rsidP="003C5975">
            <w:pPr>
              <w:jc w:val="center"/>
              <w:rPr>
                <w:b/>
                <w:sz w:val="26"/>
                <w:szCs w:val="26"/>
                <w:lang w:val="en-US"/>
              </w:rPr>
            </w:pPr>
          </w:p>
        </w:tc>
        <w:tc>
          <w:tcPr>
            <w:tcW w:w="1559" w:type="dxa"/>
          </w:tcPr>
          <w:p w:rsidR="003C5975" w:rsidRPr="003C5975" w:rsidRDefault="003C5975" w:rsidP="003C5975">
            <w:pPr>
              <w:jc w:val="center"/>
              <w:rPr>
                <w:b/>
                <w:sz w:val="26"/>
                <w:szCs w:val="26"/>
                <w:lang w:val="en-US"/>
              </w:rPr>
            </w:pPr>
          </w:p>
        </w:tc>
      </w:tr>
      <w:tr w:rsidR="003C5975" w:rsidRPr="003C5975" w:rsidTr="005A2CEF">
        <w:tc>
          <w:tcPr>
            <w:tcW w:w="605" w:type="dxa"/>
          </w:tcPr>
          <w:p w:rsidR="003C5975" w:rsidRPr="003C5975" w:rsidRDefault="003C5975" w:rsidP="003C5975">
            <w:pPr>
              <w:jc w:val="center"/>
              <w:rPr>
                <w:b/>
              </w:rPr>
            </w:pPr>
            <w:r w:rsidRPr="003C5975">
              <w:rPr>
                <w:b/>
              </w:rPr>
              <w:t>22.</w:t>
            </w:r>
          </w:p>
        </w:tc>
        <w:tc>
          <w:tcPr>
            <w:tcW w:w="4507" w:type="dxa"/>
          </w:tcPr>
          <w:p w:rsidR="003C5975" w:rsidRPr="003C5975" w:rsidRDefault="003C5975" w:rsidP="003C5975">
            <w:pPr>
              <w:rPr>
                <w:b/>
              </w:rPr>
            </w:pPr>
            <w:r w:rsidRPr="003C5975">
              <w:rPr>
                <w:b/>
              </w:rPr>
              <w:t>Наско Стоилов Анастасов</w:t>
            </w:r>
          </w:p>
        </w:tc>
        <w:tc>
          <w:tcPr>
            <w:tcW w:w="1659" w:type="dxa"/>
          </w:tcPr>
          <w:p w:rsidR="003C5975" w:rsidRPr="003C5975" w:rsidRDefault="003C5975" w:rsidP="003C5975">
            <w:pPr>
              <w:jc w:val="center"/>
              <w:rPr>
                <w:b/>
                <w:sz w:val="26"/>
                <w:szCs w:val="26"/>
              </w:rPr>
            </w:pPr>
            <w:r>
              <w:rPr>
                <w:b/>
                <w:sz w:val="26"/>
                <w:szCs w:val="26"/>
              </w:rPr>
              <w:t>+</w:t>
            </w:r>
          </w:p>
        </w:tc>
        <w:tc>
          <w:tcPr>
            <w:tcW w:w="1417" w:type="dxa"/>
          </w:tcPr>
          <w:p w:rsidR="003C5975" w:rsidRPr="003C5975" w:rsidRDefault="003C5975" w:rsidP="003C5975">
            <w:pPr>
              <w:jc w:val="center"/>
              <w:rPr>
                <w:b/>
                <w:sz w:val="26"/>
                <w:szCs w:val="26"/>
              </w:rPr>
            </w:pPr>
          </w:p>
        </w:tc>
        <w:tc>
          <w:tcPr>
            <w:tcW w:w="1559" w:type="dxa"/>
          </w:tcPr>
          <w:p w:rsidR="003C5975" w:rsidRPr="003C5975" w:rsidRDefault="003C5975" w:rsidP="003C5975">
            <w:pPr>
              <w:jc w:val="center"/>
              <w:rPr>
                <w:b/>
                <w:sz w:val="26"/>
                <w:szCs w:val="26"/>
              </w:rPr>
            </w:pPr>
          </w:p>
        </w:tc>
      </w:tr>
      <w:tr w:rsidR="003C5975" w:rsidRPr="003C5975" w:rsidTr="005A2CEF">
        <w:tc>
          <w:tcPr>
            <w:tcW w:w="605" w:type="dxa"/>
          </w:tcPr>
          <w:p w:rsidR="003C5975" w:rsidRPr="003C5975" w:rsidRDefault="003C5975" w:rsidP="003C5975">
            <w:pPr>
              <w:jc w:val="center"/>
              <w:rPr>
                <w:b/>
              </w:rPr>
            </w:pPr>
            <w:r w:rsidRPr="003C5975">
              <w:rPr>
                <w:b/>
              </w:rPr>
              <w:t>23.</w:t>
            </w:r>
          </w:p>
        </w:tc>
        <w:tc>
          <w:tcPr>
            <w:tcW w:w="4507" w:type="dxa"/>
          </w:tcPr>
          <w:p w:rsidR="003C5975" w:rsidRPr="003C5975" w:rsidRDefault="003C5975" w:rsidP="003C5975">
            <w:pPr>
              <w:rPr>
                <w:b/>
              </w:rPr>
            </w:pPr>
            <w:r w:rsidRPr="003C5975">
              <w:rPr>
                <w:b/>
              </w:rPr>
              <w:t>Николай Пламенов Пенчев</w:t>
            </w:r>
          </w:p>
        </w:tc>
        <w:tc>
          <w:tcPr>
            <w:tcW w:w="1659" w:type="dxa"/>
          </w:tcPr>
          <w:p w:rsidR="003C5975" w:rsidRPr="003C5975" w:rsidRDefault="003C5975" w:rsidP="003C5975">
            <w:pPr>
              <w:jc w:val="center"/>
              <w:rPr>
                <w:b/>
                <w:sz w:val="26"/>
                <w:szCs w:val="26"/>
              </w:rPr>
            </w:pPr>
            <w:r>
              <w:rPr>
                <w:b/>
                <w:sz w:val="26"/>
                <w:szCs w:val="26"/>
              </w:rPr>
              <w:t>+</w:t>
            </w:r>
          </w:p>
        </w:tc>
        <w:tc>
          <w:tcPr>
            <w:tcW w:w="1417" w:type="dxa"/>
          </w:tcPr>
          <w:p w:rsidR="003C5975" w:rsidRPr="003C5975" w:rsidRDefault="003C5975" w:rsidP="003C5975">
            <w:pPr>
              <w:jc w:val="center"/>
              <w:rPr>
                <w:b/>
                <w:sz w:val="26"/>
                <w:szCs w:val="26"/>
              </w:rPr>
            </w:pPr>
          </w:p>
        </w:tc>
        <w:tc>
          <w:tcPr>
            <w:tcW w:w="1559" w:type="dxa"/>
          </w:tcPr>
          <w:p w:rsidR="003C5975" w:rsidRPr="003C5975" w:rsidRDefault="003C5975" w:rsidP="003C5975">
            <w:pPr>
              <w:jc w:val="center"/>
              <w:rPr>
                <w:b/>
                <w:sz w:val="26"/>
                <w:szCs w:val="26"/>
              </w:rPr>
            </w:pPr>
          </w:p>
        </w:tc>
      </w:tr>
      <w:tr w:rsidR="003C5975" w:rsidRPr="003C5975" w:rsidTr="005A2CEF">
        <w:tc>
          <w:tcPr>
            <w:tcW w:w="605" w:type="dxa"/>
          </w:tcPr>
          <w:p w:rsidR="003C5975" w:rsidRPr="003C5975" w:rsidRDefault="003C5975" w:rsidP="003C5975">
            <w:pPr>
              <w:jc w:val="center"/>
              <w:rPr>
                <w:b/>
              </w:rPr>
            </w:pPr>
            <w:r w:rsidRPr="003C5975">
              <w:rPr>
                <w:b/>
              </w:rPr>
              <w:t>24.</w:t>
            </w:r>
          </w:p>
        </w:tc>
        <w:tc>
          <w:tcPr>
            <w:tcW w:w="4507" w:type="dxa"/>
          </w:tcPr>
          <w:p w:rsidR="003C5975" w:rsidRPr="003C5975" w:rsidRDefault="003C5975" w:rsidP="003C5975">
            <w:pPr>
              <w:rPr>
                <w:b/>
              </w:rPr>
            </w:pPr>
            <w:r w:rsidRPr="003C5975">
              <w:rPr>
                <w:b/>
              </w:rPr>
              <w:t>Онур Сали Гьочгелди</w:t>
            </w:r>
          </w:p>
        </w:tc>
        <w:tc>
          <w:tcPr>
            <w:tcW w:w="1659" w:type="dxa"/>
          </w:tcPr>
          <w:p w:rsidR="003C5975" w:rsidRPr="003C5975" w:rsidRDefault="003C5975" w:rsidP="003C5975">
            <w:pPr>
              <w:jc w:val="center"/>
              <w:rPr>
                <w:b/>
                <w:sz w:val="26"/>
                <w:szCs w:val="26"/>
              </w:rPr>
            </w:pPr>
          </w:p>
        </w:tc>
        <w:tc>
          <w:tcPr>
            <w:tcW w:w="1417" w:type="dxa"/>
          </w:tcPr>
          <w:p w:rsidR="003C5975" w:rsidRPr="003C5975" w:rsidRDefault="003C5975" w:rsidP="003C5975">
            <w:pPr>
              <w:jc w:val="center"/>
              <w:rPr>
                <w:b/>
                <w:sz w:val="26"/>
                <w:szCs w:val="26"/>
              </w:rPr>
            </w:pPr>
            <w:r>
              <w:rPr>
                <w:b/>
                <w:sz w:val="26"/>
                <w:szCs w:val="26"/>
              </w:rPr>
              <w:t>+</w:t>
            </w:r>
          </w:p>
        </w:tc>
        <w:tc>
          <w:tcPr>
            <w:tcW w:w="1559" w:type="dxa"/>
          </w:tcPr>
          <w:p w:rsidR="003C5975" w:rsidRPr="003C5975" w:rsidRDefault="003C5975" w:rsidP="003C5975">
            <w:pPr>
              <w:jc w:val="center"/>
              <w:rPr>
                <w:b/>
                <w:sz w:val="26"/>
                <w:szCs w:val="26"/>
              </w:rPr>
            </w:pPr>
          </w:p>
        </w:tc>
      </w:tr>
      <w:tr w:rsidR="003C5975" w:rsidRPr="003C5975" w:rsidTr="005A2CEF">
        <w:tc>
          <w:tcPr>
            <w:tcW w:w="605" w:type="dxa"/>
          </w:tcPr>
          <w:p w:rsidR="003C5975" w:rsidRPr="003C5975" w:rsidRDefault="003C5975" w:rsidP="003C5975">
            <w:pPr>
              <w:jc w:val="center"/>
              <w:rPr>
                <w:b/>
              </w:rPr>
            </w:pPr>
            <w:r w:rsidRPr="003C5975">
              <w:rPr>
                <w:b/>
              </w:rPr>
              <w:t>25.</w:t>
            </w:r>
          </w:p>
        </w:tc>
        <w:tc>
          <w:tcPr>
            <w:tcW w:w="4507" w:type="dxa"/>
          </w:tcPr>
          <w:p w:rsidR="003C5975" w:rsidRPr="003C5975" w:rsidRDefault="003C5975" w:rsidP="003C5975">
            <w:pPr>
              <w:rPr>
                <w:b/>
              </w:rPr>
            </w:pPr>
            <w:r w:rsidRPr="003C5975">
              <w:rPr>
                <w:b/>
              </w:rPr>
              <w:t>Павлета Иванова Якимова</w:t>
            </w:r>
          </w:p>
        </w:tc>
        <w:tc>
          <w:tcPr>
            <w:tcW w:w="1659" w:type="dxa"/>
          </w:tcPr>
          <w:p w:rsidR="003C5975" w:rsidRPr="003C5975" w:rsidRDefault="003C5975" w:rsidP="003C5975">
            <w:pPr>
              <w:jc w:val="center"/>
              <w:rPr>
                <w:b/>
                <w:sz w:val="26"/>
                <w:szCs w:val="26"/>
              </w:rPr>
            </w:pPr>
            <w:r>
              <w:rPr>
                <w:b/>
              </w:rPr>
              <w:t>Не участва</w:t>
            </w:r>
          </w:p>
        </w:tc>
        <w:tc>
          <w:tcPr>
            <w:tcW w:w="1417" w:type="dxa"/>
          </w:tcPr>
          <w:p w:rsidR="003C5975" w:rsidRPr="003C5975" w:rsidRDefault="003C5975" w:rsidP="003C5975">
            <w:pPr>
              <w:jc w:val="center"/>
              <w:rPr>
                <w:b/>
                <w:sz w:val="26"/>
                <w:szCs w:val="26"/>
              </w:rPr>
            </w:pPr>
          </w:p>
        </w:tc>
        <w:tc>
          <w:tcPr>
            <w:tcW w:w="1559" w:type="dxa"/>
          </w:tcPr>
          <w:p w:rsidR="003C5975" w:rsidRPr="003C5975" w:rsidRDefault="003C5975" w:rsidP="003C5975">
            <w:pPr>
              <w:jc w:val="center"/>
              <w:rPr>
                <w:b/>
                <w:sz w:val="26"/>
                <w:szCs w:val="26"/>
              </w:rPr>
            </w:pPr>
          </w:p>
        </w:tc>
      </w:tr>
      <w:tr w:rsidR="003C5975" w:rsidRPr="003C5975" w:rsidTr="005A2CEF">
        <w:tc>
          <w:tcPr>
            <w:tcW w:w="605" w:type="dxa"/>
          </w:tcPr>
          <w:p w:rsidR="003C5975" w:rsidRPr="003C5975" w:rsidRDefault="003C5975" w:rsidP="003C5975">
            <w:pPr>
              <w:jc w:val="center"/>
              <w:rPr>
                <w:b/>
              </w:rPr>
            </w:pPr>
            <w:r w:rsidRPr="003C5975">
              <w:rPr>
                <w:b/>
              </w:rPr>
              <w:t>26.</w:t>
            </w:r>
          </w:p>
        </w:tc>
        <w:tc>
          <w:tcPr>
            <w:tcW w:w="4507" w:type="dxa"/>
          </w:tcPr>
          <w:p w:rsidR="003C5975" w:rsidRPr="003C5975" w:rsidRDefault="003C5975" w:rsidP="003C5975">
            <w:pPr>
              <w:rPr>
                <w:b/>
              </w:rPr>
            </w:pPr>
            <w:r w:rsidRPr="003C5975">
              <w:rPr>
                <w:b/>
              </w:rPr>
              <w:t>Петя Петрова Цанкова</w:t>
            </w:r>
          </w:p>
        </w:tc>
        <w:tc>
          <w:tcPr>
            <w:tcW w:w="1659" w:type="dxa"/>
          </w:tcPr>
          <w:p w:rsidR="003C5975" w:rsidRPr="003C5975" w:rsidRDefault="003C5975" w:rsidP="003C5975">
            <w:pPr>
              <w:jc w:val="center"/>
              <w:rPr>
                <w:b/>
                <w:sz w:val="26"/>
                <w:szCs w:val="26"/>
              </w:rPr>
            </w:pPr>
          </w:p>
        </w:tc>
        <w:tc>
          <w:tcPr>
            <w:tcW w:w="1417" w:type="dxa"/>
          </w:tcPr>
          <w:p w:rsidR="003C5975" w:rsidRPr="003C5975" w:rsidRDefault="003C5975" w:rsidP="003C5975">
            <w:pPr>
              <w:jc w:val="center"/>
              <w:rPr>
                <w:b/>
                <w:sz w:val="26"/>
                <w:szCs w:val="26"/>
              </w:rPr>
            </w:pPr>
            <w:r>
              <w:rPr>
                <w:b/>
                <w:sz w:val="26"/>
                <w:szCs w:val="26"/>
              </w:rPr>
              <w:t>+</w:t>
            </w:r>
          </w:p>
        </w:tc>
        <w:tc>
          <w:tcPr>
            <w:tcW w:w="1559" w:type="dxa"/>
          </w:tcPr>
          <w:p w:rsidR="003C5975" w:rsidRPr="003C5975" w:rsidRDefault="003C5975" w:rsidP="003C5975">
            <w:pPr>
              <w:jc w:val="center"/>
              <w:rPr>
                <w:b/>
                <w:sz w:val="26"/>
                <w:szCs w:val="26"/>
              </w:rPr>
            </w:pPr>
          </w:p>
        </w:tc>
      </w:tr>
      <w:tr w:rsidR="003C5975" w:rsidRPr="003C5975" w:rsidTr="005A2CEF">
        <w:tc>
          <w:tcPr>
            <w:tcW w:w="605" w:type="dxa"/>
          </w:tcPr>
          <w:p w:rsidR="003C5975" w:rsidRPr="003C5975" w:rsidRDefault="003C5975" w:rsidP="003C5975">
            <w:pPr>
              <w:jc w:val="center"/>
              <w:rPr>
                <w:b/>
              </w:rPr>
            </w:pPr>
            <w:r w:rsidRPr="003C5975">
              <w:rPr>
                <w:b/>
              </w:rPr>
              <w:t>27.</w:t>
            </w:r>
          </w:p>
        </w:tc>
        <w:tc>
          <w:tcPr>
            <w:tcW w:w="4507" w:type="dxa"/>
          </w:tcPr>
          <w:p w:rsidR="003C5975" w:rsidRPr="003C5975" w:rsidRDefault="003C5975" w:rsidP="003C5975">
            <w:pPr>
              <w:rPr>
                <w:b/>
              </w:rPr>
            </w:pPr>
            <w:r w:rsidRPr="003C5975">
              <w:rPr>
                <w:b/>
              </w:rPr>
              <w:t>Радиана Ангелова Димитрова</w:t>
            </w:r>
          </w:p>
        </w:tc>
        <w:tc>
          <w:tcPr>
            <w:tcW w:w="1659" w:type="dxa"/>
          </w:tcPr>
          <w:p w:rsidR="003C5975" w:rsidRPr="003C5975" w:rsidRDefault="003C5975" w:rsidP="003C5975">
            <w:pPr>
              <w:jc w:val="center"/>
              <w:rPr>
                <w:b/>
                <w:sz w:val="26"/>
                <w:szCs w:val="26"/>
              </w:rPr>
            </w:pPr>
            <w:r>
              <w:rPr>
                <w:b/>
                <w:sz w:val="26"/>
                <w:szCs w:val="26"/>
              </w:rPr>
              <w:t>+</w:t>
            </w:r>
          </w:p>
        </w:tc>
        <w:tc>
          <w:tcPr>
            <w:tcW w:w="1417" w:type="dxa"/>
          </w:tcPr>
          <w:p w:rsidR="003C5975" w:rsidRPr="003C5975" w:rsidRDefault="003C5975" w:rsidP="003C5975">
            <w:pPr>
              <w:jc w:val="center"/>
              <w:rPr>
                <w:b/>
                <w:sz w:val="26"/>
                <w:szCs w:val="26"/>
              </w:rPr>
            </w:pPr>
          </w:p>
        </w:tc>
        <w:tc>
          <w:tcPr>
            <w:tcW w:w="1559" w:type="dxa"/>
          </w:tcPr>
          <w:p w:rsidR="003C5975" w:rsidRPr="003C5975" w:rsidRDefault="003C5975" w:rsidP="003C5975">
            <w:pPr>
              <w:jc w:val="center"/>
              <w:rPr>
                <w:b/>
                <w:sz w:val="26"/>
                <w:szCs w:val="26"/>
              </w:rPr>
            </w:pPr>
          </w:p>
        </w:tc>
      </w:tr>
      <w:tr w:rsidR="003C5975" w:rsidRPr="003C5975" w:rsidTr="005A2CEF">
        <w:trPr>
          <w:trHeight w:val="350"/>
        </w:trPr>
        <w:tc>
          <w:tcPr>
            <w:tcW w:w="605" w:type="dxa"/>
          </w:tcPr>
          <w:p w:rsidR="003C5975" w:rsidRPr="003C5975" w:rsidRDefault="003C5975" w:rsidP="003C5975">
            <w:pPr>
              <w:jc w:val="center"/>
              <w:rPr>
                <w:b/>
              </w:rPr>
            </w:pPr>
            <w:r w:rsidRPr="003C5975">
              <w:rPr>
                <w:b/>
              </w:rPr>
              <w:t>28.</w:t>
            </w:r>
          </w:p>
        </w:tc>
        <w:tc>
          <w:tcPr>
            <w:tcW w:w="4507" w:type="dxa"/>
          </w:tcPr>
          <w:p w:rsidR="003C5975" w:rsidRPr="003C5975" w:rsidRDefault="003C5975" w:rsidP="003C5975">
            <w:pPr>
              <w:rPr>
                <w:b/>
                <w:lang w:val="en-US"/>
              </w:rPr>
            </w:pPr>
            <w:r w:rsidRPr="003C5975">
              <w:rPr>
                <w:b/>
              </w:rPr>
              <w:t>Руско Кулев Дянков</w:t>
            </w:r>
          </w:p>
        </w:tc>
        <w:tc>
          <w:tcPr>
            <w:tcW w:w="1659" w:type="dxa"/>
          </w:tcPr>
          <w:p w:rsidR="003C5975" w:rsidRPr="003C5975" w:rsidRDefault="003C5975" w:rsidP="003C5975">
            <w:pPr>
              <w:jc w:val="center"/>
              <w:rPr>
                <w:b/>
                <w:sz w:val="26"/>
                <w:szCs w:val="26"/>
                <w:lang w:val="en-US"/>
              </w:rPr>
            </w:pPr>
            <w:r>
              <w:rPr>
                <w:b/>
                <w:sz w:val="26"/>
                <w:szCs w:val="26"/>
              </w:rPr>
              <w:t>+</w:t>
            </w:r>
          </w:p>
        </w:tc>
        <w:tc>
          <w:tcPr>
            <w:tcW w:w="1417" w:type="dxa"/>
          </w:tcPr>
          <w:p w:rsidR="003C5975" w:rsidRPr="003C5975" w:rsidRDefault="003C5975" w:rsidP="003C5975">
            <w:pPr>
              <w:jc w:val="center"/>
              <w:rPr>
                <w:b/>
                <w:sz w:val="26"/>
                <w:szCs w:val="26"/>
                <w:lang w:val="en-US"/>
              </w:rPr>
            </w:pPr>
          </w:p>
        </w:tc>
        <w:tc>
          <w:tcPr>
            <w:tcW w:w="1559" w:type="dxa"/>
          </w:tcPr>
          <w:p w:rsidR="003C5975" w:rsidRPr="003C5975" w:rsidRDefault="003C5975" w:rsidP="003C5975">
            <w:pPr>
              <w:jc w:val="center"/>
              <w:rPr>
                <w:b/>
                <w:sz w:val="26"/>
                <w:szCs w:val="26"/>
                <w:lang w:val="en-US"/>
              </w:rPr>
            </w:pPr>
          </w:p>
        </w:tc>
      </w:tr>
      <w:tr w:rsidR="003C5975" w:rsidRPr="003C5975" w:rsidTr="005A2CEF">
        <w:trPr>
          <w:trHeight w:val="225"/>
        </w:trPr>
        <w:tc>
          <w:tcPr>
            <w:tcW w:w="605" w:type="dxa"/>
          </w:tcPr>
          <w:p w:rsidR="003C5975" w:rsidRPr="003C5975" w:rsidRDefault="003C5975" w:rsidP="003C5975">
            <w:pPr>
              <w:jc w:val="center"/>
              <w:rPr>
                <w:b/>
              </w:rPr>
            </w:pPr>
            <w:r w:rsidRPr="003C5975">
              <w:rPr>
                <w:b/>
              </w:rPr>
              <w:t>29.</w:t>
            </w:r>
          </w:p>
        </w:tc>
        <w:tc>
          <w:tcPr>
            <w:tcW w:w="4507" w:type="dxa"/>
          </w:tcPr>
          <w:p w:rsidR="003C5975" w:rsidRPr="003C5975" w:rsidRDefault="003C5975" w:rsidP="003C5975">
            <w:pPr>
              <w:rPr>
                <w:b/>
              </w:rPr>
            </w:pPr>
            <w:r w:rsidRPr="003C5975">
              <w:rPr>
                <w:b/>
              </w:rPr>
              <w:t>Станислава Веселинова Русева</w:t>
            </w:r>
          </w:p>
        </w:tc>
        <w:tc>
          <w:tcPr>
            <w:tcW w:w="1659" w:type="dxa"/>
          </w:tcPr>
          <w:p w:rsidR="003C5975" w:rsidRPr="003C5975" w:rsidRDefault="003C5975" w:rsidP="003C5975">
            <w:pPr>
              <w:jc w:val="center"/>
              <w:rPr>
                <w:b/>
                <w:sz w:val="26"/>
                <w:szCs w:val="26"/>
                <w:lang w:val="en-US"/>
              </w:rPr>
            </w:pPr>
            <w:r>
              <w:rPr>
                <w:b/>
                <w:sz w:val="26"/>
                <w:szCs w:val="26"/>
              </w:rPr>
              <w:t>+</w:t>
            </w:r>
          </w:p>
        </w:tc>
        <w:tc>
          <w:tcPr>
            <w:tcW w:w="1417" w:type="dxa"/>
          </w:tcPr>
          <w:p w:rsidR="003C5975" w:rsidRPr="003C5975" w:rsidRDefault="003C5975" w:rsidP="003C5975">
            <w:pPr>
              <w:jc w:val="center"/>
              <w:rPr>
                <w:b/>
                <w:sz w:val="26"/>
                <w:szCs w:val="26"/>
                <w:lang w:val="en-US"/>
              </w:rPr>
            </w:pPr>
          </w:p>
        </w:tc>
        <w:tc>
          <w:tcPr>
            <w:tcW w:w="1559" w:type="dxa"/>
          </w:tcPr>
          <w:p w:rsidR="003C5975" w:rsidRPr="003C5975" w:rsidRDefault="003C5975" w:rsidP="003C5975">
            <w:pPr>
              <w:jc w:val="center"/>
              <w:rPr>
                <w:b/>
                <w:sz w:val="26"/>
                <w:szCs w:val="26"/>
                <w:lang w:val="en-US"/>
              </w:rPr>
            </w:pPr>
          </w:p>
        </w:tc>
      </w:tr>
      <w:tr w:rsidR="003C5975" w:rsidRPr="003C5975" w:rsidTr="005A2CEF">
        <w:trPr>
          <w:trHeight w:val="262"/>
        </w:trPr>
        <w:tc>
          <w:tcPr>
            <w:tcW w:w="605" w:type="dxa"/>
          </w:tcPr>
          <w:p w:rsidR="003C5975" w:rsidRPr="003C5975" w:rsidRDefault="003C5975" w:rsidP="003C5975">
            <w:pPr>
              <w:jc w:val="center"/>
              <w:rPr>
                <w:b/>
              </w:rPr>
            </w:pPr>
            <w:r w:rsidRPr="003C5975">
              <w:rPr>
                <w:b/>
              </w:rPr>
              <w:t>30.</w:t>
            </w:r>
          </w:p>
        </w:tc>
        <w:tc>
          <w:tcPr>
            <w:tcW w:w="4507" w:type="dxa"/>
          </w:tcPr>
          <w:p w:rsidR="003C5975" w:rsidRPr="003C5975" w:rsidRDefault="003C5975" w:rsidP="003C5975">
            <w:pPr>
              <w:rPr>
                <w:b/>
                <w:lang w:val="en-US"/>
              </w:rPr>
            </w:pPr>
            <w:r w:rsidRPr="003C5975">
              <w:rPr>
                <w:b/>
              </w:rPr>
              <w:t>Стоян Димитров Ненчев</w:t>
            </w:r>
          </w:p>
        </w:tc>
        <w:tc>
          <w:tcPr>
            <w:tcW w:w="1659" w:type="dxa"/>
          </w:tcPr>
          <w:p w:rsidR="003C5975" w:rsidRPr="003C5975" w:rsidRDefault="003C5975" w:rsidP="003C5975">
            <w:pPr>
              <w:jc w:val="center"/>
              <w:rPr>
                <w:b/>
              </w:rPr>
            </w:pPr>
            <w:r>
              <w:rPr>
                <w:b/>
                <w:sz w:val="26"/>
                <w:szCs w:val="26"/>
              </w:rPr>
              <w:t>+</w:t>
            </w:r>
          </w:p>
        </w:tc>
        <w:tc>
          <w:tcPr>
            <w:tcW w:w="1417" w:type="dxa"/>
          </w:tcPr>
          <w:p w:rsidR="003C5975" w:rsidRPr="003C5975" w:rsidRDefault="003C5975" w:rsidP="003C5975">
            <w:pPr>
              <w:rPr>
                <w:b/>
                <w:sz w:val="26"/>
                <w:szCs w:val="26"/>
              </w:rPr>
            </w:pPr>
          </w:p>
        </w:tc>
        <w:tc>
          <w:tcPr>
            <w:tcW w:w="1559" w:type="dxa"/>
          </w:tcPr>
          <w:p w:rsidR="003C5975" w:rsidRPr="003C5975" w:rsidRDefault="003C5975" w:rsidP="003C5975">
            <w:pPr>
              <w:rPr>
                <w:b/>
                <w:sz w:val="26"/>
                <w:szCs w:val="26"/>
              </w:rPr>
            </w:pPr>
          </w:p>
        </w:tc>
      </w:tr>
      <w:tr w:rsidR="003C5975" w:rsidRPr="003C5975" w:rsidTr="005A2CEF">
        <w:trPr>
          <w:trHeight w:val="262"/>
        </w:trPr>
        <w:tc>
          <w:tcPr>
            <w:tcW w:w="605" w:type="dxa"/>
          </w:tcPr>
          <w:p w:rsidR="003C5975" w:rsidRPr="003C5975" w:rsidRDefault="003C5975" w:rsidP="003C5975">
            <w:pPr>
              <w:jc w:val="center"/>
              <w:rPr>
                <w:b/>
              </w:rPr>
            </w:pPr>
            <w:r w:rsidRPr="003C5975">
              <w:rPr>
                <w:b/>
              </w:rPr>
              <w:t>31.</w:t>
            </w:r>
          </w:p>
        </w:tc>
        <w:tc>
          <w:tcPr>
            <w:tcW w:w="4507" w:type="dxa"/>
          </w:tcPr>
          <w:p w:rsidR="003C5975" w:rsidRPr="003C5975" w:rsidRDefault="003C5975" w:rsidP="003C5975">
            <w:pPr>
              <w:rPr>
                <w:b/>
              </w:rPr>
            </w:pPr>
            <w:r w:rsidRPr="003C5975">
              <w:rPr>
                <w:b/>
              </w:rPr>
              <w:t>Сузан Ремзи Сабри</w:t>
            </w:r>
          </w:p>
        </w:tc>
        <w:tc>
          <w:tcPr>
            <w:tcW w:w="1659" w:type="dxa"/>
          </w:tcPr>
          <w:p w:rsidR="003C5975" w:rsidRPr="003C5975" w:rsidRDefault="003C5975" w:rsidP="003C5975">
            <w:pPr>
              <w:rPr>
                <w:b/>
              </w:rPr>
            </w:pPr>
            <w:r w:rsidRPr="003C5975">
              <w:rPr>
                <w:b/>
              </w:rPr>
              <w:t xml:space="preserve">          </w:t>
            </w:r>
            <w:r>
              <w:rPr>
                <w:b/>
              </w:rPr>
              <w:t xml:space="preserve"> </w:t>
            </w:r>
            <w:r>
              <w:rPr>
                <w:b/>
                <w:sz w:val="26"/>
                <w:szCs w:val="26"/>
              </w:rPr>
              <w:t>+</w:t>
            </w:r>
            <w:r w:rsidRPr="003C5975">
              <w:rPr>
                <w:b/>
              </w:rPr>
              <w:t xml:space="preserve"> </w:t>
            </w:r>
          </w:p>
        </w:tc>
        <w:tc>
          <w:tcPr>
            <w:tcW w:w="1417" w:type="dxa"/>
          </w:tcPr>
          <w:p w:rsidR="003C5975" w:rsidRPr="003C5975" w:rsidRDefault="003C5975" w:rsidP="003C5975">
            <w:pPr>
              <w:rPr>
                <w:b/>
                <w:sz w:val="26"/>
                <w:szCs w:val="26"/>
              </w:rPr>
            </w:pPr>
          </w:p>
        </w:tc>
        <w:tc>
          <w:tcPr>
            <w:tcW w:w="1559" w:type="dxa"/>
          </w:tcPr>
          <w:p w:rsidR="003C5975" w:rsidRPr="003C5975" w:rsidRDefault="003C5975" w:rsidP="003C5975">
            <w:pPr>
              <w:rPr>
                <w:b/>
                <w:sz w:val="26"/>
                <w:szCs w:val="26"/>
              </w:rPr>
            </w:pPr>
          </w:p>
        </w:tc>
      </w:tr>
      <w:tr w:rsidR="003C5975" w:rsidRPr="003C5975" w:rsidTr="005A2CEF">
        <w:trPr>
          <w:trHeight w:val="288"/>
        </w:trPr>
        <w:tc>
          <w:tcPr>
            <w:tcW w:w="605" w:type="dxa"/>
          </w:tcPr>
          <w:p w:rsidR="003C5975" w:rsidRPr="003C5975" w:rsidRDefault="003C5975" w:rsidP="003C5975">
            <w:pPr>
              <w:jc w:val="center"/>
              <w:rPr>
                <w:b/>
              </w:rPr>
            </w:pPr>
            <w:r w:rsidRPr="003C5975">
              <w:rPr>
                <w:b/>
              </w:rPr>
              <w:t>32.</w:t>
            </w:r>
          </w:p>
        </w:tc>
        <w:tc>
          <w:tcPr>
            <w:tcW w:w="4507" w:type="dxa"/>
          </w:tcPr>
          <w:p w:rsidR="003C5975" w:rsidRPr="003C5975" w:rsidRDefault="003C5975" w:rsidP="003C5975">
            <w:pPr>
              <w:rPr>
                <w:b/>
              </w:rPr>
            </w:pPr>
            <w:r w:rsidRPr="003C5975">
              <w:rPr>
                <w:b/>
              </w:rPr>
              <w:t>Танер Салим Сали</w:t>
            </w:r>
          </w:p>
        </w:tc>
        <w:tc>
          <w:tcPr>
            <w:tcW w:w="1659" w:type="dxa"/>
          </w:tcPr>
          <w:p w:rsidR="003C5975" w:rsidRPr="003C5975" w:rsidRDefault="003C5975" w:rsidP="003C5975">
            <w:pPr>
              <w:rPr>
                <w:b/>
              </w:rPr>
            </w:pPr>
            <w:r>
              <w:rPr>
                <w:b/>
                <w:sz w:val="26"/>
                <w:szCs w:val="26"/>
              </w:rPr>
              <w:t xml:space="preserve">          +</w:t>
            </w:r>
          </w:p>
        </w:tc>
        <w:tc>
          <w:tcPr>
            <w:tcW w:w="1417" w:type="dxa"/>
          </w:tcPr>
          <w:p w:rsidR="003C5975" w:rsidRPr="003C5975" w:rsidRDefault="003C5975" w:rsidP="003C5975">
            <w:pPr>
              <w:rPr>
                <w:b/>
                <w:sz w:val="26"/>
                <w:szCs w:val="26"/>
              </w:rPr>
            </w:pPr>
          </w:p>
        </w:tc>
        <w:tc>
          <w:tcPr>
            <w:tcW w:w="1559" w:type="dxa"/>
          </w:tcPr>
          <w:p w:rsidR="003C5975" w:rsidRPr="003C5975" w:rsidRDefault="003C5975" w:rsidP="003C5975">
            <w:pPr>
              <w:rPr>
                <w:b/>
                <w:sz w:val="26"/>
                <w:szCs w:val="26"/>
              </w:rPr>
            </w:pPr>
          </w:p>
        </w:tc>
      </w:tr>
      <w:tr w:rsidR="003C5975" w:rsidRPr="003C5975" w:rsidTr="005A2CEF">
        <w:trPr>
          <w:trHeight w:val="351"/>
        </w:trPr>
        <w:tc>
          <w:tcPr>
            <w:tcW w:w="605" w:type="dxa"/>
          </w:tcPr>
          <w:p w:rsidR="003C5975" w:rsidRPr="003C5975" w:rsidRDefault="003C5975" w:rsidP="003C5975">
            <w:pPr>
              <w:jc w:val="center"/>
              <w:rPr>
                <w:b/>
              </w:rPr>
            </w:pPr>
            <w:r w:rsidRPr="003C5975">
              <w:rPr>
                <w:b/>
              </w:rPr>
              <w:t>33.</w:t>
            </w:r>
          </w:p>
        </w:tc>
        <w:tc>
          <w:tcPr>
            <w:tcW w:w="4507" w:type="dxa"/>
          </w:tcPr>
          <w:p w:rsidR="003C5975" w:rsidRPr="003C5975" w:rsidRDefault="003C5975" w:rsidP="003C5975">
            <w:pPr>
              <w:rPr>
                <w:b/>
              </w:rPr>
            </w:pPr>
            <w:r w:rsidRPr="003C5975">
              <w:rPr>
                <w:b/>
              </w:rPr>
              <w:t>Хубан Евгениев Соколов</w:t>
            </w:r>
          </w:p>
        </w:tc>
        <w:tc>
          <w:tcPr>
            <w:tcW w:w="1659" w:type="dxa"/>
          </w:tcPr>
          <w:p w:rsidR="003C5975" w:rsidRPr="003C5975" w:rsidRDefault="003C5975" w:rsidP="003C5975">
            <w:pPr>
              <w:jc w:val="center"/>
              <w:rPr>
                <w:b/>
                <w:sz w:val="26"/>
                <w:szCs w:val="26"/>
              </w:rPr>
            </w:pPr>
            <w:r w:rsidRPr="003C5975">
              <w:rPr>
                <w:b/>
              </w:rPr>
              <w:t>Отсъства</w:t>
            </w:r>
          </w:p>
        </w:tc>
        <w:tc>
          <w:tcPr>
            <w:tcW w:w="1417" w:type="dxa"/>
          </w:tcPr>
          <w:p w:rsidR="003C5975" w:rsidRPr="003C5975" w:rsidRDefault="003C5975" w:rsidP="003C5975">
            <w:pPr>
              <w:jc w:val="center"/>
              <w:rPr>
                <w:b/>
                <w:sz w:val="26"/>
                <w:szCs w:val="26"/>
              </w:rPr>
            </w:pPr>
          </w:p>
        </w:tc>
        <w:tc>
          <w:tcPr>
            <w:tcW w:w="1559" w:type="dxa"/>
          </w:tcPr>
          <w:p w:rsidR="003C5975" w:rsidRPr="003C5975" w:rsidRDefault="003C5975" w:rsidP="003C5975">
            <w:pPr>
              <w:jc w:val="center"/>
              <w:rPr>
                <w:b/>
                <w:sz w:val="26"/>
                <w:szCs w:val="26"/>
              </w:rPr>
            </w:pPr>
          </w:p>
        </w:tc>
      </w:tr>
    </w:tbl>
    <w:p w:rsidR="003C5975" w:rsidRPr="003C5975" w:rsidRDefault="003C5975" w:rsidP="003C5975">
      <w:pPr>
        <w:spacing w:after="0" w:line="240" w:lineRule="auto"/>
        <w:rPr>
          <w:rFonts w:ascii="Times New Roman" w:eastAsia="Calibri" w:hAnsi="Times New Roman" w:cs="Times New Roman"/>
        </w:rPr>
      </w:pPr>
      <w:r w:rsidRPr="003C5975">
        <w:rPr>
          <w:rFonts w:ascii="Times New Roman" w:eastAsia="Calibri" w:hAnsi="Times New Roman" w:cs="Times New Roman"/>
        </w:rPr>
        <w:t xml:space="preserve">                                                   </w:t>
      </w:r>
    </w:p>
    <w:p w:rsidR="003C5975" w:rsidRPr="003C5975" w:rsidRDefault="003C5975" w:rsidP="003C5975">
      <w:pPr>
        <w:spacing w:after="0" w:line="240" w:lineRule="auto"/>
        <w:rPr>
          <w:rFonts w:ascii="Times New Roman" w:eastAsia="Calibri" w:hAnsi="Times New Roman" w:cs="Times New Roman"/>
        </w:rPr>
      </w:pPr>
      <w:r w:rsidRPr="003C5975">
        <w:rPr>
          <w:rFonts w:ascii="Times New Roman" w:eastAsia="Calibri" w:hAnsi="Times New Roman" w:cs="Times New Roman"/>
        </w:rPr>
        <w:lastRenderedPageBreak/>
        <w:t xml:space="preserve">                                                   </w:t>
      </w:r>
    </w:p>
    <w:p w:rsidR="002F1F3A" w:rsidRPr="002F1F3A" w:rsidRDefault="002F1F3A" w:rsidP="002F1F3A">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r w:rsidRPr="002F1F3A">
        <w:rPr>
          <w:rFonts w:ascii="Times New Roman" w:eastAsia="Calibri" w:hAnsi="Times New Roman" w:cs="Times New Roman"/>
          <w:b/>
          <w:color w:val="0D0D0D" w:themeColor="text1" w:themeTint="F2"/>
          <w:sz w:val="28"/>
          <w:szCs w:val="28"/>
          <w:lang w:eastAsia="bg-BG"/>
        </w:rPr>
        <w:t xml:space="preserve">Общинският съвет взе следното </w:t>
      </w:r>
    </w:p>
    <w:p w:rsidR="002F1F3A" w:rsidRPr="002F1F3A" w:rsidRDefault="002F1F3A" w:rsidP="002F1F3A">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p>
    <w:p w:rsidR="002F1F3A" w:rsidRPr="002F1F3A" w:rsidRDefault="002F1F3A" w:rsidP="002F1F3A">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p>
    <w:p w:rsidR="002F1F3A" w:rsidRPr="002F1F3A" w:rsidRDefault="002F1F3A" w:rsidP="002F1F3A">
      <w:pPr>
        <w:overflowPunct w:val="0"/>
        <w:autoSpaceDE w:val="0"/>
        <w:autoSpaceDN w:val="0"/>
        <w:adjustRightInd w:val="0"/>
        <w:spacing w:after="0" w:line="240" w:lineRule="auto"/>
        <w:ind w:firstLine="709"/>
        <w:textAlignment w:val="baseline"/>
        <w:outlineLvl w:val="0"/>
        <w:rPr>
          <w:rFonts w:ascii="Times New Roman" w:eastAsia="Calibri" w:hAnsi="Times New Roman" w:cs="Times New Roman"/>
          <w:b/>
          <w:color w:val="0D0D0D" w:themeColor="text1" w:themeTint="F2"/>
          <w:sz w:val="28"/>
          <w:szCs w:val="28"/>
          <w:lang w:eastAsia="bg-BG"/>
        </w:rPr>
      </w:pPr>
      <w:r w:rsidRPr="002F1F3A">
        <w:rPr>
          <w:rFonts w:ascii="Times New Roman" w:eastAsia="Calibri" w:hAnsi="Times New Roman" w:cs="Times New Roman"/>
          <w:b/>
          <w:color w:val="0D0D0D" w:themeColor="text1" w:themeTint="F2"/>
          <w:sz w:val="28"/>
          <w:szCs w:val="28"/>
          <w:lang w:eastAsia="bg-BG"/>
        </w:rPr>
        <w:t xml:space="preserve">                                            Р Е Ш Е Н И Е</w:t>
      </w:r>
    </w:p>
    <w:p w:rsidR="002F1F3A" w:rsidRDefault="002F1F3A" w:rsidP="002F1F3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b/>
          <w:color w:val="0D0D0D" w:themeColor="text1" w:themeTint="F2"/>
          <w:sz w:val="28"/>
          <w:szCs w:val="28"/>
          <w:lang w:eastAsia="bg-BG"/>
        </w:rPr>
      </w:pPr>
      <w:r w:rsidRPr="002F1F3A">
        <w:rPr>
          <w:rFonts w:ascii="Times New Roman" w:eastAsia="Calibri" w:hAnsi="Times New Roman" w:cs="Times New Roman"/>
          <w:b/>
          <w:color w:val="0D0D0D" w:themeColor="text1" w:themeTint="F2"/>
          <w:sz w:val="28"/>
          <w:szCs w:val="28"/>
          <w:lang w:eastAsia="bg-BG"/>
        </w:rPr>
        <w:t xml:space="preserve">                 </w:t>
      </w:r>
      <w:r>
        <w:rPr>
          <w:rFonts w:ascii="Times New Roman" w:eastAsia="Calibri" w:hAnsi="Times New Roman" w:cs="Times New Roman"/>
          <w:b/>
          <w:color w:val="0D0D0D" w:themeColor="text1" w:themeTint="F2"/>
          <w:sz w:val="28"/>
          <w:szCs w:val="28"/>
          <w:lang w:eastAsia="bg-BG"/>
        </w:rPr>
        <w:t xml:space="preserve">                               </w:t>
      </w:r>
      <w:r w:rsidRPr="002F1F3A">
        <w:rPr>
          <w:rFonts w:ascii="Times New Roman" w:eastAsia="Calibri" w:hAnsi="Times New Roman" w:cs="Times New Roman"/>
          <w:b/>
          <w:color w:val="0D0D0D" w:themeColor="text1" w:themeTint="F2"/>
          <w:sz w:val="28"/>
          <w:szCs w:val="28"/>
          <w:lang w:eastAsia="bg-BG"/>
        </w:rPr>
        <w:t xml:space="preserve">№ </w:t>
      </w:r>
      <w:r>
        <w:rPr>
          <w:rFonts w:ascii="Times New Roman" w:eastAsia="Calibri" w:hAnsi="Times New Roman" w:cs="Times New Roman"/>
          <w:b/>
          <w:color w:val="0D0D0D" w:themeColor="text1" w:themeTint="F2"/>
          <w:sz w:val="28"/>
          <w:szCs w:val="28"/>
          <w:lang w:eastAsia="bg-BG"/>
        </w:rPr>
        <w:t>498</w:t>
      </w:r>
    </w:p>
    <w:p w:rsidR="005A2CEF" w:rsidRPr="002F1F3A" w:rsidRDefault="005A2CEF" w:rsidP="002F1F3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5A2CEF" w:rsidRPr="005A2CEF" w:rsidRDefault="005A2CEF" w:rsidP="005A2CEF">
      <w:pPr>
        <w:spacing w:after="0" w:line="240" w:lineRule="auto"/>
        <w:ind w:firstLine="709"/>
        <w:jc w:val="both"/>
        <w:rPr>
          <w:rFonts w:ascii="Times New Roman" w:hAnsi="Times New Roman" w:cs="Times New Roman"/>
          <w:b/>
          <w:sz w:val="28"/>
          <w:szCs w:val="28"/>
        </w:rPr>
      </w:pPr>
      <w:r w:rsidRPr="005A2CEF">
        <w:rPr>
          <w:rFonts w:ascii="Times New Roman" w:hAnsi="Times New Roman" w:cs="Times New Roman"/>
          <w:b/>
          <w:sz w:val="28"/>
          <w:szCs w:val="28"/>
        </w:rPr>
        <w:t>С Решение № 824 по Протокол № 59 от 26.05.2015 година на Общински съвет Разград е приета Наредба № 12 на Общински съвет Разград за организацията на движението по общинските пътища и улици на територията на Община Разград, която през годините е изменяна и допълвана с различни решения на общинския съвет, последното от които Решение № 254 по Протокол № 19 от 25.03.2025 година на Общински съвет Разград.</w:t>
      </w:r>
    </w:p>
    <w:p w:rsidR="005A2CEF" w:rsidRPr="005A2CEF" w:rsidRDefault="005A2CEF" w:rsidP="005A2CEF">
      <w:pPr>
        <w:spacing w:after="0" w:line="240" w:lineRule="auto"/>
        <w:ind w:firstLine="709"/>
        <w:jc w:val="both"/>
        <w:rPr>
          <w:rFonts w:ascii="Times New Roman" w:hAnsi="Times New Roman" w:cs="Times New Roman"/>
          <w:b/>
          <w:sz w:val="28"/>
          <w:szCs w:val="28"/>
          <w:lang w:bidi="bg-BG"/>
        </w:rPr>
      </w:pPr>
      <w:r w:rsidRPr="005A2CEF">
        <w:rPr>
          <w:rFonts w:ascii="Times New Roman" w:hAnsi="Times New Roman" w:cs="Times New Roman"/>
          <w:b/>
          <w:sz w:val="28"/>
          <w:szCs w:val="28"/>
          <w:lang w:bidi="bg-BG"/>
        </w:rPr>
        <w:t>Назначена е комисия състояща се от служители на общинска администрация с конкретни задачи да извърши цялостен преглед на наредбата за съответствието и с нормативната уредба и ако е необходимо да изготви проект на Наредба за изменение и допълнение на  Наредба № 12 на Общински съвет Разград за организацията на движението по общинските пътища и улици на територията на Община Разград.</w:t>
      </w:r>
    </w:p>
    <w:p w:rsidR="005A2CEF" w:rsidRPr="005A2CEF" w:rsidRDefault="005A2CEF" w:rsidP="005A2CEF">
      <w:pPr>
        <w:spacing w:after="0" w:line="240" w:lineRule="auto"/>
        <w:ind w:firstLine="709"/>
        <w:jc w:val="both"/>
        <w:rPr>
          <w:rFonts w:ascii="Times New Roman" w:hAnsi="Times New Roman" w:cs="Times New Roman"/>
          <w:b/>
          <w:sz w:val="28"/>
          <w:szCs w:val="28"/>
          <w:lang w:bidi="bg-BG"/>
        </w:rPr>
      </w:pPr>
      <w:r w:rsidRPr="005A2CEF">
        <w:rPr>
          <w:rFonts w:ascii="Times New Roman" w:hAnsi="Times New Roman" w:cs="Times New Roman"/>
          <w:b/>
          <w:sz w:val="28"/>
          <w:szCs w:val="28"/>
          <w:lang w:bidi="bg-BG"/>
        </w:rPr>
        <w:t>Мотивите за назначаване на комисията и извършване на цялостен преглед на наредбата  са продиктувани от цитираните по-долу обстоятелства.</w:t>
      </w:r>
    </w:p>
    <w:p w:rsidR="005A2CEF" w:rsidRPr="005A2CEF" w:rsidRDefault="005A2CEF" w:rsidP="005A2CEF">
      <w:pPr>
        <w:spacing w:after="0" w:line="240" w:lineRule="auto"/>
        <w:ind w:firstLine="709"/>
        <w:jc w:val="both"/>
        <w:rPr>
          <w:rFonts w:ascii="Times New Roman" w:hAnsi="Times New Roman" w:cs="Times New Roman"/>
          <w:b/>
          <w:sz w:val="28"/>
          <w:szCs w:val="28"/>
          <w:lang w:bidi="bg-BG"/>
        </w:rPr>
      </w:pPr>
      <w:r w:rsidRPr="005A2CEF">
        <w:rPr>
          <w:rFonts w:ascii="Times New Roman" w:hAnsi="Times New Roman" w:cs="Times New Roman"/>
          <w:b/>
          <w:sz w:val="28"/>
          <w:szCs w:val="28"/>
          <w:lang w:bidi="bg-BG"/>
        </w:rPr>
        <w:t>Концентрацията на населението в град Разград води до насищане на територията с голям брой автомобили. Броят на МПС се увеличава ежедневно, липсата на достатъчно обособени зони за паркиране и ограничаване на достъпа създават затруднения по отношение на паркирането.</w:t>
      </w:r>
    </w:p>
    <w:p w:rsidR="005A2CEF" w:rsidRPr="005A2CEF" w:rsidRDefault="005A2CEF" w:rsidP="005A2CEF">
      <w:pPr>
        <w:spacing w:after="0" w:line="240" w:lineRule="auto"/>
        <w:ind w:firstLine="709"/>
        <w:jc w:val="both"/>
        <w:rPr>
          <w:rFonts w:ascii="Times New Roman" w:hAnsi="Times New Roman" w:cs="Times New Roman"/>
          <w:b/>
          <w:sz w:val="28"/>
          <w:szCs w:val="28"/>
          <w:lang w:bidi="bg-BG"/>
        </w:rPr>
      </w:pPr>
      <w:r w:rsidRPr="005A2CEF">
        <w:rPr>
          <w:rFonts w:ascii="Times New Roman" w:hAnsi="Times New Roman" w:cs="Times New Roman"/>
          <w:b/>
          <w:sz w:val="28"/>
          <w:szCs w:val="28"/>
          <w:lang w:bidi="bg-BG"/>
        </w:rPr>
        <w:t xml:space="preserve">Паркингите съществуващи в централната градска част не могат да приемат целия поток от автомобили, което принуждава водачите да паркират на централните улици </w:t>
      </w:r>
      <w:r w:rsidRPr="005A2CEF">
        <w:rPr>
          <w:rFonts w:ascii="Times New Roman" w:hAnsi="Times New Roman" w:cs="Times New Roman"/>
          <w:b/>
          <w:sz w:val="28"/>
          <w:szCs w:val="28"/>
          <w:lang w:val="en-GB" w:bidi="bg-BG"/>
        </w:rPr>
        <w:t>(</w:t>
      </w:r>
      <w:r w:rsidRPr="005A2CEF">
        <w:rPr>
          <w:rFonts w:ascii="Times New Roman" w:hAnsi="Times New Roman" w:cs="Times New Roman"/>
          <w:b/>
          <w:sz w:val="28"/>
          <w:szCs w:val="28"/>
          <w:lang w:bidi="bg-BG"/>
        </w:rPr>
        <w:t>в някои случаи и по тротоарите</w:t>
      </w:r>
      <w:r w:rsidRPr="005A2CEF">
        <w:rPr>
          <w:rFonts w:ascii="Times New Roman" w:hAnsi="Times New Roman" w:cs="Times New Roman"/>
          <w:b/>
          <w:sz w:val="28"/>
          <w:szCs w:val="28"/>
          <w:lang w:val="en-GB" w:bidi="bg-BG"/>
        </w:rPr>
        <w:t>)</w:t>
      </w:r>
      <w:r w:rsidRPr="005A2CEF">
        <w:rPr>
          <w:rFonts w:ascii="Times New Roman" w:hAnsi="Times New Roman" w:cs="Times New Roman"/>
          <w:b/>
          <w:sz w:val="28"/>
          <w:szCs w:val="28"/>
          <w:lang w:bidi="bg-BG"/>
        </w:rPr>
        <w:t>, което затруднява движението, зареждането на търговската мрежа и създава неудобство за гражданите и гостите на града.</w:t>
      </w:r>
    </w:p>
    <w:p w:rsidR="005A2CEF" w:rsidRPr="005A2CEF" w:rsidRDefault="005A2CEF" w:rsidP="005A2CEF">
      <w:pPr>
        <w:spacing w:after="0" w:line="240" w:lineRule="auto"/>
        <w:ind w:firstLine="709"/>
        <w:jc w:val="both"/>
        <w:rPr>
          <w:rFonts w:ascii="Times New Roman" w:hAnsi="Times New Roman" w:cs="Times New Roman"/>
          <w:b/>
          <w:sz w:val="28"/>
          <w:szCs w:val="28"/>
          <w:lang w:bidi="bg-BG"/>
        </w:rPr>
      </w:pPr>
      <w:r w:rsidRPr="005A2CEF">
        <w:rPr>
          <w:rFonts w:ascii="Times New Roman" w:hAnsi="Times New Roman" w:cs="Times New Roman"/>
          <w:b/>
          <w:sz w:val="28"/>
          <w:szCs w:val="28"/>
          <w:lang w:bidi="bg-BG"/>
        </w:rPr>
        <w:t>Пътната обстановка се утежнява, заформят се задръствания, трафикът се увеличава, увеличават се и предпоставките за пътнотранспортни произшествия.</w:t>
      </w:r>
    </w:p>
    <w:p w:rsidR="005A2CEF" w:rsidRPr="005A2CEF" w:rsidRDefault="005A2CEF" w:rsidP="005A2CEF">
      <w:pPr>
        <w:spacing w:after="0" w:line="240" w:lineRule="auto"/>
        <w:ind w:firstLine="709"/>
        <w:jc w:val="both"/>
        <w:rPr>
          <w:rFonts w:ascii="Times New Roman" w:hAnsi="Times New Roman" w:cs="Times New Roman"/>
          <w:b/>
          <w:sz w:val="28"/>
          <w:szCs w:val="28"/>
          <w:lang w:bidi="bg-BG"/>
        </w:rPr>
      </w:pPr>
      <w:r w:rsidRPr="005A2CEF">
        <w:rPr>
          <w:rFonts w:ascii="Times New Roman" w:hAnsi="Times New Roman" w:cs="Times New Roman"/>
          <w:b/>
          <w:sz w:val="28"/>
          <w:szCs w:val="28"/>
          <w:lang w:bidi="bg-BG"/>
        </w:rPr>
        <w:t xml:space="preserve"> - Настоящият режим допуска издаване на пропуски за безплатно паркиране на държавни и общински институции, фирми и физически лица, без ясни и прозрачни критерии за издаване на безплатни пропуски, което създава предпоставки за неравнопоставеност и обществено недоволство;</w:t>
      </w:r>
    </w:p>
    <w:p w:rsidR="005A2CEF" w:rsidRPr="005A2CEF" w:rsidRDefault="005A2CEF" w:rsidP="005A2CEF">
      <w:pPr>
        <w:spacing w:after="0" w:line="240" w:lineRule="auto"/>
        <w:ind w:firstLine="709"/>
        <w:jc w:val="both"/>
        <w:rPr>
          <w:rFonts w:ascii="Times New Roman" w:hAnsi="Times New Roman" w:cs="Times New Roman"/>
          <w:b/>
          <w:sz w:val="28"/>
          <w:szCs w:val="28"/>
          <w:lang w:bidi="bg-BG"/>
        </w:rPr>
      </w:pPr>
      <w:r w:rsidRPr="005A2CEF">
        <w:rPr>
          <w:rFonts w:ascii="Times New Roman" w:hAnsi="Times New Roman" w:cs="Times New Roman"/>
          <w:b/>
          <w:sz w:val="28"/>
          <w:szCs w:val="28"/>
          <w:lang w:bidi="bg-BG"/>
        </w:rPr>
        <w:lastRenderedPageBreak/>
        <w:t>- ограниченият избор от платени пропуски не отговаря на нуждите на всички категории граждани;</w:t>
      </w:r>
    </w:p>
    <w:p w:rsidR="005A2CEF" w:rsidRPr="005A2CEF" w:rsidRDefault="005A2CEF" w:rsidP="005A2CEF">
      <w:pPr>
        <w:spacing w:after="0" w:line="240" w:lineRule="auto"/>
        <w:ind w:firstLine="709"/>
        <w:jc w:val="both"/>
        <w:rPr>
          <w:rFonts w:ascii="Times New Roman" w:hAnsi="Times New Roman" w:cs="Times New Roman"/>
          <w:b/>
          <w:sz w:val="28"/>
          <w:szCs w:val="28"/>
          <w:lang w:bidi="bg-BG"/>
        </w:rPr>
      </w:pPr>
      <w:r w:rsidRPr="005A2CEF">
        <w:rPr>
          <w:rFonts w:ascii="Times New Roman" w:hAnsi="Times New Roman" w:cs="Times New Roman"/>
          <w:b/>
          <w:sz w:val="28"/>
          <w:szCs w:val="28"/>
          <w:lang w:bidi="bg-BG"/>
        </w:rPr>
        <w:t>- води до загуба на потенциални общински приходи;</w:t>
      </w:r>
    </w:p>
    <w:p w:rsidR="005A2CEF" w:rsidRPr="005A2CEF" w:rsidRDefault="005A2CEF" w:rsidP="005A2CEF">
      <w:pPr>
        <w:spacing w:after="0" w:line="240" w:lineRule="auto"/>
        <w:ind w:firstLine="709"/>
        <w:jc w:val="both"/>
        <w:rPr>
          <w:rFonts w:ascii="Times New Roman" w:hAnsi="Times New Roman" w:cs="Times New Roman"/>
          <w:b/>
          <w:sz w:val="28"/>
          <w:szCs w:val="28"/>
          <w:lang w:bidi="bg-BG"/>
        </w:rPr>
      </w:pPr>
      <w:r w:rsidRPr="005A2CEF">
        <w:rPr>
          <w:rFonts w:ascii="Times New Roman" w:hAnsi="Times New Roman" w:cs="Times New Roman"/>
          <w:b/>
          <w:sz w:val="28"/>
          <w:szCs w:val="28"/>
          <w:lang w:bidi="bg-BG"/>
        </w:rPr>
        <w:t xml:space="preserve"> - противоречи на практиката в останалите общини, които прилагат платен или преференциален режим;</w:t>
      </w:r>
    </w:p>
    <w:p w:rsidR="005A2CEF" w:rsidRPr="005A2CEF" w:rsidRDefault="005A2CEF" w:rsidP="005A2CEF">
      <w:pPr>
        <w:spacing w:after="0" w:line="240" w:lineRule="auto"/>
        <w:ind w:firstLine="709"/>
        <w:jc w:val="both"/>
        <w:rPr>
          <w:rFonts w:ascii="Times New Roman" w:hAnsi="Times New Roman" w:cs="Times New Roman"/>
          <w:b/>
          <w:sz w:val="28"/>
          <w:szCs w:val="28"/>
          <w:lang w:bidi="bg-BG"/>
        </w:rPr>
      </w:pPr>
      <w:r w:rsidRPr="005A2CEF">
        <w:rPr>
          <w:rFonts w:ascii="Times New Roman" w:hAnsi="Times New Roman" w:cs="Times New Roman"/>
          <w:b/>
          <w:sz w:val="28"/>
          <w:szCs w:val="28"/>
          <w:lang w:bidi="bg-BG"/>
        </w:rPr>
        <w:t xml:space="preserve"> - затруднява градоустройствената логика и ефективното използване на публичното пространство;</w:t>
      </w:r>
    </w:p>
    <w:p w:rsidR="005A2CEF" w:rsidRPr="005A2CEF" w:rsidRDefault="005A2CEF" w:rsidP="005A2CEF">
      <w:pPr>
        <w:spacing w:after="0" w:line="240" w:lineRule="auto"/>
        <w:ind w:firstLine="709"/>
        <w:jc w:val="both"/>
        <w:rPr>
          <w:rFonts w:ascii="Times New Roman" w:hAnsi="Times New Roman" w:cs="Times New Roman"/>
          <w:b/>
          <w:sz w:val="28"/>
          <w:szCs w:val="28"/>
          <w:lang w:bidi="bg-BG"/>
        </w:rPr>
      </w:pPr>
      <w:r w:rsidRPr="005A2CEF">
        <w:rPr>
          <w:rFonts w:ascii="Times New Roman" w:hAnsi="Times New Roman" w:cs="Times New Roman"/>
          <w:b/>
          <w:sz w:val="28"/>
          <w:szCs w:val="28"/>
          <w:lang w:bidi="bg-BG"/>
        </w:rPr>
        <w:t xml:space="preserve"> - създава хаос и напрежение при намиране на свободни места за гражданите. </w:t>
      </w:r>
    </w:p>
    <w:p w:rsidR="005A2CEF" w:rsidRPr="005A2CEF" w:rsidRDefault="005A2CEF" w:rsidP="005A2CEF">
      <w:pPr>
        <w:spacing w:after="0" w:line="240" w:lineRule="auto"/>
        <w:ind w:firstLine="709"/>
        <w:jc w:val="both"/>
        <w:rPr>
          <w:rFonts w:ascii="Times New Roman" w:hAnsi="Times New Roman" w:cs="Times New Roman"/>
          <w:b/>
          <w:sz w:val="28"/>
          <w:szCs w:val="28"/>
          <w:lang w:bidi="bg-BG"/>
        </w:rPr>
      </w:pPr>
      <w:r w:rsidRPr="005A2CEF">
        <w:rPr>
          <w:rFonts w:ascii="Times New Roman" w:hAnsi="Times New Roman" w:cs="Times New Roman"/>
          <w:b/>
          <w:sz w:val="28"/>
          <w:szCs w:val="28"/>
          <w:lang w:bidi="bg-BG"/>
        </w:rPr>
        <w:t>Сравнителен анализ с други общини</w:t>
      </w:r>
    </w:p>
    <w:p w:rsidR="005A2CEF" w:rsidRPr="005A2CEF" w:rsidRDefault="005A2CEF" w:rsidP="005A2CEF">
      <w:pPr>
        <w:spacing w:after="0" w:line="240" w:lineRule="auto"/>
        <w:ind w:firstLine="709"/>
        <w:jc w:val="both"/>
        <w:rPr>
          <w:rFonts w:ascii="Times New Roman" w:hAnsi="Times New Roman" w:cs="Times New Roman"/>
          <w:b/>
          <w:sz w:val="28"/>
          <w:szCs w:val="28"/>
          <w:lang w:bidi="bg-BG"/>
        </w:rPr>
      </w:pPr>
      <w:r w:rsidRPr="005A2CEF">
        <w:rPr>
          <w:rFonts w:ascii="Times New Roman" w:hAnsi="Times New Roman" w:cs="Times New Roman"/>
          <w:b/>
          <w:sz w:val="28"/>
          <w:szCs w:val="28"/>
          <w:lang w:bidi="bg-BG"/>
        </w:rPr>
        <w:t>Въз основа на анализ на нормативните уредби в редица общини, се установи, че Община Разград е изключение, тъй-като допуска безплатно паркиране чрез издаване на пропуски.</w:t>
      </w:r>
    </w:p>
    <w:p w:rsidR="005A2CEF" w:rsidRPr="005A2CEF" w:rsidRDefault="005A2CEF" w:rsidP="005A2CEF">
      <w:pPr>
        <w:spacing w:after="0" w:line="240" w:lineRule="auto"/>
        <w:ind w:firstLine="709"/>
        <w:jc w:val="both"/>
        <w:rPr>
          <w:rFonts w:ascii="Times New Roman" w:hAnsi="Times New Roman" w:cs="Times New Roman"/>
          <w:b/>
          <w:sz w:val="28"/>
          <w:szCs w:val="28"/>
          <w:lang w:bidi="bg-BG"/>
        </w:rPr>
      </w:pPr>
      <w:r w:rsidRPr="005A2CEF">
        <w:rPr>
          <w:rFonts w:ascii="Times New Roman" w:hAnsi="Times New Roman" w:cs="Times New Roman"/>
          <w:b/>
          <w:sz w:val="28"/>
          <w:szCs w:val="28"/>
          <w:lang w:bidi="bg-BG"/>
        </w:rPr>
        <w:t>Примери:</w:t>
      </w:r>
    </w:p>
    <w:p w:rsidR="005A2CEF" w:rsidRPr="005A2CEF" w:rsidRDefault="005A2CEF" w:rsidP="005A2CEF">
      <w:pPr>
        <w:numPr>
          <w:ilvl w:val="0"/>
          <w:numId w:val="2"/>
        </w:numPr>
        <w:spacing w:after="0" w:line="240" w:lineRule="auto"/>
        <w:ind w:left="0" w:firstLine="709"/>
        <w:contextualSpacing/>
        <w:jc w:val="both"/>
        <w:rPr>
          <w:rFonts w:ascii="Times New Roman" w:hAnsi="Times New Roman" w:cs="Times New Roman"/>
          <w:b/>
          <w:sz w:val="28"/>
          <w:szCs w:val="28"/>
          <w:lang w:bidi="bg-BG"/>
        </w:rPr>
      </w:pPr>
      <w:r w:rsidRPr="005A2CEF">
        <w:rPr>
          <w:rFonts w:ascii="Times New Roman" w:hAnsi="Times New Roman" w:cs="Times New Roman"/>
          <w:b/>
          <w:sz w:val="28"/>
          <w:szCs w:val="28"/>
          <w:lang w:bidi="bg-BG"/>
        </w:rPr>
        <w:t>Община Плевен допуска безплатно паркиране само на електрически автомобили. Безплатни пропуски не се издават;</w:t>
      </w:r>
    </w:p>
    <w:p w:rsidR="005A2CEF" w:rsidRPr="005A2CEF" w:rsidRDefault="005A2CEF" w:rsidP="005A2CEF">
      <w:pPr>
        <w:numPr>
          <w:ilvl w:val="0"/>
          <w:numId w:val="2"/>
        </w:numPr>
        <w:spacing w:after="0" w:line="240" w:lineRule="auto"/>
        <w:ind w:left="0" w:firstLine="709"/>
        <w:contextualSpacing/>
        <w:jc w:val="both"/>
        <w:rPr>
          <w:rFonts w:ascii="Times New Roman" w:hAnsi="Times New Roman" w:cs="Times New Roman"/>
          <w:b/>
          <w:sz w:val="28"/>
          <w:szCs w:val="28"/>
          <w:lang w:bidi="bg-BG"/>
        </w:rPr>
      </w:pPr>
      <w:r w:rsidRPr="005A2CEF">
        <w:rPr>
          <w:rFonts w:ascii="Times New Roman" w:hAnsi="Times New Roman" w:cs="Times New Roman"/>
          <w:b/>
          <w:sz w:val="28"/>
          <w:szCs w:val="28"/>
          <w:lang w:bidi="bg-BG"/>
        </w:rPr>
        <w:t>Община Сливен предоставя преференциално паркиране за живущи в определени зони. Безплатни пропуски не се издават;</w:t>
      </w:r>
    </w:p>
    <w:p w:rsidR="005A2CEF" w:rsidRPr="005A2CEF" w:rsidRDefault="005A2CEF" w:rsidP="005A2CEF">
      <w:pPr>
        <w:numPr>
          <w:ilvl w:val="0"/>
          <w:numId w:val="2"/>
        </w:numPr>
        <w:spacing w:after="0" w:line="240" w:lineRule="auto"/>
        <w:ind w:left="0" w:firstLine="709"/>
        <w:contextualSpacing/>
        <w:jc w:val="both"/>
        <w:rPr>
          <w:rFonts w:ascii="Times New Roman" w:hAnsi="Times New Roman" w:cs="Times New Roman"/>
          <w:b/>
          <w:sz w:val="28"/>
          <w:szCs w:val="28"/>
          <w:lang w:bidi="bg-BG"/>
        </w:rPr>
      </w:pPr>
      <w:r w:rsidRPr="005A2CEF">
        <w:rPr>
          <w:rFonts w:ascii="Times New Roman" w:hAnsi="Times New Roman" w:cs="Times New Roman"/>
          <w:b/>
          <w:sz w:val="28"/>
          <w:szCs w:val="28"/>
          <w:lang w:bidi="bg-BG"/>
        </w:rPr>
        <w:t>Община Монтана е с платен режим. Локално преференциално паркиране се допуска само до 2 автомобила на жилище срещу заплащане;</w:t>
      </w:r>
    </w:p>
    <w:p w:rsidR="005A2CEF" w:rsidRPr="005A2CEF" w:rsidRDefault="005A2CEF" w:rsidP="005A2CEF">
      <w:pPr>
        <w:numPr>
          <w:ilvl w:val="0"/>
          <w:numId w:val="2"/>
        </w:numPr>
        <w:spacing w:after="0" w:line="240" w:lineRule="auto"/>
        <w:ind w:left="0" w:firstLine="709"/>
        <w:contextualSpacing/>
        <w:jc w:val="both"/>
        <w:rPr>
          <w:rFonts w:ascii="Times New Roman" w:hAnsi="Times New Roman" w:cs="Times New Roman"/>
          <w:b/>
          <w:sz w:val="28"/>
          <w:szCs w:val="28"/>
          <w:lang w:bidi="bg-BG"/>
        </w:rPr>
      </w:pPr>
      <w:r w:rsidRPr="005A2CEF">
        <w:rPr>
          <w:rFonts w:ascii="Times New Roman" w:hAnsi="Times New Roman" w:cs="Times New Roman"/>
          <w:b/>
          <w:sz w:val="28"/>
          <w:szCs w:val="28"/>
          <w:lang w:bidi="bg-BG"/>
        </w:rPr>
        <w:t>Община Враца – платено паркиране в централната зона. Безплатни пропуски не се издават;</w:t>
      </w:r>
    </w:p>
    <w:p w:rsidR="005A2CEF" w:rsidRPr="005A2CEF" w:rsidRDefault="005A2CEF" w:rsidP="005A2CEF">
      <w:pPr>
        <w:numPr>
          <w:ilvl w:val="0"/>
          <w:numId w:val="2"/>
        </w:numPr>
        <w:spacing w:after="0" w:line="240" w:lineRule="auto"/>
        <w:ind w:left="0" w:firstLine="709"/>
        <w:contextualSpacing/>
        <w:jc w:val="both"/>
        <w:rPr>
          <w:rFonts w:ascii="Times New Roman" w:hAnsi="Times New Roman" w:cs="Times New Roman"/>
          <w:b/>
          <w:sz w:val="28"/>
          <w:szCs w:val="28"/>
          <w:lang w:bidi="bg-BG"/>
        </w:rPr>
      </w:pPr>
      <w:r w:rsidRPr="005A2CEF">
        <w:rPr>
          <w:rFonts w:ascii="Times New Roman" w:hAnsi="Times New Roman" w:cs="Times New Roman"/>
          <w:b/>
          <w:sz w:val="28"/>
          <w:szCs w:val="28"/>
          <w:lang w:bidi="bg-BG"/>
        </w:rPr>
        <w:t>Община Русе – платено зонирано паркиране. За институции се предоставят абонаментни карти срещу заплащане с ограничение до 3 автомобила;</w:t>
      </w:r>
    </w:p>
    <w:p w:rsidR="005A2CEF" w:rsidRPr="005A2CEF" w:rsidRDefault="005A2CEF" w:rsidP="005A2CEF">
      <w:pPr>
        <w:numPr>
          <w:ilvl w:val="0"/>
          <w:numId w:val="2"/>
        </w:numPr>
        <w:spacing w:after="0" w:line="240" w:lineRule="auto"/>
        <w:ind w:left="0" w:firstLine="709"/>
        <w:contextualSpacing/>
        <w:jc w:val="both"/>
        <w:rPr>
          <w:rFonts w:ascii="Times New Roman" w:hAnsi="Times New Roman" w:cs="Times New Roman"/>
          <w:b/>
          <w:sz w:val="28"/>
          <w:szCs w:val="28"/>
          <w:lang w:bidi="bg-BG"/>
        </w:rPr>
      </w:pPr>
      <w:r w:rsidRPr="005A2CEF">
        <w:rPr>
          <w:rFonts w:ascii="Times New Roman" w:hAnsi="Times New Roman" w:cs="Times New Roman"/>
          <w:b/>
          <w:sz w:val="28"/>
          <w:szCs w:val="28"/>
          <w:lang w:bidi="bg-BG"/>
        </w:rPr>
        <w:t>Община Търговище – платено паркиране, включително за институции, с ясно регламентирани условия;</w:t>
      </w:r>
    </w:p>
    <w:p w:rsidR="005A2CEF" w:rsidRPr="005A2CEF" w:rsidRDefault="005A2CEF" w:rsidP="005A2CEF">
      <w:pPr>
        <w:numPr>
          <w:ilvl w:val="0"/>
          <w:numId w:val="2"/>
        </w:numPr>
        <w:spacing w:after="0" w:line="240" w:lineRule="auto"/>
        <w:ind w:left="0" w:firstLine="709"/>
        <w:contextualSpacing/>
        <w:jc w:val="both"/>
        <w:rPr>
          <w:rFonts w:ascii="Times New Roman" w:hAnsi="Times New Roman" w:cs="Times New Roman"/>
          <w:b/>
          <w:sz w:val="28"/>
          <w:szCs w:val="28"/>
          <w:lang w:bidi="bg-BG"/>
        </w:rPr>
      </w:pPr>
      <w:r w:rsidRPr="005A2CEF">
        <w:rPr>
          <w:rFonts w:ascii="Times New Roman" w:hAnsi="Times New Roman" w:cs="Times New Roman"/>
          <w:b/>
          <w:sz w:val="28"/>
          <w:szCs w:val="28"/>
          <w:lang w:bidi="bg-BG"/>
        </w:rPr>
        <w:t>Община Шумен – еднократно и абонаментно паркиране в зоните за кратковременно платено паркиране. Административни и обслужващи звена, които изцяло се издържат от общинския бюджет, ползват за служебни нужди безплатно места за паркиране;</w:t>
      </w:r>
    </w:p>
    <w:p w:rsidR="005A2CEF" w:rsidRPr="005A2CEF" w:rsidRDefault="005A2CEF" w:rsidP="005A2CEF">
      <w:pPr>
        <w:spacing w:after="0" w:line="240" w:lineRule="auto"/>
        <w:ind w:firstLine="709"/>
        <w:contextualSpacing/>
        <w:jc w:val="both"/>
        <w:rPr>
          <w:rFonts w:ascii="Times New Roman" w:hAnsi="Times New Roman" w:cs="Times New Roman"/>
          <w:b/>
          <w:sz w:val="28"/>
          <w:szCs w:val="28"/>
          <w:lang w:bidi="bg-BG"/>
        </w:rPr>
      </w:pPr>
    </w:p>
    <w:p w:rsidR="005A2CEF" w:rsidRPr="005A2CEF" w:rsidRDefault="005A2CEF" w:rsidP="005A2CEF">
      <w:pPr>
        <w:numPr>
          <w:ilvl w:val="0"/>
          <w:numId w:val="2"/>
        </w:numPr>
        <w:spacing w:after="0" w:line="240" w:lineRule="auto"/>
        <w:ind w:left="0" w:firstLine="709"/>
        <w:contextualSpacing/>
        <w:jc w:val="both"/>
        <w:rPr>
          <w:rFonts w:ascii="Times New Roman" w:hAnsi="Times New Roman" w:cs="Times New Roman"/>
          <w:b/>
          <w:sz w:val="28"/>
          <w:szCs w:val="28"/>
          <w:lang w:bidi="bg-BG"/>
        </w:rPr>
      </w:pPr>
      <w:r w:rsidRPr="005A2CEF">
        <w:rPr>
          <w:rFonts w:ascii="Times New Roman" w:hAnsi="Times New Roman" w:cs="Times New Roman"/>
          <w:b/>
          <w:sz w:val="28"/>
          <w:szCs w:val="28"/>
          <w:lang w:bidi="bg-BG"/>
        </w:rPr>
        <w:t>Община Велико Търново – платено паркиране с преференции само за живущи. Безплатни пропуски не се издават;</w:t>
      </w:r>
    </w:p>
    <w:p w:rsidR="005A2CEF" w:rsidRPr="005A2CEF" w:rsidRDefault="005A2CEF" w:rsidP="005A2CEF">
      <w:pPr>
        <w:numPr>
          <w:ilvl w:val="0"/>
          <w:numId w:val="2"/>
        </w:numPr>
        <w:spacing w:after="0" w:line="240" w:lineRule="auto"/>
        <w:ind w:left="0" w:firstLine="709"/>
        <w:contextualSpacing/>
        <w:jc w:val="both"/>
        <w:rPr>
          <w:rFonts w:ascii="Times New Roman" w:hAnsi="Times New Roman" w:cs="Times New Roman"/>
          <w:b/>
          <w:sz w:val="28"/>
          <w:szCs w:val="28"/>
          <w:lang w:bidi="bg-BG"/>
        </w:rPr>
      </w:pPr>
      <w:r w:rsidRPr="005A2CEF">
        <w:rPr>
          <w:rFonts w:ascii="Times New Roman" w:hAnsi="Times New Roman" w:cs="Times New Roman"/>
          <w:b/>
          <w:sz w:val="28"/>
          <w:szCs w:val="28"/>
          <w:lang w:bidi="bg-BG"/>
        </w:rPr>
        <w:t>Община Варна – платено паркиране. За юридически лица се издават абонаментни карти по тарифа, при строго ограничен брой;</w:t>
      </w:r>
    </w:p>
    <w:p w:rsidR="005A2CEF" w:rsidRPr="005A2CEF" w:rsidRDefault="005A2CEF" w:rsidP="005A2CEF">
      <w:pPr>
        <w:numPr>
          <w:ilvl w:val="0"/>
          <w:numId w:val="2"/>
        </w:numPr>
        <w:spacing w:after="0" w:line="240" w:lineRule="auto"/>
        <w:ind w:left="0" w:firstLine="709"/>
        <w:contextualSpacing/>
        <w:jc w:val="both"/>
        <w:rPr>
          <w:rFonts w:ascii="Times New Roman" w:hAnsi="Times New Roman" w:cs="Times New Roman"/>
          <w:b/>
          <w:sz w:val="28"/>
          <w:szCs w:val="28"/>
          <w:lang w:bidi="bg-BG"/>
        </w:rPr>
      </w:pPr>
      <w:r w:rsidRPr="005A2CEF">
        <w:rPr>
          <w:rFonts w:ascii="Times New Roman" w:hAnsi="Times New Roman" w:cs="Times New Roman"/>
          <w:b/>
          <w:sz w:val="28"/>
          <w:szCs w:val="28"/>
          <w:lang w:bidi="bg-BG"/>
        </w:rPr>
        <w:t xml:space="preserve">Община Кърджали – платено паркиране </w:t>
      </w:r>
      <w:r w:rsidRPr="005A2CEF">
        <w:rPr>
          <w:rFonts w:ascii="Times New Roman" w:hAnsi="Times New Roman" w:cs="Times New Roman"/>
          <w:b/>
          <w:sz w:val="28"/>
          <w:szCs w:val="28"/>
          <w:lang w:val="en-GB" w:bidi="bg-BG"/>
        </w:rPr>
        <w:t>(</w:t>
      </w:r>
      <w:r w:rsidRPr="005A2CEF">
        <w:rPr>
          <w:rFonts w:ascii="Times New Roman" w:hAnsi="Times New Roman" w:cs="Times New Roman"/>
          <w:b/>
          <w:sz w:val="28"/>
          <w:szCs w:val="28"/>
          <w:lang w:bidi="bg-BG"/>
        </w:rPr>
        <w:t>месечен, седмичен и дневен абонамент за „Синя зона“ за физически лица</w:t>
      </w:r>
      <w:r w:rsidRPr="005A2CEF">
        <w:rPr>
          <w:rFonts w:ascii="Times New Roman" w:hAnsi="Times New Roman" w:cs="Times New Roman"/>
          <w:b/>
          <w:sz w:val="28"/>
          <w:szCs w:val="28"/>
          <w:lang w:val="en-GB" w:bidi="bg-BG"/>
        </w:rPr>
        <w:t>)</w:t>
      </w:r>
      <w:r w:rsidRPr="005A2CEF">
        <w:rPr>
          <w:rFonts w:ascii="Times New Roman" w:hAnsi="Times New Roman" w:cs="Times New Roman"/>
          <w:b/>
          <w:sz w:val="28"/>
          <w:szCs w:val="28"/>
          <w:lang w:bidi="bg-BG"/>
        </w:rPr>
        <w:t>, режим на платено паркиране на ППС по постоянен и/или настоящ адрес на собствениците им срещу заплатен абонамент. За юридически лица се издават абонаментни карти по тарифа, при строго ограничен брой.</w:t>
      </w:r>
    </w:p>
    <w:p w:rsidR="005A2CEF" w:rsidRPr="005A2CEF" w:rsidRDefault="005A2CEF" w:rsidP="005A2CEF">
      <w:pPr>
        <w:spacing w:after="0" w:line="240" w:lineRule="auto"/>
        <w:ind w:firstLine="709"/>
        <w:contextualSpacing/>
        <w:jc w:val="both"/>
        <w:rPr>
          <w:rFonts w:ascii="Times New Roman" w:hAnsi="Times New Roman" w:cs="Times New Roman"/>
          <w:b/>
          <w:sz w:val="28"/>
          <w:szCs w:val="28"/>
          <w:lang w:bidi="bg-BG"/>
        </w:rPr>
      </w:pPr>
    </w:p>
    <w:p w:rsidR="005A2CEF" w:rsidRPr="005A2CEF" w:rsidRDefault="005A2CEF" w:rsidP="005A2CEF">
      <w:pPr>
        <w:spacing w:after="0" w:line="240" w:lineRule="auto"/>
        <w:ind w:firstLine="709"/>
        <w:contextualSpacing/>
        <w:jc w:val="both"/>
        <w:rPr>
          <w:rFonts w:ascii="Times New Roman" w:hAnsi="Times New Roman" w:cs="Times New Roman"/>
          <w:b/>
          <w:sz w:val="28"/>
          <w:szCs w:val="28"/>
          <w:lang w:bidi="bg-BG"/>
        </w:rPr>
      </w:pPr>
      <w:r w:rsidRPr="005A2CEF">
        <w:rPr>
          <w:rFonts w:ascii="Times New Roman" w:hAnsi="Times New Roman" w:cs="Times New Roman"/>
          <w:b/>
          <w:sz w:val="28"/>
          <w:szCs w:val="28"/>
          <w:lang w:bidi="bg-BG"/>
        </w:rPr>
        <w:t>Мотиви за изменение</w:t>
      </w:r>
    </w:p>
    <w:p w:rsidR="005A2CEF" w:rsidRPr="005A2CEF" w:rsidRDefault="005A2CEF" w:rsidP="005A2CEF">
      <w:pPr>
        <w:spacing w:after="0" w:line="240" w:lineRule="auto"/>
        <w:ind w:firstLine="709"/>
        <w:contextualSpacing/>
        <w:jc w:val="both"/>
        <w:rPr>
          <w:rFonts w:ascii="Times New Roman" w:hAnsi="Times New Roman" w:cs="Times New Roman"/>
          <w:b/>
          <w:sz w:val="28"/>
          <w:szCs w:val="28"/>
          <w:lang w:bidi="bg-BG"/>
        </w:rPr>
      </w:pPr>
      <w:r w:rsidRPr="005A2CEF">
        <w:rPr>
          <w:rFonts w:ascii="Times New Roman" w:hAnsi="Times New Roman" w:cs="Times New Roman"/>
          <w:b/>
          <w:sz w:val="28"/>
          <w:szCs w:val="28"/>
          <w:lang w:bidi="bg-BG"/>
        </w:rPr>
        <w:t>Градоустройствени съображения:</w:t>
      </w:r>
    </w:p>
    <w:p w:rsidR="005A2CEF" w:rsidRPr="005A2CEF" w:rsidRDefault="005A2CEF" w:rsidP="005A2CEF">
      <w:pPr>
        <w:spacing w:after="0" w:line="240" w:lineRule="auto"/>
        <w:ind w:firstLine="709"/>
        <w:contextualSpacing/>
        <w:jc w:val="both"/>
        <w:rPr>
          <w:rFonts w:ascii="Times New Roman" w:hAnsi="Times New Roman" w:cs="Times New Roman"/>
          <w:b/>
          <w:sz w:val="28"/>
          <w:szCs w:val="28"/>
          <w:lang w:bidi="bg-BG"/>
        </w:rPr>
      </w:pPr>
      <w:r w:rsidRPr="005A2CEF">
        <w:rPr>
          <w:rFonts w:ascii="Times New Roman" w:hAnsi="Times New Roman" w:cs="Times New Roman"/>
          <w:b/>
          <w:sz w:val="28"/>
          <w:szCs w:val="28"/>
          <w:lang w:bidi="bg-BG"/>
        </w:rPr>
        <w:t>Неограниченият достъп до безплатни паркоместа нарушава баланса между пешеходни, търговски и транспортни зони</w:t>
      </w:r>
    </w:p>
    <w:p w:rsidR="005A2CEF" w:rsidRPr="005A2CEF" w:rsidRDefault="005A2CEF" w:rsidP="005A2CEF">
      <w:pPr>
        <w:spacing w:after="0" w:line="240" w:lineRule="auto"/>
        <w:ind w:firstLine="709"/>
        <w:contextualSpacing/>
        <w:jc w:val="both"/>
        <w:rPr>
          <w:rFonts w:ascii="Times New Roman" w:hAnsi="Times New Roman" w:cs="Times New Roman"/>
          <w:b/>
          <w:sz w:val="28"/>
          <w:szCs w:val="28"/>
          <w:lang w:bidi="bg-BG"/>
        </w:rPr>
      </w:pPr>
      <w:r w:rsidRPr="005A2CEF">
        <w:rPr>
          <w:rFonts w:ascii="Times New Roman" w:hAnsi="Times New Roman" w:cs="Times New Roman"/>
          <w:b/>
          <w:sz w:val="28"/>
          <w:szCs w:val="28"/>
          <w:lang w:bidi="bg-BG"/>
        </w:rPr>
        <w:t>Икономическа логика:</w:t>
      </w:r>
    </w:p>
    <w:p w:rsidR="005A2CEF" w:rsidRPr="005A2CEF" w:rsidRDefault="005A2CEF" w:rsidP="005A2CEF">
      <w:pPr>
        <w:spacing w:after="0" w:line="240" w:lineRule="auto"/>
        <w:ind w:firstLine="709"/>
        <w:contextualSpacing/>
        <w:jc w:val="both"/>
        <w:rPr>
          <w:rFonts w:ascii="Times New Roman" w:hAnsi="Times New Roman" w:cs="Times New Roman"/>
          <w:b/>
          <w:sz w:val="28"/>
          <w:szCs w:val="28"/>
          <w:lang w:bidi="bg-BG"/>
        </w:rPr>
      </w:pPr>
      <w:r w:rsidRPr="005A2CEF">
        <w:rPr>
          <w:rFonts w:ascii="Times New Roman" w:hAnsi="Times New Roman" w:cs="Times New Roman"/>
          <w:b/>
          <w:sz w:val="28"/>
          <w:szCs w:val="28"/>
          <w:lang w:bidi="bg-BG"/>
        </w:rPr>
        <w:t>- Общината губи от потенциални приходи, които могат да бъдат реинвестирани в подобряване на инфраструктурата и дигитализацията на градската мобилност.</w:t>
      </w:r>
    </w:p>
    <w:p w:rsidR="005A2CEF" w:rsidRPr="005A2CEF" w:rsidRDefault="005A2CEF" w:rsidP="005A2CEF">
      <w:pPr>
        <w:spacing w:after="0" w:line="240" w:lineRule="auto"/>
        <w:ind w:firstLine="709"/>
        <w:contextualSpacing/>
        <w:jc w:val="both"/>
        <w:rPr>
          <w:rFonts w:ascii="Times New Roman" w:hAnsi="Times New Roman" w:cs="Times New Roman"/>
          <w:b/>
          <w:sz w:val="28"/>
          <w:szCs w:val="28"/>
          <w:lang w:bidi="bg-BG"/>
        </w:rPr>
      </w:pPr>
      <w:r w:rsidRPr="005A2CEF">
        <w:rPr>
          <w:rFonts w:ascii="Times New Roman" w:hAnsi="Times New Roman" w:cs="Times New Roman"/>
          <w:b/>
          <w:sz w:val="28"/>
          <w:szCs w:val="28"/>
          <w:lang w:bidi="bg-BG"/>
        </w:rPr>
        <w:t xml:space="preserve"> Социална справедливост:</w:t>
      </w:r>
    </w:p>
    <w:p w:rsidR="005A2CEF" w:rsidRPr="005A2CEF" w:rsidRDefault="005A2CEF" w:rsidP="005A2CEF">
      <w:pPr>
        <w:spacing w:after="0" w:line="240" w:lineRule="auto"/>
        <w:ind w:firstLine="709"/>
        <w:contextualSpacing/>
        <w:jc w:val="both"/>
        <w:rPr>
          <w:rFonts w:ascii="Times New Roman" w:hAnsi="Times New Roman" w:cs="Times New Roman"/>
          <w:b/>
          <w:sz w:val="28"/>
          <w:szCs w:val="28"/>
          <w:lang w:bidi="bg-BG"/>
        </w:rPr>
      </w:pPr>
      <w:r w:rsidRPr="005A2CEF">
        <w:rPr>
          <w:rFonts w:ascii="Times New Roman" w:hAnsi="Times New Roman" w:cs="Times New Roman"/>
          <w:b/>
          <w:sz w:val="28"/>
          <w:szCs w:val="28"/>
          <w:lang w:bidi="bg-BG"/>
        </w:rPr>
        <w:t>- Една част от обществото използва ресурс докато друга заплаща.</w:t>
      </w:r>
    </w:p>
    <w:p w:rsidR="005A2CEF" w:rsidRPr="005A2CEF" w:rsidRDefault="005A2CEF" w:rsidP="005A2CEF">
      <w:pPr>
        <w:spacing w:after="0" w:line="240" w:lineRule="auto"/>
        <w:ind w:firstLine="709"/>
        <w:contextualSpacing/>
        <w:jc w:val="both"/>
        <w:rPr>
          <w:rFonts w:ascii="Times New Roman" w:hAnsi="Times New Roman" w:cs="Times New Roman"/>
          <w:b/>
          <w:sz w:val="28"/>
          <w:szCs w:val="28"/>
          <w:lang w:bidi="bg-BG"/>
        </w:rPr>
      </w:pPr>
      <w:r w:rsidRPr="005A2CEF">
        <w:rPr>
          <w:rFonts w:ascii="Times New Roman" w:hAnsi="Times New Roman" w:cs="Times New Roman"/>
          <w:b/>
          <w:sz w:val="28"/>
          <w:szCs w:val="28"/>
          <w:lang w:bidi="bg-BG"/>
        </w:rPr>
        <w:t>Това ерозира доверието в публичните институции.</w:t>
      </w:r>
    </w:p>
    <w:p w:rsidR="005A2CEF" w:rsidRPr="005A2CEF" w:rsidRDefault="005A2CEF" w:rsidP="005A2CEF">
      <w:pPr>
        <w:spacing w:after="0" w:line="240" w:lineRule="auto"/>
        <w:ind w:firstLine="709"/>
        <w:contextualSpacing/>
        <w:jc w:val="both"/>
        <w:rPr>
          <w:rFonts w:ascii="Times New Roman" w:hAnsi="Times New Roman" w:cs="Times New Roman"/>
          <w:b/>
          <w:sz w:val="28"/>
          <w:szCs w:val="28"/>
          <w:lang w:bidi="bg-BG"/>
        </w:rPr>
      </w:pPr>
      <w:r w:rsidRPr="005A2CEF">
        <w:rPr>
          <w:rFonts w:ascii="Times New Roman" w:hAnsi="Times New Roman" w:cs="Times New Roman"/>
          <w:b/>
          <w:sz w:val="28"/>
          <w:szCs w:val="28"/>
          <w:lang w:bidi="bg-BG"/>
        </w:rPr>
        <w:t xml:space="preserve"> Контрол и прозрачност: </w:t>
      </w:r>
    </w:p>
    <w:p w:rsidR="005A2CEF" w:rsidRPr="005A2CEF" w:rsidRDefault="005A2CEF" w:rsidP="005A2CEF">
      <w:pPr>
        <w:spacing w:after="0" w:line="240" w:lineRule="auto"/>
        <w:ind w:firstLine="709"/>
        <w:contextualSpacing/>
        <w:jc w:val="both"/>
        <w:rPr>
          <w:rFonts w:ascii="Times New Roman" w:hAnsi="Times New Roman" w:cs="Times New Roman"/>
          <w:b/>
          <w:sz w:val="28"/>
          <w:szCs w:val="28"/>
          <w:lang w:bidi="bg-BG"/>
        </w:rPr>
      </w:pPr>
      <w:r w:rsidRPr="005A2CEF">
        <w:rPr>
          <w:rFonts w:ascii="Times New Roman" w:hAnsi="Times New Roman" w:cs="Times New Roman"/>
          <w:b/>
          <w:sz w:val="28"/>
          <w:szCs w:val="28"/>
          <w:lang w:bidi="bg-BG"/>
        </w:rPr>
        <w:t>- Безплатните пропуски са трудни за мониторинг и крият риск от злоупотреби.</w:t>
      </w:r>
    </w:p>
    <w:p w:rsidR="005A2CEF" w:rsidRPr="005A2CEF" w:rsidRDefault="005A2CEF" w:rsidP="005A2CEF">
      <w:pPr>
        <w:spacing w:after="0" w:line="240" w:lineRule="auto"/>
        <w:ind w:firstLine="709"/>
        <w:jc w:val="both"/>
        <w:rPr>
          <w:rFonts w:ascii="Times New Roman" w:hAnsi="Times New Roman" w:cs="Times New Roman"/>
          <w:b/>
          <w:sz w:val="28"/>
          <w:szCs w:val="28"/>
          <w:lang w:bidi="bg-BG"/>
        </w:rPr>
      </w:pPr>
      <w:r w:rsidRPr="005A2CEF">
        <w:rPr>
          <w:rFonts w:ascii="Times New Roman" w:hAnsi="Times New Roman" w:cs="Times New Roman"/>
          <w:b/>
          <w:sz w:val="28"/>
          <w:szCs w:val="28"/>
          <w:lang w:bidi="bg-BG"/>
        </w:rPr>
        <w:t>В чл. 5 следва да се предвиди, че „Организацията на движението по общинските пътища и улици на територията на община Разград се осъществява в съответствие с разпоредбите на Наредба № РД-02-20-2 от 24.10.2022 г. за организиране на движението по пътищата, отворени за обществено ползване, както и в съответствие с действащото национално законодателство, включително Закона за движението по пътищата“.</w:t>
      </w:r>
    </w:p>
    <w:p w:rsidR="005A2CEF" w:rsidRPr="005A2CEF" w:rsidRDefault="005A2CEF" w:rsidP="005A2CEF">
      <w:pPr>
        <w:spacing w:after="0" w:line="240" w:lineRule="auto"/>
        <w:ind w:firstLine="709"/>
        <w:jc w:val="both"/>
        <w:rPr>
          <w:rFonts w:ascii="Times New Roman" w:hAnsi="Times New Roman" w:cs="Times New Roman"/>
          <w:b/>
          <w:sz w:val="28"/>
          <w:szCs w:val="28"/>
          <w:lang w:bidi="bg-BG"/>
        </w:rPr>
      </w:pPr>
      <w:r w:rsidRPr="005A2CEF">
        <w:rPr>
          <w:rFonts w:ascii="Times New Roman" w:hAnsi="Times New Roman" w:cs="Times New Roman"/>
          <w:b/>
          <w:sz w:val="28"/>
          <w:szCs w:val="28"/>
          <w:lang w:bidi="bg-BG"/>
        </w:rPr>
        <w:t xml:space="preserve">Това се налага предвид факта, че Наредба № РД-02-20-2 от 24.10.2022 г. за организиране на движението по пътищата, отворени за обществено ползване отменя цитираната понастоящем в чл. 5 от Наредба № 12 на Общински съвет Разград за организацията на движението по общинските пътища и улици на територията на Община Разград, Наредба № 1 от 17.01.2001 г. на Министъра на регионалното развитие и благоустройството за организиране на движението по пътищата. </w:t>
      </w:r>
    </w:p>
    <w:p w:rsidR="005A2CEF" w:rsidRPr="005A2CEF" w:rsidRDefault="005A2CEF" w:rsidP="005A2CEF">
      <w:pPr>
        <w:spacing w:after="0" w:line="240" w:lineRule="auto"/>
        <w:ind w:firstLine="709"/>
        <w:jc w:val="both"/>
        <w:rPr>
          <w:rFonts w:ascii="Times New Roman" w:hAnsi="Times New Roman" w:cs="Times New Roman"/>
          <w:b/>
          <w:sz w:val="28"/>
          <w:szCs w:val="28"/>
          <w:lang w:bidi="bg-BG"/>
        </w:rPr>
      </w:pPr>
      <w:r w:rsidRPr="005A2CEF">
        <w:rPr>
          <w:rFonts w:ascii="Times New Roman" w:hAnsi="Times New Roman" w:cs="Times New Roman"/>
          <w:b/>
          <w:sz w:val="28"/>
          <w:szCs w:val="28"/>
          <w:lang w:bidi="bg-BG"/>
        </w:rPr>
        <w:t xml:space="preserve">По същите съображения цитираната в чл. 6 от Наредба № 12 на Общински съвет Разград за организацията на движението по общинските пътища и улици на територията на Община Разград, </w:t>
      </w:r>
      <w:r w:rsidRPr="005A2CEF">
        <w:rPr>
          <w:rFonts w:ascii="Times New Roman" w:hAnsi="Times New Roman" w:cs="Times New Roman"/>
          <w:b/>
          <w:sz w:val="28"/>
          <w:szCs w:val="28"/>
          <w:lang w:val="ru-RU" w:bidi="bg-BG"/>
        </w:rPr>
        <w:t xml:space="preserve">Наредба № 1 от 17.01.2001 г. на Министъра на регионалното развитие и благоустройството за организиране на движението по пътищата, следва да бъде заменена с актуалната </w:t>
      </w:r>
      <w:r w:rsidRPr="005A2CEF">
        <w:rPr>
          <w:rFonts w:ascii="Times New Roman" w:hAnsi="Times New Roman" w:cs="Times New Roman"/>
          <w:b/>
          <w:sz w:val="28"/>
          <w:szCs w:val="28"/>
          <w:lang w:bidi="bg-BG"/>
        </w:rPr>
        <w:t>Наредба № РД-02-20-2 от 24.10.2022 г. за организиране на движението по пътищата, отворени за обществено ползване като също така се предвиди, че „организацията и безопасността на движението и пътният трафик се планират и проектират на три нива: общи устройствени и други стратегически планове, подробни устройствени планове (ПУП) и инвестиционни проекти, които</w:t>
      </w:r>
      <w:r w:rsidRPr="005A2CEF">
        <w:rPr>
          <w:rFonts w:ascii="Times New Roman" w:hAnsi="Times New Roman" w:cs="Times New Roman"/>
          <w:b/>
          <w:sz w:val="28"/>
          <w:szCs w:val="28"/>
        </w:rPr>
        <w:t xml:space="preserve"> </w:t>
      </w:r>
      <w:r w:rsidRPr="005A2CEF">
        <w:rPr>
          <w:rFonts w:ascii="Times New Roman" w:hAnsi="Times New Roman" w:cs="Times New Roman"/>
          <w:b/>
          <w:sz w:val="28"/>
          <w:szCs w:val="28"/>
          <w:lang w:bidi="bg-BG"/>
        </w:rPr>
        <w:t xml:space="preserve">са обвързани и синхронизирани в йерархична </w:t>
      </w:r>
      <w:r w:rsidRPr="005A2CEF">
        <w:rPr>
          <w:rFonts w:ascii="Times New Roman" w:hAnsi="Times New Roman" w:cs="Times New Roman"/>
          <w:b/>
          <w:sz w:val="28"/>
          <w:szCs w:val="28"/>
          <w:lang w:bidi="bg-BG"/>
        </w:rPr>
        <w:lastRenderedPageBreak/>
        <w:t>зависимост и са разработени с различен обхват и степен на планиране и детайлизиране при осигурена взаимна връзка и единна концепция“.</w:t>
      </w:r>
    </w:p>
    <w:p w:rsidR="005A2CEF" w:rsidRPr="005A2CEF" w:rsidRDefault="005A2CEF" w:rsidP="005A2CEF">
      <w:pPr>
        <w:spacing w:after="0" w:line="240" w:lineRule="auto"/>
        <w:ind w:firstLine="709"/>
        <w:jc w:val="both"/>
        <w:rPr>
          <w:rFonts w:ascii="Times New Roman" w:hAnsi="Times New Roman" w:cs="Times New Roman"/>
          <w:b/>
          <w:bCs/>
          <w:sz w:val="28"/>
          <w:szCs w:val="28"/>
          <w:lang w:bidi="bg-BG"/>
        </w:rPr>
      </w:pPr>
      <w:r w:rsidRPr="005A2CEF">
        <w:rPr>
          <w:rFonts w:ascii="Times New Roman" w:hAnsi="Times New Roman" w:cs="Times New Roman"/>
          <w:b/>
          <w:sz w:val="28"/>
          <w:szCs w:val="28"/>
          <w:lang w:bidi="bg-BG"/>
        </w:rPr>
        <w:t xml:space="preserve">Цитираната в чл. 7, ал. 2 от Наредба № 12 на Общински съвет Разград за организацията на движението по общинските пътища и улици на територията на Община Разград, Наредба № 17 от 23.07.2001 г. на Министъра на регионалното развитие и благоустройството за регулиране на движението по пътищата със светлинни сигнали е отменена, считано от 17 май 2025 г., поради което същата следва да бъде заменена с актуалната към момента на </w:t>
      </w:r>
      <w:r w:rsidRPr="005A2CEF">
        <w:rPr>
          <w:rFonts w:ascii="Times New Roman" w:hAnsi="Times New Roman" w:cs="Times New Roman"/>
          <w:b/>
          <w:bCs/>
          <w:sz w:val="28"/>
          <w:szCs w:val="28"/>
          <w:lang w:bidi="bg-BG"/>
        </w:rPr>
        <w:t>Наредба № РД-02-21-2 от 24.10.2024 г. за организиране на движението по пътищата с пътни светофари (ДВ, 96 от 12.11.2024 г., в сила от 14.05.2025 г.), по същите причини следва да бъде заменена и отменената на 23.11.2024 г. и цитирана отново в чл. 7 от Наредба № 12,</w:t>
      </w:r>
      <w:r w:rsidRPr="005A2CEF">
        <w:rPr>
          <w:rFonts w:ascii="Times New Roman" w:eastAsia="Times New Roman" w:hAnsi="Times New Roman" w:cs="Times New Roman"/>
          <w:b/>
          <w:sz w:val="28"/>
          <w:szCs w:val="28"/>
          <w:lang w:eastAsia="bg-BG"/>
        </w:rPr>
        <w:t xml:space="preserve"> </w:t>
      </w:r>
      <w:r w:rsidRPr="005A2CEF">
        <w:rPr>
          <w:rFonts w:ascii="Times New Roman" w:hAnsi="Times New Roman" w:cs="Times New Roman"/>
          <w:b/>
          <w:bCs/>
          <w:sz w:val="28"/>
          <w:szCs w:val="28"/>
          <w:lang w:bidi="bg-BG"/>
        </w:rPr>
        <w:t>Наредба № 18 от 23.07.2001 г. на Министъра на регионалното развитие и благоустройството за сигнализацията на пътищата с пътни знаци от служители на Община Разград, като се цитира актуалната Наредба № РД-02-21-1 от 23 ноември 2023 г. за сигнализация на пътищата с пътни знаци.</w:t>
      </w:r>
    </w:p>
    <w:p w:rsidR="005A2CEF" w:rsidRPr="005A2CEF" w:rsidRDefault="005A2CEF" w:rsidP="005A2CEF">
      <w:pPr>
        <w:spacing w:after="0" w:line="240" w:lineRule="auto"/>
        <w:ind w:firstLine="709"/>
        <w:jc w:val="both"/>
        <w:rPr>
          <w:rFonts w:ascii="Times New Roman" w:hAnsi="Times New Roman" w:cs="Times New Roman"/>
          <w:b/>
          <w:bCs/>
          <w:sz w:val="28"/>
          <w:szCs w:val="28"/>
          <w:lang w:bidi="bg-BG"/>
        </w:rPr>
      </w:pPr>
      <w:r w:rsidRPr="005A2CEF">
        <w:rPr>
          <w:rFonts w:ascii="Times New Roman" w:hAnsi="Times New Roman" w:cs="Times New Roman"/>
          <w:b/>
          <w:bCs/>
          <w:sz w:val="28"/>
          <w:szCs w:val="28"/>
          <w:lang w:bidi="bg-BG"/>
        </w:rPr>
        <w:t>В глава четвърта „Паркиране и престой“ се предвижда на първо място  изменение и допълнение на чл. 37, ал. 4, ал. 5 и ал. 6 от наредбата, както следва:</w:t>
      </w:r>
    </w:p>
    <w:p w:rsidR="005A2CEF" w:rsidRPr="005A2CEF" w:rsidRDefault="005A2CEF" w:rsidP="005A2CEF">
      <w:pPr>
        <w:spacing w:after="0" w:line="240" w:lineRule="auto"/>
        <w:ind w:firstLine="709"/>
        <w:jc w:val="both"/>
        <w:rPr>
          <w:rFonts w:ascii="Times New Roman" w:hAnsi="Times New Roman" w:cs="Times New Roman"/>
          <w:b/>
          <w:bCs/>
          <w:sz w:val="28"/>
          <w:szCs w:val="28"/>
          <w:lang w:bidi="bg-BG"/>
        </w:rPr>
      </w:pPr>
      <w:r w:rsidRPr="005A2CEF">
        <w:rPr>
          <w:rFonts w:ascii="Times New Roman" w:hAnsi="Times New Roman" w:cs="Times New Roman"/>
          <w:b/>
          <w:bCs/>
          <w:sz w:val="28"/>
          <w:szCs w:val="28"/>
          <w:lang w:bidi="bg-BG"/>
        </w:rPr>
        <w:t>В чл. 37, ал. 4 от наредбата</w:t>
      </w:r>
      <w:r w:rsidRPr="005A2CEF">
        <w:rPr>
          <w:rFonts w:ascii="Times New Roman" w:hAnsi="Times New Roman" w:cs="Times New Roman"/>
          <w:b/>
          <w:bCs/>
          <w:sz w:val="28"/>
          <w:szCs w:val="28"/>
          <w:lang w:val="en-GB" w:bidi="bg-BG"/>
        </w:rPr>
        <w:t xml:space="preserve"> </w:t>
      </w:r>
      <w:r w:rsidRPr="005A2CEF">
        <w:rPr>
          <w:rFonts w:ascii="Times New Roman" w:hAnsi="Times New Roman" w:cs="Times New Roman"/>
          <w:b/>
          <w:bCs/>
          <w:sz w:val="28"/>
          <w:szCs w:val="28"/>
          <w:lang w:bidi="bg-BG"/>
        </w:rPr>
        <w:t>се създават изр. второ и трето, съгласно които се регламентира, че картите на правоимащите лица, удостоверяващи правото на преференциално паркиране на територията на Община Разград се издават от Кмета на общината след протокол от комисията като същите се издават по образец и съдържание съобразени с изискванията на стандартизирания модел на Общността от Приложението към Препоръка 98/376/ ЕО на Съвета от 4 юни 1998 г., както и, че картата дава право пътни превозни средства, да паркират и престояват на паркоместа обозначени с пътен знак Д21 „Място за паркиране на пътни превозни средства, обслужващи хора с увреждания.</w:t>
      </w:r>
    </w:p>
    <w:p w:rsidR="005A2CEF" w:rsidRPr="005A2CEF" w:rsidRDefault="005A2CEF" w:rsidP="005A2CEF">
      <w:pPr>
        <w:spacing w:after="0" w:line="240" w:lineRule="auto"/>
        <w:ind w:firstLine="709"/>
        <w:jc w:val="both"/>
        <w:rPr>
          <w:rFonts w:ascii="Times New Roman" w:hAnsi="Times New Roman" w:cs="Times New Roman"/>
          <w:b/>
          <w:bCs/>
          <w:sz w:val="28"/>
          <w:szCs w:val="28"/>
          <w:lang w:bidi="bg-BG"/>
        </w:rPr>
      </w:pPr>
      <w:r w:rsidRPr="005A2CEF">
        <w:rPr>
          <w:rFonts w:ascii="Times New Roman" w:hAnsi="Times New Roman" w:cs="Times New Roman"/>
          <w:b/>
          <w:bCs/>
          <w:sz w:val="28"/>
          <w:szCs w:val="28"/>
          <w:lang w:bidi="bg-BG"/>
        </w:rPr>
        <w:t>В чл. 37, ал. 5 се конкретизира, че право на издаване на карта за паркиране на хора с трайни увреждания имат лица/деца с определена трайно намалена работоспособност или вид и степен на увреждане,  удостоверени с решение на ТЕЛК/НЕЛК, като определеният процент на трайно намалена работоспособност на тези лица, респективно вид и степен на увреждане при лицата, следва да е 50% (петдесет) и над 50 % (петдесет) процента.</w:t>
      </w:r>
    </w:p>
    <w:p w:rsidR="005A2CEF" w:rsidRPr="005A2CEF" w:rsidRDefault="005A2CEF" w:rsidP="005A2CEF">
      <w:pPr>
        <w:spacing w:after="0" w:line="240" w:lineRule="auto"/>
        <w:ind w:firstLine="709"/>
        <w:jc w:val="both"/>
        <w:rPr>
          <w:rFonts w:ascii="Times New Roman" w:hAnsi="Times New Roman" w:cs="Times New Roman"/>
          <w:b/>
          <w:bCs/>
          <w:sz w:val="28"/>
          <w:szCs w:val="28"/>
          <w:lang w:bidi="bg-BG"/>
        </w:rPr>
      </w:pPr>
      <w:r w:rsidRPr="005A2CEF">
        <w:rPr>
          <w:rFonts w:ascii="Times New Roman" w:hAnsi="Times New Roman" w:cs="Times New Roman"/>
          <w:b/>
          <w:bCs/>
          <w:sz w:val="28"/>
          <w:szCs w:val="28"/>
          <w:lang w:bidi="bg-BG"/>
        </w:rPr>
        <w:t>Разпоредбата на чл. 37, ал. 5 се привежда в съответствие с чл.26, ал. 3 от Закона за хората с увреждания относно вида и степента на увреждане 50 и над 50 на сто, каквато конкретизация липсваше досега в цитираната разпоредба на наредбата.</w:t>
      </w:r>
    </w:p>
    <w:p w:rsidR="005A2CEF" w:rsidRPr="005A2CEF" w:rsidRDefault="005A2CEF" w:rsidP="005A2CEF">
      <w:pPr>
        <w:spacing w:after="0" w:line="240" w:lineRule="auto"/>
        <w:ind w:firstLine="709"/>
        <w:jc w:val="both"/>
        <w:rPr>
          <w:rFonts w:ascii="Times New Roman" w:hAnsi="Times New Roman" w:cs="Times New Roman"/>
          <w:b/>
          <w:bCs/>
          <w:sz w:val="28"/>
          <w:szCs w:val="28"/>
          <w:lang w:bidi="bg-BG"/>
        </w:rPr>
      </w:pPr>
      <w:r w:rsidRPr="005A2CEF">
        <w:rPr>
          <w:rFonts w:ascii="Times New Roman" w:hAnsi="Times New Roman" w:cs="Times New Roman"/>
          <w:b/>
          <w:bCs/>
          <w:sz w:val="28"/>
          <w:szCs w:val="28"/>
          <w:lang w:bidi="bg-BG"/>
        </w:rPr>
        <w:lastRenderedPageBreak/>
        <w:t>В чл. 37, ал. 6 се въвежда задължително съдържание на регистъра относно издадени от кмета на общината или оправомощено от него лице карти за паркиране на МПС, обслужващи хора с трайни увреждания.</w:t>
      </w:r>
    </w:p>
    <w:p w:rsidR="005A2CEF" w:rsidRPr="005A2CEF" w:rsidRDefault="005A2CEF" w:rsidP="005A2CEF">
      <w:pPr>
        <w:spacing w:after="0" w:line="240" w:lineRule="auto"/>
        <w:ind w:firstLine="709"/>
        <w:jc w:val="both"/>
        <w:rPr>
          <w:rFonts w:ascii="Times New Roman" w:hAnsi="Times New Roman" w:cs="Times New Roman"/>
          <w:b/>
          <w:bCs/>
          <w:sz w:val="28"/>
          <w:szCs w:val="28"/>
          <w:lang w:bidi="bg-BG"/>
        </w:rPr>
      </w:pPr>
      <w:r w:rsidRPr="005A2CEF">
        <w:rPr>
          <w:rFonts w:ascii="Times New Roman" w:hAnsi="Times New Roman" w:cs="Times New Roman"/>
          <w:b/>
          <w:bCs/>
          <w:sz w:val="28"/>
          <w:szCs w:val="28"/>
          <w:lang w:bidi="bg-BG"/>
        </w:rPr>
        <w:t>В чл. 39, ал. 3 се предвижда изменение, съгласно което следва да се прецизира разпоредбата и да се въведат нови начини на плащане в „Синя зона“, а именно: чрез таксуване от монтирано техническо устройство за самотаксуване, включително паркомати и други технически средства, както и чрез мобилно приложение, интегрирано с национални електронни системи за паркиране, контрол и електронни разплащания, или чрез други електронни методи за плащане.</w:t>
      </w:r>
    </w:p>
    <w:p w:rsidR="005A2CEF" w:rsidRPr="005A2CEF" w:rsidRDefault="005A2CEF" w:rsidP="005A2CEF">
      <w:pPr>
        <w:spacing w:after="0" w:line="240" w:lineRule="auto"/>
        <w:ind w:firstLine="709"/>
        <w:jc w:val="both"/>
        <w:rPr>
          <w:rFonts w:ascii="Times New Roman" w:hAnsi="Times New Roman" w:cs="Times New Roman"/>
          <w:b/>
          <w:bCs/>
          <w:sz w:val="28"/>
          <w:szCs w:val="28"/>
          <w:lang w:bidi="bg-BG"/>
        </w:rPr>
      </w:pPr>
      <w:r w:rsidRPr="005A2CEF">
        <w:rPr>
          <w:rFonts w:ascii="Times New Roman" w:hAnsi="Times New Roman" w:cs="Times New Roman"/>
          <w:b/>
          <w:bCs/>
          <w:sz w:val="28"/>
          <w:szCs w:val="28"/>
          <w:lang w:bidi="bg-BG"/>
        </w:rPr>
        <w:t>Това предложение е продиктувано от възможността за дигитализация и дистанционно управление на паркинг зоните, в синхрон с електронното управление и ЗДвП.</w:t>
      </w:r>
    </w:p>
    <w:p w:rsidR="005A2CEF" w:rsidRPr="005A2CEF" w:rsidRDefault="005A2CEF" w:rsidP="005A2CEF">
      <w:pPr>
        <w:shd w:val="clear" w:color="auto" w:fill="FFFFFF"/>
        <w:spacing w:after="0" w:line="240" w:lineRule="auto"/>
        <w:ind w:firstLine="709"/>
        <w:jc w:val="both"/>
        <w:rPr>
          <w:rFonts w:ascii="Times New Roman" w:hAnsi="Times New Roman" w:cs="Times New Roman"/>
          <w:b/>
          <w:bCs/>
          <w:sz w:val="28"/>
          <w:szCs w:val="28"/>
          <w:lang w:bidi="bg-BG"/>
        </w:rPr>
      </w:pPr>
      <w:r w:rsidRPr="005A2CEF">
        <w:rPr>
          <w:rFonts w:ascii="Times New Roman" w:hAnsi="Times New Roman" w:cs="Times New Roman"/>
          <w:b/>
          <w:bCs/>
          <w:sz w:val="28"/>
          <w:szCs w:val="28"/>
          <w:lang w:bidi="bg-BG"/>
        </w:rPr>
        <w:t>Предвижда се прецизиране разпоредбите на чл. 40 и чл. 42а от наредбата като се разграничи кратковременното паркиране в „Синя зона“ от паркирането на платените паркинги.</w:t>
      </w:r>
    </w:p>
    <w:p w:rsidR="005A2CEF" w:rsidRPr="005A2CEF" w:rsidRDefault="005A2CEF" w:rsidP="005A2CEF">
      <w:pPr>
        <w:shd w:val="clear" w:color="auto" w:fill="FFFFFF"/>
        <w:spacing w:after="0" w:line="240" w:lineRule="auto"/>
        <w:ind w:firstLine="709"/>
        <w:jc w:val="both"/>
        <w:rPr>
          <w:rFonts w:ascii="Times New Roman" w:hAnsi="Times New Roman" w:cs="Times New Roman"/>
          <w:b/>
          <w:bCs/>
          <w:sz w:val="28"/>
          <w:szCs w:val="28"/>
          <w:lang w:bidi="bg-BG"/>
        </w:rPr>
      </w:pPr>
      <w:r w:rsidRPr="005A2CEF">
        <w:rPr>
          <w:rFonts w:ascii="Times New Roman" w:hAnsi="Times New Roman" w:cs="Times New Roman"/>
          <w:b/>
          <w:bCs/>
          <w:sz w:val="28"/>
          <w:szCs w:val="28"/>
          <w:lang w:bidi="bg-BG"/>
        </w:rPr>
        <w:t xml:space="preserve">Предлагам изменение на чл. 46 от наредбата, като се предвиди, че служебни пропуски за паркиране в „Синя зона“ се издават само платени с определени изключения касаещи МПС – собственост на Община Разград, тоест общинския автопарк. </w:t>
      </w:r>
    </w:p>
    <w:p w:rsidR="005A2CEF" w:rsidRPr="005A2CEF" w:rsidRDefault="005A2CEF" w:rsidP="005A2CEF">
      <w:pPr>
        <w:shd w:val="clear" w:color="auto" w:fill="FFFFFF"/>
        <w:spacing w:after="0" w:line="240" w:lineRule="auto"/>
        <w:ind w:firstLine="709"/>
        <w:jc w:val="both"/>
        <w:rPr>
          <w:rFonts w:ascii="Times New Roman" w:hAnsi="Times New Roman" w:cs="Times New Roman"/>
          <w:b/>
          <w:bCs/>
          <w:sz w:val="28"/>
          <w:szCs w:val="28"/>
          <w:lang w:bidi="bg-BG"/>
        </w:rPr>
      </w:pPr>
      <w:r w:rsidRPr="005A2CEF">
        <w:rPr>
          <w:rFonts w:ascii="Times New Roman" w:hAnsi="Times New Roman" w:cs="Times New Roman"/>
          <w:b/>
          <w:bCs/>
          <w:sz w:val="28"/>
          <w:szCs w:val="28"/>
          <w:lang w:bidi="bg-BG"/>
        </w:rPr>
        <w:t>По отношение на електрическите превозни средства се предвижда същите да паркират безплатно в рамките на 2-часовия период, след което същите следва заплащат такса за паркиране съгласно Наредба № 14 на Общински съвет Разград за определянето и администрирането на местните такси и цени на услуги на територията на Община Разград.</w:t>
      </w:r>
    </w:p>
    <w:p w:rsidR="005A2CEF" w:rsidRPr="005A2CEF" w:rsidRDefault="005A2CEF" w:rsidP="005A2CEF">
      <w:pPr>
        <w:shd w:val="clear" w:color="auto" w:fill="FFFFFF"/>
        <w:spacing w:after="0" w:line="240" w:lineRule="auto"/>
        <w:ind w:firstLine="709"/>
        <w:jc w:val="both"/>
        <w:rPr>
          <w:rFonts w:ascii="Times New Roman" w:hAnsi="Times New Roman" w:cs="Times New Roman"/>
          <w:b/>
          <w:bCs/>
          <w:sz w:val="28"/>
          <w:szCs w:val="28"/>
          <w:lang w:bidi="bg-BG"/>
        </w:rPr>
      </w:pPr>
      <w:r w:rsidRPr="005A2CEF">
        <w:rPr>
          <w:rFonts w:ascii="Times New Roman" w:hAnsi="Times New Roman" w:cs="Times New Roman"/>
          <w:b/>
          <w:bCs/>
          <w:sz w:val="28"/>
          <w:szCs w:val="28"/>
          <w:lang w:bidi="bg-BG"/>
        </w:rPr>
        <w:t>Мотивите за предлаганата промяна са от една страна, че „Синя зона“ е зона за кратковременно паркиране, от друга страна привилегията за безплатно паркиране на тези превозни средства считам, че не следва да е безусловна и в рамките на целия ден и на последно място електрическите превозни средства се увеличават, а това в един момент би довело до невъзможност на останалите МПС да паркират в „Синя зона“, както и също така се създава неравнопоставеност и несправедливост относно това едни участници в движението да плащат за паркиране в „Синя зона“, а други да я ползват безплатно в рамките на целия ден.</w:t>
      </w:r>
    </w:p>
    <w:p w:rsidR="005A2CEF" w:rsidRPr="005A2CEF" w:rsidRDefault="005A2CEF" w:rsidP="005A2CEF">
      <w:pPr>
        <w:shd w:val="clear" w:color="auto" w:fill="FFFFFF"/>
        <w:spacing w:after="0" w:line="240" w:lineRule="auto"/>
        <w:ind w:firstLine="709"/>
        <w:jc w:val="both"/>
        <w:rPr>
          <w:rFonts w:ascii="Times New Roman" w:hAnsi="Times New Roman" w:cs="Times New Roman"/>
          <w:b/>
          <w:bCs/>
          <w:sz w:val="28"/>
          <w:szCs w:val="28"/>
          <w:lang w:bidi="bg-BG"/>
        </w:rPr>
      </w:pPr>
      <w:r w:rsidRPr="005A2CEF">
        <w:rPr>
          <w:rFonts w:ascii="Times New Roman" w:hAnsi="Times New Roman" w:cs="Times New Roman"/>
          <w:b/>
          <w:bCs/>
          <w:sz w:val="28"/>
          <w:szCs w:val="28"/>
          <w:lang w:bidi="bg-BG"/>
        </w:rPr>
        <w:t>С настоящия проект се предлага въвеждане на обективни и по-ясни критерии на комисията по чл. 45, ал. 3 от наредбата, относно наличието и вменените функции на комисията, която разглежда и се произнася по основателността на пропуските за безплатно паркиране.</w:t>
      </w:r>
    </w:p>
    <w:p w:rsidR="005A2CEF" w:rsidRPr="005A2CEF" w:rsidRDefault="005A2CEF" w:rsidP="005A2CEF">
      <w:pPr>
        <w:shd w:val="clear" w:color="auto" w:fill="FFFFFF"/>
        <w:spacing w:after="0" w:line="240" w:lineRule="auto"/>
        <w:ind w:firstLine="709"/>
        <w:jc w:val="both"/>
        <w:rPr>
          <w:rFonts w:ascii="Times New Roman" w:hAnsi="Times New Roman" w:cs="Times New Roman"/>
          <w:b/>
          <w:bCs/>
          <w:sz w:val="28"/>
          <w:szCs w:val="28"/>
          <w:lang w:bidi="bg-BG"/>
        </w:rPr>
      </w:pPr>
      <w:r w:rsidRPr="005A2CEF">
        <w:rPr>
          <w:rFonts w:ascii="Times New Roman" w:hAnsi="Times New Roman" w:cs="Times New Roman"/>
          <w:b/>
          <w:bCs/>
          <w:sz w:val="28"/>
          <w:szCs w:val="28"/>
          <w:lang w:bidi="bg-BG"/>
        </w:rPr>
        <w:lastRenderedPageBreak/>
        <w:t>Предлагам в чл. 46, ал. 1, т. 3 от наредбата да се конкретизира, че служебен пропуск за паркиране се издава на лица, които извършват аварийни, ремонти или технически дейности на територията на Община Разград, за времето необходимо  за отстраняване на аварията или на техническата неизправност, както и в други случай при доказана обективна необходимост по преценка на комисията по чл. 45, ал. 3.</w:t>
      </w:r>
    </w:p>
    <w:p w:rsidR="005A2CEF" w:rsidRPr="005A2CEF" w:rsidRDefault="005A2CEF" w:rsidP="005A2CEF">
      <w:pPr>
        <w:shd w:val="clear" w:color="auto" w:fill="FFFFFF"/>
        <w:spacing w:after="0" w:line="240" w:lineRule="auto"/>
        <w:ind w:firstLine="709"/>
        <w:jc w:val="both"/>
        <w:rPr>
          <w:rFonts w:ascii="Times New Roman" w:hAnsi="Times New Roman" w:cs="Times New Roman"/>
          <w:b/>
          <w:bCs/>
          <w:sz w:val="28"/>
          <w:szCs w:val="28"/>
          <w:lang w:bidi="bg-BG"/>
        </w:rPr>
      </w:pPr>
      <w:r w:rsidRPr="005A2CEF">
        <w:rPr>
          <w:rFonts w:ascii="Times New Roman" w:hAnsi="Times New Roman" w:cs="Times New Roman"/>
          <w:b/>
          <w:bCs/>
          <w:sz w:val="28"/>
          <w:szCs w:val="28"/>
          <w:lang w:bidi="bg-BG"/>
        </w:rPr>
        <w:t>Предлага се изменение на чл. 47 като се регламентира, че платен пропуск за паркиране в „Синя зона” се издава на физически и юридически лица, срещу заплащане на месечна такса, определена по реда на Наредба № 14 на Общински съвет Разград за определяне и администриране на местните такси и цени на услуги на територията на община Разград.“</w:t>
      </w:r>
    </w:p>
    <w:p w:rsidR="005A2CEF" w:rsidRPr="005A2CEF" w:rsidRDefault="005A2CEF" w:rsidP="005A2CEF">
      <w:pPr>
        <w:shd w:val="clear" w:color="auto" w:fill="FFFFFF"/>
        <w:spacing w:after="0" w:line="240" w:lineRule="auto"/>
        <w:ind w:firstLine="709"/>
        <w:jc w:val="both"/>
        <w:rPr>
          <w:rFonts w:ascii="Times New Roman" w:hAnsi="Times New Roman" w:cs="Times New Roman"/>
          <w:b/>
          <w:bCs/>
          <w:sz w:val="28"/>
          <w:szCs w:val="28"/>
          <w:lang w:bidi="bg-BG"/>
        </w:rPr>
      </w:pPr>
      <w:r w:rsidRPr="005A2CEF">
        <w:rPr>
          <w:rFonts w:ascii="Times New Roman" w:hAnsi="Times New Roman" w:cs="Times New Roman"/>
          <w:b/>
          <w:bCs/>
          <w:sz w:val="28"/>
          <w:szCs w:val="28"/>
          <w:lang w:bidi="bg-BG"/>
        </w:rPr>
        <w:t xml:space="preserve">  В съответствие с предлаганите изменения и допълнения се предвижда актуализиране респ. и отмяна на някои от приложенията към наредбата.</w:t>
      </w:r>
    </w:p>
    <w:p w:rsidR="005A2CEF" w:rsidRPr="005A2CEF" w:rsidRDefault="005A2CEF" w:rsidP="005A2CEF">
      <w:pPr>
        <w:shd w:val="clear" w:color="auto" w:fill="FFFFFF"/>
        <w:spacing w:after="0" w:line="240" w:lineRule="auto"/>
        <w:ind w:firstLine="709"/>
        <w:jc w:val="both"/>
        <w:rPr>
          <w:rFonts w:ascii="Times New Roman" w:hAnsi="Times New Roman" w:cs="Times New Roman"/>
          <w:b/>
          <w:bCs/>
          <w:sz w:val="28"/>
          <w:szCs w:val="28"/>
          <w:lang w:bidi="bg-BG"/>
        </w:rPr>
      </w:pPr>
      <w:r w:rsidRPr="005A2CEF">
        <w:rPr>
          <w:rFonts w:ascii="Times New Roman" w:hAnsi="Times New Roman" w:cs="Times New Roman"/>
          <w:b/>
          <w:bCs/>
          <w:sz w:val="28"/>
          <w:szCs w:val="28"/>
          <w:lang w:bidi="bg-BG"/>
        </w:rPr>
        <w:t>Съгласно § 5. от Преходната Разпоредба на Наредба № 12 на Общински съвет Разград за организацията на движението по общинските пътища и улици на територията на Община Разград, приета с Наредба за изменение и допълнение на подзаконови нормативни актове, приети от Общински съвет Разград с Решение № 344 по Протокол № 25/26.08.2025 г. на Общински съвет Разград „След датата на въвеждане на еврото в Република България, размерът на всички глоби и имуществени санкции, посочени в български лева, се превалутират от левове в евро по реда и при условията на Закона за въвеждане на еврото в Република България“.</w:t>
      </w:r>
    </w:p>
    <w:p w:rsidR="005A2CEF" w:rsidRPr="005A2CEF" w:rsidRDefault="005A2CEF" w:rsidP="005A2CEF">
      <w:pPr>
        <w:shd w:val="clear" w:color="auto" w:fill="FFFFFF"/>
        <w:spacing w:after="0" w:line="240" w:lineRule="auto"/>
        <w:ind w:firstLine="709"/>
        <w:jc w:val="both"/>
        <w:rPr>
          <w:rFonts w:ascii="Times New Roman" w:hAnsi="Times New Roman" w:cs="Times New Roman"/>
          <w:b/>
          <w:bCs/>
          <w:sz w:val="28"/>
          <w:szCs w:val="28"/>
          <w:lang w:bidi="bg-BG"/>
        </w:rPr>
      </w:pPr>
      <w:r w:rsidRPr="005A2CEF">
        <w:rPr>
          <w:rFonts w:ascii="Times New Roman" w:hAnsi="Times New Roman" w:cs="Times New Roman"/>
          <w:b/>
          <w:bCs/>
          <w:sz w:val="28"/>
          <w:szCs w:val="28"/>
          <w:lang w:bidi="bg-BG"/>
        </w:rPr>
        <w:t>Това налага превалутиране на всички глоби и имуществени санкции, посочени в български лева.</w:t>
      </w:r>
    </w:p>
    <w:p w:rsidR="005A2CEF" w:rsidRPr="005A2CEF" w:rsidRDefault="005A2CEF" w:rsidP="005A2CEF">
      <w:pPr>
        <w:spacing w:after="0" w:line="240" w:lineRule="auto"/>
        <w:ind w:firstLine="709"/>
        <w:jc w:val="both"/>
        <w:rPr>
          <w:rFonts w:ascii="Times New Roman" w:hAnsi="Times New Roman" w:cs="Times New Roman"/>
          <w:b/>
          <w:bCs/>
          <w:sz w:val="28"/>
          <w:szCs w:val="28"/>
          <w:lang w:bidi="bg-BG"/>
        </w:rPr>
      </w:pPr>
      <w:r w:rsidRPr="005A2CEF">
        <w:rPr>
          <w:rFonts w:ascii="Times New Roman" w:hAnsi="Times New Roman" w:cs="Times New Roman"/>
          <w:b/>
          <w:bCs/>
          <w:sz w:val="28"/>
          <w:szCs w:val="28"/>
          <w:lang w:bidi="bg-BG"/>
        </w:rPr>
        <w:t xml:space="preserve">Предлагам и отмяна на чл. 62 от наредбата, който понастоящем предвижда следното: </w:t>
      </w:r>
    </w:p>
    <w:p w:rsidR="005A2CEF" w:rsidRPr="005A2CEF" w:rsidRDefault="005A2CEF" w:rsidP="005A2CEF">
      <w:pPr>
        <w:spacing w:after="0" w:line="240" w:lineRule="auto"/>
        <w:ind w:firstLine="709"/>
        <w:jc w:val="both"/>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i/>
          <w:color w:val="000000" w:themeColor="text1"/>
          <w:sz w:val="28"/>
          <w:szCs w:val="28"/>
          <w:lang w:eastAsia="bg-BG"/>
        </w:rPr>
        <w:t>Чл.62 /1/ За маловажни случаи на нарушения на изискванията на тази наредба, установени при извършването им, органите по чл.64, ал.1 налагат на място глоба с фиш в размер от 10 лв. до 50 лв. В издаденият фиш трябва да се съдържат данни за: самоличността на служителя, наложил глобата; самоличността на нарушителя; мястото и времето на нарушението; нарушените разпоредби; размера на глобата и сметката по която трябва да се внесе. Фишът се подписва от служителя, наложил глобата, и от нарушителя, когато е съгласен да плати глобата, и се изпраща за изпълнение на Териториално поделение на “Националната агенция по приходите” Разград. На нарушителя се дава екземпляр от фиша, за да заплати глобата доброволно.</w:t>
      </w:r>
    </w:p>
    <w:p w:rsidR="005A2CEF" w:rsidRPr="005A2CEF" w:rsidRDefault="005A2CEF" w:rsidP="005A2CEF">
      <w:pPr>
        <w:spacing w:after="0" w:line="240" w:lineRule="auto"/>
        <w:ind w:firstLine="709"/>
        <w:jc w:val="both"/>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i/>
          <w:color w:val="000000" w:themeColor="text1"/>
          <w:sz w:val="28"/>
          <w:szCs w:val="28"/>
          <w:lang w:eastAsia="bg-BG"/>
        </w:rPr>
        <w:lastRenderedPageBreak/>
        <w:t xml:space="preserve">/2/ За явно маловажни случаи на нарушение на изискванията на тази наредба, установени в момента на извършването им, длъжностните лица по чл.64, ал.1 налагат на място глоба в размер на 10 лв. срещу квитанция. </w:t>
      </w:r>
    </w:p>
    <w:p w:rsidR="005A2CEF" w:rsidRPr="005A2CEF" w:rsidRDefault="005A2CEF" w:rsidP="005A2CEF">
      <w:pPr>
        <w:spacing w:after="0" w:line="240" w:lineRule="auto"/>
        <w:ind w:firstLine="709"/>
        <w:jc w:val="both"/>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i/>
          <w:color w:val="000000" w:themeColor="text1"/>
          <w:sz w:val="28"/>
          <w:szCs w:val="28"/>
          <w:lang w:eastAsia="bg-BG"/>
        </w:rPr>
        <w:t>/3/ Фиш за неправилно паркирано моторно превозно средство може да се издаде и в отсъствие на нарушителя. В този случай първия екземпляр от фиша се закрепва към МПС, което е равносилно на връчване. Вторият екземпляр се изпраща по пощата, а третият екземпляр се съхранява в общината.</w:t>
      </w:r>
    </w:p>
    <w:p w:rsidR="005A2CEF" w:rsidRPr="005A2CEF" w:rsidRDefault="005A2CEF" w:rsidP="005A2CEF">
      <w:pPr>
        <w:spacing w:after="0" w:line="240" w:lineRule="auto"/>
        <w:ind w:firstLine="709"/>
        <w:jc w:val="both"/>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i/>
          <w:color w:val="000000" w:themeColor="text1"/>
          <w:sz w:val="28"/>
          <w:szCs w:val="28"/>
          <w:lang w:eastAsia="bg-BG"/>
        </w:rPr>
        <w:t xml:space="preserve">/4/ На лице, което оспорва извършеното от него нарушение и/или размера на наложената му глоба, откаже да подпише фиша по ал.1 се съставя акт за установено административно нарушение. </w:t>
      </w:r>
    </w:p>
    <w:p w:rsidR="005A2CEF" w:rsidRPr="005A2CEF" w:rsidRDefault="005A2CEF" w:rsidP="005A2CEF">
      <w:pPr>
        <w:spacing w:after="0" w:line="240" w:lineRule="auto"/>
        <w:ind w:firstLine="709"/>
        <w:jc w:val="both"/>
        <w:rPr>
          <w:rFonts w:ascii="Times New Roman" w:hAnsi="Times New Roman" w:cs="Times New Roman"/>
          <w:b/>
          <w:bCs/>
          <w:sz w:val="28"/>
          <w:szCs w:val="28"/>
          <w:lang w:bidi="bg-BG"/>
        </w:rPr>
      </w:pPr>
      <w:r w:rsidRPr="005A2CEF">
        <w:rPr>
          <w:rFonts w:ascii="Times New Roman" w:hAnsi="Times New Roman" w:cs="Times New Roman"/>
          <w:b/>
          <w:bCs/>
          <w:sz w:val="28"/>
          <w:szCs w:val="28"/>
          <w:lang w:bidi="bg-BG"/>
        </w:rPr>
        <w:t>Така посочените разпоредби на чл. 62, ал. 1 – 4 от Наредбата считам, че следва да бъдат отменени поради следното:</w:t>
      </w:r>
    </w:p>
    <w:p w:rsidR="005A2CEF" w:rsidRPr="005A2CEF" w:rsidRDefault="005A2CEF" w:rsidP="005A2CEF">
      <w:pPr>
        <w:spacing w:after="0" w:line="240" w:lineRule="auto"/>
        <w:ind w:firstLine="709"/>
        <w:jc w:val="both"/>
        <w:rPr>
          <w:rFonts w:ascii="Times New Roman" w:hAnsi="Times New Roman" w:cs="Times New Roman"/>
          <w:b/>
          <w:bCs/>
          <w:sz w:val="28"/>
          <w:szCs w:val="28"/>
          <w:lang w:bidi="bg-BG"/>
        </w:rPr>
      </w:pPr>
      <w:r w:rsidRPr="005A2CEF">
        <w:rPr>
          <w:rFonts w:ascii="Times New Roman" w:hAnsi="Times New Roman" w:cs="Times New Roman"/>
          <w:b/>
          <w:bCs/>
          <w:sz w:val="28"/>
          <w:szCs w:val="28"/>
          <w:lang w:bidi="bg-BG"/>
        </w:rPr>
        <w:t>Посочените разпоредби противоречат на чл. 39, ал. 2 от ЗАНН, съгласно който, за маловажни случаи на административни нарушения, установени при извършването им, когато това е предвидено в закон или указ, овластените контролни органи могат да налагат на местонарушението глоби в размер от 10 до 50 лева. Съответно, противоречат на чл. 39, ал. 2а, съгласно която за административни нарушения, установени при извършването им, когато това е предвидено в закон, овластените контролни органи могат да налагат на местонарушението глоби в размер, предвиден в съответния закон. Установеното противоречие с нормата на чл. 39, ал. 2 от ЗАНН, съответно чл. 39, ал. 2а се съобразява с обстоятелството, че посочената норма дава възможност за налагането на посочените глоби чрез издаването на фиш, но само, когато това е предвидено в закон или указ (съответно само в закон в случаите по чл. 39, ал. 2а от ЗАНН), а в настоящия случай тази възможност е въведена с разпоредба, съдържаща се в наредба.</w:t>
      </w:r>
    </w:p>
    <w:p w:rsidR="005A2CEF" w:rsidRPr="005A2CEF" w:rsidRDefault="005A2CEF" w:rsidP="005A2CEF">
      <w:pPr>
        <w:spacing w:after="0" w:line="240" w:lineRule="auto"/>
        <w:ind w:firstLine="709"/>
        <w:jc w:val="both"/>
        <w:rPr>
          <w:rFonts w:ascii="Times New Roman" w:hAnsi="Times New Roman" w:cs="Times New Roman"/>
          <w:b/>
          <w:bCs/>
          <w:sz w:val="28"/>
          <w:szCs w:val="28"/>
          <w:lang w:bidi="bg-BG"/>
        </w:rPr>
      </w:pPr>
      <w:r w:rsidRPr="005A2CEF">
        <w:rPr>
          <w:rFonts w:ascii="Times New Roman" w:hAnsi="Times New Roman" w:cs="Times New Roman"/>
          <w:b/>
          <w:bCs/>
          <w:sz w:val="28"/>
          <w:szCs w:val="28"/>
          <w:lang w:bidi="bg-BG"/>
        </w:rPr>
        <w:t xml:space="preserve">В допълнение следва да бъде посочено, че чл. 186, ал. 2 и ал. 3 от ЗДвП съдържа правна уредба касаеща съставянето на фиш за неправилно паркирано моторно превозно средство  в отсъствие на нарушителя, както и, че се съставя акт когато същия оспори извършеното от него нарушение, поради което следва да бъде отменени чл. 62, ал. 3 и ал. 4 от наредбата, които реално дублират и преповтарят написаното в закона. </w:t>
      </w:r>
    </w:p>
    <w:p w:rsidR="005A2CEF" w:rsidRPr="005A2CEF" w:rsidRDefault="005A2CEF" w:rsidP="005A2CEF">
      <w:pPr>
        <w:spacing w:after="0" w:line="240" w:lineRule="auto"/>
        <w:ind w:firstLine="709"/>
        <w:jc w:val="both"/>
        <w:rPr>
          <w:rFonts w:ascii="Times New Roman" w:hAnsi="Times New Roman" w:cs="Times New Roman"/>
          <w:b/>
          <w:bCs/>
          <w:sz w:val="28"/>
          <w:szCs w:val="28"/>
          <w:lang w:bidi="bg-BG"/>
        </w:rPr>
      </w:pPr>
    </w:p>
    <w:p w:rsidR="005A2CEF" w:rsidRPr="005A2CEF" w:rsidRDefault="005A2CEF" w:rsidP="005A2CEF">
      <w:pPr>
        <w:spacing w:after="0" w:line="240" w:lineRule="auto"/>
        <w:ind w:firstLine="709"/>
        <w:jc w:val="both"/>
        <w:rPr>
          <w:rFonts w:ascii="Times New Roman" w:hAnsi="Times New Roman" w:cs="Times New Roman"/>
          <w:b/>
          <w:sz w:val="28"/>
          <w:szCs w:val="28"/>
        </w:rPr>
      </w:pPr>
      <w:r w:rsidRPr="005A2CEF">
        <w:rPr>
          <w:rFonts w:ascii="Times New Roman" w:hAnsi="Times New Roman" w:cs="Times New Roman"/>
          <w:b/>
          <w:sz w:val="28"/>
          <w:szCs w:val="28"/>
        </w:rPr>
        <w:t>1.Причини, които налагат приемането на наредбата и основни цели, които се поставят:</w:t>
      </w:r>
    </w:p>
    <w:p w:rsidR="005A2CEF" w:rsidRPr="005A2CEF" w:rsidRDefault="005A2CEF" w:rsidP="005A2CEF">
      <w:pPr>
        <w:shd w:val="clear" w:color="auto" w:fill="FFFFFF"/>
        <w:spacing w:after="0" w:line="240" w:lineRule="auto"/>
        <w:ind w:firstLine="709"/>
        <w:jc w:val="both"/>
        <w:rPr>
          <w:rFonts w:ascii="Times New Roman" w:hAnsi="Times New Roman" w:cs="Times New Roman"/>
          <w:b/>
          <w:sz w:val="28"/>
          <w:szCs w:val="28"/>
        </w:rPr>
      </w:pPr>
      <w:r w:rsidRPr="005A2CEF">
        <w:rPr>
          <w:rFonts w:ascii="Times New Roman" w:hAnsi="Times New Roman" w:cs="Times New Roman"/>
          <w:b/>
          <w:sz w:val="28"/>
          <w:szCs w:val="28"/>
        </w:rPr>
        <w:t xml:space="preserve">С приемането на изменение и допълнение в посочената Наредба на Общински съвет Разград се цели същата да се приведе в съответствие с изискванията на Закона за движение по пътищата, </w:t>
      </w:r>
      <w:r w:rsidRPr="005A2CEF">
        <w:rPr>
          <w:rFonts w:ascii="Times New Roman" w:hAnsi="Times New Roman" w:cs="Times New Roman"/>
          <w:b/>
          <w:sz w:val="28"/>
          <w:szCs w:val="28"/>
        </w:rPr>
        <w:lastRenderedPageBreak/>
        <w:t>който е нормативен акт от по-висока степен и регулира правилата, ограниченията, забраните, контрола и санкциите, свързани с организацията на движението и с режима на спиране, престой и паркиране на пътни превозни средства.</w:t>
      </w:r>
      <w:r w:rsidRPr="005A2CEF">
        <w:rPr>
          <w:rFonts w:ascii="Times New Roman" w:hAnsi="Times New Roman" w:cs="Times New Roman"/>
          <w:b/>
          <w:sz w:val="28"/>
          <w:szCs w:val="28"/>
          <w:lang w:bidi="bg-BG"/>
        </w:rPr>
        <w:t xml:space="preserve"> Премахване режима </w:t>
      </w:r>
      <w:r w:rsidRPr="005A2CEF">
        <w:rPr>
          <w:rFonts w:ascii="Times New Roman" w:hAnsi="Times New Roman" w:cs="Times New Roman"/>
          <w:b/>
          <w:sz w:val="28"/>
          <w:szCs w:val="28"/>
        </w:rPr>
        <w:t xml:space="preserve">на безплатно паркиране чрез пропуски и въвеждане на единна, платена и регулирана система за паркиране. Цитиране на препратки към действащи и актуални нормативни актове тъй-като част от цитираните подзаконови нормативни актове към които се препраща са отменени. </w:t>
      </w:r>
    </w:p>
    <w:p w:rsidR="005A2CEF" w:rsidRPr="005A2CEF" w:rsidRDefault="005A2CEF" w:rsidP="005A2CEF">
      <w:pPr>
        <w:spacing w:after="0" w:line="240" w:lineRule="auto"/>
        <w:ind w:firstLine="709"/>
        <w:jc w:val="both"/>
        <w:rPr>
          <w:rFonts w:ascii="Times New Roman" w:hAnsi="Times New Roman" w:cs="Times New Roman"/>
          <w:b/>
          <w:sz w:val="28"/>
          <w:szCs w:val="28"/>
        </w:rPr>
      </w:pPr>
      <w:r w:rsidRPr="005A2CEF">
        <w:rPr>
          <w:rFonts w:ascii="Times New Roman" w:hAnsi="Times New Roman" w:cs="Times New Roman"/>
          <w:b/>
          <w:bCs/>
          <w:sz w:val="28"/>
          <w:szCs w:val="28"/>
          <w:lang w:bidi="bg-BG"/>
        </w:rPr>
        <w:t>В съответствие с приемането на еврото като официална валута от 01.01.2026 г. се предвижда всички глоби и имуществени санкции, посочени в български лева да се превалутират от левове в евро по реда и при условията на Закона за въвеждане на еврото в Република България.</w:t>
      </w:r>
    </w:p>
    <w:p w:rsidR="005A2CEF" w:rsidRPr="005A2CEF" w:rsidRDefault="005A2CEF" w:rsidP="005A2CEF">
      <w:pPr>
        <w:spacing w:after="0" w:line="240" w:lineRule="auto"/>
        <w:ind w:firstLine="709"/>
        <w:jc w:val="both"/>
        <w:rPr>
          <w:rFonts w:ascii="Times New Roman" w:hAnsi="Times New Roman" w:cs="Times New Roman"/>
          <w:b/>
          <w:sz w:val="28"/>
          <w:szCs w:val="28"/>
        </w:rPr>
      </w:pPr>
    </w:p>
    <w:p w:rsidR="005A2CEF" w:rsidRPr="005A2CEF" w:rsidRDefault="005A2CEF" w:rsidP="005A2CEF">
      <w:pPr>
        <w:spacing w:after="0" w:line="240" w:lineRule="auto"/>
        <w:ind w:firstLine="709"/>
        <w:jc w:val="both"/>
        <w:rPr>
          <w:rFonts w:ascii="Times New Roman" w:hAnsi="Times New Roman" w:cs="Times New Roman"/>
          <w:b/>
          <w:sz w:val="28"/>
          <w:szCs w:val="28"/>
        </w:rPr>
      </w:pPr>
      <w:r w:rsidRPr="005A2CEF">
        <w:rPr>
          <w:rFonts w:ascii="Times New Roman" w:hAnsi="Times New Roman" w:cs="Times New Roman"/>
          <w:b/>
          <w:sz w:val="28"/>
          <w:szCs w:val="28"/>
        </w:rPr>
        <w:t>2.Финансови и други средства, необходими за прилагане на новата наредба –</w:t>
      </w:r>
    </w:p>
    <w:p w:rsidR="005A2CEF" w:rsidRPr="005A2CEF" w:rsidRDefault="005A2CEF" w:rsidP="005A2CEF">
      <w:pPr>
        <w:spacing w:after="0" w:line="240" w:lineRule="auto"/>
        <w:ind w:firstLine="709"/>
        <w:jc w:val="both"/>
        <w:rPr>
          <w:rFonts w:ascii="Times New Roman" w:hAnsi="Times New Roman" w:cs="Times New Roman"/>
          <w:b/>
          <w:sz w:val="28"/>
          <w:szCs w:val="28"/>
        </w:rPr>
      </w:pPr>
      <w:r w:rsidRPr="005A2CEF">
        <w:rPr>
          <w:rFonts w:ascii="Times New Roman" w:hAnsi="Times New Roman" w:cs="Times New Roman"/>
          <w:b/>
          <w:sz w:val="28"/>
          <w:szCs w:val="28"/>
        </w:rPr>
        <w:t>Измененията и допълненията в наредбата не изискват допълнителен разход от общинския бюджет. Очаква се повишаване на приходите от платено паркиране и по-добър контрол върху реда и безопасността на движението.</w:t>
      </w:r>
    </w:p>
    <w:p w:rsidR="005A2CEF" w:rsidRPr="005A2CEF" w:rsidRDefault="005A2CEF" w:rsidP="005A2CEF">
      <w:pPr>
        <w:spacing w:after="0" w:line="240" w:lineRule="auto"/>
        <w:ind w:firstLine="709"/>
        <w:jc w:val="both"/>
        <w:rPr>
          <w:rFonts w:ascii="Times New Roman" w:hAnsi="Times New Roman" w:cs="Times New Roman"/>
          <w:b/>
          <w:sz w:val="28"/>
          <w:szCs w:val="28"/>
        </w:rPr>
      </w:pPr>
    </w:p>
    <w:p w:rsidR="005A2CEF" w:rsidRPr="005A2CEF" w:rsidRDefault="005A2CEF" w:rsidP="005A2CEF">
      <w:pPr>
        <w:spacing w:after="0" w:line="240" w:lineRule="auto"/>
        <w:ind w:firstLine="709"/>
        <w:jc w:val="both"/>
        <w:rPr>
          <w:rFonts w:ascii="Times New Roman" w:hAnsi="Times New Roman" w:cs="Times New Roman"/>
          <w:b/>
          <w:sz w:val="28"/>
          <w:szCs w:val="28"/>
        </w:rPr>
      </w:pPr>
      <w:r w:rsidRPr="005A2CEF">
        <w:rPr>
          <w:rFonts w:ascii="Times New Roman" w:hAnsi="Times New Roman" w:cs="Times New Roman"/>
          <w:b/>
          <w:sz w:val="28"/>
          <w:szCs w:val="28"/>
        </w:rPr>
        <w:t>3.Очаквани резултати:</w:t>
      </w:r>
    </w:p>
    <w:p w:rsidR="005A2CEF" w:rsidRPr="005A2CEF" w:rsidRDefault="005A2CEF" w:rsidP="005A2CEF">
      <w:pPr>
        <w:spacing w:after="0" w:line="240" w:lineRule="auto"/>
        <w:ind w:firstLine="709"/>
        <w:jc w:val="both"/>
        <w:rPr>
          <w:rFonts w:ascii="Times New Roman" w:hAnsi="Times New Roman" w:cs="Times New Roman"/>
          <w:b/>
          <w:sz w:val="28"/>
          <w:szCs w:val="28"/>
        </w:rPr>
      </w:pPr>
      <w:r w:rsidRPr="005A2CEF">
        <w:rPr>
          <w:rFonts w:ascii="Times New Roman" w:hAnsi="Times New Roman" w:cs="Times New Roman"/>
          <w:b/>
          <w:sz w:val="28"/>
          <w:szCs w:val="28"/>
        </w:rPr>
        <w:t>Съобразяване и синхронизиране с действащата нормативна уредба относно законосъобразното уреждане на обществените отношения свързани с правилата, ограниченията, забраните, контрола и санкциите, свързани с организацията на движението и с режима на спиране, престой и паркиране на пътни превозни средства.</w:t>
      </w:r>
      <w:r w:rsidRPr="005A2CEF">
        <w:rPr>
          <w:rFonts w:ascii="Times New Roman" w:eastAsia="Times New Roman" w:hAnsi="Times New Roman" w:cs="Times New Roman"/>
          <w:b/>
          <w:color w:val="000000"/>
          <w:sz w:val="28"/>
          <w:szCs w:val="28"/>
          <w:lang w:eastAsia="bg-BG"/>
        </w:rPr>
        <w:t xml:space="preserve"> </w:t>
      </w:r>
      <w:r w:rsidRPr="005A2CEF">
        <w:rPr>
          <w:rFonts w:ascii="Times New Roman" w:hAnsi="Times New Roman" w:cs="Times New Roman"/>
          <w:b/>
          <w:sz w:val="28"/>
          <w:szCs w:val="28"/>
        </w:rPr>
        <w:t>Единно третиране на всички участници в движението, в съответствие с принципа за равнопоставеност и недопускане на привилегии извън законово установените случаи.</w:t>
      </w:r>
    </w:p>
    <w:p w:rsidR="005A2CEF" w:rsidRPr="005A2CEF" w:rsidRDefault="005A2CEF" w:rsidP="005A2CEF">
      <w:pPr>
        <w:spacing w:after="0" w:line="240" w:lineRule="auto"/>
        <w:ind w:firstLine="709"/>
        <w:jc w:val="both"/>
        <w:rPr>
          <w:rFonts w:ascii="Times New Roman" w:hAnsi="Times New Roman" w:cs="Times New Roman"/>
          <w:b/>
          <w:sz w:val="28"/>
          <w:szCs w:val="28"/>
        </w:rPr>
      </w:pPr>
      <w:r w:rsidRPr="005A2CEF">
        <w:rPr>
          <w:rFonts w:ascii="Times New Roman" w:hAnsi="Times New Roman" w:cs="Times New Roman"/>
          <w:b/>
          <w:sz w:val="28"/>
          <w:szCs w:val="28"/>
        </w:rPr>
        <w:t>Създаване на справедлива</w:t>
      </w:r>
      <w:r w:rsidRPr="005A2CEF">
        <w:rPr>
          <w:rFonts w:ascii="Times New Roman" w:hAnsi="Times New Roman" w:cs="Times New Roman"/>
          <w:b/>
          <w:sz w:val="28"/>
          <w:szCs w:val="28"/>
          <w:lang w:bidi="bg-BG"/>
        </w:rPr>
        <w:t xml:space="preserve"> единна, платена и регулирана система за паркиране с ясно посочени правила.</w:t>
      </w:r>
    </w:p>
    <w:p w:rsidR="005A2CEF" w:rsidRPr="005A2CEF" w:rsidRDefault="005A2CEF" w:rsidP="005A2CEF">
      <w:pPr>
        <w:spacing w:after="0" w:line="240" w:lineRule="auto"/>
        <w:ind w:firstLine="709"/>
        <w:jc w:val="both"/>
        <w:rPr>
          <w:rFonts w:ascii="Times New Roman" w:hAnsi="Times New Roman" w:cs="Times New Roman"/>
          <w:b/>
          <w:sz w:val="28"/>
          <w:szCs w:val="28"/>
        </w:rPr>
      </w:pPr>
    </w:p>
    <w:p w:rsidR="005A2CEF" w:rsidRPr="005A2CEF" w:rsidRDefault="005A2CEF" w:rsidP="005A2CEF">
      <w:pPr>
        <w:spacing w:after="0" w:line="240" w:lineRule="auto"/>
        <w:ind w:firstLine="709"/>
        <w:jc w:val="both"/>
        <w:rPr>
          <w:rFonts w:ascii="Times New Roman" w:hAnsi="Times New Roman" w:cs="Times New Roman"/>
          <w:b/>
          <w:sz w:val="28"/>
          <w:szCs w:val="28"/>
        </w:rPr>
      </w:pPr>
      <w:r w:rsidRPr="005A2CEF">
        <w:rPr>
          <w:rFonts w:ascii="Times New Roman" w:hAnsi="Times New Roman" w:cs="Times New Roman"/>
          <w:b/>
          <w:sz w:val="28"/>
          <w:szCs w:val="28"/>
        </w:rPr>
        <w:t>4. Анализ за съответствие с правото на Европейския съюз:</w:t>
      </w:r>
    </w:p>
    <w:p w:rsidR="005A2CEF" w:rsidRPr="005A2CEF" w:rsidRDefault="005A2CEF" w:rsidP="005A2CEF">
      <w:pPr>
        <w:spacing w:after="0" w:line="240" w:lineRule="auto"/>
        <w:ind w:firstLine="709"/>
        <w:jc w:val="both"/>
        <w:rPr>
          <w:rFonts w:ascii="Times New Roman" w:hAnsi="Times New Roman" w:cs="Times New Roman"/>
          <w:b/>
          <w:sz w:val="28"/>
          <w:szCs w:val="28"/>
        </w:rPr>
      </w:pPr>
      <w:r w:rsidRPr="005A2CEF">
        <w:rPr>
          <w:rFonts w:ascii="Times New Roman" w:hAnsi="Times New Roman" w:cs="Times New Roman"/>
          <w:b/>
          <w:sz w:val="28"/>
          <w:szCs w:val="28"/>
        </w:rPr>
        <w:t xml:space="preserve">Предлаганият проект на Наредба за изменение и допълнение на </w:t>
      </w:r>
      <w:r w:rsidRPr="005A2CEF">
        <w:rPr>
          <w:rFonts w:ascii="Times New Roman" w:eastAsia="Calibri" w:hAnsi="Times New Roman" w:cs="Times New Roman"/>
          <w:b/>
          <w:sz w:val="28"/>
          <w:szCs w:val="28"/>
        </w:rPr>
        <w:t>Наредба № 12 на Общински съвет Разград за организацията на движението по общинските пътища и улици на територията на Община Разград</w:t>
      </w:r>
      <w:r w:rsidRPr="005A2CEF">
        <w:rPr>
          <w:rFonts w:ascii="Times New Roman" w:hAnsi="Times New Roman" w:cs="Times New Roman"/>
          <w:b/>
          <w:sz w:val="28"/>
          <w:szCs w:val="28"/>
        </w:rPr>
        <w:t xml:space="preserve"> е разработен в съответствие с разпоредбите на Европейското законодателство – Европейската харта за местно самоуправление, както и с директиви на Европейската общност, свързани с тази материя, предвид съотвествието на основни нормативни актове /Административнопроцесуалния кодекс, Закона за </w:t>
      </w:r>
      <w:r w:rsidRPr="005A2CEF">
        <w:rPr>
          <w:rFonts w:ascii="Times New Roman" w:hAnsi="Times New Roman" w:cs="Times New Roman"/>
          <w:b/>
          <w:sz w:val="28"/>
          <w:szCs w:val="28"/>
        </w:rPr>
        <w:lastRenderedPageBreak/>
        <w:t>общинската собственост, Закон за движение по пътищата и др./ свързани с тях.</w:t>
      </w:r>
    </w:p>
    <w:p w:rsidR="005A2CEF" w:rsidRPr="005A2CEF" w:rsidRDefault="005A2CEF" w:rsidP="005A2CEF">
      <w:pPr>
        <w:spacing w:after="0" w:line="240" w:lineRule="auto"/>
        <w:ind w:firstLine="709"/>
        <w:jc w:val="both"/>
        <w:rPr>
          <w:rFonts w:ascii="Times New Roman" w:hAnsi="Times New Roman" w:cs="Times New Roman"/>
          <w:b/>
          <w:sz w:val="28"/>
          <w:szCs w:val="28"/>
        </w:rPr>
      </w:pPr>
      <w:r w:rsidRPr="005A2CEF">
        <w:rPr>
          <w:rFonts w:ascii="Times New Roman" w:hAnsi="Times New Roman" w:cs="Times New Roman"/>
          <w:b/>
          <w:sz w:val="28"/>
          <w:szCs w:val="28"/>
        </w:rPr>
        <w:t>Изготвеният проект, в съответствие с изискванията на чл. 26, ал. 3 и ал. 4 от Закона за нормативните актове е публикуван на интернет страницата на Община Разград на</w:t>
      </w:r>
      <w:r w:rsidRPr="005A2CEF">
        <w:rPr>
          <w:rFonts w:ascii="Times New Roman" w:hAnsi="Times New Roman" w:cs="Times New Roman"/>
          <w:b/>
          <w:sz w:val="28"/>
          <w:szCs w:val="28"/>
          <w:lang w:val="en-GB"/>
        </w:rPr>
        <w:t xml:space="preserve"> 29.05.</w:t>
      </w:r>
      <w:r w:rsidRPr="005A2CEF">
        <w:rPr>
          <w:rFonts w:ascii="Times New Roman" w:hAnsi="Times New Roman" w:cs="Times New Roman"/>
          <w:b/>
          <w:sz w:val="28"/>
          <w:szCs w:val="28"/>
        </w:rPr>
        <w:t>2026г.</w:t>
      </w:r>
    </w:p>
    <w:p w:rsidR="005A2CEF" w:rsidRPr="005A2CEF" w:rsidRDefault="005A2CEF" w:rsidP="005A2CEF">
      <w:pPr>
        <w:spacing w:after="0" w:line="240" w:lineRule="auto"/>
        <w:ind w:firstLine="709"/>
        <w:jc w:val="both"/>
        <w:rPr>
          <w:rFonts w:ascii="Times New Roman" w:eastAsia="Times New Roman" w:hAnsi="Times New Roman" w:cs="Times New Roman"/>
          <w:b/>
          <w:color w:val="0D0D0D" w:themeColor="text1" w:themeTint="F2"/>
          <w:sz w:val="28"/>
          <w:szCs w:val="28"/>
        </w:rPr>
      </w:pPr>
      <w:r w:rsidRPr="005A2CEF">
        <w:rPr>
          <w:rFonts w:ascii="Times New Roman" w:hAnsi="Times New Roman" w:cs="Times New Roman"/>
          <w:b/>
          <w:sz w:val="28"/>
          <w:szCs w:val="28"/>
        </w:rPr>
        <w:t xml:space="preserve">Предвид гореизложеното и на основание чл. 76, ал. 3, чл. 77 и чл. 79 от Административнопроцесуалния кодекс, чл. 8, чл. 11, ал. 3 и чл. 28, ал. 1 от Закона за нормативните актове и Указ № 883 от 24.04.1974 година за прилагане на Закона за нормативните актове, чл. 21, ал. 1, т. 23, ал. 2 и чл. 22, ал. 1 от Закона за местното самоуправление и местната администрация, Общински съвет Разград, </w:t>
      </w:r>
      <w:r w:rsidRPr="005A2CEF">
        <w:rPr>
          <w:rFonts w:ascii="Times New Roman" w:eastAsia="Times New Roman" w:hAnsi="Times New Roman" w:cs="Times New Roman"/>
          <w:b/>
          <w:color w:val="0D0D0D" w:themeColor="text1" w:themeTint="F2"/>
          <w:sz w:val="28"/>
          <w:szCs w:val="28"/>
        </w:rPr>
        <w:t>след поименно гласуване, с 20 гласа „ЗА“, „против“ – 6, „въздържали се“ – 2,</w:t>
      </w:r>
    </w:p>
    <w:p w:rsidR="005A2CEF" w:rsidRPr="005A2CEF" w:rsidRDefault="005A2CEF" w:rsidP="005A2CEF">
      <w:pPr>
        <w:spacing w:after="0" w:line="240" w:lineRule="auto"/>
        <w:jc w:val="both"/>
        <w:rPr>
          <w:rFonts w:ascii="Times New Roman" w:eastAsia="Times New Roman" w:hAnsi="Times New Roman" w:cs="Times New Roman"/>
          <w:b/>
          <w:color w:val="0D0D0D" w:themeColor="text1" w:themeTint="F2"/>
          <w:sz w:val="28"/>
          <w:szCs w:val="28"/>
          <w:lang w:eastAsia="bg-BG"/>
        </w:rPr>
      </w:pPr>
    </w:p>
    <w:p w:rsidR="005A2CEF" w:rsidRPr="005A2CEF" w:rsidRDefault="005A2CEF" w:rsidP="005A2CEF">
      <w:pPr>
        <w:spacing w:after="0" w:line="240" w:lineRule="auto"/>
        <w:ind w:firstLine="709"/>
        <w:rPr>
          <w:rFonts w:ascii="Times New Roman" w:eastAsia="Times New Roman" w:hAnsi="Times New Roman" w:cs="Times New Roman"/>
          <w:b/>
          <w:color w:val="0D0D0D" w:themeColor="text1" w:themeTint="F2"/>
          <w:sz w:val="28"/>
          <w:szCs w:val="28"/>
          <w:lang w:eastAsia="bg-BG"/>
        </w:rPr>
      </w:pPr>
      <w:r w:rsidRPr="005A2CEF">
        <w:rPr>
          <w:rFonts w:ascii="Times New Roman" w:eastAsia="Times New Roman" w:hAnsi="Times New Roman" w:cs="Times New Roman"/>
          <w:b/>
          <w:color w:val="0D0D0D" w:themeColor="text1" w:themeTint="F2"/>
          <w:sz w:val="28"/>
          <w:szCs w:val="28"/>
          <w:lang w:eastAsia="bg-BG"/>
        </w:rPr>
        <w:t xml:space="preserve">                                              Р Е Ш И:</w:t>
      </w:r>
    </w:p>
    <w:p w:rsidR="005A2CEF" w:rsidRPr="005A2CEF" w:rsidRDefault="005A2CEF" w:rsidP="005A2CEF">
      <w:pPr>
        <w:numPr>
          <w:ilvl w:val="0"/>
          <w:numId w:val="4"/>
        </w:numPr>
        <w:spacing w:after="0" w:line="240" w:lineRule="auto"/>
        <w:ind w:left="0" w:firstLine="709"/>
        <w:contextualSpacing/>
        <w:jc w:val="both"/>
        <w:rPr>
          <w:rFonts w:ascii="Times New Roman" w:hAnsi="Times New Roman" w:cs="Times New Roman"/>
          <w:b/>
          <w:sz w:val="28"/>
          <w:szCs w:val="28"/>
        </w:rPr>
      </w:pPr>
      <w:r w:rsidRPr="005A2CEF">
        <w:rPr>
          <w:rFonts w:ascii="Times New Roman" w:hAnsi="Times New Roman" w:cs="Times New Roman"/>
          <w:b/>
          <w:sz w:val="28"/>
          <w:szCs w:val="28"/>
        </w:rPr>
        <w:t xml:space="preserve">Приема Наредба за изменение и допълнение на </w:t>
      </w:r>
      <w:r w:rsidRPr="005A2CEF">
        <w:rPr>
          <w:rFonts w:ascii="Times New Roman" w:eastAsia="Calibri" w:hAnsi="Times New Roman" w:cs="Times New Roman"/>
          <w:b/>
          <w:sz w:val="28"/>
          <w:szCs w:val="28"/>
        </w:rPr>
        <w:t>Наредба № 12 на Общински съвет Разград за организацията на движението по общинските пътища и улици на територията на Община Разград</w:t>
      </w:r>
      <w:r w:rsidRPr="005A2CEF">
        <w:rPr>
          <w:rFonts w:ascii="Times New Roman" w:hAnsi="Times New Roman" w:cs="Times New Roman"/>
          <w:b/>
          <w:sz w:val="28"/>
          <w:szCs w:val="28"/>
        </w:rPr>
        <w:t>, както следва:</w:t>
      </w:r>
    </w:p>
    <w:p w:rsidR="005A2CEF" w:rsidRPr="005A2CEF" w:rsidRDefault="005A2CEF" w:rsidP="005A2CEF">
      <w:pPr>
        <w:spacing w:after="0" w:line="240" w:lineRule="auto"/>
        <w:ind w:firstLine="709"/>
        <w:jc w:val="both"/>
        <w:rPr>
          <w:rFonts w:ascii="Times New Roman" w:eastAsia="Times New Roman" w:hAnsi="Times New Roman" w:cs="Times New Roman"/>
          <w:b/>
          <w:sz w:val="28"/>
          <w:szCs w:val="28"/>
          <w:lang w:eastAsia="bg-BG"/>
        </w:rPr>
      </w:pPr>
      <w:r w:rsidRPr="005A2CEF">
        <w:rPr>
          <w:rFonts w:ascii="Times New Roman" w:hAnsi="Times New Roman" w:cs="Times New Roman"/>
          <w:b/>
          <w:sz w:val="28"/>
          <w:szCs w:val="28"/>
        </w:rPr>
        <w:t>§1.</w:t>
      </w:r>
      <w:r w:rsidRPr="005A2CEF">
        <w:rPr>
          <w:rFonts w:ascii="Times New Roman" w:eastAsia="Times New Roman" w:hAnsi="Times New Roman" w:cs="Times New Roman"/>
          <w:b/>
          <w:color w:val="000000" w:themeColor="text1"/>
          <w:sz w:val="28"/>
          <w:szCs w:val="28"/>
          <w:lang w:eastAsia="bg-BG"/>
        </w:rPr>
        <w:t xml:space="preserve">  </w:t>
      </w:r>
      <w:r w:rsidRPr="005A2CEF">
        <w:rPr>
          <w:rFonts w:ascii="Times New Roman" w:eastAsia="Times New Roman" w:hAnsi="Times New Roman" w:cs="Times New Roman"/>
          <w:b/>
          <w:sz w:val="28"/>
          <w:szCs w:val="28"/>
          <w:lang w:eastAsia="bg-BG"/>
        </w:rPr>
        <w:t xml:space="preserve">Чл. 5 се изменя така: </w:t>
      </w:r>
    </w:p>
    <w:p w:rsidR="005A2CEF" w:rsidRPr="005A2CEF" w:rsidRDefault="005A2CEF" w:rsidP="005A2CEF">
      <w:pPr>
        <w:spacing w:after="0" w:line="240" w:lineRule="auto"/>
        <w:ind w:firstLine="709"/>
        <w:jc w:val="both"/>
        <w:rPr>
          <w:rFonts w:ascii="Times New Roman" w:hAnsi="Times New Roman" w:cs="Times New Roman"/>
          <w:b/>
          <w:i/>
          <w:sz w:val="28"/>
          <w:szCs w:val="28"/>
        </w:rPr>
      </w:pPr>
      <w:r w:rsidRPr="005A2CEF">
        <w:rPr>
          <w:rFonts w:ascii="Times New Roman" w:hAnsi="Times New Roman" w:cs="Times New Roman"/>
          <w:b/>
          <w:i/>
          <w:sz w:val="28"/>
          <w:szCs w:val="28"/>
        </w:rPr>
        <w:t>„Организацията на движението по общинските пътища и улици на територията на община Разград се осъществява в съответствие с разпоредбите на Наредба № РД-02-20-2 от 24.10.2022 г. за организиране на движението по пътищата, отворени за обществено ползване, както и в съответствие с действащото национално законодателство, включително Закона за движение по пътищата.“</w:t>
      </w:r>
    </w:p>
    <w:p w:rsidR="005A2CEF" w:rsidRPr="005A2CEF" w:rsidRDefault="005A2CEF" w:rsidP="005A2CEF">
      <w:pPr>
        <w:spacing w:after="0" w:line="240" w:lineRule="auto"/>
        <w:ind w:firstLine="709"/>
        <w:jc w:val="both"/>
        <w:rPr>
          <w:rFonts w:ascii="Times New Roman" w:hAnsi="Times New Roman" w:cs="Times New Roman"/>
          <w:b/>
          <w:i/>
          <w:sz w:val="28"/>
          <w:szCs w:val="28"/>
        </w:rPr>
      </w:pPr>
      <w:r w:rsidRPr="005A2CEF">
        <w:rPr>
          <w:rFonts w:ascii="Times New Roman" w:hAnsi="Times New Roman" w:cs="Times New Roman"/>
          <w:b/>
          <w:sz w:val="28"/>
          <w:szCs w:val="28"/>
        </w:rPr>
        <w:t>§2.</w:t>
      </w:r>
      <w:r w:rsidRPr="005A2CEF">
        <w:rPr>
          <w:rFonts w:ascii="Times New Roman" w:hAnsi="Times New Roman" w:cs="Times New Roman"/>
          <w:b/>
          <w:i/>
          <w:sz w:val="28"/>
          <w:szCs w:val="28"/>
        </w:rPr>
        <w:t xml:space="preserve"> Чл. 6 се изменя така:</w:t>
      </w:r>
    </w:p>
    <w:p w:rsidR="005A2CEF" w:rsidRPr="005A2CEF" w:rsidRDefault="005A2CEF" w:rsidP="005A2CEF">
      <w:pPr>
        <w:spacing w:after="0" w:line="240" w:lineRule="auto"/>
        <w:ind w:firstLine="709"/>
        <w:jc w:val="both"/>
        <w:rPr>
          <w:rFonts w:ascii="Times New Roman" w:hAnsi="Times New Roman" w:cs="Times New Roman"/>
          <w:b/>
          <w:i/>
          <w:sz w:val="28"/>
          <w:szCs w:val="28"/>
        </w:rPr>
      </w:pPr>
      <w:r w:rsidRPr="005A2CEF">
        <w:rPr>
          <w:rFonts w:ascii="Times New Roman" w:hAnsi="Times New Roman" w:cs="Times New Roman"/>
          <w:b/>
          <w:i/>
          <w:sz w:val="28"/>
          <w:szCs w:val="28"/>
        </w:rPr>
        <w:t xml:space="preserve">„Чл. 6. </w:t>
      </w:r>
      <w:r w:rsidRPr="005A2CEF">
        <w:rPr>
          <w:rFonts w:ascii="Times New Roman" w:hAnsi="Times New Roman" w:cs="Times New Roman"/>
          <w:b/>
          <w:i/>
          <w:sz w:val="28"/>
          <w:szCs w:val="28"/>
          <w:lang w:val="ru-RU"/>
        </w:rPr>
        <w:t xml:space="preserve">За организацията и безопасността на движението по отворените за обществено ползване пътища от общинската пътна мрежа и пътния трафик на територията на община Разград се </w:t>
      </w:r>
      <w:r w:rsidRPr="005A2CEF">
        <w:rPr>
          <w:rFonts w:ascii="Times New Roman" w:hAnsi="Times New Roman" w:cs="Times New Roman"/>
          <w:b/>
          <w:i/>
          <w:sz w:val="28"/>
          <w:szCs w:val="28"/>
          <w:lang w:val="ru-RU" w:bidi="bg-BG"/>
        </w:rPr>
        <w:t>планират и проектират на три нива: общи устройствени и други стратегически планове, подробни устройствени планове (ПУП) и инвестиционни проекти, които</w:t>
      </w:r>
      <w:r w:rsidRPr="005A2CEF">
        <w:rPr>
          <w:rFonts w:ascii="Times New Roman" w:hAnsi="Times New Roman" w:cs="Times New Roman"/>
          <w:b/>
          <w:i/>
          <w:sz w:val="28"/>
          <w:szCs w:val="28"/>
        </w:rPr>
        <w:t xml:space="preserve"> </w:t>
      </w:r>
      <w:r w:rsidRPr="005A2CEF">
        <w:rPr>
          <w:rFonts w:ascii="Times New Roman" w:hAnsi="Times New Roman" w:cs="Times New Roman"/>
          <w:b/>
          <w:i/>
          <w:sz w:val="28"/>
          <w:szCs w:val="28"/>
          <w:lang w:val="ru-RU" w:bidi="bg-BG"/>
        </w:rPr>
        <w:t xml:space="preserve">са обвързани и синхронизирани в йерархична зависимост и са разработени с различен обхват и степен на планиране и детайлизиране при осигурена взаимна връзка и единна концепция, </w:t>
      </w:r>
      <w:r w:rsidRPr="005A2CEF">
        <w:rPr>
          <w:rFonts w:ascii="Times New Roman" w:hAnsi="Times New Roman" w:cs="Times New Roman"/>
          <w:b/>
          <w:i/>
          <w:sz w:val="28"/>
          <w:szCs w:val="28"/>
          <w:lang w:val="ru-RU"/>
        </w:rPr>
        <w:t xml:space="preserve"> съгласно изискванията на </w:t>
      </w:r>
      <w:r w:rsidRPr="005A2CEF">
        <w:rPr>
          <w:rFonts w:ascii="Times New Roman" w:hAnsi="Times New Roman" w:cs="Times New Roman"/>
          <w:b/>
          <w:i/>
          <w:sz w:val="28"/>
          <w:szCs w:val="28"/>
        </w:rPr>
        <w:t xml:space="preserve">Наредба № РД-02-20-2 от 24.10.2022 г. за организиране на движението по пътищата, отворени за обществено ползване“. </w:t>
      </w:r>
    </w:p>
    <w:p w:rsidR="005A2CEF" w:rsidRPr="005A2CEF" w:rsidRDefault="005A2CEF" w:rsidP="005A2CEF">
      <w:pPr>
        <w:spacing w:after="0" w:line="240" w:lineRule="auto"/>
        <w:ind w:firstLine="709"/>
        <w:jc w:val="both"/>
        <w:rPr>
          <w:rFonts w:ascii="Times New Roman" w:hAnsi="Times New Roman" w:cs="Times New Roman"/>
          <w:b/>
          <w:i/>
          <w:sz w:val="28"/>
          <w:szCs w:val="28"/>
        </w:rPr>
      </w:pPr>
      <w:r w:rsidRPr="005A2CEF">
        <w:rPr>
          <w:rFonts w:ascii="Times New Roman" w:eastAsia="Times New Roman" w:hAnsi="Times New Roman" w:cs="Times New Roman"/>
          <w:b/>
          <w:color w:val="000000" w:themeColor="text1"/>
          <w:sz w:val="28"/>
          <w:szCs w:val="28"/>
          <w:lang w:eastAsia="bg-BG"/>
        </w:rPr>
        <w:t>§ 3.</w:t>
      </w:r>
      <w:r w:rsidRPr="005A2CEF">
        <w:rPr>
          <w:rFonts w:ascii="Times New Roman" w:hAnsi="Times New Roman" w:cs="Times New Roman"/>
          <w:b/>
          <w:i/>
          <w:sz w:val="28"/>
          <w:szCs w:val="28"/>
        </w:rPr>
        <w:t xml:space="preserve"> Чл. 7, ал. 2 се изменя така:</w:t>
      </w:r>
    </w:p>
    <w:p w:rsidR="005A2CEF" w:rsidRPr="005A2CEF" w:rsidRDefault="005A2CEF" w:rsidP="005A2CEF">
      <w:pPr>
        <w:spacing w:after="0" w:line="240" w:lineRule="auto"/>
        <w:ind w:firstLine="709"/>
        <w:jc w:val="both"/>
        <w:rPr>
          <w:rFonts w:ascii="Times New Roman" w:hAnsi="Times New Roman" w:cs="Times New Roman"/>
          <w:b/>
          <w:i/>
          <w:sz w:val="28"/>
          <w:szCs w:val="28"/>
          <w:lang w:bidi="bg-BG"/>
        </w:rPr>
      </w:pPr>
      <w:r w:rsidRPr="005A2CEF">
        <w:rPr>
          <w:rFonts w:ascii="Times New Roman" w:hAnsi="Times New Roman" w:cs="Times New Roman"/>
          <w:b/>
          <w:i/>
          <w:sz w:val="28"/>
          <w:szCs w:val="28"/>
        </w:rPr>
        <w:t>„</w:t>
      </w:r>
      <w:r w:rsidRPr="005A2CEF">
        <w:rPr>
          <w:rFonts w:ascii="Times New Roman" w:hAnsi="Times New Roman" w:cs="Times New Roman"/>
          <w:b/>
          <w:i/>
          <w:sz w:val="28"/>
          <w:szCs w:val="28"/>
          <w:lang w:val="en-GB"/>
        </w:rPr>
        <w:t xml:space="preserve">(2) </w:t>
      </w:r>
      <w:r w:rsidRPr="005A2CEF">
        <w:rPr>
          <w:rFonts w:ascii="Times New Roman" w:hAnsi="Times New Roman" w:cs="Times New Roman"/>
          <w:b/>
          <w:i/>
          <w:sz w:val="28"/>
          <w:szCs w:val="28"/>
        </w:rPr>
        <w:t xml:space="preserve">Поставянето и използването на пътната маркировка, пътните знаци и светлинни сигнали се извършва по реда и условията на Наредба № 2 от 17.01.2001 г. на Министъра на регионалното развитие и благоустройството за сигнализацията на пътищата с пътна маркировка, </w:t>
      </w:r>
      <w:r w:rsidRPr="005A2CEF">
        <w:rPr>
          <w:rFonts w:ascii="Times New Roman" w:hAnsi="Times New Roman" w:cs="Times New Roman"/>
          <w:b/>
          <w:bCs/>
          <w:i/>
          <w:sz w:val="28"/>
          <w:szCs w:val="28"/>
          <w:lang w:bidi="bg-BG"/>
        </w:rPr>
        <w:t xml:space="preserve">Наредба № РД-02-21-2 от 24.10.2024 г. за </w:t>
      </w:r>
      <w:r w:rsidRPr="005A2CEF">
        <w:rPr>
          <w:rFonts w:ascii="Times New Roman" w:hAnsi="Times New Roman" w:cs="Times New Roman"/>
          <w:b/>
          <w:bCs/>
          <w:i/>
          <w:sz w:val="28"/>
          <w:szCs w:val="28"/>
          <w:lang w:bidi="bg-BG"/>
        </w:rPr>
        <w:lastRenderedPageBreak/>
        <w:t>организиране на движението по пътищата с пътни светофари</w:t>
      </w:r>
      <w:r w:rsidRPr="005A2CEF">
        <w:rPr>
          <w:rFonts w:ascii="Times New Roman" w:hAnsi="Times New Roman" w:cs="Times New Roman"/>
          <w:b/>
          <w:bCs/>
          <w:i/>
          <w:sz w:val="28"/>
          <w:szCs w:val="28"/>
          <w:lang w:val="en-GB" w:bidi="bg-BG"/>
        </w:rPr>
        <w:t xml:space="preserve"> </w:t>
      </w:r>
      <w:r w:rsidRPr="005A2CEF">
        <w:rPr>
          <w:rFonts w:ascii="Times New Roman" w:hAnsi="Times New Roman" w:cs="Times New Roman"/>
          <w:b/>
          <w:bCs/>
          <w:i/>
          <w:sz w:val="28"/>
          <w:szCs w:val="28"/>
          <w:lang w:bidi="bg-BG"/>
        </w:rPr>
        <w:t>и Наредба № РД-02-21-1 от 23 ноември 2023 г. за сигнализация на пътищата с пътни знаци.</w:t>
      </w:r>
    </w:p>
    <w:p w:rsidR="005A2CEF" w:rsidRPr="005A2CEF" w:rsidRDefault="005A2CEF" w:rsidP="005A2CEF">
      <w:pPr>
        <w:spacing w:after="0" w:line="240" w:lineRule="auto"/>
        <w:ind w:firstLine="709"/>
        <w:jc w:val="both"/>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color w:val="000000" w:themeColor="text1"/>
          <w:sz w:val="28"/>
          <w:szCs w:val="28"/>
          <w:lang w:eastAsia="bg-BG"/>
        </w:rPr>
        <w:t>§ 4.</w:t>
      </w:r>
      <w:r w:rsidRPr="005A2CEF">
        <w:rPr>
          <w:rFonts w:ascii="Times New Roman" w:eastAsia="Times New Roman" w:hAnsi="Times New Roman" w:cs="Times New Roman"/>
          <w:b/>
          <w:i/>
          <w:color w:val="000000" w:themeColor="text1"/>
          <w:sz w:val="28"/>
          <w:szCs w:val="28"/>
          <w:lang w:eastAsia="bg-BG"/>
        </w:rPr>
        <w:t xml:space="preserve"> </w:t>
      </w:r>
      <w:r w:rsidRPr="005A2CEF">
        <w:rPr>
          <w:rFonts w:ascii="Times New Roman" w:eastAsia="Times New Roman" w:hAnsi="Times New Roman" w:cs="Times New Roman"/>
          <w:b/>
          <w:color w:val="000000" w:themeColor="text1"/>
          <w:sz w:val="28"/>
          <w:szCs w:val="28"/>
          <w:lang w:eastAsia="bg-BG"/>
        </w:rPr>
        <w:t>В чл. 37 се правят следните изменения и допълнения:</w:t>
      </w:r>
    </w:p>
    <w:p w:rsidR="005A2CEF" w:rsidRPr="005A2CEF" w:rsidRDefault="005A2CEF" w:rsidP="005A2CEF">
      <w:pPr>
        <w:numPr>
          <w:ilvl w:val="0"/>
          <w:numId w:val="3"/>
        </w:numPr>
        <w:spacing w:after="0" w:line="240" w:lineRule="auto"/>
        <w:ind w:left="0" w:firstLine="709"/>
        <w:contextualSpacing/>
        <w:jc w:val="both"/>
        <w:rPr>
          <w:rFonts w:ascii="Times New Roman" w:eastAsia="Times New Roman" w:hAnsi="Times New Roman" w:cs="Times New Roman"/>
          <w:b/>
          <w:color w:val="000000" w:themeColor="text1"/>
          <w:sz w:val="28"/>
          <w:szCs w:val="28"/>
          <w:lang w:eastAsia="bg-BG"/>
        </w:rPr>
      </w:pPr>
      <w:r w:rsidRPr="005A2CEF">
        <w:rPr>
          <w:rFonts w:ascii="Times New Roman" w:eastAsia="Times New Roman" w:hAnsi="Times New Roman" w:cs="Times New Roman"/>
          <w:b/>
          <w:color w:val="000000" w:themeColor="text1"/>
          <w:sz w:val="28"/>
          <w:szCs w:val="28"/>
          <w:lang w:eastAsia="bg-BG"/>
        </w:rPr>
        <w:t>В алинея 4 се създават нови изречения второ и трето със следното съдържание:</w:t>
      </w:r>
    </w:p>
    <w:p w:rsidR="005A2CEF" w:rsidRPr="005A2CEF" w:rsidRDefault="005A2CEF" w:rsidP="005A2CEF">
      <w:pPr>
        <w:spacing w:after="0" w:line="240" w:lineRule="auto"/>
        <w:ind w:firstLine="709"/>
        <w:contextualSpacing/>
        <w:jc w:val="both"/>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i/>
          <w:color w:val="000000" w:themeColor="text1"/>
          <w:sz w:val="28"/>
          <w:szCs w:val="28"/>
          <w:lang w:eastAsia="bg-BG"/>
        </w:rPr>
        <w:t>„Картата се издава по образец, съобразен с изискванията на стандартизирания модел на Общността от Приложението към Препоръка 98/376/ ЕО на Съвета от 4 юни 1998 г. и съдържа следната задължителна информация:</w:t>
      </w:r>
    </w:p>
    <w:p w:rsidR="005A2CEF" w:rsidRPr="005A2CEF" w:rsidRDefault="005A2CEF" w:rsidP="005A2CEF">
      <w:pPr>
        <w:spacing w:after="0" w:line="240" w:lineRule="auto"/>
        <w:ind w:firstLine="709"/>
        <w:contextualSpacing/>
        <w:jc w:val="both"/>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i/>
          <w:color w:val="000000" w:themeColor="text1"/>
          <w:sz w:val="28"/>
          <w:szCs w:val="28"/>
          <w:lang w:eastAsia="bg-BG"/>
        </w:rPr>
        <w:t>1. Име, фамилия и актуална снимка на правоимащото лице, притежател на картата;</w:t>
      </w:r>
      <w:r w:rsidRPr="005A2CEF">
        <w:rPr>
          <w:rFonts w:ascii="Times New Roman" w:eastAsia="Times New Roman" w:hAnsi="Times New Roman" w:cs="Times New Roman"/>
          <w:b/>
          <w:i/>
          <w:color w:val="000000" w:themeColor="text1"/>
          <w:sz w:val="28"/>
          <w:szCs w:val="28"/>
          <w:lang w:eastAsia="bg-BG"/>
        </w:rPr>
        <w:br/>
        <w:t>2. Срок на валидност на картата (съобразно срока на експертното решение на</w:t>
      </w:r>
      <w:r>
        <w:rPr>
          <w:rFonts w:ascii="Times New Roman" w:eastAsia="Times New Roman" w:hAnsi="Times New Roman" w:cs="Times New Roman"/>
          <w:b/>
          <w:i/>
          <w:color w:val="000000" w:themeColor="text1"/>
          <w:sz w:val="28"/>
          <w:szCs w:val="28"/>
          <w:lang w:eastAsia="bg-BG"/>
        </w:rPr>
        <w:t xml:space="preserve"> </w:t>
      </w:r>
      <w:r w:rsidRPr="005A2CEF">
        <w:rPr>
          <w:rFonts w:ascii="Times New Roman" w:eastAsia="Times New Roman" w:hAnsi="Times New Roman" w:cs="Times New Roman"/>
          <w:b/>
          <w:i/>
          <w:color w:val="000000" w:themeColor="text1"/>
          <w:sz w:val="28"/>
          <w:szCs w:val="28"/>
          <w:lang w:eastAsia="bg-BG"/>
        </w:rPr>
        <w:t>(ТЕЛК/НЕЛК);</w:t>
      </w:r>
      <w:r w:rsidRPr="005A2CEF">
        <w:rPr>
          <w:rFonts w:ascii="Times New Roman" w:eastAsia="Times New Roman" w:hAnsi="Times New Roman" w:cs="Times New Roman"/>
          <w:b/>
          <w:i/>
          <w:color w:val="000000" w:themeColor="text1"/>
          <w:sz w:val="28"/>
          <w:szCs w:val="28"/>
          <w:lang w:eastAsia="bg-BG"/>
        </w:rPr>
        <w:br/>
        <w:t>3. Сериен номер на картата;</w:t>
      </w:r>
    </w:p>
    <w:p w:rsidR="005A2CEF" w:rsidRPr="005A2CEF" w:rsidRDefault="005A2CEF" w:rsidP="005A2CEF">
      <w:pPr>
        <w:spacing w:after="0" w:line="240" w:lineRule="auto"/>
        <w:ind w:firstLine="709"/>
        <w:contextualSpacing/>
        <w:jc w:val="both"/>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i/>
          <w:color w:val="000000" w:themeColor="text1"/>
          <w:sz w:val="28"/>
          <w:szCs w:val="28"/>
          <w:lang w:eastAsia="bg-BG"/>
        </w:rPr>
        <w:t>4. Подпис на лицето с увреждания или на законният му представител;</w:t>
      </w:r>
    </w:p>
    <w:p w:rsidR="005A2CEF" w:rsidRPr="005A2CEF" w:rsidRDefault="005A2CEF" w:rsidP="005A2CEF">
      <w:pPr>
        <w:spacing w:after="0" w:line="240" w:lineRule="auto"/>
        <w:ind w:firstLine="709"/>
        <w:contextualSpacing/>
        <w:jc w:val="both"/>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i/>
          <w:color w:val="000000" w:themeColor="text1"/>
          <w:sz w:val="28"/>
          <w:szCs w:val="28"/>
          <w:lang w:eastAsia="bg-BG"/>
        </w:rPr>
        <w:t xml:space="preserve">Картата дава право пътни превозни средства, да паркират и престояват на паркоместа обозначени с пътен знак  Д21 "Място за паркиране на пътни превозни средства, обслужващи хора с увреждания". </w:t>
      </w:r>
    </w:p>
    <w:p w:rsidR="005A2CEF" w:rsidRPr="005A2CEF" w:rsidRDefault="005A2CEF" w:rsidP="005A2CEF">
      <w:pPr>
        <w:numPr>
          <w:ilvl w:val="0"/>
          <w:numId w:val="3"/>
        </w:numPr>
        <w:spacing w:after="0" w:line="240" w:lineRule="auto"/>
        <w:ind w:left="0" w:firstLine="709"/>
        <w:contextualSpacing/>
        <w:jc w:val="both"/>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i/>
          <w:color w:val="000000" w:themeColor="text1"/>
          <w:sz w:val="28"/>
          <w:szCs w:val="28"/>
          <w:lang w:eastAsia="bg-BG"/>
        </w:rPr>
        <w:t xml:space="preserve">Алинея 5 се изменя така: </w:t>
      </w:r>
    </w:p>
    <w:p w:rsidR="005A2CEF" w:rsidRPr="005A2CEF" w:rsidRDefault="005A2CEF" w:rsidP="005A2CEF">
      <w:pPr>
        <w:shd w:val="clear" w:color="auto" w:fill="FFFFFF"/>
        <w:spacing w:after="0" w:line="240" w:lineRule="auto"/>
        <w:ind w:firstLine="709"/>
        <w:jc w:val="both"/>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i/>
          <w:color w:val="000000" w:themeColor="text1"/>
          <w:sz w:val="28"/>
          <w:szCs w:val="28"/>
          <w:lang w:eastAsia="bg-BG"/>
        </w:rPr>
        <w:t>„(5) Право на издаване на карта за паркиране на хора с трайни увреждания имат лица/деца с определена трайно намалена работоспособност или вид и степен на увреждане,  удостоверени с решение на ТЕЛК/НЕЛК. Определеният процент на трайно намалена работоспособност на тези лица, респективно вид и степен на увреждане при лицата, следва да е 50% (петдесет) и над 50 % (петдесет)</w:t>
      </w:r>
      <w:r w:rsidRPr="005A2CEF">
        <w:rPr>
          <w:rFonts w:ascii="Times New Roman" w:eastAsia="Times New Roman" w:hAnsi="Times New Roman" w:cs="Times New Roman"/>
          <w:b/>
          <w:i/>
          <w:color w:val="000000" w:themeColor="text1"/>
          <w:sz w:val="28"/>
          <w:szCs w:val="28"/>
          <w:lang w:val="en-GB" w:eastAsia="bg-BG"/>
        </w:rPr>
        <w:t xml:space="preserve"> </w:t>
      </w:r>
      <w:r w:rsidRPr="005A2CEF">
        <w:rPr>
          <w:rFonts w:ascii="Times New Roman" w:eastAsia="Times New Roman" w:hAnsi="Times New Roman" w:cs="Times New Roman"/>
          <w:b/>
          <w:i/>
          <w:color w:val="000000" w:themeColor="text1"/>
          <w:sz w:val="28"/>
          <w:szCs w:val="28"/>
          <w:lang w:eastAsia="bg-BG"/>
        </w:rPr>
        <w:t>процента.</w:t>
      </w:r>
    </w:p>
    <w:p w:rsidR="005A2CEF" w:rsidRPr="005A2CEF" w:rsidRDefault="005A2CEF" w:rsidP="005A2CEF">
      <w:pPr>
        <w:shd w:val="clear" w:color="auto" w:fill="FFFFFF"/>
        <w:spacing w:after="0" w:line="240" w:lineRule="auto"/>
        <w:ind w:firstLine="709"/>
        <w:jc w:val="both"/>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i/>
          <w:color w:val="000000" w:themeColor="text1"/>
          <w:sz w:val="28"/>
          <w:szCs w:val="28"/>
          <w:lang w:eastAsia="bg-BG"/>
        </w:rPr>
        <w:t>За издаване на карта за паркиране, лицата с трайни увреждания с постоянен и/или настоящ адрес на територията на община Разград, подават до кмета на Община Разград мотивирано заявление - бланка и към него прилагат актуална цветна снимка формат 30/40 мм. За деца с определен вид/степен на увреждане, заявлението се подава от родител/законния представител. За издадените решения на ТЕЛК/НЕЛК комисията по ал. 4 извършва служебна проверка“.</w:t>
      </w:r>
    </w:p>
    <w:p w:rsidR="005A2CEF" w:rsidRPr="005A2CEF" w:rsidRDefault="005A2CEF" w:rsidP="005A2CEF">
      <w:pPr>
        <w:numPr>
          <w:ilvl w:val="0"/>
          <w:numId w:val="3"/>
        </w:numPr>
        <w:spacing w:after="0" w:line="240" w:lineRule="auto"/>
        <w:ind w:left="0" w:firstLine="709"/>
        <w:contextualSpacing/>
        <w:jc w:val="both"/>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color w:val="000000" w:themeColor="text1"/>
          <w:sz w:val="28"/>
          <w:szCs w:val="28"/>
          <w:lang w:eastAsia="bg-BG"/>
        </w:rPr>
        <w:t>В алинея  6 след думите</w:t>
      </w:r>
      <w:r w:rsidRPr="005A2CEF">
        <w:rPr>
          <w:rFonts w:ascii="Times New Roman" w:eastAsia="Times New Roman" w:hAnsi="Times New Roman" w:cs="Times New Roman"/>
          <w:b/>
          <w:i/>
          <w:color w:val="000000" w:themeColor="text1"/>
          <w:sz w:val="28"/>
          <w:szCs w:val="28"/>
          <w:lang w:eastAsia="bg-BG"/>
        </w:rPr>
        <w:t xml:space="preserve"> „ регистър“ </w:t>
      </w:r>
      <w:r w:rsidRPr="005A2CEF">
        <w:rPr>
          <w:rFonts w:ascii="Times New Roman" w:eastAsia="Times New Roman" w:hAnsi="Times New Roman" w:cs="Times New Roman"/>
          <w:b/>
          <w:color w:val="000000" w:themeColor="text1"/>
          <w:sz w:val="28"/>
          <w:szCs w:val="28"/>
          <w:lang w:eastAsia="bg-BG"/>
        </w:rPr>
        <w:t>се поставя</w:t>
      </w:r>
      <w:r w:rsidRPr="005A2CEF">
        <w:rPr>
          <w:rFonts w:ascii="Times New Roman" w:eastAsia="Times New Roman" w:hAnsi="Times New Roman" w:cs="Times New Roman"/>
          <w:b/>
          <w:i/>
          <w:color w:val="000000" w:themeColor="text1"/>
          <w:sz w:val="28"/>
          <w:szCs w:val="28"/>
          <w:lang w:eastAsia="bg-BG"/>
        </w:rPr>
        <w:t xml:space="preserve"> „запетая“ </w:t>
      </w:r>
      <w:r w:rsidRPr="005A2CEF">
        <w:rPr>
          <w:rFonts w:ascii="Times New Roman" w:eastAsia="Times New Roman" w:hAnsi="Times New Roman" w:cs="Times New Roman"/>
          <w:b/>
          <w:color w:val="000000" w:themeColor="text1"/>
          <w:sz w:val="28"/>
          <w:szCs w:val="28"/>
          <w:lang w:eastAsia="bg-BG"/>
        </w:rPr>
        <w:t>и се добавя следния текст: „</w:t>
      </w:r>
      <w:r w:rsidRPr="005A2CEF">
        <w:rPr>
          <w:rFonts w:ascii="Times New Roman" w:eastAsia="Times New Roman" w:hAnsi="Times New Roman" w:cs="Times New Roman"/>
          <w:b/>
          <w:i/>
          <w:color w:val="000000" w:themeColor="text1"/>
          <w:sz w:val="28"/>
          <w:szCs w:val="28"/>
          <w:lang w:eastAsia="bg-BG"/>
        </w:rPr>
        <w:t>който трябва да съдържа:</w:t>
      </w:r>
    </w:p>
    <w:p w:rsidR="005A2CEF" w:rsidRPr="005A2CEF" w:rsidRDefault="005A2CEF" w:rsidP="005A2CEF">
      <w:pPr>
        <w:numPr>
          <w:ilvl w:val="0"/>
          <w:numId w:val="5"/>
        </w:numPr>
        <w:spacing w:after="0" w:line="240" w:lineRule="auto"/>
        <w:ind w:left="0" w:firstLine="709"/>
        <w:contextualSpacing/>
        <w:jc w:val="both"/>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i/>
          <w:color w:val="000000" w:themeColor="text1"/>
          <w:sz w:val="28"/>
          <w:szCs w:val="28"/>
          <w:lang w:eastAsia="bg-BG"/>
        </w:rPr>
        <w:t>Име, презиме и фамилия на лицето с увреждане;</w:t>
      </w:r>
    </w:p>
    <w:p w:rsidR="005A2CEF" w:rsidRPr="005A2CEF" w:rsidRDefault="005A2CEF" w:rsidP="005A2CEF">
      <w:pPr>
        <w:numPr>
          <w:ilvl w:val="0"/>
          <w:numId w:val="5"/>
        </w:numPr>
        <w:spacing w:after="0" w:line="240" w:lineRule="auto"/>
        <w:ind w:left="0" w:firstLine="709"/>
        <w:contextualSpacing/>
        <w:jc w:val="both"/>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i/>
          <w:color w:val="000000" w:themeColor="text1"/>
          <w:sz w:val="28"/>
          <w:szCs w:val="28"/>
          <w:lang w:eastAsia="bg-BG"/>
        </w:rPr>
        <w:t>Входящ номер на подаденото заявление;</w:t>
      </w:r>
    </w:p>
    <w:p w:rsidR="005A2CEF" w:rsidRPr="005A2CEF" w:rsidRDefault="005A2CEF" w:rsidP="005A2CEF">
      <w:pPr>
        <w:numPr>
          <w:ilvl w:val="0"/>
          <w:numId w:val="5"/>
        </w:numPr>
        <w:spacing w:after="0" w:line="240" w:lineRule="auto"/>
        <w:ind w:left="0" w:firstLine="709"/>
        <w:contextualSpacing/>
        <w:jc w:val="both"/>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i/>
          <w:color w:val="000000" w:themeColor="text1"/>
          <w:sz w:val="28"/>
          <w:szCs w:val="28"/>
          <w:lang w:eastAsia="bg-BG"/>
        </w:rPr>
        <w:t>Пореден номер на издадена карта за паркиране на хора с трайни</w:t>
      </w:r>
    </w:p>
    <w:p w:rsidR="005A2CEF" w:rsidRPr="005A2CEF" w:rsidRDefault="005A2CEF" w:rsidP="005A2CEF">
      <w:pPr>
        <w:spacing w:after="0" w:line="240" w:lineRule="auto"/>
        <w:ind w:firstLine="709"/>
        <w:jc w:val="both"/>
        <w:rPr>
          <w:rFonts w:ascii="Times New Roman" w:eastAsia="Times New Roman" w:hAnsi="Times New Roman" w:cs="Times New Roman"/>
          <w:b/>
          <w:color w:val="000000" w:themeColor="text1"/>
          <w:sz w:val="28"/>
          <w:szCs w:val="28"/>
          <w:lang w:eastAsia="bg-BG"/>
        </w:rPr>
      </w:pPr>
      <w:r w:rsidRPr="005A2CEF">
        <w:rPr>
          <w:rFonts w:ascii="Times New Roman" w:eastAsia="Times New Roman" w:hAnsi="Times New Roman" w:cs="Times New Roman"/>
          <w:b/>
          <w:i/>
          <w:color w:val="000000" w:themeColor="text1"/>
          <w:sz w:val="28"/>
          <w:szCs w:val="28"/>
          <w:lang w:eastAsia="bg-BG"/>
        </w:rPr>
        <w:lastRenderedPageBreak/>
        <w:t>увреждания и валидност на карта - съобразно срока на експертното решение на ТЕЛК или НЕЛК“</w:t>
      </w:r>
      <w:r w:rsidRPr="005A2CEF">
        <w:rPr>
          <w:rFonts w:ascii="Times New Roman" w:eastAsia="Times New Roman" w:hAnsi="Times New Roman" w:cs="Times New Roman"/>
          <w:b/>
          <w:color w:val="000000" w:themeColor="text1"/>
          <w:sz w:val="28"/>
          <w:szCs w:val="28"/>
          <w:lang w:eastAsia="bg-BG"/>
        </w:rPr>
        <w:t>.</w:t>
      </w:r>
    </w:p>
    <w:p w:rsidR="005A2CEF" w:rsidRPr="005A2CEF" w:rsidRDefault="005A2CEF" w:rsidP="005A2CEF">
      <w:pPr>
        <w:spacing w:after="0" w:line="240" w:lineRule="auto"/>
        <w:ind w:firstLine="709"/>
        <w:jc w:val="both"/>
        <w:rPr>
          <w:rFonts w:ascii="Times New Roman" w:eastAsia="Times New Roman" w:hAnsi="Times New Roman" w:cs="Times New Roman"/>
          <w:b/>
          <w:color w:val="000000" w:themeColor="text1"/>
          <w:sz w:val="28"/>
          <w:szCs w:val="28"/>
          <w:lang w:eastAsia="bg-BG"/>
        </w:rPr>
      </w:pPr>
      <w:r w:rsidRPr="005A2CEF">
        <w:rPr>
          <w:rFonts w:ascii="Times New Roman" w:eastAsia="Times New Roman" w:hAnsi="Times New Roman" w:cs="Times New Roman"/>
          <w:b/>
          <w:color w:val="000000" w:themeColor="text1"/>
          <w:sz w:val="28"/>
          <w:szCs w:val="28"/>
          <w:lang w:eastAsia="bg-BG"/>
        </w:rPr>
        <w:t>§ 5. В</w:t>
      </w:r>
      <w:r w:rsidRPr="005A2CEF">
        <w:rPr>
          <w:rFonts w:ascii="Times New Roman" w:eastAsia="Times New Roman" w:hAnsi="Times New Roman" w:cs="Times New Roman"/>
          <w:b/>
          <w:i/>
          <w:color w:val="000000" w:themeColor="text1"/>
          <w:sz w:val="28"/>
          <w:szCs w:val="28"/>
          <w:lang w:eastAsia="bg-BG"/>
        </w:rPr>
        <w:t xml:space="preserve"> </w:t>
      </w:r>
      <w:r w:rsidRPr="005A2CEF">
        <w:rPr>
          <w:rFonts w:ascii="Times New Roman" w:eastAsia="Times New Roman" w:hAnsi="Times New Roman" w:cs="Times New Roman"/>
          <w:b/>
          <w:color w:val="000000" w:themeColor="text1"/>
          <w:sz w:val="28"/>
          <w:szCs w:val="28"/>
          <w:lang w:eastAsia="bg-BG"/>
        </w:rPr>
        <w:t>чл. 39, ал. 3 се изменя и допълва и придобива следното съдържание:</w:t>
      </w:r>
    </w:p>
    <w:p w:rsidR="005A2CEF" w:rsidRPr="005A2CEF" w:rsidRDefault="005A2CEF" w:rsidP="005A2CEF">
      <w:pPr>
        <w:spacing w:after="0" w:line="240" w:lineRule="auto"/>
        <w:ind w:firstLine="709"/>
        <w:jc w:val="both"/>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i/>
          <w:color w:val="000000" w:themeColor="text1"/>
          <w:sz w:val="28"/>
          <w:szCs w:val="28"/>
          <w:lang w:eastAsia="bg-BG"/>
        </w:rPr>
        <w:t>„(3) Паркирането по ал. 1 и ал. 2 се осъществява чрез заплащане на стойността за паркиране по един от следните начини:</w:t>
      </w:r>
    </w:p>
    <w:p w:rsidR="005A2CEF" w:rsidRPr="005A2CEF" w:rsidRDefault="005A2CEF" w:rsidP="005A2CEF">
      <w:pPr>
        <w:numPr>
          <w:ilvl w:val="0"/>
          <w:numId w:val="6"/>
        </w:numPr>
        <w:spacing w:after="0" w:line="240" w:lineRule="auto"/>
        <w:ind w:left="0" w:firstLine="709"/>
        <w:jc w:val="both"/>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i/>
          <w:color w:val="000000" w:themeColor="text1"/>
          <w:sz w:val="28"/>
          <w:szCs w:val="28"/>
          <w:lang w:eastAsia="bg-BG"/>
        </w:rPr>
        <w:t>чрез таксуване от монтирано техническо устройство за самотаксуване, включително паркомати и други технически средства;</w:t>
      </w:r>
    </w:p>
    <w:p w:rsidR="005A2CEF" w:rsidRPr="005A2CEF" w:rsidRDefault="005A2CEF" w:rsidP="005A2CEF">
      <w:pPr>
        <w:numPr>
          <w:ilvl w:val="0"/>
          <w:numId w:val="6"/>
        </w:numPr>
        <w:spacing w:after="0" w:line="240" w:lineRule="auto"/>
        <w:ind w:left="0" w:firstLine="709"/>
        <w:jc w:val="both"/>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i/>
          <w:color w:val="000000" w:themeColor="text1"/>
          <w:sz w:val="28"/>
          <w:szCs w:val="28"/>
          <w:lang w:eastAsia="bg-BG"/>
        </w:rPr>
        <w:t>чрез изпращане на кратко текстово съобщение (SMS);</w:t>
      </w:r>
    </w:p>
    <w:p w:rsidR="005A2CEF" w:rsidRPr="005A2CEF" w:rsidRDefault="005A2CEF" w:rsidP="005A2CEF">
      <w:pPr>
        <w:numPr>
          <w:ilvl w:val="0"/>
          <w:numId w:val="6"/>
        </w:numPr>
        <w:spacing w:after="0" w:line="240" w:lineRule="auto"/>
        <w:ind w:left="0" w:firstLine="709"/>
        <w:jc w:val="both"/>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i/>
          <w:color w:val="000000" w:themeColor="text1"/>
          <w:sz w:val="28"/>
          <w:szCs w:val="28"/>
          <w:lang w:eastAsia="bg-BG"/>
        </w:rPr>
        <w:t>чрез мобилно приложение, интегрирано с национални електронни системи за паркиране, контрол и електронни разплащания, или чрез други електронни методи за плащане</w:t>
      </w:r>
      <w:r w:rsidRPr="005A2CEF">
        <w:rPr>
          <w:rFonts w:ascii="Times New Roman" w:eastAsia="Times New Roman" w:hAnsi="Times New Roman" w:cs="Times New Roman"/>
          <w:b/>
          <w:i/>
          <w:color w:val="000000" w:themeColor="text1"/>
          <w:sz w:val="28"/>
          <w:szCs w:val="28"/>
          <w:lang w:val="en-GB" w:eastAsia="bg-BG"/>
        </w:rPr>
        <w:t>.</w:t>
      </w:r>
      <w:r w:rsidRPr="005A2CEF">
        <w:rPr>
          <w:rFonts w:ascii="Times New Roman" w:eastAsia="Times New Roman" w:hAnsi="Times New Roman" w:cs="Times New Roman"/>
          <w:b/>
          <w:i/>
          <w:color w:val="000000" w:themeColor="text1"/>
          <w:sz w:val="28"/>
          <w:szCs w:val="28"/>
          <w:lang w:eastAsia="bg-BG"/>
        </w:rPr>
        <w:t xml:space="preserve"> </w:t>
      </w:r>
    </w:p>
    <w:p w:rsidR="005A2CEF" w:rsidRPr="005A2CEF" w:rsidRDefault="005A2CEF" w:rsidP="005A2CEF">
      <w:pPr>
        <w:spacing w:after="0" w:line="240" w:lineRule="auto"/>
        <w:ind w:firstLine="709"/>
        <w:jc w:val="both"/>
        <w:rPr>
          <w:rFonts w:ascii="Times New Roman" w:eastAsia="Times New Roman" w:hAnsi="Times New Roman" w:cs="Times New Roman"/>
          <w:b/>
          <w:color w:val="000000" w:themeColor="text1"/>
          <w:sz w:val="28"/>
          <w:szCs w:val="28"/>
          <w:lang w:eastAsia="bg-BG"/>
        </w:rPr>
      </w:pPr>
      <w:r w:rsidRPr="005A2CEF">
        <w:rPr>
          <w:rFonts w:ascii="Times New Roman" w:eastAsia="Times New Roman" w:hAnsi="Times New Roman" w:cs="Times New Roman"/>
          <w:b/>
          <w:color w:val="000000" w:themeColor="text1"/>
          <w:sz w:val="28"/>
          <w:szCs w:val="28"/>
          <w:lang w:eastAsia="bg-BG"/>
        </w:rPr>
        <w:t>§6. В Чл. 40 се правят следните изменения и допълнения:</w:t>
      </w:r>
    </w:p>
    <w:p w:rsidR="005A2CEF" w:rsidRPr="005A2CEF" w:rsidRDefault="005A2CEF" w:rsidP="005A2CEF">
      <w:pPr>
        <w:numPr>
          <w:ilvl w:val="0"/>
          <w:numId w:val="7"/>
        </w:numPr>
        <w:spacing w:after="0" w:line="240" w:lineRule="auto"/>
        <w:ind w:left="0" w:firstLine="709"/>
        <w:contextualSpacing/>
        <w:jc w:val="both"/>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color w:val="000000" w:themeColor="text1"/>
          <w:sz w:val="28"/>
          <w:szCs w:val="28"/>
          <w:lang w:eastAsia="bg-BG"/>
        </w:rPr>
        <w:t>В алинея 1 в края на текста след израза</w:t>
      </w:r>
      <w:r w:rsidRPr="005A2CEF">
        <w:rPr>
          <w:rFonts w:ascii="Times New Roman" w:eastAsia="Times New Roman" w:hAnsi="Times New Roman" w:cs="Times New Roman"/>
          <w:b/>
          <w:i/>
          <w:color w:val="000000" w:themeColor="text1"/>
          <w:sz w:val="28"/>
          <w:szCs w:val="28"/>
          <w:lang w:eastAsia="bg-BG"/>
        </w:rPr>
        <w:t xml:space="preserve"> „17,30 часа“ </w:t>
      </w:r>
      <w:r w:rsidRPr="005A2CEF">
        <w:rPr>
          <w:rFonts w:ascii="Times New Roman" w:eastAsia="Times New Roman" w:hAnsi="Times New Roman" w:cs="Times New Roman"/>
          <w:b/>
          <w:color w:val="000000" w:themeColor="text1"/>
          <w:sz w:val="28"/>
          <w:szCs w:val="28"/>
          <w:lang w:eastAsia="bg-BG"/>
        </w:rPr>
        <w:t>се поставя</w:t>
      </w:r>
      <w:r w:rsidRPr="005A2CEF">
        <w:rPr>
          <w:rFonts w:ascii="Times New Roman" w:eastAsia="Times New Roman" w:hAnsi="Times New Roman" w:cs="Times New Roman"/>
          <w:b/>
          <w:i/>
          <w:color w:val="000000" w:themeColor="text1"/>
          <w:sz w:val="28"/>
          <w:szCs w:val="28"/>
          <w:lang w:eastAsia="bg-BG"/>
        </w:rPr>
        <w:t xml:space="preserve"> „запетая“ </w:t>
      </w:r>
      <w:r w:rsidRPr="005A2CEF">
        <w:rPr>
          <w:rFonts w:ascii="Times New Roman" w:eastAsia="Times New Roman" w:hAnsi="Times New Roman" w:cs="Times New Roman"/>
          <w:b/>
          <w:color w:val="000000" w:themeColor="text1"/>
          <w:sz w:val="28"/>
          <w:szCs w:val="28"/>
          <w:lang w:eastAsia="bg-BG"/>
        </w:rPr>
        <w:t xml:space="preserve">и се добавят думите </w:t>
      </w:r>
      <w:r w:rsidRPr="005A2CEF">
        <w:rPr>
          <w:rFonts w:ascii="Times New Roman" w:eastAsia="Times New Roman" w:hAnsi="Times New Roman" w:cs="Times New Roman"/>
          <w:b/>
          <w:i/>
          <w:color w:val="000000" w:themeColor="text1"/>
          <w:sz w:val="28"/>
          <w:szCs w:val="28"/>
          <w:lang w:eastAsia="bg-BG"/>
        </w:rPr>
        <w:t>„с изключение на официалните празници“;</w:t>
      </w:r>
    </w:p>
    <w:p w:rsidR="005A2CEF" w:rsidRPr="005A2CEF" w:rsidRDefault="005A2CEF" w:rsidP="005A2CEF">
      <w:pPr>
        <w:numPr>
          <w:ilvl w:val="0"/>
          <w:numId w:val="7"/>
        </w:numPr>
        <w:spacing w:after="0" w:line="240" w:lineRule="auto"/>
        <w:ind w:left="0" w:firstLine="709"/>
        <w:contextualSpacing/>
        <w:jc w:val="both"/>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i/>
          <w:color w:val="000000" w:themeColor="text1"/>
          <w:sz w:val="28"/>
          <w:szCs w:val="28"/>
          <w:lang w:eastAsia="bg-BG"/>
        </w:rPr>
        <w:t xml:space="preserve"> Алинея 3 се отменя;</w:t>
      </w:r>
    </w:p>
    <w:p w:rsidR="005A2CEF" w:rsidRPr="005A2CEF" w:rsidRDefault="005A2CEF" w:rsidP="005A2CEF">
      <w:pPr>
        <w:numPr>
          <w:ilvl w:val="0"/>
          <w:numId w:val="7"/>
        </w:numPr>
        <w:spacing w:after="0" w:line="240" w:lineRule="auto"/>
        <w:ind w:left="0" w:firstLine="709"/>
        <w:contextualSpacing/>
        <w:jc w:val="both"/>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i/>
          <w:color w:val="000000" w:themeColor="text1"/>
          <w:sz w:val="28"/>
          <w:szCs w:val="28"/>
          <w:lang w:eastAsia="bg-BG"/>
        </w:rPr>
        <w:t>Алинея 4 се отменя.</w:t>
      </w:r>
    </w:p>
    <w:p w:rsidR="005A2CEF" w:rsidRPr="005A2CEF" w:rsidRDefault="005A2CEF" w:rsidP="005A2CEF">
      <w:pPr>
        <w:spacing w:after="0" w:line="240" w:lineRule="auto"/>
        <w:ind w:firstLine="709"/>
        <w:jc w:val="both"/>
        <w:rPr>
          <w:rFonts w:ascii="Times New Roman" w:eastAsia="Times New Roman" w:hAnsi="Times New Roman" w:cs="Times New Roman"/>
          <w:b/>
          <w:bCs/>
          <w:color w:val="FF0000"/>
          <w:sz w:val="28"/>
          <w:szCs w:val="28"/>
          <w:lang w:eastAsia="bg-BG"/>
        </w:rPr>
      </w:pPr>
      <w:r w:rsidRPr="005A2CEF">
        <w:rPr>
          <w:rFonts w:ascii="Times New Roman" w:eastAsia="Times New Roman" w:hAnsi="Times New Roman" w:cs="Times New Roman"/>
          <w:b/>
          <w:color w:val="000000" w:themeColor="text1"/>
          <w:sz w:val="28"/>
          <w:szCs w:val="28"/>
          <w:lang w:eastAsia="bg-BG"/>
        </w:rPr>
        <w:t>§ 7.</w:t>
      </w:r>
      <w:r w:rsidRPr="005A2CEF">
        <w:rPr>
          <w:rFonts w:ascii="Times New Roman" w:eastAsia="Times New Roman" w:hAnsi="Times New Roman" w:cs="Times New Roman"/>
          <w:b/>
          <w:bCs/>
          <w:color w:val="FF0000"/>
          <w:sz w:val="28"/>
          <w:szCs w:val="28"/>
          <w:lang w:eastAsia="bg-BG"/>
        </w:rPr>
        <w:t xml:space="preserve"> </w:t>
      </w:r>
      <w:r w:rsidRPr="005A2CEF">
        <w:rPr>
          <w:rFonts w:ascii="Times New Roman" w:eastAsia="Times New Roman" w:hAnsi="Times New Roman" w:cs="Times New Roman"/>
          <w:b/>
          <w:color w:val="000000" w:themeColor="text1"/>
          <w:sz w:val="28"/>
          <w:szCs w:val="28"/>
          <w:lang w:eastAsia="bg-BG"/>
        </w:rPr>
        <w:t>Чл. 41 се правят следните изменения и допълнения:</w:t>
      </w:r>
    </w:p>
    <w:p w:rsidR="005A2CEF" w:rsidRPr="005A2CEF" w:rsidRDefault="005A2CEF" w:rsidP="005A2CEF">
      <w:pPr>
        <w:spacing w:after="0" w:line="240" w:lineRule="auto"/>
        <w:ind w:firstLine="709"/>
        <w:jc w:val="both"/>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color w:val="000000" w:themeColor="text1"/>
          <w:sz w:val="28"/>
          <w:szCs w:val="28"/>
          <w:lang w:eastAsia="bg-BG"/>
        </w:rPr>
        <w:t>1.</w:t>
      </w:r>
      <w:r w:rsidRPr="005A2CEF">
        <w:rPr>
          <w:rFonts w:ascii="Times New Roman" w:eastAsia="Times New Roman" w:hAnsi="Times New Roman" w:cs="Times New Roman"/>
          <w:b/>
          <w:i/>
          <w:color w:val="000000" w:themeColor="text1"/>
          <w:sz w:val="28"/>
          <w:szCs w:val="28"/>
          <w:lang w:eastAsia="bg-BG"/>
        </w:rPr>
        <w:t xml:space="preserve"> </w:t>
      </w:r>
      <w:r w:rsidRPr="005A2CEF">
        <w:rPr>
          <w:rFonts w:ascii="Times New Roman" w:eastAsia="Times New Roman" w:hAnsi="Times New Roman" w:cs="Times New Roman"/>
          <w:b/>
          <w:color w:val="000000" w:themeColor="text1"/>
          <w:sz w:val="28"/>
          <w:szCs w:val="28"/>
          <w:lang w:eastAsia="bg-BG"/>
        </w:rPr>
        <w:t xml:space="preserve"> Алинея 1 се изменя така:</w:t>
      </w:r>
      <w:r w:rsidRPr="005A2CEF">
        <w:rPr>
          <w:rFonts w:ascii="Times New Roman" w:eastAsia="Times New Roman" w:hAnsi="Times New Roman" w:cs="Times New Roman"/>
          <w:b/>
          <w:bCs/>
          <w:color w:val="FF0000"/>
          <w:sz w:val="28"/>
          <w:szCs w:val="28"/>
          <w:lang w:eastAsia="bg-BG"/>
        </w:rPr>
        <w:t xml:space="preserve"> </w:t>
      </w:r>
      <w:r w:rsidRPr="005A2CEF">
        <w:rPr>
          <w:rFonts w:ascii="Times New Roman" w:eastAsia="Times New Roman" w:hAnsi="Times New Roman" w:cs="Times New Roman"/>
          <w:b/>
          <w:i/>
          <w:color w:val="000000" w:themeColor="text1"/>
          <w:sz w:val="28"/>
          <w:szCs w:val="28"/>
          <w:lang w:eastAsia="bg-BG"/>
        </w:rPr>
        <w:t xml:space="preserve">„За извършеното плащане в „Синя зона“  по реда на чл. 39, ал. 3 от настоящата наредба се прави служебна проверка от служителите в „Звено, ред и сигурност“ към дирекция „Екология, ред и сигурност“. </w:t>
      </w:r>
    </w:p>
    <w:p w:rsidR="005A2CEF" w:rsidRPr="005A2CEF" w:rsidRDefault="005A2CEF" w:rsidP="005A2CEF">
      <w:pPr>
        <w:spacing w:after="0" w:line="240" w:lineRule="auto"/>
        <w:ind w:firstLine="709"/>
        <w:jc w:val="both"/>
        <w:rPr>
          <w:rFonts w:ascii="Times New Roman" w:eastAsia="Times New Roman" w:hAnsi="Times New Roman" w:cs="Times New Roman"/>
          <w:b/>
          <w:color w:val="000000" w:themeColor="text1"/>
          <w:sz w:val="28"/>
          <w:szCs w:val="28"/>
          <w:lang w:eastAsia="bg-BG"/>
        </w:rPr>
      </w:pPr>
      <w:r w:rsidRPr="005A2CEF">
        <w:rPr>
          <w:rFonts w:ascii="Times New Roman" w:eastAsia="Times New Roman" w:hAnsi="Times New Roman" w:cs="Times New Roman"/>
          <w:b/>
          <w:color w:val="000000" w:themeColor="text1"/>
          <w:sz w:val="28"/>
          <w:szCs w:val="28"/>
          <w:lang w:eastAsia="bg-BG"/>
        </w:rPr>
        <w:t>2</w:t>
      </w:r>
      <w:r w:rsidRPr="005A2CEF">
        <w:rPr>
          <w:rFonts w:ascii="Times New Roman" w:eastAsia="Times New Roman" w:hAnsi="Times New Roman" w:cs="Times New Roman"/>
          <w:b/>
          <w:i/>
          <w:color w:val="000000" w:themeColor="text1"/>
          <w:sz w:val="28"/>
          <w:szCs w:val="28"/>
          <w:lang w:eastAsia="bg-BG"/>
        </w:rPr>
        <w:t xml:space="preserve">. </w:t>
      </w:r>
      <w:r w:rsidRPr="005A2CEF">
        <w:rPr>
          <w:rFonts w:ascii="Times New Roman" w:eastAsia="Times New Roman" w:hAnsi="Times New Roman" w:cs="Times New Roman"/>
          <w:b/>
          <w:color w:val="000000" w:themeColor="text1"/>
          <w:sz w:val="28"/>
          <w:szCs w:val="28"/>
          <w:lang w:eastAsia="bg-BG"/>
        </w:rPr>
        <w:t>Алинея 2 се изменя и допълва така“:</w:t>
      </w:r>
    </w:p>
    <w:p w:rsidR="005A2CEF" w:rsidRPr="005A2CEF" w:rsidRDefault="005A2CEF" w:rsidP="005A2CEF">
      <w:pPr>
        <w:spacing w:after="0" w:line="240" w:lineRule="auto"/>
        <w:ind w:firstLine="709"/>
        <w:jc w:val="both"/>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i/>
          <w:color w:val="000000" w:themeColor="text1"/>
          <w:sz w:val="28"/>
          <w:szCs w:val="28"/>
          <w:lang w:eastAsia="bg-BG"/>
        </w:rPr>
        <w:t>„/2/ В случаите, когато МПС е паркирано в „Синя зона“ в нарушение на Закона за движение по пътищата или на настоящата наредба извършеното  плащане по някой от начините посочени в чл. 39, ал. 3 не отменят допуснатото нарушение и предвиденото за него административно наказание.“</w:t>
      </w:r>
    </w:p>
    <w:p w:rsidR="005A2CEF" w:rsidRPr="005A2CEF" w:rsidRDefault="005A2CEF" w:rsidP="005A2CEF">
      <w:pPr>
        <w:spacing w:after="0" w:line="240" w:lineRule="auto"/>
        <w:ind w:firstLine="709"/>
        <w:jc w:val="both"/>
        <w:rPr>
          <w:rFonts w:ascii="Times New Roman" w:eastAsia="Times New Roman" w:hAnsi="Times New Roman" w:cs="Times New Roman"/>
          <w:b/>
          <w:color w:val="000000" w:themeColor="text1"/>
          <w:sz w:val="28"/>
          <w:szCs w:val="28"/>
          <w:lang w:eastAsia="bg-BG"/>
        </w:rPr>
      </w:pPr>
      <w:r w:rsidRPr="005A2CEF">
        <w:rPr>
          <w:rFonts w:ascii="Times New Roman" w:eastAsia="Times New Roman" w:hAnsi="Times New Roman" w:cs="Times New Roman"/>
          <w:b/>
          <w:color w:val="000000" w:themeColor="text1"/>
          <w:sz w:val="28"/>
          <w:szCs w:val="28"/>
          <w:lang w:eastAsia="bg-BG"/>
        </w:rPr>
        <w:t>§ 8.</w:t>
      </w:r>
      <w:r w:rsidRPr="005A2CEF">
        <w:rPr>
          <w:rFonts w:ascii="Times New Roman" w:eastAsia="Times New Roman" w:hAnsi="Times New Roman" w:cs="Times New Roman"/>
          <w:b/>
          <w:bCs/>
          <w:color w:val="FF0000"/>
          <w:sz w:val="28"/>
          <w:szCs w:val="28"/>
          <w:lang w:eastAsia="bg-BG"/>
        </w:rPr>
        <w:t xml:space="preserve"> </w:t>
      </w:r>
      <w:r w:rsidRPr="005A2CEF">
        <w:rPr>
          <w:rFonts w:ascii="Times New Roman" w:eastAsia="Times New Roman" w:hAnsi="Times New Roman" w:cs="Times New Roman"/>
          <w:b/>
          <w:color w:val="000000" w:themeColor="text1"/>
          <w:sz w:val="28"/>
          <w:szCs w:val="28"/>
          <w:lang w:eastAsia="bg-BG"/>
        </w:rPr>
        <w:t>В чл. 42, ал. 1, т. 1 се изменя така:</w:t>
      </w:r>
    </w:p>
    <w:p w:rsidR="005A2CEF" w:rsidRPr="005A2CEF" w:rsidRDefault="005A2CEF" w:rsidP="005A2CEF">
      <w:pPr>
        <w:spacing w:after="0" w:line="240" w:lineRule="auto"/>
        <w:ind w:firstLine="709"/>
        <w:jc w:val="both"/>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i/>
          <w:color w:val="000000" w:themeColor="text1"/>
          <w:sz w:val="28"/>
          <w:szCs w:val="28"/>
          <w:lang w:eastAsia="bg-BG"/>
        </w:rPr>
        <w:t>„Не се допуска в "Синя зона":</w:t>
      </w:r>
    </w:p>
    <w:p w:rsidR="005A2CEF" w:rsidRPr="005A2CEF" w:rsidRDefault="005A2CEF" w:rsidP="005A2CEF">
      <w:pPr>
        <w:suppressAutoHyphens/>
        <w:overflowPunct w:val="0"/>
        <w:autoSpaceDE w:val="0"/>
        <w:autoSpaceDN w:val="0"/>
        <w:spacing w:after="0" w:line="240" w:lineRule="auto"/>
        <w:ind w:firstLine="709"/>
        <w:jc w:val="both"/>
        <w:textAlignment w:val="baseline"/>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i/>
          <w:color w:val="000000" w:themeColor="text1"/>
          <w:sz w:val="28"/>
          <w:szCs w:val="28"/>
          <w:lang w:eastAsia="bg-BG"/>
        </w:rPr>
        <w:t>1. паркиране на автомобил, без да е извършено заплащане по реда, посочен в чл.39, ал.3 от настоящата наредба“;</w:t>
      </w:r>
    </w:p>
    <w:p w:rsidR="005A2CEF" w:rsidRPr="005A2CEF" w:rsidRDefault="005A2CEF" w:rsidP="005A2CEF">
      <w:pPr>
        <w:suppressAutoHyphens/>
        <w:overflowPunct w:val="0"/>
        <w:autoSpaceDE w:val="0"/>
        <w:autoSpaceDN w:val="0"/>
        <w:spacing w:after="0" w:line="240" w:lineRule="auto"/>
        <w:ind w:firstLine="709"/>
        <w:jc w:val="both"/>
        <w:textAlignment w:val="baseline"/>
        <w:rPr>
          <w:rFonts w:ascii="Times New Roman" w:eastAsia="Times New Roman" w:hAnsi="Times New Roman" w:cs="Times New Roman"/>
          <w:b/>
          <w:bCs/>
          <w:color w:val="FF0000"/>
          <w:sz w:val="28"/>
          <w:szCs w:val="28"/>
          <w:lang w:eastAsia="bg-BG"/>
        </w:rPr>
      </w:pPr>
    </w:p>
    <w:p w:rsidR="005A2CEF" w:rsidRPr="005A2CEF" w:rsidRDefault="005A2CEF" w:rsidP="005A2CEF">
      <w:pPr>
        <w:suppressAutoHyphens/>
        <w:overflowPunct w:val="0"/>
        <w:autoSpaceDE w:val="0"/>
        <w:autoSpaceDN w:val="0"/>
        <w:spacing w:after="0" w:line="240" w:lineRule="auto"/>
        <w:ind w:firstLine="709"/>
        <w:jc w:val="both"/>
        <w:textAlignment w:val="baseline"/>
        <w:rPr>
          <w:rFonts w:ascii="Times New Roman" w:eastAsia="Times New Roman" w:hAnsi="Times New Roman" w:cs="Times New Roman"/>
          <w:b/>
          <w:color w:val="000000" w:themeColor="text1"/>
          <w:sz w:val="28"/>
          <w:szCs w:val="28"/>
          <w:lang w:eastAsia="bg-BG"/>
        </w:rPr>
      </w:pPr>
      <w:r w:rsidRPr="005A2CEF">
        <w:rPr>
          <w:rFonts w:ascii="Times New Roman" w:eastAsia="Times New Roman" w:hAnsi="Times New Roman" w:cs="Times New Roman"/>
          <w:b/>
          <w:color w:val="000000" w:themeColor="text1"/>
          <w:sz w:val="28"/>
          <w:szCs w:val="28"/>
          <w:lang w:eastAsia="bg-BG"/>
        </w:rPr>
        <w:t>§ 9.</w:t>
      </w:r>
      <w:r w:rsidRPr="005A2CEF">
        <w:rPr>
          <w:rFonts w:ascii="Times New Roman" w:eastAsia="Times New Roman" w:hAnsi="Times New Roman" w:cs="Times New Roman"/>
          <w:b/>
          <w:bCs/>
          <w:color w:val="FF0000"/>
          <w:sz w:val="28"/>
          <w:szCs w:val="28"/>
          <w:lang w:eastAsia="bg-BG"/>
        </w:rPr>
        <w:t xml:space="preserve"> </w:t>
      </w:r>
      <w:r w:rsidRPr="005A2CEF">
        <w:rPr>
          <w:rFonts w:ascii="Times New Roman" w:eastAsia="Times New Roman" w:hAnsi="Times New Roman" w:cs="Times New Roman"/>
          <w:b/>
          <w:color w:val="000000" w:themeColor="text1"/>
          <w:sz w:val="28"/>
          <w:szCs w:val="28"/>
          <w:lang w:eastAsia="bg-BG"/>
        </w:rPr>
        <w:t>В Чл. 42а се правят следните изменения и допълнения;</w:t>
      </w:r>
    </w:p>
    <w:p w:rsidR="005A2CEF" w:rsidRPr="005A2CEF" w:rsidRDefault="005A2CEF" w:rsidP="005A2CEF">
      <w:pPr>
        <w:suppressAutoHyphens/>
        <w:overflowPunct w:val="0"/>
        <w:autoSpaceDE w:val="0"/>
        <w:autoSpaceDN w:val="0"/>
        <w:spacing w:after="0" w:line="240" w:lineRule="auto"/>
        <w:ind w:firstLine="709"/>
        <w:jc w:val="both"/>
        <w:textAlignment w:val="baseline"/>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color w:val="000000" w:themeColor="text1"/>
          <w:sz w:val="28"/>
          <w:szCs w:val="28"/>
          <w:lang w:eastAsia="bg-BG"/>
        </w:rPr>
        <w:t xml:space="preserve">1. </w:t>
      </w:r>
      <w:r w:rsidRPr="005A2CEF">
        <w:rPr>
          <w:rFonts w:ascii="Times New Roman" w:eastAsia="Times New Roman" w:hAnsi="Times New Roman" w:cs="Times New Roman"/>
          <w:b/>
          <w:i/>
          <w:color w:val="000000" w:themeColor="text1"/>
          <w:sz w:val="28"/>
          <w:szCs w:val="28"/>
          <w:lang w:eastAsia="bg-BG"/>
        </w:rPr>
        <w:t>Досегашната разпоредба на чл. 42а става чл. 42а, ал. 1 като текста остава непроменен;</w:t>
      </w:r>
    </w:p>
    <w:p w:rsidR="005A2CEF" w:rsidRPr="005A2CEF" w:rsidRDefault="005A2CEF" w:rsidP="005A2CEF">
      <w:pPr>
        <w:suppressAutoHyphens/>
        <w:overflowPunct w:val="0"/>
        <w:autoSpaceDE w:val="0"/>
        <w:autoSpaceDN w:val="0"/>
        <w:spacing w:after="0" w:line="240" w:lineRule="auto"/>
        <w:ind w:firstLine="709"/>
        <w:jc w:val="both"/>
        <w:textAlignment w:val="baseline"/>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color w:val="000000" w:themeColor="text1"/>
          <w:sz w:val="28"/>
          <w:szCs w:val="28"/>
          <w:lang w:eastAsia="bg-BG"/>
        </w:rPr>
        <w:t xml:space="preserve">2. </w:t>
      </w:r>
      <w:r w:rsidRPr="005A2CEF">
        <w:rPr>
          <w:rFonts w:ascii="Times New Roman" w:eastAsia="Times New Roman" w:hAnsi="Times New Roman" w:cs="Times New Roman"/>
          <w:b/>
          <w:i/>
          <w:color w:val="000000" w:themeColor="text1"/>
          <w:sz w:val="28"/>
          <w:szCs w:val="28"/>
          <w:lang w:eastAsia="bg-BG"/>
        </w:rPr>
        <w:t xml:space="preserve">Досегашната разпоредба на чл. 40, алинея 3, става чл. 42а, алинея 2 като съдържанието му остава непроменено, а именно: </w:t>
      </w:r>
    </w:p>
    <w:p w:rsidR="005A2CEF" w:rsidRPr="005A2CEF" w:rsidRDefault="005A2CEF" w:rsidP="005A2CEF">
      <w:pPr>
        <w:suppressAutoHyphens/>
        <w:overflowPunct w:val="0"/>
        <w:autoSpaceDE w:val="0"/>
        <w:autoSpaceDN w:val="0"/>
        <w:spacing w:after="0" w:line="240" w:lineRule="auto"/>
        <w:ind w:firstLine="709"/>
        <w:jc w:val="both"/>
        <w:textAlignment w:val="baseline"/>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i/>
          <w:color w:val="000000" w:themeColor="text1"/>
          <w:sz w:val="28"/>
          <w:szCs w:val="28"/>
          <w:lang w:eastAsia="bg-BG"/>
        </w:rPr>
        <w:t>„(2) Работното време на платените паркинги се определя със заповедта на кмета на Община Разград, издадена по реда на чл.3, ал.4.“</w:t>
      </w:r>
    </w:p>
    <w:p w:rsidR="005A2CEF" w:rsidRPr="005A2CEF" w:rsidRDefault="005A2CEF" w:rsidP="005A2CEF">
      <w:pPr>
        <w:suppressAutoHyphens/>
        <w:overflowPunct w:val="0"/>
        <w:autoSpaceDE w:val="0"/>
        <w:autoSpaceDN w:val="0"/>
        <w:spacing w:after="0" w:line="240" w:lineRule="auto"/>
        <w:ind w:firstLine="709"/>
        <w:jc w:val="both"/>
        <w:textAlignment w:val="baseline"/>
        <w:rPr>
          <w:rFonts w:ascii="Times New Roman" w:eastAsia="Times New Roman" w:hAnsi="Times New Roman" w:cs="Times New Roman"/>
          <w:b/>
          <w:i/>
          <w:color w:val="000000" w:themeColor="text1"/>
          <w:sz w:val="28"/>
          <w:szCs w:val="28"/>
          <w:lang w:eastAsia="bg-BG"/>
        </w:rPr>
      </w:pPr>
    </w:p>
    <w:p w:rsidR="005A2CEF" w:rsidRPr="005A2CEF" w:rsidRDefault="005A2CEF" w:rsidP="005A2CEF">
      <w:pPr>
        <w:spacing w:after="0" w:line="240" w:lineRule="auto"/>
        <w:ind w:firstLine="709"/>
        <w:jc w:val="both"/>
        <w:rPr>
          <w:rFonts w:ascii="Times New Roman" w:eastAsia="Times New Roman" w:hAnsi="Times New Roman" w:cs="Times New Roman"/>
          <w:b/>
          <w:color w:val="000000" w:themeColor="text1"/>
          <w:sz w:val="28"/>
          <w:szCs w:val="28"/>
          <w:lang w:eastAsia="bg-BG"/>
        </w:rPr>
      </w:pPr>
      <w:r w:rsidRPr="005A2CEF">
        <w:rPr>
          <w:rFonts w:ascii="Times New Roman" w:eastAsia="Times New Roman" w:hAnsi="Times New Roman" w:cs="Times New Roman"/>
          <w:b/>
          <w:color w:val="000000" w:themeColor="text1"/>
          <w:sz w:val="28"/>
          <w:szCs w:val="28"/>
          <w:lang w:eastAsia="bg-BG"/>
        </w:rPr>
        <w:lastRenderedPageBreak/>
        <w:t>§10.</w:t>
      </w:r>
      <w:r w:rsidRPr="005A2CEF">
        <w:rPr>
          <w:rFonts w:ascii="Times New Roman" w:eastAsia="Times New Roman" w:hAnsi="Times New Roman" w:cs="Times New Roman"/>
          <w:b/>
          <w:color w:val="FF0000"/>
          <w:sz w:val="28"/>
          <w:szCs w:val="28"/>
          <w:lang w:eastAsia="bg-BG"/>
        </w:rPr>
        <w:t xml:space="preserve"> </w:t>
      </w:r>
      <w:r w:rsidRPr="005A2CEF">
        <w:rPr>
          <w:rFonts w:ascii="Times New Roman" w:eastAsia="Times New Roman" w:hAnsi="Times New Roman" w:cs="Times New Roman"/>
          <w:b/>
          <w:color w:val="000000" w:themeColor="text1"/>
          <w:sz w:val="28"/>
          <w:szCs w:val="28"/>
          <w:lang w:eastAsia="bg-BG"/>
        </w:rPr>
        <w:t xml:space="preserve">В чл. 45, ал. 4, т. 1  думите </w:t>
      </w:r>
      <w:r w:rsidRPr="005A2CEF">
        <w:rPr>
          <w:rFonts w:ascii="Times New Roman" w:eastAsia="Times New Roman" w:hAnsi="Times New Roman" w:cs="Times New Roman"/>
          <w:b/>
          <w:i/>
          <w:color w:val="000000" w:themeColor="text1"/>
          <w:sz w:val="28"/>
          <w:szCs w:val="28"/>
          <w:lang w:eastAsia="bg-BG"/>
        </w:rPr>
        <w:t>„безплатно паркиране“</w:t>
      </w:r>
      <w:r w:rsidRPr="005A2CEF">
        <w:rPr>
          <w:rFonts w:ascii="Times New Roman" w:eastAsia="Times New Roman" w:hAnsi="Times New Roman" w:cs="Times New Roman"/>
          <w:b/>
          <w:color w:val="000000" w:themeColor="text1"/>
          <w:sz w:val="28"/>
          <w:szCs w:val="28"/>
          <w:lang w:eastAsia="bg-BG"/>
        </w:rPr>
        <w:t xml:space="preserve"> се заменят с думите </w:t>
      </w:r>
      <w:r w:rsidRPr="005A2CEF">
        <w:rPr>
          <w:rFonts w:ascii="Times New Roman" w:eastAsia="Times New Roman" w:hAnsi="Times New Roman" w:cs="Times New Roman"/>
          <w:b/>
          <w:i/>
          <w:color w:val="000000" w:themeColor="text1"/>
          <w:sz w:val="28"/>
          <w:szCs w:val="28"/>
          <w:lang w:eastAsia="bg-BG"/>
        </w:rPr>
        <w:t>„служебно паркиране“;</w:t>
      </w:r>
    </w:p>
    <w:p w:rsidR="005A2CEF" w:rsidRPr="005A2CEF" w:rsidRDefault="005A2CEF" w:rsidP="005A2CEF">
      <w:pPr>
        <w:spacing w:after="0" w:line="240" w:lineRule="auto"/>
        <w:ind w:firstLine="709"/>
        <w:jc w:val="both"/>
        <w:rPr>
          <w:rFonts w:ascii="Times New Roman" w:eastAsia="Times New Roman" w:hAnsi="Times New Roman" w:cs="Times New Roman"/>
          <w:b/>
          <w:color w:val="000000" w:themeColor="text1"/>
          <w:sz w:val="28"/>
          <w:szCs w:val="28"/>
          <w:lang w:eastAsia="bg-BG"/>
        </w:rPr>
      </w:pPr>
      <w:r w:rsidRPr="005A2CEF">
        <w:rPr>
          <w:rFonts w:ascii="Times New Roman" w:eastAsia="Times New Roman" w:hAnsi="Times New Roman" w:cs="Times New Roman"/>
          <w:b/>
          <w:color w:val="000000" w:themeColor="text1"/>
          <w:sz w:val="28"/>
          <w:szCs w:val="28"/>
          <w:lang w:eastAsia="bg-BG"/>
        </w:rPr>
        <w:t>§ 11.</w:t>
      </w:r>
      <w:r w:rsidRPr="005A2CEF">
        <w:rPr>
          <w:rFonts w:ascii="Times New Roman" w:eastAsia="Times New Roman" w:hAnsi="Times New Roman" w:cs="Times New Roman"/>
          <w:b/>
          <w:color w:val="FF0000"/>
          <w:sz w:val="28"/>
          <w:szCs w:val="28"/>
          <w:lang w:eastAsia="bg-BG"/>
        </w:rPr>
        <w:t xml:space="preserve"> </w:t>
      </w:r>
      <w:r w:rsidRPr="005A2CEF">
        <w:rPr>
          <w:rFonts w:ascii="Times New Roman" w:eastAsia="Times New Roman" w:hAnsi="Times New Roman" w:cs="Times New Roman"/>
          <w:b/>
          <w:color w:val="000000" w:themeColor="text1"/>
          <w:sz w:val="28"/>
          <w:szCs w:val="28"/>
          <w:lang w:eastAsia="bg-BG"/>
        </w:rPr>
        <w:t>Чл. 46 се изменя изцяло, както следва:</w:t>
      </w:r>
    </w:p>
    <w:p w:rsidR="005A2CEF" w:rsidRPr="005A2CEF" w:rsidRDefault="005A2CEF" w:rsidP="005A2CEF">
      <w:pPr>
        <w:spacing w:after="0" w:line="240" w:lineRule="auto"/>
        <w:ind w:firstLine="709"/>
        <w:jc w:val="both"/>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i/>
          <w:color w:val="000000" w:themeColor="text1"/>
          <w:sz w:val="28"/>
          <w:szCs w:val="28"/>
          <w:lang w:eastAsia="bg-BG"/>
        </w:rPr>
        <w:t>„Чл. 46 (1) Пропуски за паркиране в „Синя зона“ се издават само платени, съгласно Наредба № 14 на Общински съвет Разград за определянето и администрирането на местните такси и цени на услуги на територията на Община Разград, с изключение на:</w:t>
      </w:r>
    </w:p>
    <w:p w:rsidR="005A2CEF" w:rsidRPr="005A2CEF" w:rsidRDefault="005A2CEF" w:rsidP="005A2CEF">
      <w:pPr>
        <w:numPr>
          <w:ilvl w:val="1"/>
          <w:numId w:val="8"/>
        </w:numPr>
        <w:spacing w:after="0" w:line="240" w:lineRule="auto"/>
        <w:ind w:left="0" w:firstLine="709"/>
        <w:jc w:val="both"/>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i/>
          <w:color w:val="000000" w:themeColor="text1"/>
          <w:sz w:val="28"/>
          <w:szCs w:val="28"/>
          <w:lang w:eastAsia="bg-BG"/>
        </w:rPr>
        <w:t>МПС, собственост на Община Разград;</w:t>
      </w:r>
    </w:p>
    <w:p w:rsidR="005A2CEF" w:rsidRPr="005A2CEF" w:rsidRDefault="005A2CEF" w:rsidP="005A2CEF">
      <w:pPr>
        <w:spacing w:after="0" w:line="240" w:lineRule="auto"/>
        <w:ind w:firstLine="709"/>
        <w:jc w:val="both"/>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i/>
          <w:color w:val="000000" w:themeColor="text1"/>
          <w:sz w:val="28"/>
          <w:szCs w:val="28"/>
          <w:lang w:val="en-GB" w:eastAsia="bg-BG"/>
        </w:rPr>
        <w:t>2.</w:t>
      </w:r>
      <w:r w:rsidRPr="005A2CEF">
        <w:rPr>
          <w:rFonts w:ascii="Times New Roman" w:eastAsia="Times New Roman" w:hAnsi="Times New Roman" w:cs="Times New Roman"/>
          <w:b/>
          <w:i/>
          <w:color w:val="000000" w:themeColor="text1"/>
          <w:sz w:val="28"/>
          <w:szCs w:val="28"/>
          <w:lang w:eastAsia="bg-BG"/>
        </w:rPr>
        <w:t xml:space="preserve"> Електрическите превозни средства имат право на безплатно паркиране в „Синя зона“ за период до 2 часа. След изтичане на 2-часовия период се дължи такса за паркиране съгласно Наредба № 14 на Общински съвет Разград за определянето и администрирането на местните такси и цени на услуги на територията на Община Разград“;</w:t>
      </w:r>
    </w:p>
    <w:p w:rsidR="005A2CEF" w:rsidRPr="005A2CEF" w:rsidRDefault="005A2CEF" w:rsidP="005A2CEF">
      <w:pPr>
        <w:spacing w:after="0" w:line="240" w:lineRule="auto"/>
        <w:ind w:firstLine="709"/>
        <w:jc w:val="both"/>
        <w:rPr>
          <w:rFonts w:ascii="Times New Roman" w:eastAsia="Times New Roman" w:hAnsi="Times New Roman" w:cs="Times New Roman"/>
          <w:b/>
          <w:bCs/>
          <w:i/>
          <w:color w:val="000000" w:themeColor="text1"/>
          <w:sz w:val="28"/>
          <w:szCs w:val="28"/>
          <w:lang w:eastAsia="bg-BG" w:bidi="bg-BG"/>
        </w:rPr>
      </w:pPr>
      <w:r w:rsidRPr="005A2CEF">
        <w:rPr>
          <w:rFonts w:ascii="Times New Roman" w:eastAsia="Times New Roman" w:hAnsi="Times New Roman" w:cs="Times New Roman"/>
          <w:b/>
          <w:i/>
          <w:color w:val="000000" w:themeColor="text1"/>
          <w:sz w:val="28"/>
          <w:szCs w:val="28"/>
          <w:lang w:eastAsia="bg-BG"/>
        </w:rPr>
        <w:t xml:space="preserve">    </w:t>
      </w:r>
      <w:r w:rsidRPr="005A2CEF">
        <w:rPr>
          <w:rFonts w:ascii="Times New Roman" w:eastAsia="Times New Roman" w:hAnsi="Times New Roman" w:cs="Times New Roman"/>
          <w:b/>
          <w:i/>
          <w:color w:val="000000" w:themeColor="text1"/>
          <w:sz w:val="28"/>
          <w:szCs w:val="28"/>
          <w:lang w:val="en-GB" w:eastAsia="bg-BG"/>
        </w:rPr>
        <w:t>3</w:t>
      </w:r>
      <w:r w:rsidRPr="005A2CEF">
        <w:rPr>
          <w:rFonts w:ascii="Times New Roman" w:eastAsia="Times New Roman" w:hAnsi="Times New Roman" w:cs="Times New Roman"/>
          <w:b/>
          <w:i/>
          <w:color w:val="000000" w:themeColor="text1"/>
          <w:sz w:val="28"/>
          <w:szCs w:val="28"/>
          <w:lang w:eastAsia="bg-BG"/>
        </w:rPr>
        <w:t xml:space="preserve">. На лица, </w:t>
      </w:r>
      <w:r w:rsidRPr="005A2CEF">
        <w:rPr>
          <w:rFonts w:ascii="Times New Roman" w:eastAsia="Times New Roman" w:hAnsi="Times New Roman" w:cs="Times New Roman"/>
          <w:b/>
          <w:bCs/>
          <w:i/>
          <w:color w:val="000000" w:themeColor="text1"/>
          <w:sz w:val="28"/>
          <w:szCs w:val="28"/>
          <w:lang w:eastAsia="bg-BG" w:bidi="bg-BG"/>
        </w:rPr>
        <w:t>които извършват аварийни, ремонти или технически дейности на територията на Община Разград, за времето необходимо за отстраняване на аварията или на техническата неизправност, както и в други случаи при доказана обективна необходимост по преценка на комисията по чл. 45, ал. 3.</w:t>
      </w:r>
    </w:p>
    <w:p w:rsidR="005A2CEF" w:rsidRPr="005A2CEF" w:rsidRDefault="005A2CEF" w:rsidP="005A2CEF">
      <w:pPr>
        <w:spacing w:after="0" w:line="240" w:lineRule="auto"/>
        <w:ind w:firstLine="709"/>
        <w:jc w:val="both"/>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i/>
          <w:color w:val="000000" w:themeColor="text1"/>
          <w:sz w:val="28"/>
          <w:szCs w:val="28"/>
          <w:lang w:eastAsia="bg-BG"/>
        </w:rPr>
        <w:t xml:space="preserve">(2) „Служебният пропуск е със срок на действие до края на календарната година. </w:t>
      </w:r>
    </w:p>
    <w:p w:rsidR="005A2CEF" w:rsidRPr="005A2CEF" w:rsidRDefault="005A2CEF" w:rsidP="005A2CEF">
      <w:pPr>
        <w:spacing w:after="0" w:line="240" w:lineRule="auto"/>
        <w:ind w:firstLine="709"/>
        <w:jc w:val="both"/>
        <w:rPr>
          <w:rFonts w:ascii="Times New Roman" w:eastAsia="Times New Roman" w:hAnsi="Times New Roman" w:cs="Times New Roman"/>
          <w:b/>
          <w:color w:val="000000" w:themeColor="text1"/>
          <w:sz w:val="28"/>
          <w:szCs w:val="28"/>
          <w:lang w:eastAsia="bg-BG"/>
        </w:rPr>
      </w:pPr>
      <w:r w:rsidRPr="005A2CEF">
        <w:rPr>
          <w:rFonts w:ascii="Times New Roman" w:eastAsia="Times New Roman" w:hAnsi="Times New Roman" w:cs="Times New Roman"/>
          <w:b/>
          <w:color w:val="000000" w:themeColor="text1"/>
          <w:sz w:val="28"/>
          <w:szCs w:val="28"/>
          <w:lang w:eastAsia="bg-BG"/>
        </w:rPr>
        <w:t>§ 12.</w:t>
      </w:r>
      <w:r w:rsidRPr="005A2CEF">
        <w:rPr>
          <w:rFonts w:ascii="Times New Roman" w:eastAsia="Times New Roman" w:hAnsi="Times New Roman" w:cs="Times New Roman"/>
          <w:b/>
          <w:color w:val="FF0000"/>
          <w:sz w:val="28"/>
          <w:szCs w:val="28"/>
          <w:lang w:eastAsia="bg-BG"/>
        </w:rPr>
        <w:t xml:space="preserve"> </w:t>
      </w:r>
      <w:r w:rsidRPr="005A2CEF">
        <w:rPr>
          <w:rFonts w:ascii="Times New Roman" w:eastAsia="Times New Roman" w:hAnsi="Times New Roman" w:cs="Times New Roman"/>
          <w:b/>
          <w:color w:val="000000" w:themeColor="text1"/>
          <w:sz w:val="28"/>
          <w:szCs w:val="28"/>
          <w:lang w:eastAsia="bg-BG"/>
        </w:rPr>
        <w:t>В чл. 47 се правят следните изменения:</w:t>
      </w:r>
    </w:p>
    <w:p w:rsidR="005A2CEF" w:rsidRPr="005A2CEF" w:rsidRDefault="005A2CEF" w:rsidP="005A2CEF">
      <w:pPr>
        <w:numPr>
          <w:ilvl w:val="0"/>
          <w:numId w:val="9"/>
        </w:numPr>
        <w:spacing w:after="0" w:line="240" w:lineRule="auto"/>
        <w:ind w:left="0" w:firstLine="709"/>
        <w:contextualSpacing/>
        <w:jc w:val="both"/>
        <w:rPr>
          <w:rFonts w:ascii="Times New Roman" w:eastAsia="Times New Roman" w:hAnsi="Times New Roman" w:cs="Times New Roman"/>
          <w:b/>
          <w:color w:val="000000" w:themeColor="text1"/>
          <w:sz w:val="28"/>
          <w:szCs w:val="28"/>
          <w:lang w:eastAsia="bg-BG"/>
        </w:rPr>
      </w:pPr>
      <w:r w:rsidRPr="005A2CEF">
        <w:rPr>
          <w:rFonts w:ascii="Times New Roman" w:eastAsia="Times New Roman" w:hAnsi="Times New Roman" w:cs="Times New Roman"/>
          <w:b/>
          <w:color w:val="000000" w:themeColor="text1"/>
          <w:sz w:val="28"/>
          <w:szCs w:val="28"/>
          <w:lang w:eastAsia="bg-BG"/>
        </w:rPr>
        <w:t>Алинея 1 се изменя така:</w:t>
      </w:r>
    </w:p>
    <w:p w:rsidR="005A2CEF" w:rsidRPr="005A2CEF" w:rsidRDefault="005A2CEF" w:rsidP="005A2CEF">
      <w:pPr>
        <w:spacing w:after="0" w:line="240" w:lineRule="auto"/>
        <w:ind w:firstLine="709"/>
        <w:jc w:val="both"/>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i/>
          <w:color w:val="000000" w:themeColor="text1"/>
          <w:sz w:val="28"/>
          <w:szCs w:val="28"/>
          <w:lang w:eastAsia="bg-BG"/>
        </w:rPr>
        <w:t>„(1) Платен пропуск за паркиране в „Синя зона” се издава на физически и юридически лица, които имат нужда от постоянен достъп срещу заплащане на месечна такса, определена по реда на Наредба № 14 на Общински съвет Разград за определяне и администриране на местните такси и цени на услуги на територията на община Разград.“</w:t>
      </w:r>
    </w:p>
    <w:p w:rsidR="005A2CEF" w:rsidRPr="005A2CEF" w:rsidRDefault="005A2CEF" w:rsidP="005A2CEF">
      <w:pPr>
        <w:spacing w:after="0" w:line="240" w:lineRule="auto"/>
        <w:ind w:firstLine="709"/>
        <w:jc w:val="both"/>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color w:val="000000" w:themeColor="text1"/>
          <w:sz w:val="28"/>
          <w:szCs w:val="28"/>
          <w:lang w:eastAsia="bg-BG"/>
        </w:rPr>
        <w:t xml:space="preserve">      2. </w:t>
      </w:r>
      <w:r w:rsidRPr="005A2CEF">
        <w:rPr>
          <w:rFonts w:ascii="Times New Roman" w:eastAsia="Times New Roman" w:hAnsi="Times New Roman" w:cs="Times New Roman"/>
          <w:b/>
          <w:i/>
          <w:color w:val="000000" w:themeColor="text1"/>
          <w:sz w:val="28"/>
          <w:szCs w:val="28"/>
          <w:lang w:eastAsia="bg-BG"/>
        </w:rPr>
        <w:t>Алинея 2 се отменя:</w:t>
      </w:r>
    </w:p>
    <w:p w:rsidR="005A2CEF" w:rsidRPr="005A2CEF" w:rsidRDefault="005A2CEF" w:rsidP="005A2CEF">
      <w:pPr>
        <w:spacing w:after="0" w:line="240" w:lineRule="auto"/>
        <w:ind w:firstLine="709"/>
        <w:jc w:val="both"/>
        <w:rPr>
          <w:rFonts w:ascii="Times New Roman" w:eastAsia="Times New Roman" w:hAnsi="Times New Roman" w:cs="Times New Roman"/>
          <w:b/>
          <w:color w:val="FF0000"/>
          <w:sz w:val="28"/>
          <w:szCs w:val="28"/>
          <w:lang w:val="en-GB" w:eastAsia="bg-BG"/>
        </w:rPr>
      </w:pPr>
      <w:r w:rsidRPr="005A2CEF">
        <w:rPr>
          <w:rFonts w:ascii="Times New Roman" w:eastAsia="Times New Roman" w:hAnsi="Times New Roman" w:cs="Times New Roman"/>
          <w:b/>
          <w:color w:val="000000" w:themeColor="text1"/>
          <w:sz w:val="28"/>
          <w:szCs w:val="28"/>
          <w:lang w:eastAsia="bg-BG"/>
        </w:rPr>
        <w:t xml:space="preserve">      3. </w:t>
      </w:r>
      <w:r w:rsidRPr="005A2CEF">
        <w:rPr>
          <w:rFonts w:ascii="Times New Roman" w:eastAsia="Times New Roman" w:hAnsi="Times New Roman" w:cs="Times New Roman"/>
          <w:b/>
          <w:i/>
          <w:color w:val="000000" w:themeColor="text1"/>
          <w:sz w:val="28"/>
          <w:szCs w:val="28"/>
          <w:lang w:eastAsia="bg-BG"/>
        </w:rPr>
        <w:t>Алинея 3 се изменя така:</w:t>
      </w:r>
    </w:p>
    <w:p w:rsidR="005A2CEF" w:rsidRPr="005A2CEF" w:rsidRDefault="005A2CEF" w:rsidP="005A2CEF">
      <w:pPr>
        <w:spacing w:after="0" w:line="240" w:lineRule="auto"/>
        <w:ind w:firstLine="709"/>
        <w:jc w:val="both"/>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color w:val="000000" w:themeColor="text1"/>
          <w:sz w:val="28"/>
          <w:szCs w:val="28"/>
          <w:lang w:eastAsia="bg-BG"/>
        </w:rPr>
        <w:t>„(3)</w:t>
      </w:r>
      <w:r w:rsidRPr="005A2CEF">
        <w:rPr>
          <w:rFonts w:ascii="Times New Roman" w:eastAsia="Times New Roman" w:hAnsi="Times New Roman" w:cs="Times New Roman"/>
          <w:b/>
          <w:color w:val="FF0000"/>
          <w:sz w:val="28"/>
          <w:szCs w:val="28"/>
          <w:lang w:eastAsia="bg-BG"/>
        </w:rPr>
        <w:t xml:space="preserve"> </w:t>
      </w:r>
      <w:r w:rsidRPr="005A2CEF">
        <w:rPr>
          <w:rFonts w:ascii="Times New Roman" w:eastAsia="Times New Roman" w:hAnsi="Times New Roman" w:cs="Times New Roman"/>
          <w:b/>
          <w:i/>
          <w:color w:val="000000" w:themeColor="text1"/>
          <w:sz w:val="28"/>
          <w:szCs w:val="28"/>
          <w:lang w:eastAsia="bg-BG"/>
        </w:rPr>
        <w:t xml:space="preserve">Платеният пропуск дава право на паркиране в „Синя зона“, без да гарантира конкретно паркомясто.“  </w:t>
      </w:r>
    </w:p>
    <w:p w:rsidR="005A2CEF" w:rsidRPr="005A2CEF" w:rsidRDefault="005A2CEF" w:rsidP="005A2CEF">
      <w:pPr>
        <w:spacing w:after="0" w:line="240" w:lineRule="auto"/>
        <w:ind w:firstLine="709"/>
        <w:jc w:val="both"/>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color w:val="000000" w:themeColor="text1"/>
          <w:sz w:val="28"/>
          <w:szCs w:val="28"/>
          <w:lang w:eastAsia="bg-BG"/>
        </w:rPr>
        <w:t>§ 13.</w:t>
      </w:r>
      <w:r w:rsidRPr="005A2CEF">
        <w:rPr>
          <w:rFonts w:ascii="Times New Roman" w:eastAsia="Times New Roman" w:hAnsi="Times New Roman" w:cs="Times New Roman"/>
          <w:b/>
          <w:color w:val="FF0000"/>
          <w:sz w:val="28"/>
          <w:szCs w:val="28"/>
          <w:lang w:eastAsia="bg-BG"/>
        </w:rPr>
        <w:t xml:space="preserve"> </w:t>
      </w:r>
      <w:r w:rsidRPr="005A2CEF">
        <w:rPr>
          <w:rFonts w:ascii="Times New Roman" w:eastAsia="Times New Roman" w:hAnsi="Times New Roman" w:cs="Times New Roman"/>
          <w:b/>
          <w:i/>
          <w:color w:val="000000" w:themeColor="text1"/>
          <w:sz w:val="28"/>
          <w:szCs w:val="28"/>
          <w:lang w:eastAsia="bg-BG"/>
        </w:rPr>
        <w:t xml:space="preserve">В Чл. 49, ал. 1 </w:t>
      </w:r>
      <w:r w:rsidRPr="005A2CEF">
        <w:rPr>
          <w:rFonts w:ascii="Times New Roman" w:eastAsia="Times New Roman" w:hAnsi="Times New Roman" w:cs="Times New Roman"/>
          <w:b/>
          <w:color w:val="000000" w:themeColor="text1"/>
          <w:sz w:val="28"/>
          <w:szCs w:val="28"/>
          <w:lang w:eastAsia="bg-BG"/>
        </w:rPr>
        <w:t xml:space="preserve">думата </w:t>
      </w:r>
      <w:r w:rsidRPr="005A2CEF">
        <w:rPr>
          <w:rFonts w:ascii="Times New Roman" w:eastAsia="Times New Roman" w:hAnsi="Times New Roman" w:cs="Times New Roman"/>
          <w:b/>
          <w:i/>
          <w:color w:val="000000" w:themeColor="text1"/>
          <w:sz w:val="28"/>
          <w:szCs w:val="28"/>
          <w:lang w:eastAsia="bg-BG"/>
        </w:rPr>
        <w:t>„безплатен“</w:t>
      </w:r>
      <w:r w:rsidRPr="005A2CEF">
        <w:rPr>
          <w:rFonts w:ascii="Times New Roman" w:eastAsia="Times New Roman" w:hAnsi="Times New Roman" w:cs="Times New Roman"/>
          <w:b/>
          <w:color w:val="000000" w:themeColor="text1"/>
          <w:sz w:val="28"/>
          <w:szCs w:val="28"/>
          <w:lang w:eastAsia="bg-BG"/>
        </w:rPr>
        <w:t xml:space="preserve"> се заменя с думата </w:t>
      </w:r>
      <w:r w:rsidRPr="005A2CEF">
        <w:rPr>
          <w:rFonts w:ascii="Times New Roman" w:eastAsia="Times New Roman" w:hAnsi="Times New Roman" w:cs="Times New Roman"/>
          <w:b/>
          <w:i/>
          <w:color w:val="000000" w:themeColor="text1"/>
          <w:sz w:val="28"/>
          <w:szCs w:val="28"/>
          <w:lang w:eastAsia="bg-BG"/>
        </w:rPr>
        <w:t>„служебен“</w:t>
      </w:r>
    </w:p>
    <w:p w:rsidR="005A2CEF" w:rsidRPr="005A2CEF" w:rsidRDefault="005A2CEF" w:rsidP="005A2CEF">
      <w:pPr>
        <w:spacing w:after="0" w:line="240" w:lineRule="auto"/>
        <w:ind w:firstLine="709"/>
        <w:jc w:val="both"/>
        <w:rPr>
          <w:rFonts w:ascii="Times New Roman" w:eastAsia="Times New Roman" w:hAnsi="Times New Roman" w:cs="Times New Roman"/>
          <w:b/>
          <w:color w:val="000000" w:themeColor="text1"/>
          <w:sz w:val="28"/>
          <w:szCs w:val="28"/>
          <w:lang w:eastAsia="bg-BG"/>
        </w:rPr>
      </w:pPr>
      <w:r w:rsidRPr="005A2CEF">
        <w:rPr>
          <w:rFonts w:ascii="Times New Roman" w:eastAsia="Times New Roman" w:hAnsi="Times New Roman" w:cs="Times New Roman"/>
          <w:b/>
          <w:color w:val="000000" w:themeColor="text1"/>
          <w:sz w:val="28"/>
          <w:szCs w:val="28"/>
          <w:lang w:eastAsia="bg-BG"/>
        </w:rPr>
        <w:t>§14.</w:t>
      </w:r>
      <w:r w:rsidRPr="005A2CEF">
        <w:rPr>
          <w:rFonts w:ascii="Times New Roman" w:eastAsia="Times New Roman" w:hAnsi="Times New Roman" w:cs="Times New Roman"/>
          <w:b/>
          <w:color w:val="FF0000"/>
          <w:sz w:val="28"/>
          <w:szCs w:val="28"/>
          <w:lang w:eastAsia="bg-BG"/>
        </w:rPr>
        <w:t xml:space="preserve"> </w:t>
      </w:r>
      <w:r w:rsidRPr="005A2CEF">
        <w:rPr>
          <w:rFonts w:ascii="Times New Roman" w:eastAsia="Times New Roman" w:hAnsi="Times New Roman" w:cs="Times New Roman"/>
          <w:b/>
          <w:color w:val="000000" w:themeColor="text1"/>
          <w:sz w:val="28"/>
          <w:szCs w:val="28"/>
          <w:lang w:eastAsia="bg-BG"/>
        </w:rPr>
        <w:t>Чл. 50 се изменя изцяло, както следва:</w:t>
      </w:r>
    </w:p>
    <w:p w:rsidR="005A2CEF" w:rsidRPr="005A2CEF" w:rsidRDefault="005A2CEF" w:rsidP="005A2CEF">
      <w:pPr>
        <w:spacing w:after="0" w:line="240" w:lineRule="auto"/>
        <w:ind w:firstLine="709"/>
        <w:jc w:val="both"/>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i/>
          <w:color w:val="000000" w:themeColor="text1"/>
          <w:sz w:val="28"/>
          <w:szCs w:val="28"/>
          <w:lang w:eastAsia="bg-BG"/>
        </w:rPr>
        <w:t>„Чл. 50  (1)  По време на провеждането на традиционни панаири и базари се издават временни пропуски за обслужване на търговските обекти, определени със заповед на кмета на община Разград.</w:t>
      </w:r>
    </w:p>
    <w:p w:rsidR="005A2CEF" w:rsidRPr="005A2CEF" w:rsidRDefault="005A2CEF" w:rsidP="005A2CEF">
      <w:pPr>
        <w:suppressAutoHyphens/>
        <w:overflowPunct w:val="0"/>
        <w:autoSpaceDE w:val="0"/>
        <w:autoSpaceDN w:val="0"/>
        <w:spacing w:after="0" w:line="240" w:lineRule="auto"/>
        <w:ind w:firstLine="709"/>
        <w:jc w:val="both"/>
        <w:textAlignment w:val="baseline"/>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i/>
          <w:color w:val="000000" w:themeColor="text1"/>
          <w:sz w:val="28"/>
          <w:szCs w:val="28"/>
          <w:lang w:eastAsia="bg-BG"/>
        </w:rPr>
        <w:t xml:space="preserve">    </w:t>
      </w:r>
    </w:p>
    <w:p w:rsidR="005A2CEF" w:rsidRPr="005A2CEF" w:rsidRDefault="005A2CEF" w:rsidP="005A2CEF">
      <w:pPr>
        <w:suppressAutoHyphens/>
        <w:overflowPunct w:val="0"/>
        <w:autoSpaceDE w:val="0"/>
        <w:autoSpaceDN w:val="0"/>
        <w:spacing w:after="0" w:line="240" w:lineRule="auto"/>
        <w:ind w:firstLine="709"/>
        <w:jc w:val="both"/>
        <w:textAlignment w:val="baseline"/>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i/>
          <w:color w:val="000000" w:themeColor="text1"/>
          <w:sz w:val="28"/>
          <w:szCs w:val="28"/>
          <w:lang w:eastAsia="bg-BG"/>
        </w:rPr>
        <w:t xml:space="preserve">    (2) Спортни клубове или други организатори на мероприятия могат да ползват временни пропуски за движение и паркиране на автомобили, участващи в събития, само след издадена заповед на </w:t>
      </w:r>
      <w:r w:rsidRPr="005A2CEF">
        <w:rPr>
          <w:rFonts w:ascii="Times New Roman" w:eastAsia="Times New Roman" w:hAnsi="Times New Roman" w:cs="Times New Roman"/>
          <w:b/>
          <w:i/>
          <w:color w:val="000000" w:themeColor="text1"/>
          <w:sz w:val="28"/>
          <w:szCs w:val="28"/>
          <w:lang w:eastAsia="bg-BG"/>
        </w:rPr>
        <w:lastRenderedPageBreak/>
        <w:t>кмета, който урежда реда, условията и временната организация на движението.“</w:t>
      </w:r>
    </w:p>
    <w:p w:rsidR="005A2CEF" w:rsidRPr="005A2CEF" w:rsidRDefault="005A2CEF" w:rsidP="005A2CEF">
      <w:pPr>
        <w:suppressAutoHyphens/>
        <w:overflowPunct w:val="0"/>
        <w:autoSpaceDE w:val="0"/>
        <w:autoSpaceDN w:val="0"/>
        <w:spacing w:after="0" w:line="240" w:lineRule="auto"/>
        <w:ind w:firstLine="709"/>
        <w:jc w:val="both"/>
        <w:textAlignment w:val="baseline"/>
        <w:rPr>
          <w:rFonts w:ascii="Times New Roman" w:eastAsia="Times New Roman" w:hAnsi="Times New Roman" w:cs="Times New Roman"/>
          <w:b/>
          <w:i/>
          <w:color w:val="000000" w:themeColor="text1"/>
          <w:sz w:val="28"/>
          <w:szCs w:val="28"/>
          <w:lang w:eastAsia="bg-BG"/>
        </w:rPr>
      </w:pPr>
    </w:p>
    <w:p w:rsidR="005A2CEF" w:rsidRPr="005A2CEF" w:rsidRDefault="005A2CEF" w:rsidP="005A2CEF">
      <w:pPr>
        <w:suppressAutoHyphens/>
        <w:overflowPunct w:val="0"/>
        <w:autoSpaceDE w:val="0"/>
        <w:autoSpaceDN w:val="0"/>
        <w:spacing w:after="0" w:line="240" w:lineRule="auto"/>
        <w:ind w:firstLine="709"/>
        <w:jc w:val="both"/>
        <w:textAlignment w:val="baseline"/>
        <w:rPr>
          <w:rFonts w:ascii="Times New Roman" w:eastAsia="Times New Roman" w:hAnsi="Times New Roman" w:cs="Times New Roman"/>
          <w:b/>
          <w:i/>
          <w:color w:val="000000" w:themeColor="text1"/>
          <w:sz w:val="28"/>
          <w:szCs w:val="28"/>
          <w:lang w:eastAsia="bg-BG"/>
        </w:rPr>
      </w:pPr>
    </w:p>
    <w:p w:rsidR="005A2CEF" w:rsidRPr="005A2CEF" w:rsidRDefault="005A2CEF" w:rsidP="005A2CEF">
      <w:pPr>
        <w:suppressAutoHyphens/>
        <w:overflowPunct w:val="0"/>
        <w:autoSpaceDE w:val="0"/>
        <w:autoSpaceDN w:val="0"/>
        <w:spacing w:after="0" w:line="240" w:lineRule="auto"/>
        <w:ind w:firstLine="709"/>
        <w:jc w:val="both"/>
        <w:textAlignment w:val="baseline"/>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color w:val="000000" w:themeColor="text1"/>
          <w:sz w:val="28"/>
          <w:szCs w:val="28"/>
          <w:lang w:eastAsia="bg-BG"/>
        </w:rPr>
        <w:t>§15.</w:t>
      </w:r>
      <w:r w:rsidRPr="005A2CEF">
        <w:rPr>
          <w:rFonts w:ascii="Times New Roman" w:eastAsia="Times New Roman" w:hAnsi="Times New Roman" w:cs="Times New Roman"/>
          <w:b/>
          <w:i/>
          <w:color w:val="000000" w:themeColor="text1"/>
          <w:sz w:val="28"/>
          <w:szCs w:val="28"/>
          <w:lang w:eastAsia="bg-BG"/>
        </w:rPr>
        <w:t xml:space="preserve"> Чл. 51 се отменя</w:t>
      </w:r>
    </w:p>
    <w:p w:rsidR="005A2CEF" w:rsidRPr="005A2CEF" w:rsidRDefault="005A2CEF" w:rsidP="005A2CEF">
      <w:pPr>
        <w:suppressAutoHyphens/>
        <w:overflowPunct w:val="0"/>
        <w:autoSpaceDE w:val="0"/>
        <w:autoSpaceDN w:val="0"/>
        <w:spacing w:after="0" w:line="240" w:lineRule="auto"/>
        <w:ind w:firstLine="709"/>
        <w:jc w:val="both"/>
        <w:textAlignment w:val="baseline"/>
        <w:rPr>
          <w:rFonts w:ascii="Times New Roman" w:eastAsia="Times New Roman" w:hAnsi="Times New Roman" w:cs="Times New Roman"/>
          <w:b/>
          <w:i/>
          <w:color w:val="000000" w:themeColor="text1"/>
          <w:sz w:val="28"/>
          <w:szCs w:val="28"/>
          <w:lang w:eastAsia="bg-BG"/>
        </w:rPr>
      </w:pPr>
    </w:p>
    <w:p w:rsidR="005A2CEF" w:rsidRPr="005A2CEF" w:rsidRDefault="005A2CEF" w:rsidP="005A2CEF">
      <w:pPr>
        <w:suppressAutoHyphens/>
        <w:overflowPunct w:val="0"/>
        <w:autoSpaceDE w:val="0"/>
        <w:autoSpaceDN w:val="0"/>
        <w:spacing w:after="0" w:line="240" w:lineRule="auto"/>
        <w:ind w:firstLine="709"/>
        <w:jc w:val="both"/>
        <w:textAlignment w:val="baseline"/>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color w:val="000000" w:themeColor="text1"/>
          <w:sz w:val="28"/>
          <w:szCs w:val="28"/>
          <w:lang w:eastAsia="bg-BG"/>
        </w:rPr>
        <w:t>§16.</w:t>
      </w:r>
      <w:r w:rsidRPr="005A2CEF">
        <w:rPr>
          <w:rFonts w:ascii="Times New Roman" w:eastAsia="Times New Roman" w:hAnsi="Times New Roman" w:cs="Times New Roman"/>
          <w:b/>
          <w:i/>
          <w:color w:val="000000" w:themeColor="text1"/>
          <w:sz w:val="28"/>
          <w:szCs w:val="28"/>
          <w:lang w:eastAsia="bg-BG"/>
        </w:rPr>
        <w:t xml:space="preserve"> В чл. 53 се създава нова точка 4 със следното съдържание:</w:t>
      </w:r>
    </w:p>
    <w:p w:rsidR="005A2CEF" w:rsidRPr="005A2CEF" w:rsidRDefault="005A2CEF" w:rsidP="005A2CEF">
      <w:pPr>
        <w:suppressAutoHyphens/>
        <w:overflowPunct w:val="0"/>
        <w:autoSpaceDE w:val="0"/>
        <w:autoSpaceDN w:val="0"/>
        <w:spacing w:after="0" w:line="240" w:lineRule="auto"/>
        <w:ind w:firstLine="709"/>
        <w:jc w:val="both"/>
        <w:textAlignment w:val="baseline"/>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i/>
          <w:color w:val="000000" w:themeColor="text1"/>
          <w:sz w:val="28"/>
          <w:szCs w:val="28"/>
          <w:lang w:eastAsia="bg-BG"/>
        </w:rPr>
        <w:t>„т. 4. използване на пропуска за дейности, несвързани с издаденото основание.“</w:t>
      </w:r>
    </w:p>
    <w:p w:rsidR="005A2CEF" w:rsidRPr="005A2CEF" w:rsidRDefault="005A2CEF" w:rsidP="005A2CEF">
      <w:pPr>
        <w:suppressAutoHyphens/>
        <w:overflowPunct w:val="0"/>
        <w:autoSpaceDE w:val="0"/>
        <w:autoSpaceDN w:val="0"/>
        <w:spacing w:after="0" w:line="240" w:lineRule="auto"/>
        <w:ind w:firstLine="709"/>
        <w:jc w:val="both"/>
        <w:textAlignment w:val="baseline"/>
        <w:rPr>
          <w:rFonts w:ascii="Times New Roman" w:eastAsia="Times New Roman" w:hAnsi="Times New Roman" w:cs="Times New Roman"/>
          <w:b/>
          <w:color w:val="FF0000"/>
          <w:sz w:val="28"/>
          <w:szCs w:val="28"/>
          <w:lang w:eastAsia="bg-BG"/>
        </w:rPr>
      </w:pPr>
    </w:p>
    <w:p w:rsidR="005A2CEF" w:rsidRPr="005A2CEF" w:rsidRDefault="005A2CEF" w:rsidP="005A2CEF">
      <w:pPr>
        <w:spacing w:after="0" w:line="240" w:lineRule="auto"/>
        <w:ind w:firstLine="709"/>
        <w:jc w:val="both"/>
        <w:rPr>
          <w:rFonts w:ascii="Times New Roman" w:eastAsia="Times New Roman" w:hAnsi="Times New Roman" w:cs="Times New Roman"/>
          <w:b/>
          <w:color w:val="000000" w:themeColor="text1"/>
          <w:sz w:val="28"/>
          <w:szCs w:val="28"/>
          <w:lang w:eastAsia="bg-BG"/>
        </w:rPr>
      </w:pPr>
      <w:r w:rsidRPr="005A2CEF">
        <w:rPr>
          <w:rFonts w:ascii="Times New Roman" w:eastAsia="Times New Roman" w:hAnsi="Times New Roman" w:cs="Times New Roman"/>
          <w:b/>
          <w:color w:val="000000" w:themeColor="text1"/>
          <w:sz w:val="28"/>
          <w:szCs w:val="28"/>
          <w:lang w:eastAsia="bg-BG"/>
        </w:rPr>
        <w:t>§17. В чл. 60 се правят следните изменения:</w:t>
      </w:r>
    </w:p>
    <w:p w:rsidR="005A2CEF" w:rsidRPr="005A2CEF" w:rsidRDefault="005A2CEF" w:rsidP="005A2CEF">
      <w:pPr>
        <w:spacing w:after="0" w:line="240" w:lineRule="auto"/>
        <w:ind w:firstLine="709"/>
        <w:jc w:val="both"/>
        <w:rPr>
          <w:rFonts w:ascii="Times New Roman" w:eastAsia="Times New Roman" w:hAnsi="Times New Roman" w:cs="Times New Roman"/>
          <w:b/>
          <w:color w:val="000000" w:themeColor="text1"/>
          <w:sz w:val="28"/>
          <w:szCs w:val="28"/>
          <w:lang w:eastAsia="bg-BG"/>
        </w:rPr>
      </w:pPr>
      <w:r w:rsidRPr="005A2CEF">
        <w:rPr>
          <w:rFonts w:ascii="Times New Roman" w:eastAsia="Times New Roman" w:hAnsi="Times New Roman" w:cs="Times New Roman"/>
          <w:b/>
          <w:color w:val="000000" w:themeColor="text1"/>
          <w:sz w:val="28"/>
          <w:szCs w:val="28"/>
          <w:lang w:eastAsia="bg-BG"/>
        </w:rPr>
        <w:t>1. В ал. 2, посочените в точки „1.“, „3.“, „4.“, „5.“, „6.“, „7.“, „8.“ и „9.“ размери на административно наказание глоба се превалутират от левове в евро и се изразяват в евро, както следва:</w:t>
      </w:r>
    </w:p>
    <w:p w:rsidR="005A2CEF" w:rsidRPr="005A2CEF" w:rsidRDefault="005A2CEF" w:rsidP="005A2CEF">
      <w:pPr>
        <w:spacing w:after="0" w:line="240" w:lineRule="auto"/>
        <w:ind w:firstLine="709"/>
        <w:jc w:val="both"/>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color w:val="000000" w:themeColor="text1"/>
          <w:sz w:val="28"/>
          <w:szCs w:val="28"/>
          <w:lang w:eastAsia="bg-BG"/>
        </w:rPr>
        <w:t xml:space="preserve">1.1. в точка „1.“ – глоба от </w:t>
      </w:r>
      <w:r w:rsidRPr="005A2CEF">
        <w:rPr>
          <w:rFonts w:ascii="Times New Roman" w:eastAsia="Times New Roman" w:hAnsi="Times New Roman" w:cs="Times New Roman"/>
          <w:b/>
          <w:i/>
          <w:color w:val="000000" w:themeColor="text1"/>
          <w:sz w:val="28"/>
          <w:szCs w:val="28"/>
          <w:lang w:eastAsia="bg-BG"/>
        </w:rPr>
        <w:t>„20 лв.“</w:t>
      </w:r>
      <w:r w:rsidRPr="005A2CEF">
        <w:rPr>
          <w:rFonts w:ascii="Times New Roman" w:eastAsia="Times New Roman" w:hAnsi="Times New Roman" w:cs="Times New Roman"/>
          <w:b/>
          <w:color w:val="000000" w:themeColor="text1"/>
          <w:sz w:val="28"/>
          <w:szCs w:val="28"/>
          <w:lang w:eastAsia="bg-BG"/>
        </w:rPr>
        <w:t xml:space="preserve"> се изразява в евро и се заменя с глоба от </w:t>
      </w:r>
      <w:r w:rsidRPr="005A2CEF">
        <w:rPr>
          <w:rFonts w:ascii="Times New Roman" w:eastAsia="Times New Roman" w:hAnsi="Times New Roman" w:cs="Times New Roman"/>
          <w:b/>
          <w:i/>
          <w:color w:val="000000" w:themeColor="text1"/>
          <w:sz w:val="28"/>
          <w:szCs w:val="28"/>
          <w:lang w:eastAsia="bg-BG"/>
        </w:rPr>
        <w:t>„10,23 евро“;</w:t>
      </w:r>
    </w:p>
    <w:p w:rsidR="005A2CEF" w:rsidRPr="005A2CEF" w:rsidRDefault="005A2CEF" w:rsidP="005A2CEF">
      <w:pPr>
        <w:spacing w:after="0" w:line="240" w:lineRule="auto"/>
        <w:ind w:firstLine="709"/>
        <w:jc w:val="both"/>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color w:val="000000" w:themeColor="text1"/>
          <w:sz w:val="28"/>
          <w:szCs w:val="28"/>
          <w:lang w:eastAsia="bg-BG"/>
        </w:rPr>
        <w:t xml:space="preserve">1.2. в точка „3.“ – глоба от </w:t>
      </w:r>
      <w:r w:rsidRPr="005A2CEF">
        <w:rPr>
          <w:rFonts w:ascii="Times New Roman" w:eastAsia="Times New Roman" w:hAnsi="Times New Roman" w:cs="Times New Roman"/>
          <w:b/>
          <w:i/>
          <w:color w:val="000000" w:themeColor="text1"/>
          <w:sz w:val="28"/>
          <w:szCs w:val="28"/>
          <w:lang w:eastAsia="bg-BG"/>
        </w:rPr>
        <w:t>„50 до 200 лв.“</w:t>
      </w:r>
      <w:r w:rsidRPr="005A2CEF">
        <w:rPr>
          <w:rFonts w:ascii="Times New Roman" w:eastAsia="Times New Roman" w:hAnsi="Times New Roman" w:cs="Times New Roman"/>
          <w:b/>
          <w:color w:val="000000" w:themeColor="text1"/>
          <w:sz w:val="28"/>
          <w:szCs w:val="28"/>
          <w:lang w:eastAsia="bg-BG"/>
        </w:rPr>
        <w:t xml:space="preserve"> се изразява в евро и се заменя с глоба от </w:t>
      </w:r>
      <w:r w:rsidRPr="005A2CEF">
        <w:rPr>
          <w:rFonts w:ascii="Times New Roman" w:eastAsia="Times New Roman" w:hAnsi="Times New Roman" w:cs="Times New Roman"/>
          <w:b/>
          <w:i/>
          <w:color w:val="000000" w:themeColor="text1"/>
          <w:sz w:val="28"/>
          <w:szCs w:val="28"/>
          <w:lang w:eastAsia="bg-BG"/>
        </w:rPr>
        <w:t>от „25,56 евро до 102,26 евро“;</w:t>
      </w:r>
    </w:p>
    <w:p w:rsidR="005A2CEF" w:rsidRPr="005A2CEF" w:rsidRDefault="005A2CEF" w:rsidP="005A2CEF">
      <w:pPr>
        <w:spacing w:after="0" w:line="240" w:lineRule="auto"/>
        <w:ind w:firstLine="709"/>
        <w:jc w:val="both"/>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color w:val="000000" w:themeColor="text1"/>
          <w:sz w:val="28"/>
          <w:szCs w:val="28"/>
          <w:lang w:eastAsia="bg-BG"/>
        </w:rPr>
        <w:t xml:space="preserve">1.3. в точка „4.“ – глоба от </w:t>
      </w:r>
      <w:r w:rsidRPr="005A2CEF">
        <w:rPr>
          <w:rFonts w:ascii="Times New Roman" w:eastAsia="Times New Roman" w:hAnsi="Times New Roman" w:cs="Times New Roman"/>
          <w:b/>
          <w:i/>
          <w:color w:val="000000" w:themeColor="text1"/>
          <w:sz w:val="28"/>
          <w:szCs w:val="28"/>
          <w:lang w:eastAsia="bg-BG"/>
        </w:rPr>
        <w:t>„20 до 50 лв.“</w:t>
      </w:r>
      <w:r w:rsidRPr="005A2CEF">
        <w:rPr>
          <w:rFonts w:ascii="Times New Roman" w:eastAsia="Times New Roman" w:hAnsi="Times New Roman" w:cs="Times New Roman"/>
          <w:b/>
          <w:color w:val="000000" w:themeColor="text1"/>
          <w:sz w:val="28"/>
          <w:szCs w:val="28"/>
          <w:lang w:eastAsia="bg-BG"/>
        </w:rPr>
        <w:t xml:space="preserve"> се изразява в евро и се заменя с глоба </w:t>
      </w:r>
      <w:r w:rsidRPr="005A2CEF">
        <w:rPr>
          <w:rFonts w:ascii="Times New Roman" w:eastAsia="Times New Roman" w:hAnsi="Times New Roman" w:cs="Times New Roman"/>
          <w:b/>
          <w:i/>
          <w:color w:val="000000" w:themeColor="text1"/>
          <w:sz w:val="28"/>
          <w:szCs w:val="28"/>
          <w:lang w:eastAsia="bg-BG"/>
        </w:rPr>
        <w:t>от „10,23 евро до 25,56 евро“;</w:t>
      </w:r>
    </w:p>
    <w:p w:rsidR="005A2CEF" w:rsidRPr="005A2CEF" w:rsidRDefault="005A2CEF" w:rsidP="005A2CEF">
      <w:pPr>
        <w:spacing w:after="0" w:line="240" w:lineRule="auto"/>
        <w:ind w:firstLine="709"/>
        <w:jc w:val="both"/>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color w:val="000000" w:themeColor="text1"/>
          <w:sz w:val="28"/>
          <w:szCs w:val="28"/>
          <w:lang w:eastAsia="bg-BG"/>
        </w:rPr>
        <w:t xml:space="preserve">1.4. в точка „5.“ – глоба от </w:t>
      </w:r>
      <w:r w:rsidRPr="005A2CEF">
        <w:rPr>
          <w:rFonts w:ascii="Times New Roman" w:eastAsia="Times New Roman" w:hAnsi="Times New Roman" w:cs="Times New Roman"/>
          <w:b/>
          <w:i/>
          <w:color w:val="000000" w:themeColor="text1"/>
          <w:sz w:val="28"/>
          <w:szCs w:val="28"/>
          <w:lang w:eastAsia="bg-BG"/>
        </w:rPr>
        <w:t>„20 до 50 лв.“</w:t>
      </w:r>
      <w:r w:rsidRPr="005A2CEF">
        <w:rPr>
          <w:rFonts w:ascii="Times New Roman" w:eastAsia="Times New Roman" w:hAnsi="Times New Roman" w:cs="Times New Roman"/>
          <w:b/>
          <w:color w:val="000000" w:themeColor="text1"/>
          <w:sz w:val="28"/>
          <w:szCs w:val="28"/>
          <w:lang w:eastAsia="bg-BG"/>
        </w:rPr>
        <w:t xml:space="preserve"> се изразява в евро и се заменя с глоба </w:t>
      </w:r>
      <w:r w:rsidRPr="005A2CEF">
        <w:rPr>
          <w:rFonts w:ascii="Times New Roman" w:eastAsia="Times New Roman" w:hAnsi="Times New Roman" w:cs="Times New Roman"/>
          <w:b/>
          <w:i/>
          <w:color w:val="000000" w:themeColor="text1"/>
          <w:sz w:val="28"/>
          <w:szCs w:val="28"/>
          <w:lang w:eastAsia="bg-BG"/>
        </w:rPr>
        <w:t>от „10,23 евро до 25,56 евро“;</w:t>
      </w:r>
    </w:p>
    <w:p w:rsidR="005A2CEF" w:rsidRPr="005A2CEF" w:rsidRDefault="005A2CEF" w:rsidP="005A2CEF">
      <w:pPr>
        <w:spacing w:after="0" w:line="240" w:lineRule="auto"/>
        <w:ind w:firstLine="709"/>
        <w:jc w:val="both"/>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color w:val="000000" w:themeColor="text1"/>
          <w:sz w:val="28"/>
          <w:szCs w:val="28"/>
          <w:lang w:eastAsia="bg-BG"/>
        </w:rPr>
        <w:t xml:space="preserve">1.5. в точка „6.“ – глоба от </w:t>
      </w:r>
      <w:r w:rsidRPr="005A2CEF">
        <w:rPr>
          <w:rFonts w:ascii="Times New Roman" w:eastAsia="Times New Roman" w:hAnsi="Times New Roman" w:cs="Times New Roman"/>
          <w:b/>
          <w:i/>
          <w:color w:val="000000" w:themeColor="text1"/>
          <w:sz w:val="28"/>
          <w:szCs w:val="28"/>
          <w:lang w:eastAsia="bg-BG"/>
        </w:rPr>
        <w:t>„50 до 100 лв.“</w:t>
      </w:r>
      <w:r w:rsidRPr="005A2CEF">
        <w:rPr>
          <w:rFonts w:ascii="Times New Roman" w:eastAsia="Times New Roman" w:hAnsi="Times New Roman" w:cs="Times New Roman"/>
          <w:b/>
          <w:color w:val="000000" w:themeColor="text1"/>
          <w:sz w:val="28"/>
          <w:szCs w:val="28"/>
          <w:lang w:eastAsia="bg-BG"/>
        </w:rPr>
        <w:t xml:space="preserve"> се изразява в евро и се заменя с глоба </w:t>
      </w:r>
      <w:r w:rsidRPr="005A2CEF">
        <w:rPr>
          <w:rFonts w:ascii="Times New Roman" w:eastAsia="Times New Roman" w:hAnsi="Times New Roman" w:cs="Times New Roman"/>
          <w:b/>
          <w:i/>
          <w:color w:val="000000" w:themeColor="text1"/>
          <w:sz w:val="28"/>
          <w:szCs w:val="28"/>
          <w:lang w:eastAsia="bg-BG"/>
        </w:rPr>
        <w:t>от 25,56 евро до 51,13 евро“;</w:t>
      </w:r>
    </w:p>
    <w:p w:rsidR="005A2CEF" w:rsidRPr="005A2CEF" w:rsidRDefault="005A2CEF" w:rsidP="005A2CEF">
      <w:pPr>
        <w:spacing w:after="0" w:line="240" w:lineRule="auto"/>
        <w:ind w:firstLine="709"/>
        <w:jc w:val="both"/>
        <w:rPr>
          <w:rFonts w:ascii="Times New Roman" w:eastAsia="Times New Roman" w:hAnsi="Times New Roman" w:cs="Times New Roman"/>
          <w:b/>
          <w:i/>
          <w:color w:val="000000" w:themeColor="text1"/>
          <w:sz w:val="28"/>
          <w:szCs w:val="28"/>
          <w:lang w:val="en-GB" w:eastAsia="bg-BG"/>
        </w:rPr>
      </w:pPr>
      <w:r w:rsidRPr="005A2CEF">
        <w:rPr>
          <w:rFonts w:ascii="Times New Roman" w:eastAsia="Times New Roman" w:hAnsi="Times New Roman" w:cs="Times New Roman"/>
          <w:b/>
          <w:color w:val="000000" w:themeColor="text1"/>
          <w:sz w:val="28"/>
          <w:szCs w:val="28"/>
          <w:lang w:eastAsia="bg-BG"/>
        </w:rPr>
        <w:t xml:space="preserve">1.6. в точка „7“  глоба от </w:t>
      </w:r>
      <w:r w:rsidRPr="005A2CEF">
        <w:rPr>
          <w:rFonts w:ascii="Times New Roman" w:eastAsia="Times New Roman" w:hAnsi="Times New Roman" w:cs="Times New Roman"/>
          <w:b/>
          <w:i/>
          <w:color w:val="000000" w:themeColor="text1"/>
          <w:sz w:val="28"/>
          <w:szCs w:val="28"/>
          <w:lang w:eastAsia="bg-BG"/>
        </w:rPr>
        <w:t>„200 лв.“</w:t>
      </w:r>
      <w:r w:rsidRPr="005A2CEF">
        <w:rPr>
          <w:rFonts w:ascii="Times New Roman" w:eastAsia="Times New Roman" w:hAnsi="Times New Roman" w:cs="Times New Roman"/>
          <w:b/>
          <w:color w:val="000000" w:themeColor="text1"/>
          <w:sz w:val="28"/>
          <w:szCs w:val="28"/>
          <w:lang w:eastAsia="bg-BG"/>
        </w:rPr>
        <w:t xml:space="preserve"> се изразява в евро и се заменя с глоба от </w:t>
      </w:r>
      <w:r w:rsidRPr="005A2CEF">
        <w:rPr>
          <w:rFonts w:ascii="Times New Roman" w:eastAsia="Times New Roman" w:hAnsi="Times New Roman" w:cs="Times New Roman"/>
          <w:b/>
          <w:i/>
          <w:color w:val="000000" w:themeColor="text1"/>
          <w:sz w:val="28"/>
          <w:szCs w:val="28"/>
          <w:lang w:eastAsia="bg-BG"/>
        </w:rPr>
        <w:t>„102,26 евро“;</w:t>
      </w:r>
    </w:p>
    <w:p w:rsidR="005A2CEF" w:rsidRPr="005A2CEF" w:rsidRDefault="005A2CEF" w:rsidP="005A2CEF">
      <w:pPr>
        <w:spacing w:after="0" w:line="240" w:lineRule="auto"/>
        <w:ind w:firstLine="709"/>
        <w:jc w:val="both"/>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color w:val="000000" w:themeColor="text1"/>
          <w:sz w:val="28"/>
          <w:szCs w:val="28"/>
          <w:lang w:eastAsia="bg-BG"/>
        </w:rPr>
        <w:t>1.7. в точка „</w:t>
      </w:r>
      <w:r w:rsidRPr="005A2CEF">
        <w:rPr>
          <w:rFonts w:ascii="Times New Roman" w:eastAsia="Times New Roman" w:hAnsi="Times New Roman" w:cs="Times New Roman"/>
          <w:b/>
          <w:color w:val="000000" w:themeColor="text1"/>
          <w:sz w:val="28"/>
          <w:szCs w:val="28"/>
          <w:lang w:val="en-GB" w:eastAsia="bg-BG"/>
        </w:rPr>
        <w:t>8</w:t>
      </w:r>
      <w:r w:rsidRPr="005A2CEF">
        <w:rPr>
          <w:rFonts w:ascii="Times New Roman" w:eastAsia="Times New Roman" w:hAnsi="Times New Roman" w:cs="Times New Roman"/>
          <w:b/>
          <w:color w:val="000000" w:themeColor="text1"/>
          <w:sz w:val="28"/>
          <w:szCs w:val="28"/>
          <w:lang w:eastAsia="bg-BG"/>
        </w:rPr>
        <w:t xml:space="preserve">“  глоба от </w:t>
      </w:r>
      <w:r w:rsidRPr="005A2CEF">
        <w:rPr>
          <w:rFonts w:ascii="Times New Roman" w:eastAsia="Times New Roman" w:hAnsi="Times New Roman" w:cs="Times New Roman"/>
          <w:b/>
          <w:i/>
          <w:color w:val="000000" w:themeColor="text1"/>
          <w:sz w:val="28"/>
          <w:szCs w:val="28"/>
          <w:lang w:eastAsia="bg-BG"/>
        </w:rPr>
        <w:t>„50 до 150 лв.“</w:t>
      </w:r>
      <w:r w:rsidRPr="005A2CEF">
        <w:rPr>
          <w:rFonts w:ascii="Times New Roman" w:eastAsia="Times New Roman" w:hAnsi="Times New Roman" w:cs="Times New Roman"/>
          <w:b/>
          <w:color w:val="000000" w:themeColor="text1"/>
          <w:sz w:val="28"/>
          <w:szCs w:val="28"/>
          <w:lang w:eastAsia="bg-BG"/>
        </w:rPr>
        <w:t xml:space="preserve"> се изразява в евро и се заменя с глоба </w:t>
      </w:r>
      <w:r w:rsidRPr="005A2CEF">
        <w:rPr>
          <w:rFonts w:ascii="Times New Roman" w:eastAsia="Times New Roman" w:hAnsi="Times New Roman" w:cs="Times New Roman"/>
          <w:b/>
          <w:i/>
          <w:color w:val="000000" w:themeColor="text1"/>
          <w:sz w:val="28"/>
          <w:szCs w:val="28"/>
          <w:lang w:eastAsia="bg-BG"/>
        </w:rPr>
        <w:t>от 25,56 евро до 76,69 евро“;</w:t>
      </w:r>
    </w:p>
    <w:p w:rsidR="005A2CEF" w:rsidRPr="005A2CEF" w:rsidRDefault="005A2CEF" w:rsidP="005A2CEF">
      <w:pPr>
        <w:spacing w:after="0" w:line="240" w:lineRule="auto"/>
        <w:ind w:firstLine="709"/>
        <w:jc w:val="both"/>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color w:val="000000" w:themeColor="text1"/>
          <w:sz w:val="28"/>
          <w:szCs w:val="28"/>
          <w:lang w:eastAsia="bg-BG"/>
        </w:rPr>
        <w:t xml:space="preserve">1.8. в точка „9.“ – глоба от </w:t>
      </w:r>
      <w:r w:rsidRPr="005A2CEF">
        <w:rPr>
          <w:rFonts w:ascii="Times New Roman" w:eastAsia="Times New Roman" w:hAnsi="Times New Roman" w:cs="Times New Roman"/>
          <w:b/>
          <w:i/>
          <w:color w:val="000000" w:themeColor="text1"/>
          <w:sz w:val="28"/>
          <w:szCs w:val="28"/>
          <w:lang w:eastAsia="bg-BG"/>
        </w:rPr>
        <w:t>„50 до 300 лв.“</w:t>
      </w:r>
      <w:r w:rsidRPr="005A2CEF">
        <w:rPr>
          <w:rFonts w:ascii="Times New Roman" w:eastAsia="Times New Roman" w:hAnsi="Times New Roman" w:cs="Times New Roman"/>
          <w:b/>
          <w:color w:val="000000" w:themeColor="text1"/>
          <w:sz w:val="28"/>
          <w:szCs w:val="28"/>
          <w:lang w:eastAsia="bg-BG"/>
        </w:rPr>
        <w:t xml:space="preserve"> се изразява в евро и се заменя с глоба от </w:t>
      </w:r>
      <w:r w:rsidRPr="005A2CEF">
        <w:rPr>
          <w:rFonts w:ascii="Times New Roman" w:eastAsia="Times New Roman" w:hAnsi="Times New Roman" w:cs="Times New Roman"/>
          <w:b/>
          <w:i/>
          <w:color w:val="000000" w:themeColor="text1"/>
          <w:sz w:val="28"/>
          <w:szCs w:val="28"/>
          <w:lang w:eastAsia="bg-BG"/>
        </w:rPr>
        <w:t>от „25,56 евро до 153,39 евро“;</w:t>
      </w:r>
    </w:p>
    <w:p w:rsidR="005A2CEF" w:rsidRPr="005A2CEF" w:rsidRDefault="005A2CEF" w:rsidP="005A2CEF">
      <w:pPr>
        <w:spacing w:after="0" w:line="240" w:lineRule="auto"/>
        <w:ind w:firstLine="709"/>
        <w:jc w:val="both"/>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color w:val="000000" w:themeColor="text1"/>
          <w:sz w:val="28"/>
          <w:szCs w:val="28"/>
          <w:lang w:eastAsia="bg-BG"/>
        </w:rPr>
        <w:t>2. В алинея трета имуществена санкция в размер от „</w:t>
      </w:r>
      <w:r w:rsidRPr="005A2CEF">
        <w:rPr>
          <w:rFonts w:ascii="Times New Roman" w:eastAsia="Times New Roman" w:hAnsi="Times New Roman" w:cs="Times New Roman"/>
          <w:b/>
          <w:i/>
          <w:color w:val="000000" w:themeColor="text1"/>
          <w:sz w:val="28"/>
          <w:szCs w:val="28"/>
          <w:lang w:eastAsia="bg-BG"/>
        </w:rPr>
        <w:t xml:space="preserve">50 до 500 лв.“ </w:t>
      </w:r>
      <w:r w:rsidRPr="005A2CEF">
        <w:rPr>
          <w:rFonts w:ascii="Times New Roman" w:eastAsia="Times New Roman" w:hAnsi="Times New Roman" w:cs="Times New Roman"/>
          <w:b/>
          <w:color w:val="000000" w:themeColor="text1"/>
          <w:sz w:val="28"/>
          <w:szCs w:val="28"/>
          <w:lang w:eastAsia="bg-BG"/>
        </w:rPr>
        <w:t>се изразява в евро и се заменя с имуществена санкция в размер от „</w:t>
      </w:r>
      <w:r w:rsidRPr="005A2CEF">
        <w:rPr>
          <w:rFonts w:ascii="Times New Roman" w:eastAsia="Times New Roman" w:hAnsi="Times New Roman" w:cs="Times New Roman"/>
          <w:b/>
          <w:i/>
          <w:color w:val="000000" w:themeColor="text1"/>
          <w:sz w:val="28"/>
          <w:szCs w:val="28"/>
          <w:lang w:eastAsia="bg-BG"/>
        </w:rPr>
        <w:t>25,56 евро до 255,65 евро“;</w:t>
      </w:r>
    </w:p>
    <w:p w:rsidR="005A2CEF" w:rsidRPr="005A2CEF" w:rsidRDefault="005A2CEF" w:rsidP="005A2CEF">
      <w:pPr>
        <w:spacing w:after="0" w:line="240" w:lineRule="auto"/>
        <w:ind w:firstLine="709"/>
        <w:jc w:val="both"/>
        <w:rPr>
          <w:rFonts w:ascii="Times New Roman" w:eastAsia="Times New Roman" w:hAnsi="Times New Roman" w:cs="Times New Roman"/>
          <w:b/>
          <w:i/>
          <w:color w:val="000000" w:themeColor="text1"/>
          <w:sz w:val="28"/>
          <w:szCs w:val="28"/>
          <w:lang w:eastAsia="bg-BG"/>
        </w:rPr>
      </w:pPr>
      <w:r w:rsidRPr="005A2CEF">
        <w:rPr>
          <w:rFonts w:ascii="Times New Roman" w:eastAsia="Times New Roman" w:hAnsi="Times New Roman" w:cs="Times New Roman"/>
          <w:b/>
          <w:i/>
          <w:color w:val="000000" w:themeColor="text1"/>
          <w:sz w:val="28"/>
          <w:szCs w:val="28"/>
          <w:lang w:eastAsia="bg-BG"/>
        </w:rPr>
        <w:t xml:space="preserve">3. </w:t>
      </w:r>
      <w:r w:rsidRPr="005A2CEF">
        <w:rPr>
          <w:rFonts w:ascii="Times New Roman" w:eastAsia="Times New Roman" w:hAnsi="Times New Roman" w:cs="Times New Roman"/>
          <w:b/>
          <w:color w:val="000000" w:themeColor="text1"/>
          <w:sz w:val="28"/>
          <w:szCs w:val="28"/>
          <w:lang w:eastAsia="bg-BG"/>
        </w:rPr>
        <w:t>В алинея четвърта глоба или имуществена санкция за нарушения извършени повторно в размер от</w:t>
      </w:r>
      <w:r w:rsidRPr="005A2CEF">
        <w:rPr>
          <w:rFonts w:ascii="Times New Roman" w:eastAsia="Times New Roman" w:hAnsi="Times New Roman" w:cs="Times New Roman"/>
          <w:b/>
          <w:i/>
          <w:color w:val="000000" w:themeColor="text1"/>
          <w:sz w:val="28"/>
          <w:szCs w:val="28"/>
          <w:lang w:eastAsia="bg-BG"/>
        </w:rPr>
        <w:t xml:space="preserve"> „100 лв. до 1000 лв“ </w:t>
      </w:r>
      <w:r w:rsidRPr="005A2CEF">
        <w:rPr>
          <w:rFonts w:ascii="Times New Roman" w:eastAsia="Times New Roman" w:hAnsi="Times New Roman" w:cs="Times New Roman"/>
          <w:b/>
          <w:color w:val="000000" w:themeColor="text1"/>
          <w:sz w:val="28"/>
          <w:szCs w:val="28"/>
          <w:lang w:eastAsia="bg-BG"/>
        </w:rPr>
        <w:t xml:space="preserve">се изразява в евро и се заменя с глоба или имуществена санкция в размер от </w:t>
      </w:r>
      <w:r w:rsidRPr="005A2CEF">
        <w:rPr>
          <w:rFonts w:ascii="Times New Roman" w:eastAsia="Times New Roman" w:hAnsi="Times New Roman" w:cs="Times New Roman"/>
          <w:b/>
          <w:i/>
          <w:color w:val="000000" w:themeColor="text1"/>
          <w:sz w:val="28"/>
          <w:szCs w:val="28"/>
          <w:lang w:eastAsia="bg-BG"/>
        </w:rPr>
        <w:t>„51,13 евро до 511,29 евро“;</w:t>
      </w:r>
    </w:p>
    <w:p w:rsidR="005A2CEF" w:rsidRPr="005A2CEF" w:rsidRDefault="005A2CEF" w:rsidP="005A2CEF">
      <w:pPr>
        <w:spacing w:after="0" w:line="240" w:lineRule="auto"/>
        <w:ind w:firstLine="709"/>
        <w:jc w:val="both"/>
        <w:rPr>
          <w:rFonts w:ascii="Times New Roman" w:eastAsia="Times New Roman" w:hAnsi="Times New Roman" w:cs="Times New Roman"/>
          <w:b/>
          <w:color w:val="000000" w:themeColor="text1"/>
          <w:sz w:val="28"/>
          <w:szCs w:val="28"/>
          <w:lang w:eastAsia="bg-BG"/>
        </w:rPr>
      </w:pPr>
    </w:p>
    <w:p w:rsidR="005A2CEF" w:rsidRPr="005A2CEF" w:rsidRDefault="005A2CEF" w:rsidP="005A2CEF">
      <w:pPr>
        <w:spacing w:after="0" w:line="240" w:lineRule="auto"/>
        <w:ind w:firstLine="709"/>
        <w:jc w:val="both"/>
        <w:rPr>
          <w:rFonts w:ascii="Times New Roman" w:eastAsia="Times New Roman" w:hAnsi="Times New Roman" w:cs="Times New Roman"/>
          <w:b/>
          <w:color w:val="000000" w:themeColor="text1"/>
          <w:sz w:val="28"/>
          <w:szCs w:val="28"/>
          <w:lang w:eastAsia="bg-BG"/>
        </w:rPr>
      </w:pPr>
      <w:r w:rsidRPr="005A2CEF">
        <w:rPr>
          <w:rFonts w:ascii="Times New Roman" w:eastAsia="Times New Roman" w:hAnsi="Times New Roman" w:cs="Times New Roman"/>
          <w:b/>
          <w:color w:val="000000" w:themeColor="text1"/>
          <w:sz w:val="28"/>
          <w:szCs w:val="28"/>
          <w:lang w:eastAsia="bg-BG"/>
        </w:rPr>
        <w:t xml:space="preserve">§ 18. В чл. 61 глоба в размер на </w:t>
      </w:r>
      <w:r w:rsidRPr="005A2CEF">
        <w:rPr>
          <w:rFonts w:ascii="Times New Roman" w:eastAsia="Times New Roman" w:hAnsi="Times New Roman" w:cs="Times New Roman"/>
          <w:b/>
          <w:i/>
          <w:color w:val="000000" w:themeColor="text1"/>
          <w:sz w:val="28"/>
          <w:szCs w:val="28"/>
          <w:lang w:eastAsia="bg-BG"/>
        </w:rPr>
        <w:t>„20 лв.“</w:t>
      </w:r>
      <w:r w:rsidRPr="005A2CEF">
        <w:rPr>
          <w:rFonts w:ascii="Times New Roman" w:eastAsia="Times New Roman" w:hAnsi="Times New Roman" w:cs="Times New Roman"/>
          <w:b/>
          <w:color w:val="000000" w:themeColor="text1"/>
          <w:sz w:val="28"/>
          <w:szCs w:val="28"/>
          <w:lang w:eastAsia="bg-BG"/>
        </w:rPr>
        <w:t xml:space="preserve"> се заменя с глоба в размер на „</w:t>
      </w:r>
      <w:r w:rsidRPr="005A2CEF">
        <w:rPr>
          <w:rFonts w:ascii="Times New Roman" w:eastAsia="Times New Roman" w:hAnsi="Times New Roman" w:cs="Times New Roman"/>
          <w:b/>
          <w:i/>
          <w:color w:val="000000" w:themeColor="text1"/>
          <w:sz w:val="28"/>
          <w:szCs w:val="28"/>
          <w:lang w:eastAsia="bg-BG"/>
        </w:rPr>
        <w:t>10,23 евро</w:t>
      </w:r>
      <w:r w:rsidRPr="005A2CEF">
        <w:rPr>
          <w:rFonts w:ascii="Times New Roman" w:eastAsia="Times New Roman" w:hAnsi="Times New Roman" w:cs="Times New Roman"/>
          <w:b/>
          <w:color w:val="000000" w:themeColor="text1"/>
          <w:sz w:val="28"/>
          <w:szCs w:val="28"/>
          <w:lang w:eastAsia="bg-BG"/>
        </w:rPr>
        <w:t>“;</w:t>
      </w:r>
    </w:p>
    <w:p w:rsidR="005A2CEF" w:rsidRPr="005A2CEF" w:rsidRDefault="005A2CEF" w:rsidP="005A2CEF">
      <w:pPr>
        <w:spacing w:after="0" w:line="240" w:lineRule="auto"/>
        <w:ind w:firstLine="709"/>
        <w:jc w:val="both"/>
        <w:rPr>
          <w:rFonts w:ascii="Times New Roman" w:eastAsia="Times New Roman" w:hAnsi="Times New Roman" w:cs="Times New Roman"/>
          <w:b/>
          <w:color w:val="000000" w:themeColor="text1"/>
          <w:sz w:val="28"/>
          <w:szCs w:val="28"/>
          <w:lang w:eastAsia="bg-BG"/>
        </w:rPr>
      </w:pPr>
    </w:p>
    <w:p w:rsidR="005A2CEF" w:rsidRPr="005A2CEF" w:rsidRDefault="005A2CEF" w:rsidP="005A2CEF">
      <w:pPr>
        <w:spacing w:after="0" w:line="240" w:lineRule="auto"/>
        <w:ind w:firstLine="709"/>
        <w:jc w:val="both"/>
        <w:rPr>
          <w:rFonts w:ascii="Times New Roman" w:eastAsia="Times New Roman" w:hAnsi="Times New Roman" w:cs="Times New Roman"/>
          <w:b/>
          <w:color w:val="000000" w:themeColor="text1"/>
          <w:sz w:val="28"/>
          <w:szCs w:val="28"/>
          <w:lang w:eastAsia="bg-BG"/>
        </w:rPr>
      </w:pPr>
      <w:r w:rsidRPr="005A2CEF">
        <w:rPr>
          <w:rFonts w:ascii="Times New Roman" w:eastAsia="Times New Roman" w:hAnsi="Times New Roman" w:cs="Times New Roman"/>
          <w:b/>
          <w:color w:val="000000" w:themeColor="text1"/>
          <w:sz w:val="28"/>
          <w:szCs w:val="28"/>
          <w:lang w:eastAsia="bg-BG"/>
        </w:rPr>
        <w:t>§ 19. Чл. 62 се отменя:</w:t>
      </w:r>
    </w:p>
    <w:p w:rsidR="005A2CEF" w:rsidRPr="005A2CEF" w:rsidRDefault="005A2CEF" w:rsidP="005A2CEF">
      <w:pPr>
        <w:spacing w:after="0" w:line="240" w:lineRule="auto"/>
        <w:ind w:firstLine="709"/>
        <w:jc w:val="both"/>
        <w:rPr>
          <w:rFonts w:ascii="Times New Roman" w:eastAsia="Times New Roman" w:hAnsi="Times New Roman" w:cs="Times New Roman"/>
          <w:b/>
          <w:color w:val="000000" w:themeColor="text1"/>
          <w:sz w:val="28"/>
          <w:szCs w:val="28"/>
          <w:lang w:eastAsia="bg-BG"/>
        </w:rPr>
      </w:pPr>
    </w:p>
    <w:p w:rsidR="005A2CEF" w:rsidRPr="005A2CEF" w:rsidRDefault="005A2CEF" w:rsidP="005A2CEF">
      <w:pPr>
        <w:spacing w:after="0" w:line="240" w:lineRule="auto"/>
        <w:ind w:firstLine="709"/>
        <w:jc w:val="both"/>
        <w:rPr>
          <w:rFonts w:ascii="Times New Roman" w:hAnsi="Times New Roman" w:cs="Times New Roman"/>
          <w:b/>
          <w:i/>
          <w:sz w:val="28"/>
          <w:szCs w:val="28"/>
        </w:rPr>
      </w:pPr>
      <w:r w:rsidRPr="005A2CEF">
        <w:rPr>
          <w:rFonts w:ascii="Times New Roman" w:hAnsi="Times New Roman" w:cs="Times New Roman"/>
          <w:b/>
          <w:sz w:val="28"/>
          <w:szCs w:val="28"/>
        </w:rPr>
        <w:lastRenderedPageBreak/>
        <w:t xml:space="preserve">§20. </w:t>
      </w:r>
      <w:r w:rsidRPr="005A2CEF">
        <w:rPr>
          <w:rFonts w:ascii="Times New Roman" w:hAnsi="Times New Roman" w:cs="Times New Roman"/>
          <w:b/>
          <w:i/>
          <w:sz w:val="28"/>
          <w:szCs w:val="28"/>
        </w:rPr>
        <w:t>Приложение № 6 към чл. 46, ал. 1, т. 1 се актуализира както следва:</w:t>
      </w:r>
    </w:p>
    <w:p w:rsidR="005A2CEF" w:rsidRPr="005A2CEF" w:rsidRDefault="005A2CEF" w:rsidP="005A2CEF">
      <w:pPr>
        <w:spacing w:after="0"/>
        <w:jc w:val="both"/>
        <w:rPr>
          <w:rFonts w:ascii="Times New Roman" w:hAnsi="Times New Roman" w:cs="Times New Roman"/>
          <w:b/>
          <w:sz w:val="24"/>
          <w:szCs w:val="24"/>
        </w:rPr>
      </w:pPr>
    </w:p>
    <w:p w:rsidR="005A2CEF" w:rsidRPr="005A2CEF" w:rsidRDefault="005A2CEF" w:rsidP="005A2CEF">
      <w:pPr>
        <w:overflowPunct w:val="0"/>
        <w:autoSpaceDE w:val="0"/>
        <w:autoSpaceDN w:val="0"/>
        <w:adjustRightInd w:val="0"/>
        <w:spacing w:after="0" w:line="240" w:lineRule="auto"/>
        <w:jc w:val="center"/>
        <w:rPr>
          <w:rFonts w:ascii="Times New Roman" w:eastAsia="Times New Roman" w:hAnsi="Times New Roman" w:cs="Times New Roman"/>
          <w:b/>
          <w:lang w:eastAsia="bg-BG"/>
        </w:rPr>
      </w:pPr>
      <w:r w:rsidRPr="005A2CEF">
        <w:rPr>
          <w:rFonts w:ascii="Times New Roman" w:eastAsia="Times New Roman" w:hAnsi="Times New Roman" w:cs="Times New Roman"/>
          <w:b/>
          <w:lang w:eastAsia="bg-BG"/>
        </w:rPr>
        <w:t>Приложение № 6</w:t>
      </w:r>
      <w:r>
        <w:rPr>
          <w:rFonts w:ascii="Times New Roman" w:eastAsia="Times New Roman" w:hAnsi="Times New Roman" w:cs="Times New Roman"/>
          <w:b/>
          <w:lang w:eastAsia="bg-BG"/>
        </w:rPr>
        <w:t xml:space="preserve"> </w:t>
      </w:r>
      <w:r w:rsidRPr="005A2CEF">
        <w:rPr>
          <w:rFonts w:ascii="Times New Roman" w:eastAsia="Times New Roman" w:hAnsi="Times New Roman" w:cs="Times New Roman"/>
          <w:b/>
          <w:lang w:eastAsia="bg-BG"/>
        </w:rPr>
        <w:t>към чл. 46, ал. 1, т.1</w:t>
      </w:r>
    </w:p>
    <w:p w:rsidR="005A2CEF" w:rsidRPr="005A2CEF" w:rsidRDefault="005A2CEF" w:rsidP="005A2CEF">
      <w:pPr>
        <w:overflowPunct w:val="0"/>
        <w:autoSpaceDE w:val="0"/>
        <w:autoSpaceDN w:val="0"/>
        <w:adjustRightInd w:val="0"/>
        <w:spacing w:after="0" w:line="240" w:lineRule="auto"/>
        <w:rPr>
          <w:rFonts w:ascii="Times New Roman" w:eastAsia="Times New Roman" w:hAnsi="Times New Roman" w:cs="Times New Roman"/>
          <w:b/>
          <w:i/>
          <w:sz w:val="28"/>
          <w:szCs w:val="20"/>
          <w:lang w:eastAsia="bg-BG"/>
        </w:rPr>
      </w:pP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bg-BG"/>
        </w:rPr>
      </w:pP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r w:rsidRPr="005A2CEF">
        <w:rPr>
          <w:rFonts w:ascii="Times New Roman" w:eastAsia="Times New Roman" w:hAnsi="Times New Roman" w:cs="Times New Roman"/>
          <w:b/>
          <w:noProof/>
          <w:sz w:val="28"/>
          <w:szCs w:val="20"/>
          <w:lang w:eastAsia="bg-BG"/>
        </w:rPr>
        <w:drawing>
          <wp:anchor distT="0" distB="0" distL="114300" distR="114300" simplePos="0" relativeHeight="251659264" behindDoc="0" locked="0" layoutInCell="1" allowOverlap="1" wp14:anchorId="4F8DEC1D" wp14:editId="12A7E84F">
            <wp:simplePos x="0" y="0"/>
            <wp:positionH relativeFrom="column">
              <wp:posOffset>685165</wp:posOffset>
            </wp:positionH>
            <wp:positionV relativeFrom="paragraph">
              <wp:posOffset>-1270</wp:posOffset>
            </wp:positionV>
            <wp:extent cx="523875" cy="676910"/>
            <wp:effectExtent l="0" t="0" r="9525" b="8890"/>
            <wp:wrapNone/>
            <wp:docPr id="1" name="Картина 1" descr="GERB_RZ_VECTOR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descr="GERB_RZ_VECTOR_BLA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875" cy="676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r w:rsidRPr="005A2CEF">
        <w:rPr>
          <w:rFonts w:ascii="Times New Roman" w:eastAsia="Times New Roman" w:hAnsi="Times New Roman" w:cs="Times New Roman"/>
          <w:b/>
          <w:sz w:val="20"/>
          <w:szCs w:val="20"/>
          <w:lang w:eastAsia="bg-BG"/>
        </w:rPr>
        <w:t>О Б Щ И Н А     Р А З Г Р А Д</w:t>
      </w: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18"/>
          <w:szCs w:val="20"/>
          <w:lang w:eastAsia="bg-BG"/>
        </w:rPr>
      </w:pP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r w:rsidRPr="005A2CEF">
        <w:rPr>
          <w:rFonts w:ascii="Times New Roman" w:eastAsia="Times New Roman" w:hAnsi="Times New Roman" w:cs="Times New Roman"/>
          <w:b/>
          <w:sz w:val="20"/>
          <w:szCs w:val="20"/>
          <w:lang w:eastAsia="bg-BG"/>
        </w:rPr>
        <w:t>СЛУЖЕБЕН ПРОПУСК</w:t>
      </w: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r w:rsidRPr="005A2CEF">
        <w:rPr>
          <w:rFonts w:ascii="Times New Roman" w:eastAsia="Times New Roman" w:hAnsi="Times New Roman" w:cs="Times New Roman"/>
          <w:b/>
          <w:sz w:val="20"/>
          <w:szCs w:val="20"/>
          <w:lang w:eastAsia="bg-BG"/>
        </w:rPr>
        <w:t>№ ......../.............. г.</w:t>
      </w: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Times New Roman" w:eastAsia="Times New Roman" w:hAnsi="Times New Roman" w:cs="Times New Roman"/>
          <w:sz w:val="20"/>
          <w:szCs w:val="20"/>
          <w:lang w:eastAsia="bg-BG"/>
        </w:rPr>
      </w:pPr>
      <w:r w:rsidRPr="005A2CEF">
        <w:rPr>
          <w:rFonts w:ascii="Times New Roman" w:eastAsia="Times New Roman" w:hAnsi="Times New Roman" w:cs="Times New Roman"/>
          <w:sz w:val="20"/>
          <w:szCs w:val="20"/>
          <w:lang w:eastAsia="bg-BG"/>
        </w:rPr>
        <w:t>На основание чл. 46, ал. 1, т. 1 от Наредба № 12 на Общински съвет Разград</w:t>
      </w:r>
      <w:r w:rsidRPr="005A2CEF">
        <w:rPr>
          <w:rFonts w:ascii="Times New Roman" w:eastAsia="Times New Roman" w:hAnsi="Times New Roman" w:cs="Times New Roman"/>
          <w:b/>
          <w:sz w:val="20"/>
          <w:szCs w:val="20"/>
          <w:lang w:eastAsia="bg-BG"/>
        </w:rPr>
        <w:t xml:space="preserve"> </w:t>
      </w:r>
      <w:r w:rsidRPr="005A2CEF">
        <w:rPr>
          <w:rFonts w:ascii="Times New Roman" w:eastAsia="Times New Roman" w:hAnsi="Times New Roman" w:cs="Times New Roman"/>
          <w:sz w:val="20"/>
          <w:szCs w:val="20"/>
          <w:lang w:eastAsia="bg-BG"/>
        </w:rPr>
        <w:t>за организацията на движението по общинските пътища и улици на територията на Община Разград, Заповед № ............/.................. на Кмета на Община Разград и заявление с вх.№ .................../.........................г. от ..............................................................................,</w:t>
      </w: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Times New Roman" w:eastAsia="Times New Roman" w:hAnsi="Times New Roman" w:cs="Times New Roman"/>
          <w:sz w:val="20"/>
          <w:szCs w:val="20"/>
          <w:lang w:eastAsia="bg-BG"/>
        </w:rPr>
      </w:pP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r w:rsidRPr="005A2CEF">
        <w:rPr>
          <w:rFonts w:ascii="Times New Roman" w:eastAsia="Times New Roman" w:hAnsi="Times New Roman" w:cs="Times New Roman"/>
          <w:b/>
          <w:sz w:val="20"/>
          <w:szCs w:val="20"/>
          <w:lang w:eastAsia="bg-BG"/>
        </w:rPr>
        <w:t>Р А З Р Е Ш А В А М</w:t>
      </w: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p>
    <w:p w:rsidR="005A2CEF" w:rsidRPr="005A2CEF" w:rsidRDefault="005A2CEF" w:rsidP="005A2CEF">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Times New Roman" w:eastAsia="Times New Roman" w:hAnsi="Times New Roman" w:cs="Times New Roman"/>
          <w:sz w:val="20"/>
          <w:szCs w:val="20"/>
          <w:lang w:eastAsia="bg-BG"/>
        </w:rPr>
      </w:pPr>
      <w:r w:rsidRPr="005A2CEF">
        <w:rPr>
          <w:rFonts w:ascii="Times New Roman" w:eastAsia="Times New Roman" w:hAnsi="Times New Roman" w:cs="Times New Roman"/>
          <w:sz w:val="20"/>
          <w:szCs w:val="20"/>
          <w:lang w:eastAsia="bg-BG"/>
        </w:rPr>
        <w:t xml:space="preserve">Движението на автомобил с Рег. № ............., марка ............, модел .............., собственост на Община Разград ............................................................................., представлявано от .........................................................................., в качеството му на кмет на общината </w:t>
      </w:r>
      <w:r w:rsidRPr="005A2CEF">
        <w:rPr>
          <w:rFonts w:ascii="Times New Roman" w:eastAsia="Times New Roman" w:hAnsi="Times New Roman" w:cs="Times New Roman"/>
          <w:sz w:val="20"/>
          <w:szCs w:val="20"/>
          <w:lang w:val="ru-RU" w:eastAsia="bg-BG"/>
        </w:rPr>
        <w:t>………………….</w:t>
      </w:r>
      <w:r w:rsidRPr="005A2CEF">
        <w:rPr>
          <w:rFonts w:ascii="Times New Roman" w:eastAsia="Times New Roman" w:hAnsi="Times New Roman" w:cs="Times New Roman"/>
          <w:sz w:val="20"/>
          <w:szCs w:val="20"/>
          <w:lang w:eastAsia="bg-BG"/>
        </w:rPr>
        <w:t>......................................................... ...................................................................................................................................................................</w:t>
      </w:r>
    </w:p>
    <w:p w:rsidR="005A2CEF" w:rsidRPr="005A2CEF" w:rsidRDefault="005A2CEF" w:rsidP="005A2CEF">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Times New Roman" w:eastAsia="Times New Roman" w:hAnsi="Times New Roman" w:cs="Times New Roman"/>
          <w:sz w:val="20"/>
          <w:szCs w:val="20"/>
          <w:lang w:eastAsia="bg-BG"/>
        </w:rPr>
      </w:pPr>
    </w:p>
    <w:p w:rsidR="005A2CEF" w:rsidRPr="005A2CEF" w:rsidRDefault="005A2CEF" w:rsidP="005A2CEF">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Times New Roman" w:eastAsia="Times New Roman" w:hAnsi="Times New Roman" w:cs="Times New Roman"/>
          <w:b/>
          <w:sz w:val="20"/>
          <w:szCs w:val="20"/>
          <w:lang w:eastAsia="bg-BG"/>
        </w:rPr>
      </w:pPr>
      <w:r w:rsidRPr="005A2CEF">
        <w:rPr>
          <w:rFonts w:ascii="Times New Roman" w:eastAsia="Times New Roman" w:hAnsi="Times New Roman" w:cs="Times New Roman"/>
          <w:b/>
          <w:sz w:val="20"/>
          <w:szCs w:val="20"/>
          <w:lang w:eastAsia="bg-BG"/>
        </w:rPr>
        <w:t>Пропускът е валиден от датата на издаване до 31.12. на съответната година.</w:t>
      </w:r>
    </w:p>
    <w:p w:rsidR="005A2CEF" w:rsidRPr="005A2CEF" w:rsidRDefault="005A2CEF" w:rsidP="005A2CEF">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Times New Roman" w:eastAsia="Times New Roman" w:hAnsi="Times New Roman" w:cs="Times New Roman"/>
          <w:sz w:val="20"/>
          <w:szCs w:val="20"/>
          <w:lang w:eastAsia="bg-BG"/>
        </w:rPr>
      </w:pPr>
    </w:p>
    <w:p w:rsidR="005A2CEF" w:rsidRPr="005A2CEF" w:rsidRDefault="005A2CEF" w:rsidP="005A2CEF">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Times New Roman" w:eastAsia="Times New Roman" w:hAnsi="Times New Roman" w:cs="Times New Roman"/>
          <w:b/>
          <w:sz w:val="20"/>
          <w:szCs w:val="20"/>
          <w:lang w:eastAsia="bg-BG"/>
        </w:rPr>
      </w:pPr>
      <w:r w:rsidRPr="005A2CEF">
        <w:rPr>
          <w:rFonts w:ascii="Times New Roman" w:eastAsia="Times New Roman" w:hAnsi="Times New Roman" w:cs="Times New Roman"/>
          <w:b/>
          <w:sz w:val="20"/>
          <w:szCs w:val="20"/>
          <w:lang w:eastAsia="bg-BG"/>
        </w:rPr>
        <w:t>К М Е Т:</w:t>
      </w:r>
    </w:p>
    <w:p w:rsidR="005A2CEF" w:rsidRPr="005A2CEF" w:rsidRDefault="005A2CEF" w:rsidP="005A2CEF">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Times New Roman" w:eastAsia="Times New Roman" w:hAnsi="Times New Roman" w:cs="Times New Roman"/>
          <w:b/>
          <w:sz w:val="20"/>
          <w:szCs w:val="20"/>
          <w:lang w:val="ru-RU" w:eastAsia="bg-BG"/>
        </w:rPr>
      </w:pPr>
    </w:p>
    <w:p w:rsidR="005A2CEF" w:rsidRPr="005A2CEF" w:rsidRDefault="005A2CEF" w:rsidP="005A2CEF">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Times New Roman" w:eastAsia="Times New Roman" w:hAnsi="Times New Roman" w:cs="Times New Roman"/>
          <w:b/>
          <w:sz w:val="20"/>
          <w:szCs w:val="20"/>
          <w:lang w:val="ru-RU" w:eastAsia="bg-BG"/>
        </w:rPr>
      </w:pPr>
    </w:p>
    <w:p w:rsidR="005A2CEF" w:rsidRPr="005A2CEF" w:rsidRDefault="005A2CEF" w:rsidP="005A2CEF">
      <w:pPr>
        <w:overflowPunct w:val="0"/>
        <w:autoSpaceDE w:val="0"/>
        <w:autoSpaceDN w:val="0"/>
        <w:adjustRightInd w:val="0"/>
        <w:spacing w:after="0" w:line="240" w:lineRule="auto"/>
        <w:ind w:firstLine="709"/>
        <w:jc w:val="both"/>
        <w:rPr>
          <w:rFonts w:ascii="Times New Roman" w:eastAsia="Times New Roman" w:hAnsi="Times New Roman" w:cs="Times New Roman"/>
          <w:b/>
          <w:i/>
          <w:sz w:val="28"/>
          <w:szCs w:val="28"/>
          <w:lang w:eastAsia="bg-BG"/>
        </w:rPr>
      </w:pPr>
    </w:p>
    <w:p w:rsidR="005A2CEF" w:rsidRPr="005A2CEF" w:rsidRDefault="005A2CEF" w:rsidP="005A2CEF">
      <w:pPr>
        <w:spacing w:after="0" w:line="240" w:lineRule="auto"/>
        <w:ind w:firstLine="709"/>
        <w:jc w:val="both"/>
        <w:rPr>
          <w:rFonts w:ascii="Times New Roman" w:hAnsi="Times New Roman" w:cs="Times New Roman"/>
          <w:b/>
          <w:i/>
          <w:sz w:val="28"/>
          <w:szCs w:val="28"/>
        </w:rPr>
      </w:pPr>
      <w:r w:rsidRPr="005A2CEF">
        <w:rPr>
          <w:rFonts w:ascii="Times New Roman" w:hAnsi="Times New Roman" w:cs="Times New Roman"/>
          <w:b/>
          <w:i/>
          <w:sz w:val="28"/>
          <w:szCs w:val="28"/>
        </w:rPr>
        <w:t xml:space="preserve">§ 21. </w:t>
      </w:r>
      <w:r w:rsidRPr="005A2CEF">
        <w:rPr>
          <w:rFonts w:ascii="Times New Roman" w:eastAsia="Times New Roman" w:hAnsi="Times New Roman" w:cs="Times New Roman"/>
          <w:sz w:val="28"/>
          <w:szCs w:val="28"/>
          <w:lang w:eastAsia="bg-BG"/>
        </w:rPr>
        <w:t xml:space="preserve"> </w:t>
      </w:r>
      <w:r w:rsidRPr="005A2CEF">
        <w:rPr>
          <w:rFonts w:ascii="Times New Roman" w:eastAsia="Times New Roman" w:hAnsi="Times New Roman" w:cs="Times New Roman"/>
          <w:b/>
          <w:i/>
          <w:sz w:val="28"/>
          <w:szCs w:val="28"/>
          <w:lang w:eastAsia="bg-BG"/>
        </w:rPr>
        <w:t>Приложение № 7, към чл. 46, ал. 1, т. 2</w:t>
      </w:r>
      <w:r w:rsidRPr="005A2CEF">
        <w:rPr>
          <w:rFonts w:ascii="Times New Roman" w:hAnsi="Times New Roman" w:cs="Times New Roman"/>
          <w:b/>
          <w:i/>
          <w:sz w:val="28"/>
          <w:szCs w:val="28"/>
        </w:rPr>
        <w:t xml:space="preserve"> се отменя;</w:t>
      </w:r>
    </w:p>
    <w:p w:rsidR="005A2CEF" w:rsidRPr="005A2CEF" w:rsidRDefault="005A2CEF" w:rsidP="005A2CEF">
      <w:pPr>
        <w:spacing w:after="0" w:line="240" w:lineRule="auto"/>
        <w:ind w:firstLine="709"/>
        <w:jc w:val="both"/>
        <w:rPr>
          <w:rFonts w:ascii="Times New Roman" w:eastAsia="Times New Roman" w:hAnsi="Times New Roman" w:cs="Times New Roman"/>
          <w:b/>
          <w:i/>
          <w:sz w:val="28"/>
          <w:szCs w:val="28"/>
          <w:lang w:eastAsia="bg-BG"/>
        </w:rPr>
      </w:pPr>
      <w:r w:rsidRPr="005A2CEF">
        <w:rPr>
          <w:rFonts w:ascii="Times New Roman" w:hAnsi="Times New Roman" w:cs="Times New Roman"/>
          <w:b/>
          <w:i/>
          <w:sz w:val="28"/>
          <w:szCs w:val="28"/>
        </w:rPr>
        <w:t>§ 22. Приложение № 8 към чл. 46, ал. 1, т. 3</w:t>
      </w:r>
      <w:r w:rsidRPr="005A2CEF">
        <w:rPr>
          <w:rFonts w:ascii="Times New Roman" w:eastAsia="Times New Roman" w:hAnsi="Times New Roman" w:cs="Times New Roman"/>
          <w:sz w:val="28"/>
          <w:szCs w:val="28"/>
          <w:lang w:eastAsia="bg-BG"/>
        </w:rPr>
        <w:t xml:space="preserve"> се </w:t>
      </w:r>
      <w:r w:rsidRPr="005A2CEF">
        <w:rPr>
          <w:rFonts w:ascii="Times New Roman" w:eastAsia="Times New Roman" w:hAnsi="Times New Roman" w:cs="Times New Roman"/>
          <w:b/>
          <w:i/>
          <w:sz w:val="28"/>
          <w:szCs w:val="28"/>
          <w:lang w:eastAsia="bg-BG"/>
        </w:rPr>
        <w:t>актуализира, както следва:</w:t>
      </w:r>
    </w:p>
    <w:p w:rsidR="005A2CEF" w:rsidRPr="005A2CEF" w:rsidRDefault="005A2CEF" w:rsidP="005A2CEF">
      <w:pPr>
        <w:spacing w:after="0"/>
        <w:jc w:val="both"/>
        <w:rPr>
          <w:rFonts w:ascii="Times New Roman" w:eastAsia="Times New Roman" w:hAnsi="Times New Roman" w:cs="Times New Roman"/>
          <w:b/>
          <w:i/>
          <w:sz w:val="24"/>
          <w:szCs w:val="24"/>
          <w:lang w:eastAsia="bg-BG"/>
        </w:rPr>
      </w:pPr>
    </w:p>
    <w:p w:rsidR="005A2CEF" w:rsidRPr="005A2CEF" w:rsidRDefault="005A2CEF" w:rsidP="005A2CEF">
      <w:pPr>
        <w:overflowPunct w:val="0"/>
        <w:autoSpaceDE w:val="0"/>
        <w:autoSpaceDN w:val="0"/>
        <w:adjustRightInd w:val="0"/>
        <w:spacing w:after="0" w:line="240" w:lineRule="auto"/>
        <w:jc w:val="right"/>
        <w:rPr>
          <w:rFonts w:ascii="Times New Roman" w:eastAsia="Times New Roman" w:hAnsi="Times New Roman" w:cs="Times New Roman"/>
          <w:b/>
          <w:lang w:eastAsia="bg-BG"/>
        </w:rPr>
      </w:pPr>
      <w:r w:rsidRPr="005A2CEF">
        <w:rPr>
          <w:rFonts w:ascii="Times New Roman" w:eastAsia="Times New Roman" w:hAnsi="Times New Roman" w:cs="Times New Roman"/>
          <w:b/>
          <w:lang w:eastAsia="bg-BG"/>
        </w:rPr>
        <w:t>Приложение № 8</w:t>
      </w:r>
      <w:r>
        <w:rPr>
          <w:rFonts w:ascii="Times New Roman" w:eastAsia="Times New Roman" w:hAnsi="Times New Roman" w:cs="Times New Roman"/>
          <w:b/>
          <w:lang w:eastAsia="bg-BG"/>
        </w:rPr>
        <w:t xml:space="preserve"> </w:t>
      </w:r>
      <w:r w:rsidRPr="005A2CEF">
        <w:rPr>
          <w:rFonts w:ascii="Times New Roman" w:eastAsia="Times New Roman" w:hAnsi="Times New Roman" w:cs="Times New Roman"/>
          <w:b/>
          <w:lang w:eastAsia="bg-BG"/>
        </w:rPr>
        <w:t>към чл. 46, ал. 1, т. 3</w:t>
      </w:r>
    </w:p>
    <w:p w:rsidR="005A2CEF" w:rsidRPr="005A2CEF" w:rsidRDefault="005A2CEF" w:rsidP="005A2CEF">
      <w:pPr>
        <w:overflowPunct w:val="0"/>
        <w:autoSpaceDE w:val="0"/>
        <w:autoSpaceDN w:val="0"/>
        <w:adjustRightInd w:val="0"/>
        <w:spacing w:after="0" w:line="240" w:lineRule="auto"/>
        <w:rPr>
          <w:rFonts w:ascii="Times New Roman" w:eastAsia="Times New Roman" w:hAnsi="Times New Roman" w:cs="Times New Roman"/>
          <w:b/>
          <w:i/>
          <w:sz w:val="28"/>
          <w:szCs w:val="20"/>
          <w:lang w:eastAsia="bg-BG"/>
        </w:rPr>
      </w:pP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r w:rsidRPr="005A2CEF">
        <w:rPr>
          <w:rFonts w:ascii="Times New Roman" w:eastAsia="Times New Roman" w:hAnsi="Times New Roman" w:cs="Times New Roman"/>
          <w:b/>
          <w:noProof/>
          <w:sz w:val="20"/>
          <w:szCs w:val="20"/>
          <w:lang w:eastAsia="bg-BG"/>
        </w:rPr>
        <w:drawing>
          <wp:anchor distT="0" distB="0" distL="114300" distR="114300" simplePos="0" relativeHeight="251660288" behindDoc="0" locked="0" layoutInCell="1" allowOverlap="1" wp14:anchorId="4E87D506" wp14:editId="4C04151B">
            <wp:simplePos x="0" y="0"/>
            <wp:positionH relativeFrom="column">
              <wp:posOffset>774065</wp:posOffset>
            </wp:positionH>
            <wp:positionV relativeFrom="paragraph">
              <wp:posOffset>58420</wp:posOffset>
            </wp:positionV>
            <wp:extent cx="523875" cy="676910"/>
            <wp:effectExtent l="0" t="0" r="9525" b="8890"/>
            <wp:wrapNone/>
            <wp:docPr id="2" name="Картина 2" descr="GERB_RZ_VECTOR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descr="GERB_RZ_VECTOR_BLA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875" cy="676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r w:rsidRPr="005A2CEF">
        <w:rPr>
          <w:rFonts w:ascii="Times New Roman" w:eastAsia="Times New Roman" w:hAnsi="Times New Roman" w:cs="Times New Roman"/>
          <w:b/>
          <w:sz w:val="20"/>
          <w:szCs w:val="20"/>
          <w:lang w:eastAsia="bg-BG"/>
        </w:rPr>
        <w:t>О Б Щ И Н А     Р А З Г Р А Д</w:t>
      </w: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r w:rsidRPr="005A2CEF">
        <w:rPr>
          <w:rFonts w:ascii="Times New Roman" w:eastAsia="Times New Roman" w:hAnsi="Times New Roman" w:cs="Times New Roman"/>
          <w:b/>
          <w:sz w:val="20"/>
          <w:szCs w:val="20"/>
          <w:lang w:eastAsia="bg-BG"/>
        </w:rPr>
        <w:t>СЛУЖЕБЕН ПРОПУСК</w:t>
      </w: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r w:rsidRPr="005A2CEF">
        <w:rPr>
          <w:rFonts w:ascii="Times New Roman" w:eastAsia="Times New Roman" w:hAnsi="Times New Roman" w:cs="Times New Roman"/>
          <w:b/>
          <w:sz w:val="20"/>
          <w:szCs w:val="20"/>
          <w:lang w:eastAsia="bg-BG"/>
        </w:rPr>
        <w:t>ЗА ПАРКИРАНЕ В „СИНЯ ЗОНА“</w:t>
      </w: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r w:rsidRPr="005A2CEF">
        <w:rPr>
          <w:rFonts w:ascii="Times New Roman" w:eastAsia="Times New Roman" w:hAnsi="Times New Roman" w:cs="Times New Roman"/>
          <w:b/>
          <w:sz w:val="20"/>
          <w:szCs w:val="20"/>
          <w:lang w:eastAsia="bg-BG"/>
        </w:rPr>
        <w:t>№ ......../.............. г.</w:t>
      </w: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both"/>
        <w:rPr>
          <w:rFonts w:ascii="Times New Roman" w:eastAsia="Times New Roman" w:hAnsi="Times New Roman" w:cs="Times New Roman"/>
          <w:sz w:val="20"/>
          <w:szCs w:val="20"/>
          <w:lang w:eastAsia="bg-BG"/>
        </w:rPr>
      </w:pPr>
      <w:r w:rsidRPr="005A2CEF">
        <w:rPr>
          <w:rFonts w:ascii="Times New Roman" w:eastAsia="Times New Roman" w:hAnsi="Times New Roman" w:cs="Times New Roman"/>
          <w:sz w:val="20"/>
          <w:szCs w:val="20"/>
          <w:lang w:eastAsia="bg-BG"/>
        </w:rPr>
        <w:t>На основание чл. 46, ал. 1, т. 3 от Наредба № 12 на Общински съвет Разград</w:t>
      </w:r>
      <w:r w:rsidRPr="005A2CEF">
        <w:rPr>
          <w:rFonts w:ascii="Times New Roman" w:eastAsia="Times New Roman" w:hAnsi="Times New Roman" w:cs="Times New Roman"/>
          <w:b/>
          <w:sz w:val="20"/>
          <w:szCs w:val="20"/>
          <w:lang w:eastAsia="bg-BG"/>
        </w:rPr>
        <w:t xml:space="preserve"> </w:t>
      </w:r>
      <w:r w:rsidRPr="005A2CEF">
        <w:rPr>
          <w:rFonts w:ascii="Times New Roman" w:eastAsia="Times New Roman" w:hAnsi="Times New Roman" w:cs="Times New Roman"/>
          <w:sz w:val="20"/>
          <w:szCs w:val="20"/>
          <w:lang w:eastAsia="bg-BG"/>
        </w:rPr>
        <w:t>за организацията на движението по общинските пътища и улици на територията на Община Разград и заявление с вх.№ ................/..................г., от ..........................................................................................................,</w:t>
      </w: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Times New Roman" w:eastAsia="Times New Roman" w:hAnsi="Times New Roman" w:cs="Times New Roman"/>
          <w:sz w:val="20"/>
          <w:szCs w:val="20"/>
          <w:lang w:eastAsia="bg-BG"/>
        </w:rPr>
      </w:pP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r w:rsidRPr="005A2CEF">
        <w:rPr>
          <w:rFonts w:ascii="Times New Roman" w:eastAsia="Times New Roman" w:hAnsi="Times New Roman" w:cs="Times New Roman"/>
          <w:b/>
          <w:sz w:val="20"/>
          <w:szCs w:val="20"/>
          <w:lang w:eastAsia="bg-BG"/>
        </w:rPr>
        <w:t>Р А З Р Е Ш А В А М</w:t>
      </w: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p>
    <w:p w:rsidR="005A2CEF" w:rsidRPr="005A2CEF" w:rsidRDefault="005A2CEF" w:rsidP="005A2CEF">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both"/>
        <w:rPr>
          <w:rFonts w:ascii="Times New Roman" w:eastAsia="Times New Roman" w:hAnsi="Times New Roman" w:cs="Times New Roman"/>
          <w:sz w:val="20"/>
          <w:szCs w:val="20"/>
          <w:lang w:eastAsia="bg-BG"/>
        </w:rPr>
      </w:pPr>
      <w:r w:rsidRPr="005A2CEF">
        <w:rPr>
          <w:rFonts w:ascii="Times New Roman" w:eastAsia="Times New Roman" w:hAnsi="Times New Roman" w:cs="Times New Roman"/>
          <w:sz w:val="20"/>
          <w:szCs w:val="20"/>
          <w:lang w:eastAsia="bg-BG"/>
        </w:rPr>
        <w:t>Паркирането на автомобил с Рег. № ............., марка ............, модел .............., собственост на ......................................................................., представлявано от .............................................................., в качеството му на .............................. ........................................, на адрес ........................................................................................., за времето от ............. часа до ....................... часа,</w:t>
      </w:r>
      <w:r w:rsidRPr="005A2CEF">
        <w:rPr>
          <w:rFonts w:ascii="Times New Roman" w:eastAsia="Times New Roman" w:hAnsi="Times New Roman" w:cs="Times New Roman"/>
          <w:b/>
          <w:bCs/>
          <w:i/>
          <w:sz w:val="20"/>
          <w:szCs w:val="20"/>
          <w:lang w:eastAsia="bg-BG" w:bidi="bg-BG"/>
        </w:rPr>
        <w:t xml:space="preserve"> </w:t>
      </w:r>
      <w:r w:rsidRPr="005A2CEF">
        <w:rPr>
          <w:rFonts w:ascii="Times New Roman" w:eastAsia="Times New Roman" w:hAnsi="Times New Roman" w:cs="Times New Roman"/>
          <w:b/>
          <w:bCs/>
          <w:i/>
          <w:sz w:val="20"/>
          <w:szCs w:val="20"/>
          <w:lang w:eastAsia="bg-BG" w:bidi="bg-BG"/>
        </w:rPr>
        <w:lastRenderedPageBreak/>
        <w:t>необходимо за отстраняване на аварията или на техническата неизправност, както и в други случай при доказана обективна необходимост по преценка на комисията по чл. 45, ал. 3.</w:t>
      </w:r>
    </w:p>
    <w:p w:rsidR="005A2CEF" w:rsidRPr="005A2CEF" w:rsidRDefault="005A2CEF" w:rsidP="005A2CEF">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Times New Roman" w:eastAsia="Times New Roman" w:hAnsi="Times New Roman" w:cs="Times New Roman"/>
          <w:sz w:val="20"/>
          <w:szCs w:val="20"/>
          <w:lang w:eastAsia="bg-BG"/>
        </w:rPr>
      </w:pPr>
    </w:p>
    <w:p w:rsidR="005A2CEF" w:rsidRPr="005A2CEF" w:rsidRDefault="005A2CEF" w:rsidP="005A2CEF">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Times New Roman" w:eastAsia="Times New Roman" w:hAnsi="Times New Roman" w:cs="Times New Roman"/>
          <w:b/>
          <w:sz w:val="20"/>
          <w:szCs w:val="20"/>
          <w:lang w:eastAsia="bg-BG"/>
        </w:rPr>
      </w:pPr>
      <w:r w:rsidRPr="005A2CEF">
        <w:rPr>
          <w:rFonts w:ascii="Times New Roman" w:eastAsia="Times New Roman" w:hAnsi="Times New Roman" w:cs="Times New Roman"/>
          <w:b/>
          <w:sz w:val="20"/>
          <w:szCs w:val="20"/>
          <w:lang w:eastAsia="bg-BG"/>
        </w:rPr>
        <w:t>Пропускът е валиден от датата на издаване до 31.12. на съответната година.</w:t>
      </w:r>
    </w:p>
    <w:p w:rsidR="005A2CEF" w:rsidRPr="005A2CEF" w:rsidRDefault="005A2CEF" w:rsidP="005A2CEF">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Times New Roman" w:eastAsia="Times New Roman" w:hAnsi="Times New Roman" w:cs="Times New Roman"/>
          <w:sz w:val="20"/>
          <w:szCs w:val="20"/>
          <w:lang w:eastAsia="bg-BG"/>
        </w:rPr>
      </w:pPr>
    </w:p>
    <w:p w:rsidR="005A2CEF" w:rsidRPr="005A2CEF" w:rsidRDefault="005A2CEF" w:rsidP="005A2CEF">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Times New Roman" w:eastAsia="Times New Roman" w:hAnsi="Times New Roman" w:cs="Times New Roman"/>
          <w:b/>
          <w:sz w:val="20"/>
          <w:szCs w:val="20"/>
          <w:lang w:val="ru-RU" w:eastAsia="bg-BG"/>
        </w:rPr>
      </w:pPr>
      <w:r w:rsidRPr="005A2CEF">
        <w:rPr>
          <w:rFonts w:ascii="Times New Roman" w:eastAsia="Times New Roman" w:hAnsi="Times New Roman" w:cs="Times New Roman"/>
          <w:b/>
          <w:sz w:val="20"/>
          <w:szCs w:val="20"/>
          <w:lang w:eastAsia="bg-BG"/>
        </w:rPr>
        <w:t>К М Е Т:</w:t>
      </w:r>
    </w:p>
    <w:p w:rsidR="005A2CEF" w:rsidRPr="005A2CEF" w:rsidRDefault="005A2CEF" w:rsidP="005A2CEF">
      <w:pPr>
        <w:spacing w:after="0" w:line="240" w:lineRule="auto"/>
        <w:ind w:firstLine="709"/>
        <w:jc w:val="both"/>
        <w:rPr>
          <w:rFonts w:ascii="Times New Roman" w:hAnsi="Times New Roman" w:cs="Times New Roman"/>
          <w:b/>
          <w:i/>
          <w:sz w:val="28"/>
          <w:szCs w:val="28"/>
        </w:rPr>
      </w:pPr>
      <w:r w:rsidRPr="005A2CEF">
        <w:rPr>
          <w:rFonts w:ascii="Times New Roman" w:hAnsi="Times New Roman" w:cs="Times New Roman"/>
          <w:b/>
          <w:sz w:val="28"/>
          <w:szCs w:val="28"/>
        </w:rPr>
        <w:t xml:space="preserve">§ 23.  </w:t>
      </w:r>
      <w:r w:rsidRPr="005A2CEF">
        <w:rPr>
          <w:rFonts w:ascii="Times New Roman" w:hAnsi="Times New Roman" w:cs="Times New Roman"/>
          <w:b/>
          <w:i/>
          <w:sz w:val="28"/>
          <w:szCs w:val="28"/>
        </w:rPr>
        <w:t>Приложение № 9 към чл. 47 и чл. 48</w:t>
      </w:r>
      <w:r w:rsidRPr="005A2CEF">
        <w:rPr>
          <w:rFonts w:ascii="Times New Roman" w:hAnsi="Times New Roman" w:cs="Times New Roman"/>
          <w:b/>
          <w:sz w:val="28"/>
          <w:szCs w:val="28"/>
        </w:rPr>
        <w:t xml:space="preserve"> се </w:t>
      </w:r>
      <w:r w:rsidRPr="005A2CEF">
        <w:rPr>
          <w:rFonts w:ascii="Times New Roman" w:hAnsi="Times New Roman" w:cs="Times New Roman"/>
          <w:b/>
          <w:i/>
          <w:sz w:val="28"/>
          <w:szCs w:val="28"/>
        </w:rPr>
        <w:t>актуализира, както следва:</w:t>
      </w:r>
    </w:p>
    <w:p w:rsidR="005A2CEF" w:rsidRPr="005A2CEF" w:rsidRDefault="005A2CEF" w:rsidP="005A2CEF">
      <w:pPr>
        <w:overflowPunct w:val="0"/>
        <w:autoSpaceDE w:val="0"/>
        <w:autoSpaceDN w:val="0"/>
        <w:adjustRightInd w:val="0"/>
        <w:spacing w:after="0" w:line="240" w:lineRule="auto"/>
        <w:jc w:val="right"/>
        <w:rPr>
          <w:rFonts w:ascii="Times New Roman" w:eastAsia="Times New Roman" w:hAnsi="Times New Roman" w:cs="Times New Roman"/>
          <w:b/>
          <w:lang w:eastAsia="bg-BG"/>
        </w:rPr>
      </w:pPr>
    </w:p>
    <w:p w:rsidR="005A2CEF" w:rsidRPr="005A2CEF" w:rsidRDefault="005A2CEF" w:rsidP="005A2CEF">
      <w:pPr>
        <w:overflowPunct w:val="0"/>
        <w:autoSpaceDE w:val="0"/>
        <w:autoSpaceDN w:val="0"/>
        <w:adjustRightInd w:val="0"/>
        <w:spacing w:after="0" w:line="240" w:lineRule="auto"/>
        <w:jc w:val="right"/>
        <w:rPr>
          <w:rFonts w:ascii="Times New Roman" w:eastAsia="Times New Roman" w:hAnsi="Times New Roman" w:cs="Times New Roman"/>
          <w:b/>
          <w:lang w:eastAsia="bg-BG"/>
        </w:rPr>
      </w:pPr>
      <w:r w:rsidRPr="005A2CEF">
        <w:rPr>
          <w:rFonts w:ascii="Times New Roman" w:eastAsia="Times New Roman" w:hAnsi="Times New Roman" w:cs="Times New Roman"/>
          <w:b/>
          <w:lang w:eastAsia="bg-BG"/>
        </w:rPr>
        <w:t>Приложение № 9</w:t>
      </w:r>
      <w:r>
        <w:rPr>
          <w:rFonts w:ascii="Times New Roman" w:eastAsia="Times New Roman" w:hAnsi="Times New Roman" w:cs="Times New Roman"/>
          <w:b/>
          <w:lang w:eastAsia="bg-BG"/>
        </w:rPr>
        <w:t xml:space="preserve"> </w:t>
      </w:r>
      <w:r w:rsidRPr="005A2CEF">
        <w:rPr>
          <w:rFonts w:ascii="Times New Roman" w:eastAsia="Times New Roman" w:hAnsi="Times New Roman" w:cs="Times New Roman"/>
          <w:b/>
          <w:lang w:eastAsia="bg-BG"/>
        </w:rPr>
        <w:t>към чл. 47 и чл. 48</w:t>
      </w:r>
    </w:p>
    <w:p w:rsidR="005A2CEF" w:rsidRPr="005A2CEF" w:rsidRDefault="005A2CEF" w:rsidP="005A2CEF">
      <w:pPr>
        <w:overflowPunct w:val="0"/>
        <w:autoSpaceDE w:val="0"/>
        <w:autoSpaceDN w:val="0"/>
        <w:adjustRightInd w:val="0"/>
        <w:spacing w:after="0" w:line="240" w:lineRule="auto"/>
        <w:jc w:val="right"/>
        <w:rPr>
          <w:rFonts w:ascii="Times New Roman" w:eastAsia="Times New Roman" w:hAnsi="Times New Roman" w:cs="Times New Roman"/>
          <w:b/>
          <w:lang w:eastAsia="bg-BG"/>
        </w:rPr>
      </w:pP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r w:rsidRPr="005A2CEF">
        <w:rPr>
          <w:rFonts w:ascii="Times New Roman" w:eastAsia="Times New Roman" w:hAnsi="Times New Roman" w:cs="Times New Roman"/>
          <w:noProof/>
          <w:sz w:val="28"/>
          <w:szCs w:val="20"/>
          <w:lang w:eastAsia="bg-BG"/>
        </w:rPr>
        <w:drawing>
          <wp:anchor distT="0" distB="0" distL="114300" distR="114300" simplePos="0" relativeHeight="251662336" behindDoc="0" locked="0" layoutInCell="1" allowOverlap="1" wp14:anchorId="53AA830D" wp14:editId="4F72662F">
            <wp:simplePos x="0" y="0"/>
            <wp:positionH relativeFrom="column">
              <wp:posOffset>588010</wp:posOffset>
            </wp:positionH>
            <wp:positionV relativeFrom="paragraph">
              <wp:posOffset>64770</wp:posOffset>
            </wp:positionV>
            <wp:extent cx="523875" cy="676910"/>
            <wp:effectExtent l="0" t="0" r="9525" b="8890"/>
            <wp:wrapNone/>
            <wp:docPr id="3" name="Картина 3" descr="GERB_RZ_VECTOR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4" descr="GERB_RZ_VECTOR_BLA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875" cy="676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r w:rsidRPr="005A2CEF">
        <w:rPr>
          <w:rFonts w:ascii="Times New Roman" w:eastAsia="Times New Roman" w:hAnsi="Times New Roman" w:cs="Times New Roman"/>
          <w:b/>
          <w:sz w:val="20"/>
          <w:szCs w:val="20"/>
          <w:lang w:eastAsia="bg-BG"/>
        </w:rPr>
        <w:t>О Б Щ И Н А     Р А З Г Р А Д</w:t>
      </w: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r w:rsidRPr="005A2CEF">
        <w:rPr>
          <w:rFonts w:ascii="Times New Roman" w:eastAsia="Times New Roman" w:hAnsi="Times New Roman" w:cs="Times New Roman"/>
          <w:b/>
          <w:sz w:val="20"/>
          <w:szCs w:val="20"/>
          <w:lang w:eastAsia="bg-BG"/>
        </w:rPr>
        <w:t>ПРОПУСК</w:t>
      </w: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r w:rsidRPr="005A2CEF">
        <w:rPr>
          <w:rFonts w:ascii="Times New Roman" w:eastAsia="Times New Roman" w:hAnsi="Times New Roman" w:cs="Times New Roman"/>
          <w:b/>
          <w:sz w:val="20"/>
          <w:szCs w:val="20"/>
          <w:lang w:eastAsia="bg-BG"/>
        </w:rPr>
        <w:t>ЗА ПЛАТЕНО ПАРКИРАНЕ В/ИЗВЪН „СИНЯ ЗОНА“</w:t>
      </w: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r w:rsidRPr="005A2CEF">
        <w:rPr>
          <w:rFonts w:ascii="Times New Roman" w:eastAsia="Times New Roman" w:hAnsi="Times New Roman" w:cs="Times New Roman"/>
          <w:b/>
          <w:sz w:val="20"/>
          <w:szCs w:val="20"/>
          <w:lang w:eastAsia="bg-BG"/>
        </w:rPr>
        <w:t>№ ......../.............. г.</w:t>
      </w: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Times New Roman" w:eastAsia="Times New Roman" w:hAnsi="Times New Roman" w:cs="Times New Roman"/>
          <w:sz w:val="20"/>
          <w:szCs w:val="20"/>
          <w:lang w:eastAsia="bg-BG"/>
        </w:rPr>
      </w:pPr>
      <w:r w:rsidRPr="005A2CEF">
        <w:rPr>
          <w:rFonts w:ascii="Times New Roman" w:eastAsia="Times New Roman" w:hAnsi="Times New Roman" w:cs="Times New Roman"/>
          <w:sz w:val="20"/>
          <w:szCs w:val="20"/>
          <w:lang w:eastAsia="bg-BG"/>
        </w:rPr>
        <w:t>На основание чл. 47/чл. 48 от Наредба № 12 на Общински съвет Разград</w:t>
      </w:r>
      <w:r w:rsidRPr="005A2CEF">
        <w:rPr>
          <w:rFonts w:ascii="Times New Roman" w:eastAsia="Times New Roman" w:hAnsi="Times New Roman" w:cs="Times New Roman"/>
          <w:b/>
          <w:sz w:val="20"/>
          <w:szCs w:val="20"/>
          <w:lang w:eastAsia="bg-BG"/>
        </w:rPr>
        <w:t xml:space="preserve"> </w:t>
      </w:r>
      <w:r w:rsidRPr="005A2CEF">
        <w:rPr>
          <w:rFonts w:ascii="Times New Roman" w:eastAsia="Times New Roman" w:hAnsi="Times New Roman" w:cs="Times New Roman"/>
          <w:sz w:val="20"/>
          <w:szCs w:val="20"/>
          <w:lang w:eastAsia="bg-BG"/>
        </w:rPr>
        <w:t>за организацията на движението по общинските пътища и улици на територията на Община Разград и заявление с вх.№ ................/..................г., от ...................................................................................................................................................,</w:t>
      </w: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Times New Roman" w:eastAsia="Times New Roman" w:hAnsi="Times New Roman" w:cs="Times New Roman"/>
          <w:sz w:val="20"/>
          <w:szCs w:val="20"/>
          <w:lang w:eastAsia="bg-BG"/>
        </w:rPr>
      </w:pP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r w:rsidRPr="005A2CEF">
        <w:rPr>
          <w:rFonts w:ascii="Times New Roman" w:eastAsia="Times New Roman" w:hAnsi="Times New Roman" w:cs="Times New Roman"/>
          <w:b/>
          <w:sz w:val="20"/>
          <w:szCs w:val="20"/>
          <w:lang w:eastAsia="bg-BG"/>
        </w:rPr>
        <w:t>Р А З Р Е Ш А В А М</w:t>
      </w: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p>
    <w:p w:rsidR="005A2CEF" w:rsidRPr="005A2CEF" w:rsidRDefault="005A2CEF" w:rsidP="005A2CEF">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Times New Roman" w:eastAsia="Times New Roman" w:hAnsi="Times New Roman" w:cs="Times New Roman"/>
          <w:sz w:val="20"/>
          <w:szCs w:val="20"/>
          <w:lang w:eastAsia="bg-BG"/>
        </w:rPr>
      </w:pPr>
      <w:r w:rsidRPr="005A2CEF">
        <w:rPr>
          <w:rFonts w:ascii="Times New Roman" w:eastAsia="Times New Roman" w:hAnsi="Times New Roman" w:cs="Times New Roman"/>
          <w:sz w:val="20"/>
          <w:szCs w:val="20"/>
          <w:lang w:eastAsia="bg-BG"/>
        </w:rPr>
        <w:t>Паркирането на автомобил с Рег. № ............., марка ............, модел .............., собственост на .............................................................................., представлявано от ........................................................, в качеството му на .............................................................., на сигнализираните паркоместа в/извън</w:t>
      </w:r>
      <w:r w:rsidRPr="005A2CEF">
        <w:rPr>
          <w:rFonts w:ascii="Times New Roman" w:eastAsia="Times New Roman" w:hAnsi="Times New Roman" w:cs="Times New Roman"/>
          <w:sz w:val="28"/>
          <w:szCs w:val="20"/>
          <w:lang w:eastAsia="bg-BG"/>
        </w:rPr>
        <w:t xml:space="preserve"> </w:t>
      </w:r>
      <w:r w:rsidRPr="005A2CEF">
        <w:rPr>
          <w:rFonts w:ascii="Times New Roman" w:eastAsia="Times New Roman" w:hAnsi="Times New Roman" w:cs="Times New Roman"/>
          <w:sz w:val="20"/>
          <w:szCs w:val="20"/>
          <w:lang w:eastAsia="bg-BG"/>
        </w:rPr>
        <w:t>„Синя зона“, на адрес ...............................................</w:t>
      </w:r>
      <w:r w:rsidRPr="005A2CEF">
        <w:rPr>
          <w:rFonts w:ascii="Times New Roman" w:eastAsia="Times New Roman" w:hAnsi="Times New Roman" w:cs="Times New Roman"/>
          <w:sz w:val="20"/>
          <w:szCs w:val="20"/>
          <w:lang w:val="ru-RU" w:eastAsia="bg-BG"/>
        </w:rPr>
        <w:t>................................................</w:t>
      </w:r>
      <w:r w:rsidRPr="005A2CEF">
        <w:rPr>
          <w:rFonts w:ascii="Times New Roman" w:eastAsia="Times New Roman" w:hAnsi="Times New Roman" w:cs="Times New Roman"/>
          <w:sz w:val="20"/>
          <w:szCs w:val="20"/>
          <w:lang w:eastAsia="bg-BG"/>
        </w:rPr>
        <w:t>,</w:t>
      </w:r>
      <w:r w:rsidRPr="005A2CEF">
        <w:rPr>
          <w:rFonts w:ascii="Times New Roman" w:eastAsia="Times New Roman" w:hAnsi="Times New Roman" w:cs="Times New Roman"/>
          <w:sz w:val="20"/>
          <w:szCs w:val="20"/>
          <w:lang w:val="ru-RU" w:eastAsia="bg-BG"/>
        </w:rPr>
        <w:t xml:space="preserve"> </w:t>
      </w:r>
      <w:r w:rsidRPr="005A2CEF">
        <w:rPr>
          <w:rFonts w:ascii="Times New Roman" w:eastAsia="Times New Roman" w:hAnsi="Times New Roman" w:cs="Times New Roman"/>
          <w:sz w:val="20"/>
          <w:szCs w:val="20"/>
          <w:lang w:eastAsia="bg-BG"/>
        </w:rPr>
        <w:t>поради необходимостта от ................................................................................................................................................................................................</w:t>
      </w:r>
    </w:p>
    <w:p w:rsidR="005A2CEF" w:rsidRPr="005A2CEF" w:rsidRDefault="005A2CEF" w:rsidP="005A2CEF">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Times New Roman" w:eastAsia="Times New Roman" w:hAnsi="Times New Roman" w:cs="Times New Roman"/>
          <w:sz w:val="20"/>
          <w:szCs w:val="20"/>
          <w:lang w:eastAsia="bg-BG"/>
        </w:rPr>
      </w:pPr>
    </w:p>
    <w:p w:rsidR="005A2CEF" w:rsidRPr="005A2CEF" w:rsidRDefault="005A2CEF" w:rsidP="005A2CEF">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r w:rsidRPr="005A2CEF">
        <w:rPr>
          <w:rFonts w:ascii="Times New Roman" w:eastAsia="Times New Roman" w:hAnsi="Times New Roman" w:cs="Times New Roman"/>
          <w:b/>
          <w:sz w:val="20"/>
          <w:szCs w:val="20"/>
          <w:lang w:eastAsia="bg-BG"/>
        </w:rPr>
        <w:t>Пропускът е валиден за платения период – един месец от датата на издаване в „Синя зона“, съответно от един до дванадесет месеца извън „Синя зона“.</w:t>
      </w:r>
    </w:p>
    <w:p w:rsidR="005A2CEF" w:rsidRPr="005A2CEF" w:rsidRDefault="005A2CEF" w:rsidP="005A2CEF">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Times New Roman" w:eastAsia="Times New Roman" w:hAnsi="Times New Roman" w:cs="Times New Roman"/>
          <w:b/>
          <w:sz w:val="20"/>
          <w:szCs w:val="20"/>
          <w:lang w:eastAsia="bg-BG"/>
        </w:rPr>
      </w:pPr>
    </w:p>
    <w:p w:rsidR="005A2CEF" w:rsidRPr="005A2CEF" w:rsidRDefault="005A2CEF" w:rsidP="005A2CEF">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Times New Roman" w:eastAsia="Times New Roman" w:hAnsi="Times New Roman" w:cs="Times New Roman"/>
          <w:sz w:val="20"/>
          <w:szCs w:val="20"/>
          <w:lang w:eastAsia="bg-BG"/>
        </w:rPr>
      </w:pPr>
    </w:p>
    <w:p w:rsidR="005A2CEF" w:rsidRPr="005A2CEF" w:rsidRDefault="005A2CEF" w:rsidP="005A2CEF">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Times New Roman" w:eastAsia="Times New Roman" w:hAnsi="Times New Roman" w:cs="Times New Roman"/>
          <w:b/>
          <w:sz w:val="28"/>
          <w:szCs w:val="20"/>
          <w:lang w:eastAsia="bg-BG"/>
        </w:rPr>
      </w:pPr>
    </w:p>
    <w:p w:rsidR="005A2CEF" w:rsidRPr="005A2CEF" w:rsidRDefault="005A2CEF" w:rsidP="005A2CEF">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Times New Roman" w:eastAsia="Times New Roman" w:hAnsi="Times New Roman" w:cs="Times New Roman"/>
          <w:b/>
          <w:sz w:val="20"/>
          <w:szCs w:val="20"/>
          <w:lang w:eastAsia="bg-BG"/>
        </w:rPr>
      </w:pPr>
      <w:r w:rsidRPr="005A2CEF">
        <w:rPr>
          <w:rFonts w:ascii="Times New Roman" w:eastAsia="Times New Roman" w:hAnsi="Times New Roman" w:cs="Times New Roman"/>
          <w:b/>
          <w:sz w:val="20"/>
          <w:szCs w:val="20"/>
          <w:lang w:eastAsia="bg-BG"/>
        </w:rPr>
        <w:t>К М Е Т:</w:t>
      </w:r>
    </w:p>
    <w:p w:rsidR="005A2CEF" w:rsidRPr="005A2CEF" w:rsidRDefault="005A2CEF" w:rsidP="005A2CEF">
      <w:pPr>
        <w:overflowPunct w:val="0"/>
        <w:autoSpaceDE w:val="0"/>
        <w:autoSpaceDN w:val="0"/>
        <w:adjustRightInd w:val="0"/>
        <w:spacing w:after="0" w:line="240" w:lineRule="auto"/>
        <w:rPr>
          <w:rFonts w:ascii="Times New Roman" w:eastAsia="Times New Roman" w:hAnsi="Times New Roman" w:cs="Times New Roman"/>
          <w:b/>
          <w:i/>
          <w:sz w:val="20"/>
          <w:szCs w:val="20"/>
          <w:lang w:eastAsia="bg-BG"/>
        </w:rPr>
      </w:pPr>
    </w:p>
    <w:p w:rsidR="005A2CEF" w:rsidRPr="008B5146" w:rsidRDefault="005A2CEF" w:rsidP="008B5146">
      <w:pPr>
        <w:overflowPunct w:val="0"/>
        <w:autoSpaceDE w:val="0"/>
        <w:autoSpaceDN w:val="0"/>
        <w:adjustRightInd w:val="0"/>
        <w:spacing w:after="0" w:line="240" w:lineRule="auto"/>
        <w:ind w:firstLine="709"/>
        <w:rPr>
          <w:rFonts w:ascii="Times New Roman" w:eastAsia="Times New Roman" w:hAnsi="Times New Roman" w:cs="Times New Roman"/>
          <w:b/>
          <w:sz w:val="28"/>
          <w:szCs w:val="28"/>
          <w:lang w:eastAsia="bg-BG"/>
        </w:rPr>
      </w:pPr>
      <w:r w:rsidRPr="008B5146">
        <w:rPr>
          <w:rFonts w:ascii="Times New Roman" w:hAnsi="Times New Roman" w:cs="Times New Roman"/>
          <w:b/>
          <w:i/>
          <w:sz w:val="28"/>
          <w:szCs w:val="28"/>
        </w:rPr>
        <w:t>§ 24. Приложение № 10 към чл. 49</w:t>
      </w:r>
      <w:r w:rsidRPr="008B5146">
        <w:rPr>
          <w:rFonts w:ascii="Times New Roman" w:hAnsi="Times New Roman" w:cs="Times New Roman"/>
          <w:b/>
          <w:sz w:val="28"/>
          <w:szCs w:val="28"/>
        </w:rPr>
        <w:t xml:space="preserve"> се </w:t>
      </w:r>
      <w:r w:rsidRPr="008B5146">
        <w:rPr>
          <w:rFonts w:ascii="Times New Roman" w:hAnsi="Times New Roman" w:cs="Times New Roman"/>
          <w:b/>
          <w:i/>
          <w:sz w:val="28"/>
          <w:szCs w:val="28"/>
        </w:rPr>
        <w:t>актуализира, както следва:</w:t>
      </w:r>
    </w:p>
    <w:p w:rsidR="005A2CEF" w:rsidRPr="005A2CEF" w:rsidRDefault="005A2CEF" w:rsidP="005A2CEF">
      <w:pPr>
        <w:spacing w:after="0"/>
        <w:jc w:val="both"/>
        <w:rPr>
          <w:rFonts w:ascii="Times New Roman" w:hAnsi="Times New Roman" w:cs="Times New Roman"/>
          <w:b/>
          <w:sz w:val="24"/>
          <w:szCs w:val="24"/>
        </w:rPr>
      </w:pPr>
    </w:p>
    <w:p w:rsidR="005A2CEF" w:rsidRPr="005A2CEF" w:rsidRDefault="008B5146" w:rsidP="008B5146">
      <w:pPr>
        <w:overflowPunct w:val="0"/>
        <w:autoSpaceDE w:val="0"/>
        <w:autoSpaceDN w:val="0"/>
        <w:adjustRightInd w:val="0"/>
        <w:spacing w:after="0" w:line="240" w:lineRule="auto"/>
        <w:jc w:val="right"/>
        <w:rPr>
          <w:rFonts w:ascii="Times New Roman" w:eastAsia="Times New Roman" w:hAnsi="Times New Roman" w:cs="Times New Roman"/>
          <w:b/>
          <w:lang w:eastAsia="bg-BG"/>
        </w:rPr>
      </w:pPr>
      <w:r>
        <w:rPr>
          <w:rFonts w:ascii="Times New Roman" w:eastAsia="Times New Roman" w:hAnsi="Times New Roman" w:cs="Times New Roman"/>
          <w:b/>
          <w:lang w:eastAsia="bg-BG"/>
        </w:rPr>
        <w:t xml:space="preserve">Приложение № 10 </w:t>
      </w:r>
      <w:r w:rsidR="005A2CEF" w:rsidRPr="005A2CEF">
        <w:rPr>
          <w:rFonts w:ascii="Times New Roman" w:eastAsia="Times New Roman" w:hAnsi="Times New Roman" w:cs="Times New Roman"/>
          <w:b/>
          <w:lang w:eastAsia="bg-BG"/>
        </w:rPr>
        <w:t>към чл. 49</w:t>
      </w: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bg-BG"/>
        </w:rPr>
      </w:pP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r w:rsidRPr="005A2CEF">
        <w:rPr>
          <w:rFonts w:ascii="Times New Roman" w:eastAsia="Times New Roman" w:hAnsi="Times New Roman" w:cs="Times New Roman"/>
          <w:noProof/>
          <w:sz w:val="28"/>
          <w:szCs w:val="20"/>
          <w:lang w:eastAsia="bg-BG"/>
        </w:rPr>
        <w:drawing>
          <wp:anchor distT="0" distB="0" distL="114300" distR="114300" simplePos="0" relativeHeight="251663360" behindDoc="0" locked="0" layoutInCell="1" allowOverlap="1" wp14:anchorId="72C6F875" wp14:editId="5636831C">
            <wp:simplePos x="0" y="0"/>
            <wp:positionH relativeFrom="column">
              <wp:posOffset>685165</wp:posOffset>
            </wp:positionH>
            <wp:positionV relativeFrom="paragraph">
              <wp:posOffset>-1270</wp:posOffset>
            </wp:positionV>
            <wp:extent cx="523875" cy="676910"/>
            <wp:effectExtent l="0" t="0" r="9525" b="8890"/>
            <wp:wrapNone/>
            <wp:docPr id="4" name="Картина 4" descr="GERB_RZ_VECTOR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5" descr="GERB_RZ_VECTOR_BLA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875" cy="676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r w:rsidRPr="005A2CEF">
        <w:rPr>
          <w:rFonts w:ascii="Times New Roman" w:eastAsia="Times New Roman" w:hAnsi="Times New Roman" w:cs="Times New Roman"/>
          <w:b/>
          <w:sz w:val="20"/>
          <w:szCs w:val="20"/>
          <w:lang w:eastAsia="bg-BG"/>
        </w:rPr>
        <w:t>О Б Щ И Н А     Р А З Г Р А Д</w:t>
      </w: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18"/>
          <w:szCs w:val="20"/>
          <w:lang w:eastAsia="bg-BG"/>
        </w:rPr>
      </w:pP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r w:rsidRPr="005A2CEF">
        <w:rPr>
          <w:rFonts w:ascii="Times New Roman" w:eastAsia="Times New Roman" w:hAnsi="Times New Roman" w:cs="Times New Roman"/>
          <w:b/>
          <w:sz w:val="20"/>
          <w:szCs w:val="20"/>
          <w:lang w:eastAsia="bg-BG"/>
        </w:rPr>
        <w:t>СЛУЖЕБЕН ПРОПУСК</w:t>
      </w: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r w:rsidRPr="005A2CEF">
        <w:rPr>
          <w:rFonts w:ascii="Times New Roman" w:eastAsia="Times New Roman" w:hAnsi="Times New Roman" w:cs="Times New Roman"/>
          <w:b/>
          <w:sz w:val="20"/>
          <w:szCs w:val="20"/>
          <w:lang w:eastAsia="bg-BG"/>
        </w:rPr>
        <w:t>№ ......../.............. г.</w:t>
      </w: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Times New Roman" w:eastAsia="Times New Roman" w:hAnsi="Times New Roman" w:cs="Times New Roman"/>
          <w:sz w:val="20"/>
          <w:szCs w:val="20"/>
          <w:lang w:eastAsia="bg-BG"/>
        </w:rPr>
      </w:pPr>
      <w:r w:rsidRPr="005A2CEF">
        <w:rPr>
          <w:rFonts w:ascii="Times New Roman" w:eastAsia="Times New Roman" w:hAnsi="Times New Roman" w:cs="Times New Roman"/>
          <w:sz w:val="20"/>
          <w:szCs w:val="20"/>
          <w:lang w:eastAsia="bg-BG"/>
        </w:rPr>
        <w:t>На основание чл. 49, от Наредба № 12 на Общински съвет Разград</w:t>
      </w:r>
      <w:r w:rsidRPr="005A2CEF">
        <w:rPr>
          <w:rFonts w:ascii="Times New Roman" w:eastAsia="Times New Roman" w:hAnsi="Times New Roman" w:cs="Times New Roman"/>
          <w:b/>
          <w:sz w:val="20"/>
          <w:szCs w:val="20"/>
          <w:lang w:eastAsia="bg-BG"/>
        </w:rPr>
        <w:t xml:space="preserve"> </w:t>
      </w:r>
      <w:r w:rsidRPr="005A2CEF">
        <w:rPr>
          <w:rFonts w:ascii="Times New Roman" w:eastAsia="Times New Roman" w:hAnsi="Times New Roman" w:cs="Times New Roman"/>
          <w:sz w:val="20"/>
          <w:szCs w:val="20"/>
          <w:lang w:eastAsia="bg-BG"/>
        </w:rPr>
        <w:t>за организацията на движението по общинските пътища и улици на територията на Община Разград, Заповед № ............/.................. на Кмета на Община Разград и заявление с вх.№ .................../.........................г. от ..............................................................................,</w:t>
      </w: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Times New Roman" w:eastAsia="Times New Roman" w:hAnsi="Times New Roman" w:cs="Times New Roman"/>
          <w:sz w:val="20"/>
          <w:szCs w:val="20"/>
          <w:lang w:eastAsia="bg-BG"/>
        </w:rPr>
      </w:pP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r w:rsidRPr="005A2CEF">
        <w:rPr>
          <w:rFonts w:ascii="Times New Roman" w:eastAsia="Times New Roman" w:hAnsi="Times New Roman" w:cs="Times New Roman"/>
          <w:b/>
          <w:sz w:val="20"/>
          <w:szCs w:val="20"/>
          <w:lang w:eastAsia="bg-BG"/>
        </w:rPr>
        <w:t>Р А З Р Е Ш А В А М</w:t>
      </w: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p>
    <w:p w:rsidR="005A2CEF" w:rsidRPr="005A2CEF" w:rsidRDefault="005A2CEF" w:rsidP="005A2CEF">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Times New Roman" w:eastAsia="Times New Roman" w:hAnsi="Times New Roman" w:cs="Times New Roman"/>
          <w:sz w:val="20"/>
          <w:szCs w:val="20"/>
          <w:lang w:eastAsia="bg-BG"/>
        </w:rPr>
      </w:pPr>
      <w:r w:rsidRPr="005A2CEF">
        <w:rPr>
          <w:rFonts w:ascii="Times New Roman" w:eastAsia="Times New Roman" w:hAnsi="Times New Roman" w:cs="Times New Roman"/>
          <w:sz w:val="20"/>
          <w:szCs w:val="20"/>
          <w:lang w:eastAsia="bg-BG"/>
        </w:rPr>
        <w:lastRenderedPageBreak/>
        <w:t xml:space="preserve">Движението на автомобил с Рег. № ............., марка ............, модел .............., собственост на ............................................................................., представлявано от .........................................................................., в качеството му на </w:t>
      </w:r>
      <w:r w:rsidRPr="005A2CEF">
        <w:rPr>
          <w:rFonts w:ascii="Times New Roman" w:eastAsia="Times New Roman" w:hAnsi="Times New Roman" w:cs="Times New Roman"/>
          <w:sz w:val="20"/>
          <w:szCs w:val="20"/>
          <w:lang w:val="ru-RU" w:eastAsia="bg-BG"/>
        </w:rPr>
        <w:t>………………….</w:t>
      </w:r>
      <w:r w:rsidRPr="005A2CEF">
        <w:rPr>
          <w:rFonts w:ascii="Times New Roman" w:eastAsia="Times New Roman" w:hAnsi="Times New Roman" w:cs="Times New Roman"/>
          <w:sz w:val="20"/>
          <w:szCs w:val="20"/>
          <w:lang w:eastAsia="bg-BG"/>
        </w:rPr>
        <w:t>.........................................................,</w:t>
      </w:r>
      <w:r w:rsidRPr="005A2CEF">
        <w:rPr>
          <w:rFonts w:ascii="Times New Roman" w:eastAsia="Times New Roman" w:hAnsi="Times New Roman" w:cs="Times New Roman"/>
          <w:sz w:val="20"/>
          <w:szCs w:val="20"/>
          <w:lang w:val="ru-RU" w:eastAsia="bg-BG"/>
        </w:rPr>
        <w:t xml:space="preserve"> </w:t>
      </w:r>
      <w:r w:rsidRPr="005A2CEF">
        <w:rPr>
          <w:rFonts w:ascii="Times New Roman" w:eastAsia="Times New Roman" w:hAnsi="Times New Roman" w:cs="Times New Roman"/>
          <w:sz w:val="20"/>
          <w:szCs w:val="20"/>
          <w:lang w:eastAsia="bg-BG"/>
        </w:rPr>
        <w:t xml:space="preserve"> ...................................................................................................................................................................</w:t>
      </w:r>
    </w:p>
    <w:p w:rsidR="005A2CEF" w:rsidRPr="005A2CEF" w:rsidRDefault="005A2CEF" w:rsidP="005A2CEF">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Times New Roman" w:eastAsia="Times New Roman" w:hAnsi="Times New Roman" w:cs="Times New Roman"/>
          <w:sz w:val="20"/>
          <w:szCs w:val="20"/>
          <w:lang w:eastAsia="bg-BG"/>
        </w:rPr>
      </w:pPr>
    </w:p>
    <w:p w:rsidR="005A2CEF" w:rsidRPr="005A2CEF" w:rsidRDefault="005A2CEF" w:rsidP="005A2CEF">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Times New Roman" w:eastAsia="Times New Roman" w:hAnsi="Times New Roman" w:cs="Times New Roman"/>
          <w:b/>
          <w:sz w:val="20"/>
          <w:szCs w:val="20"/>
          <w:lang w:eastAsia="bg-BG"/>
        </w:rPr>
      </w:pPr>
      <w:r w:rsidRPr="005A2CEF">
        <w:rPr>
          <w:rFonts w:ascii="Times New Roman" w:eastAsia="Times New Roman" w:hAnsi="Times New Roman" w:cs="Times New Roman"/>
          <w:b/>
          <w:sz w:val="20"/>
          <w:szCs w:val="20"/>
          <w:lang w:eastAsia="bg-BG"/>
        </w:rPr>
        <w:t>Пропускът е валиден от датата на издаване до 31.12. на съответната година.</w:t>
      </w:r>
    </w:p>
    <w:p w:rsidR="005A2CEF" w:rsidRPr="005A2CEF" w:rsidRDefault="005A2CEF" w:rsidP="005A2CEF">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Times New Roman" w:eastAsia="Times New Roman" w:hAnsi="Times New Roman" w:cs="Times New Roman"/>
          <w:sz w:val="20"/>
          <w:szCs w:val="20"/>
          <w:lang w:eastAsia="bg-BG"/>
        </w:rPr>
      </w:pPr>
    </w:p>
    <w:p w:rsidR="005A2CEF" w:rsidRPr="005A2CEF" w:rsidRDefault="005A2CEF" w:rsidP="005A2CEF">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Times New Roman" w:eastAsia="Times New Roman" w:hAnsi="Times New Roman" w:cs="Times New Roman"/>
          <w:b/>
          <w:sz w:val="20"/>
          <w:szCs w:val="20"/>
          <w:lang w:eastAsia="bg-BG"/>
        </w:rPr>
      </w:pPr>
      <w:r w:rsidRPr="005A2CEF">
        <w:rPr>
          <w:rFonts w:ascii="Times New Roman" w:eastAsia="Times New Roman" w:hAnsi="Times New Roman" w:cs="Times New Roman"/>
          <w:b/>
          <w:sz w:val="20"/>
          <w:szCs w:val="20"/>
          <w:lang w:eastAsia="bg-BG"/>
        </w:rPr>
        <w:t>К М Е Т:</w:t>
      </w:r>
    </w:p>
    <w:p w:rsidR="005A2CEF" w:rsidRPr="005A2CEF" w:rsidRDefault="005A2CEF" w:rsidP="005A2CEF">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Times New Roman" w:eastAsia="Times New Roman" w:hAnsi="Times New Roman" w:cs="Times New Roman"/>
          <w:b/>
          <w:sz w:val="20"/>
          <w:szCs w:val="20"/>
          <w:lang w:val="ru-RU" w:eastAsia="bg-BG"/>
        </w:rPr>
      </w:pPr>
    </w:p>
    <w:p w:rsidR="005A2CEF" w:rsidRPr="005A2CEF" w:rsidRDefault="005A2CEF" w:rsidP="005A2CEF">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Times New Roman" w:eastAsia="Times New Roman" w:hAnsi="Times New Roman" w:cs="Times New Roman"/>
          <w:b/>
          <w:sz w:val="20"/>
          <w:szCs w:val="20"/>
          <w:lang w:val="ru-RU" w:eastAsia="bg-BG"/>
        </w:rPr>
      </w:pPr>
    </w:p>
    <w:p w:rsidR="005A2CEF" w:rsidRPr="005A2CEF" w:rsidRDefault="005A2CEF" w:rsidP="005A2CEF">
      <w:pPr>
        <w:spacing w:after="0"/>
        <w:jc w:val="both"/>
        <w:rPr>
          <w:rFonts w:ascii="Times New Roman" w:hAnsi="Times New Roman" w:cs="Times New Roman"/>
          <w:b/>
          <w:sz w:val="24"/>
          <w:szCs w:val="24"/>
        </w:rPr>
      </w:pPr>
    </w:p>
    <w:p w:rsidR="005A2CEF" w:rsidRPr="008B5146" w:rsidRDefault="005A2CEF" w:rsidP="008B5146">
      <w:pPr>
        <w:spacing w:after="0" w:line="240" w:lineRule="auto"/>
        <w:ind w:left="709" w:hanging="709"/>
        <w:jc w:val="both"/>
        <w:rPr>
          <w:rFonts w:ascii="Times New Roman" w:hAnsi="Times New Roman" w:cs="Times New Roman"/>
          <w:b/>
          <w:i/>
          <w:sz w:val="28"/>
          <w:szCs w:val="28"/>
        </w:rPr>
      </w:pPr>
      <w:r w:rsidRPr="008B5146">
        <w:rPr>
          <w:rFonts w:ascii="Times New Roman" w:hAnsi="Times New Roman" w:cs="Times New Roman"/>
          <w:b/>
          <w:sz w:val="28"/>
          <w:szCs w:val="28"/>
        </w:rPr>
        <w:t>§ 25. Досегашното</w:t>
      </w:r>
      <w:r w:rsidRPr="008B5146">
        <w:rPr>
          <w:rFonts w:ascii="Times New Roman" w:hAnsi="Times New Roman" w:cs="Times New Roman"/>
          <w:b/>
          <w:i/>
          <w:sz w:val="28"/>
          <w:szCs w:val="28"/>
        </w:rPr>
        <w:t xml:space="preserve"> Приложение № 11 към чл. 50, ал. 2,</w:t>
      </w:r>
      <w:r w:rsidRPr="008B5146">
        <w:rPr>
          <w:rFonts w:ascii="Times New Roman" w:hAnsi="Times New Roman" w:cs="Times New Roman"/>
          <w:b/>
          <w:sz w:val="28"/>
          <w:szCs w:val="28"/>
        </w:rPr>
        <w:t xml:space="preserve"> </w:t>
      </w:r>
      <w:r w:rsidRPr="008B5146">
        <w:rPr>
          <w:rFonts w:ascii="Times New Roman" w:hAnsi="Times New Roman" w:cs="Times New Roman"/>
          <w:b/>
          <w:i/>
          <w:sz w:val="28"/>
          <w:szCs w:val="28"/>
        </w:rPr>
        <w:t xml:space="preserve">става Приложение № 11 към чл. 50, ал. 1, </w:t>
      </w:r>
      <w:r w:rsidRPr="008B5146">
        <w:rPr>
          <w:rFonts w:ascii="Times New Roman" w:hAnsi="Times New Roman" w:cs="Times New Roman"/>
          <w:b/>
          <w:sz w:val="28"/>
          <w:szCs w:val="28"/>
        </w:rPr>
        <w:t xml:space="preserve">като същото се </w:t>
      </w:r>
      <w:r w:rsidR="008B5146">
        <w:rPr>
          <w:rFonts w:ascii="Times New Roman" w:hAnsi="Times New Roman" w:cs="Times New Roman"/>
          <w:b/>
          <w:i/>
          <w:sz w:val="28"/>
          <w:szCs w:val="28"/>
        </w:rPr>
        <w:t xml:space="preserve">актуализира, </w:t>
      </w:r>
      <w:r w:rsidRPr="008B5146">
        <w:rPr>
          <w:rFonts w:ascii="Times New Roman" w:hAnsi="Times New Roman" w:cs="Times New Roman"/>
          <w:b/>
          <w:i/>
          <w:sz w:val="28"/>
          <w:szCs w:val="28"/>
        </w:rPr>
        <w:t>както следва:</w:t>
      </w:r>
    </w:p>
    <w:p w:rsidR="008B5146" w:rsidRDefault="008B5146" w:rsidP="005A2CEF">
      <w:pPr>
        <w:spacing w:after="0"/>
        <w:jc w:val="both"/>
        <w:rPr>
          <w:rFonts w:ascii="Times New Roman" w:hAnsi="Times New Roman" w:cs="Times New Roman"/>
          <w:b/>
          <w:i/>
          <w:sz w:val="24"/>
          <w:szCs w:val="24"/>
        </w:rPr>
      </w:pPr>
    </w:p>
    <w:p w:rsidR="008B5146" w:rsidRDefault="008B5146" w:rsidP="005A2CEF">
      <w:pPr>
        <w:spacing w:after="0"/>
        <w:jc w:val="both"/>
        <w:rPr>
          <w:rFonts w:ascii="Times New Roman" w:hAnsi="Times New Roman" w:cs="Times New Roman"/>
          <w:b/>
          <w:i/>
          <w:sz w:val="24"/>
          <w:szCs w:val="24"/>
        </w:rPr>
      </w:pPr>
    </w:p>
    <w:p w:rsidR="008B5146" w:rsidRPr="005A2CEF" w:rsidRDefault="008B5146" w:rsidP="005A2CEF">
      <w:pPr>
        <w:spacing w:after="0"/>
        <w:jc w:val="both"/>
        <w:rPr>
          <w:rFonts w:ascii="Times New Roman" w:hAnsi="Times New Roman" w:cs="Times New Roman"/>
          <w:b/>
          <w:i/>
          <w:sz w:val="24"/>
          <w:szCs w:val="24"/>
        </w:rPr>
      </w:pPr>
    </w:p>
    <w:p w:rsidR="005A2CEF" w:rsidRPr="005A2CEF" w:rsidRDefault="008B5146" w:rsidP="008B5146">
      <w:pPr>
        <w:overflowPunct w:val="0"/>
        <w:autoSpaceDE w:val="0"/>
        <w:autoSpaceDN w:val="0"/>
        <w:adjustRightInd w:val="0"/>
        <w:spacing w:after="0" w:line="240" w:lineRule="auto"/>
        <w:jc w:val="right"/>
        <w:rPr>
          <w:rFonts w:ascii="Times New Roman" w:eastAsia="Times New Roman" w:hAnsi="Times New Roman" w:cs="Times New Roman"/>
          <w:b/>
          <w:lang w:eastAsia="bg-BG"/>
        </w:rPr>
      </w:pPr>
      <w:r>
        <w:rPr>
          <w:rFonts w:ascii="Times New Roman" w:eastAsia="Times New Roman" w:hAnsi="Times New Roman" w:cs="Times New Roman"/>
          <w:b/>
          <w:lang w:eastAsia="bg-BG"/>
        </w:rPr>
        <w:t>Приложение № 11</w:t>
      </w:r>
      <w:r w:rsidR="005A2CEF" w:rsidRPr="005A2CEF">
        <w:rPr>
          <w:rFonts w:ascii="Times New Roman" w:eastAsia="Times New Roman" w:hAnsi="Times New Roman" w:cs="Times New Roman"/>
          <w:b/>
          <w:lang w:eastAsia="bg-BG"/>
        </w:rPr>
        <w:t>към чл. 50, ал. 1</w:t>
      </w:r>
    </w:p>
    <w:p w:rsidR="005A2CEF" w:rsidRPr="005A2CEF" w:rsidRDefault="005A2CEF" w:rsidP="005A2CEF">
      <w:pPr>
        <w:overflowPunct w:val="0"/>
        <w:autoSpaceDE w:val="0"/>
        <w:autoSpaceDN w:val="0"/>
        <w:adjustRightInd w:val="0"/>
        <w:spacing w:after="0" w:line="240" w:lineRule="auto"/>
        <w:rPr>
          <w:rFonts w:ascii="Times New Roman" w:eastAsia="Times New Roman" w:hAnsi="Times New Roman" w:cs="Times New Roman"/>
          <w:b/>
          <w:i/>
          <w:sz w:val="20"/>
          <w:szCs w:val="20"/>
          <w:lang w:eastAsia="bg-BG"/>
        </w:rPr>
      </w:pP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r w:rsidRPr="005A2CEF">
        <w:rPr>
          <w:rFonts w:ascii="Times New Roman" w:eastAsia="Times New Roman" w:hAnsi="Times New Roman" w:cs="Times New Roman"/>
          <w:b/>
          <w:noProof/>
          <w:sz w:val="20"/>
          <w:szCs w:val="20"/>
          <w:lang w:eastAsia="bg-BG"/>
        </w:rPr>
        <w:drawing>
          <wp:anchor distT="0" distB="0" distL="114300" distR="114300" simplePos="0" relativeHeight="251661312" behindDoc="0" locked="0" layoutInCell="1" allowOverlap="1" wp14:anchorId="0450A483" wp14:editId="24C3F92D">
            <wp:simplePos x="0" y="0"/>
            <wp:positionH relativeFrom="column">
              <wp:posOffset>685165</wp:posOffset>
            </wp:positionH>
            <wp:positionV relativeFrom="paragraph">
              <wp:posOffset>153035</wp:posOffset>
            </wp:positionV>
            <wp:extent cx="523875" cy="676910"/>
            <wp:effectExtent l="0" t="0" r="9525" b="8890"/>
            <wp:wrapNone/>
            <wp:docPr id="5" name="Картина 5" descr="GERB_RZ_VECTOR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descr="GERB_RZ_VECTOR_BLA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875" cy="676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r w:rsidRPr="005A2CEF">
        <w:rPr>
          <w:rFonts w:ascii="Times New Roman" w:eastAsia="Times New Roman" w:hAnsi="Times New Roman" w:cs="Times New Roman"/>
          <w:b/>
          <w:sz w:val="20"/>
          <w:szCs w:val="20"/>
          <w:lang w:eastAsia="bg-BG"/>
        </w:rPr>
        <w:t>О Б Щ И Н А     Р А З Г Р А Д</w:t>
      </w: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r w:rsidRPr="005A2CEF">
        <w:rPr>
          <w:rFonts w:ascii="Times New Roman" w:eastAsia="Times New Roman" w:hAnsi="Times New Roman" w:cs="Times New Roman"/>
          <w:b/>
          <w:sz w:val="20"/>
          <w:szCs w:val="20"/>
          <w:lang w:eastAsia="bg-BG"/>
        </w:rPr>
        <w:t>ТРАДИЦИОННИ ПАНАИРИ/БАЗАРИ ............ г.</w:t>
      </w: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r w:rsidRPr="005A2CEF">
        <w:rPr>
          <w:rFonts w:ascii="Times New Roman" w:eastAsia="Times New Roman" w:hAnsi="Times New Roman" w:cs="Times New Roman"/>
          <w:b/>
          <w:sz w:val="20"/>
          <w:szCs w:val="20"/>
          <w:lang w:eastAsia="bg-BG"/>
        </w:rPr>
        <w:t>ВРЕМЕНЕН ПРОПУСК</w:t>
      </w: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r w:rsidRPr="005A2CEF">
        <w:rPr>
          <w:rFonts w:ascii="Times New Roman" w:eastAsia="Times New Roman" w:hAnsi="Times New Roman" w:cs="Times New Roman"/>
          <w:b/>
          <w:sz w:val="20"/>
          <w:szCs w:val="20"/>
          <w:lang w:eastAsia="bg-BG"/>
        </w:rPr>
        <w:t>№ ......../.............. г.</w:t>
      </w: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Times New Roman" w:eastAsia="Times New Roman" w:hAnsi="Times New Roman" w:cs="Times New Roman"/>
          <w:sz w:val="20"/>
          <w:szCs w:val="20"/>
          <w:lang w:eastAsia="bg-BG"/>
        </w:rPr>
      </w:pPr>
      <w:r w:rsidRPr="005A2CEF">
        <w:rPr>
          <w:rFonts w:ascii="Times New Roman" w:eastAsia="Times New Roman" w:hAnsi="Times New Roman" w:cs="Times New Roman"/>
          <w:sz w:val="20"/>
          <w:szCs w:val="20"/>
          <w:lang w:eastAsia="bg-BG"/>
        </w:rPr>
        <w:t>На основание чл. 50, ал. 1 от Наредба № 12 на Общински съвет Разград</w:t>
      </w:r>
      <w:r w:rsidRPr="005A2CEF">
        <w:rPr>
          <w:rFonts w:ascii="Times New Roman" w:eastAsia="Times New Roman" w:hAnsi="Times New Roman" w:cs="Times New Roman"/>
          <w:b/>
          <w:sz w:val="20"/>
          <w:szCs w:val="20"/>
          <w:lang w:eastAsia="bg-BG"/>
        </w:rPr>
        <w:t xml:space="preserve"> </w:t>
      </w:r>
      <w:r w:rsidRPr="005A2CEF">
        <w:rPr>
          <w:rFonts w:ascii="Times New Roman" w:eastAsia="Times New Roman" w:hAnsi="Times New Roman" w:cs="Times New Roman"/>
          <w:sz w:val="20"/>
          <w:szCs w:val="20"/>
          <w:lang w:eastAsia="bg-BG"/>
        </w:rPr>
        <w:t>за организацията на движението по общинските пътища и улици на територията на Община Разград, Заповед № ....../........ г. на Кмета на Община Разград и заявление с вх.№ ................/..................г., от .........................................................................,</w:t>
      </w: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Times New Roman" w:eastAsia="Times New Roman" w:hAnsi="Times New Roman" w:cs="Times New Roman"/>
          <w:sz w:val="20"/>
          <w:szCs w:val="20"/>
          <w:lang w:eastAsia="bg-BG"/>
        </w:rPr>
      </w:pP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r w:rsidRPr="005A2CEF">
        <w:rPr>
          <w:rFonts w:ascii="Times New Roman" w:eastAsia="Times New Roman" w:hAnsi="Times New Roman" w:cs="Times New Roman"/>
          <w:b/>
          <w:sz w:val="20"/>
          <w:szCs w:val="20"/>
          <w:lang w:eastAsia="bg-BG"/>
        </w:rPr>
        <w:t>Р А З Р Е Ш А В А М</w:t>
      </w: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p>
    <w:p w:rsidR="005A2CEF" w:rsidRPr="005A2CEF" w:rsidRDefault="005A2CEF" w:rsidP="005A2CEF">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Times New Roman" w:eastAsia="Times New Roman" w:hAnsi="Times New Roman" w:cs="Times New Roman"/>
          <w:sz w:val="20"/>
          <w:szCs w:val="20"/>
          <w:lang w:eastAsia="bg-BG"/>
        </w:rPr>
      </w:pPr>
      <w:r w:rsidRPr="005A2CEF">
        <w:rPr>
          <w:rFonts w:ascii="Times New Roman" w:eastAsia="Times New Roman" w:hAnsi="Times New Roman" w:cs="Times New Roman"/>
          <w:sz w:val="20"/>
          <w:szCs w:val="20"/>
          <w:lang w:eastAsia="bg-BG"/>
        </w:rPr>
        <w:t>Движението на автомобил с Рег. № ............., марка ............, модел .............., собственост на .............................................................................., представлявано от .........................................................................., в качеството му на .........................................................</w:t>
      </w:r>
      <w:r w:rsidRPr="005A2CEF">
        <w:rPr>
          <w:rFonts w:ascii="Times New Roman" w:eastAsia="Times New Roman" w:hAnsi="Times New Roman" w:cs="Times New Roman"/>
          <w:sz w:val="20"/>
          <w:szCs w:val="20"/>
          <w:lang w:val="ru-RU" w:eastAsia="bg-BG"/>
        </w:rPr>
        <w:t>............</w:t>
      </w:r>
      <w:r w:rsidRPr="005A2CEF">
        <w:rPr>
          <w:rFonts w:ascii="Times New Roman" w:eastAsia="Times New Roman" w:hAnsi="Times New Roman" w:cs="Times New Roman"/>
          <w:sz w:val="20"/>
          <w:szCs w:val="20"/>
          <w:lang w:eastAsia="bg-BG"/>
        </w:rPr>
        <w:t>, за обслужване на търговски обект № ..........., за времето от ........ часа до ........... часа.</w:t>
      </w:r>
    </w:p>
    <w:p w:rsidR="005A2CEF" w:rsidRPr="005A2CEF" w:rsidRDefault="005A2CEF" w:rsidP="005A2CEF">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Times New Roman" w:eastAsia="Times New Roman" w:hAnsi="Times New Roman" w:cs="Times New Roman"/>
          <w:sz w:val="20"/>
          <w:szCs w:val="20"/>
          <w:lang w:eastAsia="bg-BG"/>
        </w:rPr>
      </w:pPr>
    </w:p>
    <w:p w:rsidR="005A2CEF" w:rsidRPr="005A2CEF" w:rsidRDefault="005A2CEF" w:rsidP="005A2CEF">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5A2CEF">
        <w:rPr>
          <w:rFonts w:ascii="Times New Roman" w:eastAsia="Times New Roman" w:hAnsi="Times New Roman" w:cs="Times New Roman"/>
          <w:b/>
          <w:sz w:val="20"/>
          <w:szCs w:val="20"/>
          <w:lang w:eastAsia="bg-BG"/>
        </w:rPr>
        <w:t>Пропускът е валиден за периода на провеждане на събитията.</w:t>
      </w:r>
    </w:p>
    <w:p w:rsidR="005A2CEF" w:rsidRPr="005A2CEF" w:rsidRDefault="005A2CEF" w:rsidP="005A2CEF">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Times New Roman" w:eastAsia="Times New Roman" w:hAnsi="Times New Roman" w:cs="Times New Roman"/>
          <w:sz w:val="20"/>
          <w:szCs w:val="20"/>
          <w:lang w:eastAsia="bg-BG"/>
        </w:rPr>
      </w:pPr>
    </w:p>
    <w:p w:rsidR="005A2CEF" w:rsidRPr="005A2CEF" w:rsidRDefault="005A2CEF" w:rsidP="005A2CEF">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Times New Roman" w:eastAsia="Times New Roman" w:hAnsi="Times New Roman" w:cs="Times New Roman"/>
          <w:b/>
          <w:sz w:val="20"/>
          <w:szCs w:val="20"/>
          <w:lang w:eastAsia="bg-BG"/>
        </w:rPr>
      </w:pPr>
      <w:r w:rsidRPr="005A2CEF">
        <w:rPr>
          <w:rFonts w:ascii="Times New Roman" w:eastAsia="Times New Roman" w:hAnsi="Times New Roman" w:cs="Times New Roman"/>
          <w:b/>
          <w:sz w:val="20"/>
          <w:szCs w:val="20"/>
          <w:lang w:eastAsia="bg-BG"/>
        </w:rPr>
        <w:t>К М Е Т:</w:t>
      </w:r>
    </w:p>
    <w:p w:rsidR="005A2CEF" w:rsidRPr="005A2CEF" w:rsidRDefault="005A2CEF" w:rsidP="005A2CEF">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Times New Roman" w:eastAsia="Times New Roman" w:hAnsi="Times New Roman" w:cs="Times New Roman"/>
          <w:b/>
          <w:sz w:val="20"/>
          <w:szCs w:val="20"/>
          <w:lang w:val="ru-RU" w:eastAsia="bg-BG"/>
        </w:rPr>
      </w:pPr>
    </w:p>
    <w:p w:rsidR="005A2CEF" w:rsidRPr="005A2CEF" w:rsidRDefault="005A2CEF" w:rsidP="005A2CEF">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Times New Roman" w:eastAsia="Times New Roman" w:hAnsi="Times New Roman" w:cs="Times New Roman"/>
          <w:b/>
          <w:sz w:val="20"/>
          <w:szCs w:val="20"/>
          <w:lang w:val="ru-RU" w:eastAsia="bg-BG"/>
        </w:rPr>
      </w:pPr>
    </w:p>
    <w:p w:rsidR="005A2CEF" w:rsidRPr="008B5146" w:rsidRDefault="005A2CEF" w:rsidP="008B5146">
      <w:pPr>
        <w:spacing w:after="0"/>
        <w:ind w:firstLine="709"/>
        <w:jc w:val="both"/>
        <w:rPr>
          <w:rFonts w:ascii="Times New Roman" w:hAnsi="Times New Roman" w:cs="Times New Roman"/>
          <w:sz w:val="28"/>
          <w:szCs w:val="28"/>
        </w:rPr>
      </w:pPr>
    </w:p>
    <w:p w:rsidR="005A2CEF" w:rsidRPr="008B5146" w:rsidRDefault="005A2CEF" w:rsidP="008B5146">
      <w:pPr>
        <w:spacing w:after="0"/>
        <w:ind w:firstLine="709"/>
        <w:jc w:val="both"/>
        <w:rPr>
          <w:rFonts w:ascii="Times New Roman" w:hAnsi="Times New Roman" w:cs="Times New Roman"/>
          <w:b/>
          <w:sz w:val="28"/>
          <w:szCs w:val="28"/>
        </w:rPr>
      </w:pPr>
      <w:r w:rsidRPr="008B5146">
        <w:rPr>
          <w:rFonts w:ascii="Times New Roman" w:hAnsi="Times New Roman" w:cs="Times New Roman"/>
          <w:b/>
          <w:sz w:val="28"/>
          <w:szCs w:val="28"/>
        </w:rPr>
        <w:t xml:space="preserve">§ 26. Приема ново Приложение № 12 към чл. 50, ал. 2, както следва: </w:t>
      </w:r>
    </w:p>
    <w:p w:rsidR="005A2CEF" w:rsidRPr="005A2CEF" w:rsidRDefault="008B5146" w:rsidP="008B5146">
      <w:pPr>
        <w:overflowPunct w:val="0"/>
        <w:autoSpaceDE w:val="0"/>
        <w:autoSpaceDN w:val="0"/>
        <w:adjustRightInd w:val="0"/>
        <w:spacing w:after="0" w:line="240" w:lineRule="auto"/>
        <w:jc w:val="right"/>
        <w:rPr>
          <w:rFonts w:ascii="Times New Roman" w:eastAsia="Times New Roman" w:hAnsi="Times New Roman" w:cs="Times New Roman"/>
          <w:b/>
          <w:lang w:eastAsia="bg-BG"/>
        </w:rPr>
      </w:pPr>
      <w:r>
        <w:rPr>
          <w:rFonts w:ascii="Times New Roman" w:eastAsia="Times New Roman" w:hAnsi="Times New Roman" w:cs="Times New Roman"/>
          <w:b/>
          <w:lang w:eastAsia="bg-BG"/>
        </w:rPr>
        <w:t xml:space="preserve">Приложение № 12 </w:t>
      </w:r>
      <w:r w:rsidR="005A2CEF" w:rsidRPr="005A2CEF">
        <w:rPr>
          <w:rFonts w:ascii="Times New Roman" w:eastAsia="Times New Roman" w:hAnsi="Times New Roman" w:cs="Times New Roman"/>
          <w:b/>
          <w:lang w:eastAsia="bg-BG"/>
        </w:rPr>
        <w:t>към чл. 50, ал. 2</w:t>
      </w:r>
    </w:p>
    <w:p w:rsidR="005A2CEF" w:rsidRPr="005A2CEF" w:rsidRDefault="005A2CEF" w:rsidP="005A2CEF">
      <w:pPr>
        <w:spacing w:after="0"/>
        <w:jc w:val="both"/>
        <w:rPr>
          <w:rFonts w:ascii="Times New Roman" w:hAnsi="Times New Roman" w:cs="Times New Roman"/>
          <w:b/>
          <w:sz w:val="24"/>
          <w:szCs w:val="24"/>
        </w:rPr>
      </w:pP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r w:rsidRPr="005A2CEF">
        <w:rPr>
          <w:rFonts w:ascii="Times New Roman" w:eastAsia="Times New Roman" w:hAnsi="Times New Roman" w:cs="Times New Roman"/>
          <w:b/>
          <w:sz w:val="20"/>
          <w:szCs w:val="20"/>
          <w:lang w:eastAsia="bg-BG"/>
        </w:rPr>
        <w:t>О Б Щ И Н А     Р А З Г Р А Д</w:t>
      </w: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r w:rsidRPr="005A2CEF">
        <w:rPr>
          <w:rFonts w:ascii="Times New Roman" w:eastAsia="Times New Roman" w:hAnsi="Times New Roman" w:cs="Times New Roman"/>
          <w:b/>
          <w:sz w:val="20"/>
          <w:szCs w:val="20"/>
          <w:lang w:eastAsia="bg-BG"/>
        </w:rPr>
        <w:t>СПОРТНИ КЛУБОВЕ/ДРУГИ ОРГАНИЗАТОРИ НА МЕРОПРИЯТИЯ ............ г.</w:t>
      </w: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r w:rsidRPr="005A2CEF">
        <w:rPr>
          <w:rFonts w:ascii="Times New Roman" w:eastAsia="Times New Roman" w:hAnsi="Times New Roman" w:cs="Times New Roman"/>
          <w:b/>
          <w:sz w:val="20"/>
          <w:szCs w:val="20"/>
          <w:lang w:eastAsia="bg-BG"/>
        </w:rPr>
        <w:t>ВРЕМЕНЕН ПРОПУСК</w:t>
      </w: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r w:rsidRPr="005A2CEF">
        <w:rPr>
          <w:rFonts w:ascii="Times New Roman" w:eastAsia="Times New Roman" w:hAnsi="Times New Roman" w:cs="Times New Roman"/>
          <w:b/>
          <w:sz w:val="20"/>
          <w:szCs w:val="20"/>
          <w:lang w:eastAsia="bg-BG"/>
        </w:rPr>
        <w:lastRenderedPageBreak/>
        <w:t>№ ......../.............. г.</w:t>
      </w: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Times New Roman" w:eastAsia="Times New Roman" w:hAnsi="Times New Roman" w:cs="Times New Roman"/>
          <w:sz w:val="20"/>
          <w:szCs w:val="20"/>
          <w:lang w:eastAsia="bg-BG"/>
        </w:rPr>
      </w:pPr>
      <w:r w:rsidRPr="005A2CEF">
        <w:rPr>
          <w:rFonts w:ascii="Times New Roman" w:eastAsia="Times New Roman" w:hAnsi="Times New Roman" w:cs="Times New Roman"/>
          <w:sz w:val="20"/>
          <w:szCs w:val="20"/>
          <w:lang w:eastAsia="bg-BG"/>
        </w:rPr>
        <w:t>На основание чл. 50, ал. 2 от Наредба № 12 на Общински съвет Разград</w:t>
      </w:r>
      <w:r w:rsidRPr="005A2CEF">
        <w:rPr>
          <w:rFonts w:ascii="Times New Roman" w:eastAsia="Times New Roman" w:hAnsi="Times New Roman" w:cs="Times New Roman"/>
          <w:b/>
          <w:sz w:val="20"/>
          <w:szCs w:val="20"/>
          <w:lang w:eastAsia="bg-BG"/>
        </w:rPr>
        <w:t xml:space="preserve"> </w:t>
      </w:r>
      <w:r w:rsidRPr="005A2CEF">
        <w:rPr>
          <w:rFonts w:ascii="Times New Roman" w:eastAsia="Times New Roman" w:hAnsi="Times New Roman" w:cs="Times New Roman"/>
          <w:sz w:val="20"/>
          <w:szCs w:val="20"/>
          <w:lang w:eastAsia="bg-BG"/>
        </w:rPr>
        <w:t>за организацията на движението по общинските пътища и улици на територията на Община Разград, Заповед № ....../........ г. на Кмета на Община Разград и заявление с вх.№ ................/..................г., от .........................................................................,</w:t>
      </w: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Times New Roman" w:eastAsia="Times New Roman" w:hAnsi="Times New Roman" w:cs="Times New Roman"/>
          <w:sz w:val="20"/>
          <w:szCs w:val="20"/>
          <w:lang w:eastAsia="bg-BG"/>
        </w:rPr>
      </w:pP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r w:rsidRPr="005A2CEF">
        <w:rPr>
          <w:rFonts w:ascii="Times New Roman" w:eastAsia="Times New Roman" w:hAnsi="Times New Roman" w:cs="Times New Roman"/>
          <w:b/>
          <w:sz w:val="20"/>
          <w:szCs w:val="20"/>
          <w:lang w:eastAsia="bg-BG"/>
        </w:rPr>
        <w:t>Р А З Р Е Ш А В А М</w:t>
      </w:r>
    </w:p>
    <w:p w:rsidR="005A2CEF" w:rsidRPr="005A2CEF" w:rsidRDefault="005A2CEF" w:rsidP="005A2CE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bg-BG"/>
        </w:rPr>
      </w:pPr>
    </w:p>
    <w:p w:rsidR="005A2CEF" w:rsidRPr="005A2CEF" w:rsidRDefault="005A2CEF" w:rsidP="005A2CEF">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Times New Roman" w:eastAsia="Times New Roman" w:hAnsi="Times New Roman" w:cs="Times New Roman"/>
          <w:sz w:val="20"/>
          <w:szCs w:val="20"/>
          <w:lang w:eastAsia="bg-BG"/>
        </w:rPr>
      </w:pPr>
      <w:r w:rsidRPr="005A2CEF">
        <w:rPr>
          <w:rFonts w:ascii="Times New Roman" w:eastAsia="Times New Roman" w:hAnsi="Times New Roman" w:cs="Times New Roman"/>
          <w:sz w:val="20"/>
          <w:szCs w:val="20"/>
          <w:lang w:eastAsia="bg-BG"/>
        </w:rPr>
        <w:t>Движението на автомобил с Рег. № ............., марка ............, модел .............., собственост на .............................................................................., представлявано от .........................................................................., в качеството му на .........................................................</w:t>
      </w:r>
      <w:r w:rsidRPr="005A2CEF">
        <w:rPr>
          <w:rFonts w:ascii="Times New Roman" w:eastAsia="Times New Roman" w:hAnsi="Times New Roman" w:cs="Times New Roman"/>
          <w:sz w:val="20"/>
          <w:szCs w:val="20"/>
          <w:lang w:val="ru-RU" w:eastAsia="bg-BG"/>
        </w:rPr>
        <w:t>............</w:t>
      </w:r>
      <w:r w:rsidRPr="005A2CEF">
        <w:rPr>
          <w:rFonts w:ascii="Times New Roman" w:eastAsia="Times New Roman" w:hAnsi="Times New Roman" w:cs="Times New Roman"/>
          <w:sz w:val="20"/>
          <w:szCs w:val="20"/>
          <w:lang w:eastAsia="bg-BG"/>
        </w:rPr>
        <w:t>, за провеждане/организиране на …….. за времето от ........ часа до ........... часа.</w:t>
      </w:r>
    </w:p>
    <w:p w:rsidR="005A2CEF" w:rsidRPr="005A2CEF" w:rsidRDefault="005A2CEF" w:rsidP="005A2CEF">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Times New Roman" w:eastAsia="Times New Roman" w:hAnsi="Times New Roman" w:cs="Times New Roman"/>
          <w:sz w:val="20"/>
          <w:szCs w:val="20"/>
          <w:lang w:eastAsia="bg-BG"/>
        </w:rPr>
      </w:pPr>
    </w:p>
    <w:p w:rsidR="005A2CEF" w:rsidRPr="005A2CEF" w:rsidRDefault="005A2CEF" w:rsidP="005A2CEF">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5A2CEF">
        <w:rPr>
          <w:rFonts w:ascii="Times New Roman" w:eastAsia="Times New Roman" w:hAnsi="Times New Roman" w:cs="Times New Roman"/>
          <w:b/>
          <w:sz w:val="20"/>
          <w:szCs w:val="20"/>
          <w:lang w:eastAsia="bg-BG"/>
        </w:rPr>
        <w:t>Пропускът е валиден за периода на провеждане на събитията.</w:t>
      </w:r>
    </w:p>
    <w:p w:rsidR="005A2CEF" w:rsidRPr="005A2CEF" w:rsidRDefault="005A2CEF" w:rsidP="005A2CEF">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Times New Roman" w:eastAsia="Times New Roman" w:hAnsi="Times New Roman" w:cs="Times New Roman"/>
          <w:sz w:val="20"/>
          <w:szCs w:val="20"/>
          <w:lang w:eastAsia="bg-BG"/>
        </w:rPr>
      </w:pPr>
    </w:p>
    <w:p w:rsidR="005A2CEF" w:rsidRPr="005A2CEF" w:rsidRDefault="005A2CEF" w:rsidP="005A2CEF">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Times New Roman" w:eastAsia="Times New Roman" w:hAnsi="Times New Roman" w:cs="Times New Roman"/>
          <w:b/>
          <w:sz w:val="20"/>
          <w:szCs w:val="20"/>
          <w:lang w:eastAsia="bg-BG"/>
        </w:rPr>
      </w:pPr>
      <w:r w:rsidRPr="005A2CEF">
        <w:rPr>
          <w:rFonts w:ascii="Times New Roman" w:eastAsia="Times New Roman" w:hAnsi="Times New Roman" w:cs="Times New Roman"/>
          <w:b/>
          <w:sz w:val="20"/>
          <w:szCs w:val="20"/>
          <w:lang w:eastAsia="bg-BG"/>
        </w:rPr>
        <w:t>К М Е Т:</w:t>
      </w:r>
    </w:p>
    <w:p w:rsidR="005A2CEF" w:rsidRPr="005A2CEF" w:rsidRDefault="005A2CEF" w:rsidP="005A2CEF">
      <w:pPr>
        <w:spacing w:after="0"/>
        <w:jc w:val="both"/>
        <w:rPr>
          <w:rFonts w:ascii="Times New Roman" w:hAnsi="Times New Roman" w:cs="Times New Roman"/>
          <w:b/>
          <w:sz w:val="24"/>
          <w:szCs w:val="24"/>
        </w:rPr>
      </w:pPr>
    </w:p>
    <w:p w:rsidR="005A2CEF" w:rsidRPr="008B5146" w:rsidRDefault="005A2CEF" w:rsidP="008B5146">
      <w:pPr>
        <w:spacing w:after="0" w:line="240" w:lineRule="auto"/>
        <w:ind w:firstLine="709"/>
        <w:jc w:val="both"/>
        <w:rPr>
          <w:rFonts w:ascii="Times New Roman" w:hAnsi="Times New Roman" w:cs="Times New Roman"/>
          <w:b/>
          <w:sz w:val="28"/>
          <w:szCs w:val="28"/>
        </w:rPr>
      </w:pPr>
      <w:r w:rsidRPr="008B5146">
        <w:rPr>
          <w:rFonts w:ascii="Times New Roman" w:hAnsi="Times New Roman" w:cs="Times New Roman"/>
          <w:b/>
          <w:sz w:val="28"/>
          <w:szCs w:val="28"/>
        </w:rPr>
        <w:t>§ 27. В ДОПЪЛНИТЕЛНИТЕ РАЗПОРЕДБИ СЕ СЪЗДАВА НОВ §3. СЪС СЛЕДНОТО СЪДЪРЖАНИЕ</w:t>
      </w:r>
    </w:p>
    <w:p w:rsidR="005A2CEF" w:rsidRPr="008B5146" w:rsidRDefault="005A2CEF" w:rsidP="008B5146">
      <w:pPr>
        <w:spacing w:after="0" w:line="240" w:lineRule="auto"/>
        <w:ind w:firstLine="709"/>
        <w:jc w:val="both"/>
        <w:rPr>
          <w:rFonts w:ascii="Times New Roman" w:hAnsi="Times New Roman" w:cs="Times New Roman"/>
          <w:b/>
          <w:sz w:val="28"/>
          <w:szCs w:val="28"/>
        </w:rPr>
      </w:pPr>
    </w:p>
    <w:p w:rsidR="005A2CEF" w:rsidRPr="008B5146" w:rsidRDefault="005A2CEF" w:rsidP="008B5146">
      <w:pPr>
        <w:spacing w:after="0" w:line="240" w:lineRule="auto"/>
        <w:ind w:firstLine="709"/>
        <w:jc w:val="both"/>
        <w:rPr>
          <w:rFonts w:ascii="Times New Roman" w:hAnsi="Times New Roman" w:cs="Times New Roman"/>
          <w:b/>
          <w:sz w:val="28"/>
          <w:szCs w:val="28"/>
        </w:rPr>
      </w:pPr>
      <w:r w:rsidRPr="008B5146">
        <w:rPr>
          <w:rFonts w:ascii="Times New Roman" w:hAnsi="Times New Roman" w:cs="Times New Roman"/>
          <w:b/>
          <w:sz w:val="28"/>
          <w:szCs w:val="28"/>
        </w:rPr>
        <w:t>§3. По смисъла на тази наредба:</w:t>
      </w:r>
    </w:p>
    <w:p w:rsidR="005A2CEF" w:rsidRPr="008B5146" w:rsidRDefault="005A2CEF" w:rsidP="008B5146">
      <w:pPr>
        <w:spacing w:after="0" w:line="240" w:lineRule="auto"/>
        <w:ind w:firstLine="709"/>
        <w:jc w:val="both"/>
        <w:rPr>
          <w:rFonts w:ascii="Times New Roman" w:hAnsi="Times New Roman" w:cs="Times New Roman"/>
          <w:b/>
          <w:sz w:val="28"/>
          <w:szCs w:val="28"/>
        </w:rPr>
      </w:pPr>
    </w:p>
    <w:p w:rsidR="005A2CEF" w:rsidRPr="008B5146" w:rsidRDefault="005A2CEF" w:rsidP="008B5146">
      <w:pPr>
        <w:numPr>
          <w:ilvl w:val="0"/>
          <w:numId w:val="10"/>
        </w:numPr>
        <w:spacing w:after="0" w:line="240" w:lineRule="auto"/>
        <w:ind w:left="0" w:firstLine="709"/>
        <w:jc w:val="both"/>
        <w:rPr>
          <w:rFonts w:ascii="Times New Roman" w:hAnsi="Times New Roman" w:cs="Times New Roman"/>
          <w:b/>
          <w:sz w:val="28"/>
          <w:szCs w:val="28"/>
        </w:rPr>
      </w:pPr>
      <w:r w:rsidRPr="008B5146">
        <w:rPr>
          <w:rFonts w:ascii="Times New Roman" w:hAnsi="Times New Roman" w:cs="Times New Roman"/>
          <w:b/>
          <w:sz w:val="28"/>
          <w:szCs w:val="28"/>
        </w:rPr>
        <w:t>„Синя зона“ е зона за почасово платено паркиране, определена с Решение на Общински съвет Разград, обозначена с пътни знаци и маркировка.</w:t>
      </w:r>
    </w:p>
    <w:p w:rsidR="005A2CEF" w:rsidRPr="008B5146" w:rsidRDefault="005A2CEF" w:rsidP="008B5146">
      <w:pPr>
        <w:numPr>
          <w:ilvl w:val="0"/>
          <w:numId w:val="10"/>
        </w:numPr>
        <w:spacing w:after="0" w:line="240" w:lineRule="auto"/>
        <w:ind w:left="0" w:firstLine="709"/>
        <w:jc w:val="both"/>
        <w:rPr>
          <w:rFonts w:ascii="Times New Roman" w:hAnsi="Times New Roman" w:cs="Times New Roman"/>
          <w:b/>
          <w:sz w:val="28"/>
          <w:szCs w:val="28"/>
        </w:rPr>
      </w:pPr>
      <w:r w:rsidRPr="008B5146">
        <w:rPr>
          <w:rFonts w:ascii="Times New Roman" w:hAnsi="Times New Roman" w:cs="Times New Roman"/>
          <w:b/>
          <w:sz w:val="28"/>
          <w:szCs w:val="28"/>
        </w:rPr>
        <w:t>„Кратковременно паркиране“ е престой на МПС за срок до 2 часа в рамките на работното време на зоната.</w:t>
      </w:r>
    </w:p>
    <w:p w:rsidR="005A2CEF" w:rsidRPr="008B5146" w:rsidRDefault="005A2CEF" w:rsidP="008B5146">
      <w:pPr>
        <w:numPr>
          <w:ilvl w:val="0"/>
          <w:numId w:val="10"/>
        </w:numPr>
        <w:spacing w:after="0" w:line="240" w:lineRule="auto"/>
        <w:ind w:left="0" w:firstLine="709"/>
        <w:jc w:val="both"/>
        <w:rPr>
          <w:rFonts w:ascii="Times New Roman" w:hAnsi="Times New Roman" w:cs="Times New Roman"/>
          <w:b/>
          <w:sz w:val="28"/>
          <w:szCs w:val="28"/>
        </w:rPr>
      </w:pPr>
      <w:r w:rsidRPr="008B5146">
        <w:rPr>
          <w:rFonts w:ascii="Times New Roman" w:hAnsi="Times New Roman" w:cs="Times New Roman"/>
          <w:b/>
          <w:sz w:val="28"/>
          <w:szCs w:val="28"/>
        </w:rPr>
        <w:t xml:space="preserve">Служебно паркиране е безвъзмездно паркиране в „Синя Зона“ или по улици, площади и паркинги – общинска собственост, на автомобили собственост на държавни или общински институции, посочени в чл. 46, ал. 1, т. 1 и чл. 49, както и други лица посочени в чл. 46, ал. 1, т. 3 от настоящата наредба, за изпълнение на техните служебни задължения;   </w:t>
      </w:r>
    </w:p>
    <w:p w:rsidR="005A2CEF" w:rsidRPr="008B5146" w:rsidRDefault="005A2CEF" w:rsidP="008B5146">
      <w:pPr>
        <w:numPr>
          <w:ilvl w:val="0"/>
          <w:numId w:val="10"/>
        </w:numPr>
        <w:spacing w:after="0" w:line="240" w:lineRule="auto"/>
        <w:ind w:left="0" w:firstLine="709"/>
        <w:jc w:val="both"/>
        <w:rPr>
          <w:rFonts w:ascii="Times New Roman" w:hAnsi="Times New Roman" w:cs="Times New Roman"/>
          <w:b/>
          <w:sz w:val="28"/>
          <w:szCs w:val="28"/>
        </w:rPr>
      </w:pPr>
      <w:r w:rsidRPr="008B5146">
        <w:rPr>
          <w:rFonts w:ascii="Times New Roman" w:hAnsi="Times New Roman" w:cs="Times New Roman"/>
          <w:b/>
          <w:sz w:val="28"/>
          <w:szCs w:val="28"/>
        </w:rPr>
        <w:t xml:space="preserve"> „Принудително задържане“ е временно ограничаване на възможността за движение на МПС, извършено от оправомощени лица чрез техническо средство тип „скоба“.</w:t>
      </w:r>
    </w:p>
    <w:p w:rsidR="005A2CEF" w:rsidRPr="005A2CEF" w:rsidRDefault="005A2CEF" w:rsidP="005A2CEF">
      <w:pPr>
        <w:spacing w:after="0"/>
        <w:jc w:val="both"/>
        <w:rPr>
          <w:rFonts w:ascii="Times New Roman" w:hAnsi="Times New Roman" w:cs="Times New Roman"/>
          <w:sz w:val="24"/>
          <w:szCs w:val="24"/>
        </w:rPr>
      </w:pPr>
    </w:p>
    <w:p w:rsidR="005A2CEF" w:rsidRPr="008B5146" w:rsidRDefault="005A2CEF" w:rsidP="005A2CEF">
      <w:pPr>
        <w:spacing w:after="0"/>
        <w:jc w:val="center"/>
        <w:rPr>
          <w:rFonts w:ascii="Times New Roman" w:hAnsi="Times New Roman" w:cs="Times New Roman"/>
          <w:b/>
          <w:sz w:val="28"/>
          <w:szCs w:val="28"/>
        </w:rPr>
      </w:pPr>
      <w:r w:rsidRPr="008B5146">
        <w:rPr>
          <w:rFonts w:ascii="Times New Roman" w:hAnsi="Times New Roman" w:cs="Times New Roman"/>
          <w:b/>
          <w:sz w:val="28"/>
          <w:szCs w:val="28"/>
        </w:rPr>
        <w:t>Заключителна разпоредба:</w:t>
      </w:r>
    </w:p>
    <w:p w:rsidR="005A2CEF" w:rsidRPr="005A2CEF" w:rsidRDefault="005A2CEF" w:rsidP="005A2CEF">
      <w:pPr>
        <w:spacing w:after="0"/>
        <w:jc w:val="center"/>
        <w:rPr>
          <w:rFonts w:ascii="Times New Roman" w:hAnsi="Times New Roman" w:cs="Times New Roman"/>
          <w:b/>
          <w:sz w:val="24"/>
          <w:szCs w:val="24"/>
        </w:rPr>
      </w:pPr>
    </w:p>
    <w:p w:rsidR="005A2CEF" w:rsidRPr="008B5146" w:rsidRDefault="005A2CEF" w:rsidP="008B5146">
      <w:pPr>
        <w:spacing w:after="0" w:line="240" w:lineRule="auto"/>
        <w:ind w:firstLine="709"/>
        <w:jc w:val="both"/>
        <w:rPr>
          <w:rFonts w:ascii="Times New Roman" w:hAnsi="Times New Roman" w:cs="Times New Roman"/>
          <w:b/>
          <w:sz w:val="28"/>
          <w:szCs w:val="28"/>
        </w:rPr>
      </w:pPr>
      <w:r w:rsidRPr="008B5146">
        <w:rPr>
          <w:rFonts w:ascii="Times New Roman" w:hAnsi="Times New Roman" w:cs="Times New Roman"/>
          <w:b/>
          <w:sz w:val="28"/>
          <w:szCs w:val="28"/>
        </w:rPr>
        <w:t>§ 28. Наредбата за изменение и допълнение на</w:t>
      </w:r>
      <w:r w:rsidRPr="008B5146">
        <w:rPr>
          <w:rFonts w:ascii="Times New Roman" w:eastAsia="Calibri" w:hAnsi="Times New Roman" w:cs="Times New Roman"/>
          <w:b/>
          <w:sz w:val="28"/>
          <w:szCs w:val="28"/>
        </w:rPr>
        <w:t xml:space="preserve"> </w:t>
      </w:r>
      <w:r w:rsidRPr="008B5146">
        <w:rPr>
          <w:rFonts w:ascii="Times New Roman" w:hAnsi="Times New Roman" w:cs="Times New Roman"/>
          <w:b/>
          <w:sz w:val="28"/>
          <w:szCs w:val="28"/>
        </w:rPr>
        <w:t>Наредба № 12 на Общински съвет Разград за организацията на движението по общинските пътища и улици на територията на Община Разград, влиза в сила три дни от разгласяването й чрез местните печатни издания или по друг подходящ начин, съгласно разпоредбата на чл. 78, ал. 3 от АПК.</w:t>
      </w:r>
    </w:p>
    <w:p w:rsidR="005A2CEF" w:rsidRPr="008B5146" w:rsidRDefault="005A2CEF" w:rsidP="008B5146">
      <w:pPr>
        <w:spacing w:after="0" w:line="240" w:lineRule="auto"/>
        <w:jc w:val="both"/>
        <w:rPr>
          <w:rFonts w:ascii="Times New Roman" w:hAnsi="Times New Roman" w:cs="Times New Roman"/>
          <w:sz w:val="28"/>
          <w:szCs w:val="28"/>
        </w:rPr>
      </w:pPr>
    </w:p>
    <w:p w:rsidR="005A2CEF" w:rsidRPr="008B5146" w:rsidRDefault="005A2CEF" w:rsidP="008B5146">
      <w:pPr>
        <w:spacing w:after="0" w:line="240" w:lineRule="auto"/>
        <w:ind w:firstLine="709"/>
        <w:jc w:val="both"/>
        <w:rPr>
          <w:rFonts w:ascii="Times New Roman" w:hAnsi="Times New Roman" w:cs="Times New Roman"/>
          <w:sz w:val="28"/>
          <w:szCs w:val="28"/>
        </w:rPr>
      </w:pPr>
      <w:r w:rsidRPr="008B5146">
        <w:rPr>
          <w:rFonts w:ascii="Times New Roman" w:hAnsi="Times New Roman" w:cs="Times New Roman"/>
          <w:sz w:val="28"/>
          <w:szCs w:val="28"/>
        </w:rPr>
        <w:lastRenderedPageBreak/>
        <w:t>Настоящото решение да бъде изпратено на Кмета на Община Разград и на Областния управител на Област Разград в 7-дневен срок от приемането му.</w:t>
      </w:r>
    </w:p>
    <w:p w:rsidR="005A2CEF" w:rsidRPr="008B5146" w:rsidRDefault="005A2CEF" w:rsidP="008B5146">
      <w:pPr>
        <w:spacing w:after="0" w:line="240" w:lineRule="auto"/>
        <w:ind w:firstLine="709"/>
        <w:jc w:val="both"/>
        <w:rPr>
          <w:rFonts w:ascii="Times New Roman" w:hAnsi="Times New Roman" w:cs="Times New Roman"/>
          <w:sz w:val="28"/>
          <w:szCs w:val="28"/>
        </w:rPr>
      </w:pPr>
      <w:r w:rsidRPr="008B5146">
        <w:rPr>
          <w:rFonts w:ascii="Times New Roman" w:hAnsi="Times New Roman" w:cs="Times New Roman"/>
          <w:sz w:val="28"/>
          <w:szCs w:val="28"/>
        </w:rPr>
        <w:t>Решението подлежи на оспорване по реда и в срока по АПК пред Административен съд Разград.</w:t>
      </w:r>
    </w:p>
    <w:p w:rsidR="003C5975" w:rsidRDefault="003C5975" w:rsidP="00FC69F7">
      <w:pPr>
        <w:spacing w:after="0" w:line="240" w:lineRule="auto"/>
        <w:ind w:firstLine="709"/>
        <w:jc w:val="both"/>
        <w:rPr>
          <w:rFonts w:ascii="Times New Roman" w:eastAsia="Calibri" w:hAnsi="Times New Roman" w:cs="Times New Roman"/>
          <w:color w:val="0D0D0D" w:themeColor="text1" w:themeTint="F2"/>
          <w:sz w:val="28"/>
          <w:szCs w:val="28"/>
        </w:rPr>
      </w:pPr>
    </w:p>
    <w:p w:rsidR="000F798F" w:rsidRDefault="000F798F" w:rsidP="00FC69F7">
      <w:pPr>
        <w:spacing w:after="0" w:line="240" w:lineRule="auto"/>
        <w:ind w:firstLine="709"/>
        <w:jc w:val="both"/>
        <w:rPr>
          <w:rFonts w:ascii="Times New Roman" w:eastAsia="Calibri" w:hAnsi="Times New Roman" w:cs="Times New Roman"/>
          <w:color w:val="0D0D0D" w:themeColor="text1" w:themeTint="F2"/>
          <w:sz w:val="28"/>
          <w:szCs w:val="28"/>
        </w:rPr>
      </w:pPr>
    </w:p>
    <w:p w:rsidR="000F798F" w:rsidRPr="00633620" w:rsidRDefault="000F798F" w:rsidP="000F798F">
      <w:pPr>
        <w:spacing w:after="0" w:line="240" w:lineRule="auto"/>
        <w:jc w:val="center"/>
        <w:rPr>
          <w:rFonts w:ascii="ArialNEWrOMAN" w:eastAsia="Calibri" w:hAnsi="ArialNEWrOMAN" w:cs="Times New Roman"/>
          <w:b/>
          <w:color w:val="0D0D0D" w:themeColor="text1" w:themeTint="F2"/>
          <w:sz w:val="28"/>
          <w:szCs w:val="28"/>
        </w:rPr>
      </w:pPr>
      <w:r w:rsidRPr="00633620">
        <w:rPr>
          <w:rFonts w:ascii="ArialNEWrOMAN" w:eastAsia="Calibri" w:hAnsi="ArialNEWrOMAN" w:cs="Times New Roman"/>
          <w:b/>
          <w:color w:val="0D0D0D" w:themeColor="text1" w:themeTint="F2"/>
          <w:sz w:val="28"/>
          <w:szCs w:val="28"/>
        </w:rPr>
        <w:t xml:space="preserve">С Т А Т И Я  </w:t>
      </w:r>
      <w:r>
        <w:rPr>
          <w:rFonts w:ascii="ArialNEWrOMAN" w:eastAsia="Calibri" w:hAnsi="ArialNEWrOMAN" w:cs="Times New Roman"/>
          <w:b/>
          <w:color w:val="0D0D0D" w:themeColor="text1" w:themeTint="F2"/>
          <w:sz w:val="28"/>
          <w:szCs w:val="28"/>
        </w:rPr>
        <w:t>3</w:t>
      </w:r>
    </w:p>
    <w:p w:rsidR="000F798F" w:rsidRPr="00633620" w:rsidRDefault="000F798F" w:rsidP="000F798F">
      <w:pPr>
        <w:spacing w:after="0" w:line="240" w:lineRule="auto"/>
        <w:rPr>
          <w:rFonts w:ascii="ArialNEWrOMAN" w:eastAsia="Calibri" w:hAnsi="ArialNEWrOMAN" w:cs="Times New Roman"/>
          <w:b/>
          <w:color w:val="0D0D0D" w:themeColor="text1" w:themeTint="F2"/>
          <w:sz w:val="28"/>
          <w:szCs w:val="28"/>
        </w:rPr>
      </w:pPr>
    </w:p>
    <w:p w:rsidR="000F798F" w:rsidRDefault="000F798F" w:rsidP="000F798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0F798F" w:rsidRDefault="000F798F" w:rsidP="000F798F">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Докладна записка с вх.№203.</w:t>
      </w:r>
    </w:p>
    <w:p w:rsidR="000F798F" w:rsidRDefault="000F798F" w:rsidP="000F798F">
      <w:pPr>
        <w:spacing w:after="0" w:line="240" w:lineRule="auto"/>
        <w:ind w:firstLine="709"/>
        <w:jc w:val="both"/>
        <w:rPr>
          <w:rFonts w:ascii="Times New Roman" w:eastAsia="Calibri" w:hAnsi="Times New Roman" w:cs="Times New Roman"/>
          <w:color w:val="0D0D0D" w:themeColor="text1" w:themeTint="F2"/>
          <w:sz w:val="28"/>
          <w:szCs w:val="28"/>
        </w:rPr>
      </w:pPr>
      <w:r w:rsidRPr="006D2850">
        <w:rPr>
          <w:rFonts w:ascii="Times New Roman" w:eastAsia="Calibri" w:hAnsi="Times New Roman" w:cs="Times New Roman"/>
          <w:color w:val="0D0D0D" w:themeColor="text1" w:themeTint="F2"/>
          <w:sz w:val="28"/>
          <w:szCs w:val="28"/>
        </w:rPr>
        <w:t xml:space="preserve">Докладна записка </w:t>
      </w:r>
      <w:r w:rsidRPr="006D2850">
        <w:rPr>
          <w:rFonts w:ascii="Times New Roman" w:eastAsia="Calibri" w:hAnsi="Times New Roman" w:cs="Times New Roman"/>
          <w:color w:val="0D0D0D" w:themeColor="text1" w:themeTint="F2"/>
          <w:sz w:val="28"/>
          <w:szCs w:val="28"/>
          <w:lang w:val="en-US"/>
        </w:rPr>
        <w:t xml:space="preserve">от </w:t>
      </w:r>
      <w:r>
        <w:rPr>
          <w:rFonts w:ascii="Times New Roman" w:eastAsia="Calibri" w:hAnsi="Times New Roman" w:cs="Times New Roman"/>
          <w:color w:val="0D0D0D" w:themeColor="text1" w:themeTint="F2"/>
          <w:sz w:val="28"/>
          <w:szCs w:val="28"/>
        </w:rPr>
        <w:t>Добрин Младенов Добрев</w:t>
      </w:r>
      <w:r>
        <w:rPr>
          <w:rFonts w:ascii="Times New Roman" w:eastAsia="Calibri" w:hAnsi="Times New Roman" w:cs="Times New Roman"/>
          <w:color w:val="0D0D0D" w:themeColor="text1" w:themeTint="F2"/>
          <w:sz w:val="28"/>
          <w:szCs w:val="28"/>
          <w:lang w:val="en-US"/>
        </w:rPr>
        <w:t xml:space="preserve"> –  </w:t>
      </w:r>
      <w:r>
        <w:rPr>
          <w:rFonts w:ascii="Times New Roman" w:eastAsia="Calibri" w:hAnsi="Times New Roman" w:cs="Times New Roman"/>
          <w:color w:val="0D0D0D" w:themeColor="text1" w:themeTint="F2"/>
          <w:sz w:val="28"/>
          <w:szCs w:val="28"/>
        </w:rPr>
        <w:t>Кмет на Община Разград</w:t>
      </w:r>
    </w:p>
    <w:p w:rsidR="000F798F" w:rsidRDefault="000F798F" w:rsidP="000F798F">
      <w:pPr>
        <w:spacing w:after="0" w:line="240" w:lineRule="auto"/>
        <w:ind w:firstLine="709"/>
        <w:jc w:val="both"/>
        <w:rPr>
          <w:rFonts w:ascii="Times New Roman" w:eastAsia="Calibri" w:hAnsi="Times New Roman" w:cs="Times New Roman"/>
          <w:b/>
          <w:color w:val="0D0D0D" w:themeColor="text1" w:themeTint="F2"/>
          <w:sz w:val="28"/>
          <w:szCs w:val="28"/>
        </w:rPr>
      </w:pPr>
      <w:r w:rsidRPr="006D2850">
        <w:rPr>
          <w:rFonts w:ascii="Times New Roman" w:eastAsia="Calibri" w:hAnsi="Times New Roman" w:cs="Times New Roman"/>
          <w:b/>
          <w:color w:val="0D0D0D" w:themeColor="text1" w:themeTint="F2"/>
          <w:sz w:val="28"/>
          <w:szCs w:val="28"/>
        </w:rPr>
        <w:t>Относно:</w:t>
      </w:r>
      <w:r>
        <w:rPr>
          <w:rFonts w:ascii="Times New Roman" w:eastAsia="Calibri" w:hAnsi="Times New Roman" w:cs="Times New Roman"/>
          <w:b/>
          <w:color w:val="0D0D0D" w:themeColor="text1" w:themeTint="F2"/>
          <w:sz w:val="28"/>
          <w:szCs w:val="28"/>
        </w:rPr>
        <w:t xml:space="preserve"> </w:t>
      </w:r>
      <w:r w:rsidRPr="000F798F">
        <w:rPr>
          <w:rFonts w:ascii="Times New Roman" w:eastAsia="Calibri" w:hAnsi="Times New Roman" w:cs="Times New Roman"/>
          <w:b/>
          <w:color w:val="0D0D0D" w:themeColor="text1" w:themeTint="F2"/>
          <w:sz w:val="28"/>
          <w:szCs w:val="28"/>
        </w:rPr>
        <w:t>Наредба за изменение и допълнение на Наредба № 14 на Общински съвет Разград за определянето и администрирането на местните такси и цени на услуги на територията на община Разград.</w:t>
      </w:r>
    </w:p>
    <w:p w:rsidR="00F03A67" w:rsidRDefault="002C10B8" w:rsidP="000F798F">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Също справката по Закона за нормативните актове ви е предоставена.</w:t>
      </w:r>
    </w:p>
    <w:p w:rsidR="002C10B8" w:rsidRPr="00F03A67" w:rsidRDefault="002C10B8" w:rsidP="000F798F">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 xml:space="preserve">Давам думата сега на господин Добрев, да ни я представи. Заповядайте. </w:t>
      </w:r>
    </w:p>
    <w:p w:rsidR="000F798F" w:rsidRDefault="000F798F" w:rsidP="000F798F">
      <w:pPr>
        <w:spacing w:after="0" w:line="240" w:lineRule="auto"/>
        <w:jc w:val="both"/>
        <w:rPr>
          <w:rFonts w:ascii="Times New Roman" w:eastAsia="Calibri" w:hAnsi="Times New Roman" w:cs="Times New Roman"/>
          <w:b/>
          <w:color w:val="0D0D0D" w:themeColor="text1" w:themeTint="F2"/>
          <w:sz w:val="28"/>
          <w:szCs w:val="28"/>
        </w:rPr>
      </w:pPr>
    </w:p>
    <w:p w:rsidR="000F798F" w:rsidRDefault="000F798F" w:rsidP="000F798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Добрин Добрев</w:t>
      </w:r>
      <w:r w:rsidRPr="00633620">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Кмет на Община Разград</w:t>
      </w:r>
    </w:p>
    <w:p w:rsidR="000F798F" w:rsidRPr="003E7F4B" w:rsidRDefault="00727A45" w:rsidP="003E7F4B">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8"/>
          <w:lang w:eastAsia="bg-BG"/>
        </w:rPr>
      </w:pPr>
      <w:r w:rsidRPr="003E7F4B">
        <w:rPr>
          <w:rFonts w:ascii="Times New Roman" w:eastAsia="Calibri" w:hAnsi="Times New Roman" w:cs="Times New Roman"/>
          <w:color w:val="0D0D0D" w:themeColor="text1" w:themeTint="F2"/>
          <w:sz w:val="28"/>
          <w:szCs w:val="28"/>
          <w:lang w:eastAsia="bg-BG"/>
        </w:rPr>
        <w:t>Уважаеми госпожи и господа общински съветници,</w:t>
      </w:r>
    </w:p>
    <w:p w:rsidR="00727A45" w:rsidRPr="00F6270A" w:rsidRDefault="00727A45" w:rsidP="00F6270A">
      <w:pPr>
        <w:suppressAutoHyphens/>
        <w:autoSpaceDN w:val="0"/>
        <w:spacing w:after="0" w:line="240" w:lineRule="auto"/>
        <w:ind w:firstLine="709"/>
        <w:jc w:val="both"/>
        <w:textAlignment w:val="baseline"/>
        <w:rPr>
          <w:rFonts w:ascii="Times New Roman" w:eastAsia="Calibri" w:hAnsi="Times New Roman" w:cs="Times New Roman"/>
          <w:sz w:val="28"/>
          <w:szCs w:val="28"/>
        </w:rPr>
      </w:pPr>
      <w:r w:rsidRPr="003E7F4B">
        <w:rPr>
          <w:rFonts w:ascii="Times New Roman" w:eastAsia="Calibri" w:hAnsi="Times New Roman" w:cs="Times New Roman"/>
          <w:color w:val="0D0D0D" w:themeColor="text1" w:themeTint="F2"/>
          <w:sz w:val="28"/>
          <w:szCs w:val="28"/>
          <w:lang w:eastAsia="bg-BG"/>
        </w:rPr>
        <w:t xml:space="preserve">Приетият нормативен акт урежда </w:t>
      </w:r>
      <w:r w:rsidRPr="003E7F4B">
        <w:rPr>
          <w:rFonts w:ascii="Times New Roman" w:eastAsia="Times New Roman" w:hAnsi="Times New Roman" w:cs="Times New Roman"/>
          <w:sz w:val="28"/>
          <w:szCs w:val="28"/>
          <w:lang w:eastAsia="bg-BG"/>
        </w:rPr>
        <w:t xml:space="preserve">обществените отношения, които са свързани с определянето и администрирането на местните такси и цени на предоставяни на физически и юридически лица услуги, реда и срока на тяхното събиране на </w:t>
      </w:r>
      <w:r w:rsidR="00F6270A">
        <w:rPr>
          <w:rFonts w:ascii="Times New Roman" w:eastAsia="Times New Roman" w:hAnsi="Times New Roman" w:cs="Times New Roman"/>
          <w:sz w:val="28"/>
          <w:szCs w:val="28"/>
          <w:lang w:eastAsia="bg-BG"/>
        </w:rPr>
        <w:t>територията на община Разград. И</w:t>
      </w:r>
      <w:r w:rsidRPr="003E7F4B">
        <w:rPr>
          <w:rFonts w:ascii="Times New Roman" w:eastAsia="Times New Roman" w:hAnsi="Times New Roman" w:cs="Times New Roman"/>
          <w:sz w:val="28"/>
          <w:szCs w:val="28"/>
          <w:lang w:eastAsia="bg-BG"/>
        </w:rPr>
        <w:t xml:space="preserve"> един от основните фактори</w:t>
      </w:r>
      <w:r w:rsidRPr="003E7F4B">
        <w:rPr>
          <w:rFonts w:ascii="Times New Roman" w:eastAsia="Calibri" w:hAnsi="Times New Roman" w:cs="Times New Roman"/>
          <w:sz w:val="28"/>
          <w:szCs w:val="28"/>
        </w:rPr>
        <w:t xml:space="preserve"> </w:t>
      </w:r>
      <w:r w:rsidRPr="00727A45">
        <w:rPr>
          <w:rFonts w:ascii="Times New Roman" w:eastAsia="Times New Roman" w:hAnsi="Times New Roman" w:cs="Times New Roman"/>
          <w:sz w:val="28"/>
          <w:szCs w:val="28"/>
          <w:lang w:eastAsia="bg-BG"/>
        </w:rPr>
        <w:t xml:space="preserve">за приемане на Наредба за изменение и допълнение на Наредба № 14 е въвеждането на еврото като официална валута, което изисква определени промени в българското законодателство. </w:t>
      </w:r>
      <w:r w:rsidRPr="003E7F4B">
        <w:rPr>
          <w:rFonts w:ascii="Times New Roman" w:eastAsia="Times New Roman" w:hAnsi="Times New Roman" w:cs="Times New Roman"/>
          <w:sz w:val="28"/>
          <w:szCs w:val="28"/>
          <w:lang w:eastAsia="bg-BG"/>
        </w:rPr>
        <w:t>Изменението</w:t>
      </w:r>
      <w:r w:rsidRPr="003E7F4B">
        <w:rPr>
          <w:rFonts w:ascii="Times New Roman" w:eastAsia="Calibri" w:hAnsi="Times New Roman" w:cs="Times New Roman"/>
          <w:sz w:val="28"/>
          <w:szCs w:val="28"/>
        </w:rPr>
        <w:t xml:space="preserve"> е </w:t>
      </w:r>
      <w:r w:rsidRPr="00727A45">
        <w:rPr>
          <w:rFonts w:ascii="Times New Roman" w:eastAsia="Times New Roman" w:hAnsi="Times New Roman" w:cs="Times New Roman"/>
          <w:sz w:val="28"/>
          <w:szCs w:val="28"/>
          <w:lang w:eastAsia="bg-BG"/>
        </w:rPr>
        <w:t xml:space="preserve">обусловено </w:t>
      </w:r>
      <w:r w:rsidRPr="003E7F4B">
        <w:rPr>
          <w:rFonts w:ascii="Times New Roman" w:eastAsia="Times New Roman" w:hAnsi="Times New Roman" w:cs="Times New Roman"/>
          <w:sz w:val="28"/>
          <w:szCs w:val="28"/>
          <w:lang w:eastAsia="bg-BG"/>
        </w:rPr>
        <w:t>от изменение в</w:t>
      </w:r>
      <w:r w:rsidRPr="00727A45">
        <w:rPr>
          <w:rFonts w:ascii="Times New Roman" w:eastAsia="Times New Roman" w:hAnsi="Times New Roman" w:cs="Times New Roman"/>
          <w:sz w:val="28"/>
          <w:szCs w:val="28"/>
          <w:lang w:eastAsia="bg-BG"/>
        </w:rPr>
        <w:t xml:space="preserve"> Закона за въвеждане на еврото, Закона за местните данъци и такси, синхронизиране на услугите с Интегрираната информационна система на държавната администрация и За</w:t>
      </w:r>
      <w:r w:rsidR="00F6270A">
        <w:rPr>
          <w:rFonts w:ascii="Times New Roman" w:eastAsia="Times New Roman" w:hAnsi="Times New Roman" w:cs="Times New Roman"/>
          <w:sz w:val="28"/>
          <w:szCs w:val="28"/>
          <w:lang w:eastAsia="bg-BG"/>
        </w:rPr>
        <w:t xml:space="preserve">кона за електронното управление; </w:t>
      </w:r>
      <w:r w:rsidRPr="00727A45">
        <w:rPr>
          <w:rFonts w:ascii="Times New Roman" w:eastAsia="Times New Roman" w:hAnsi="Times New Roman" w:cs="Times New Roman"/>
          <w:sz w:val="28"/>
          <w:szCs w:val="28"/>
          <w:lang w:eastAsia="bg-BG"/>
        </w:rPr>
        <w:t>Определяне</w:t>
      </w:r>
      <w:r w:rsidRPr="003E7F4B">
        <w:rPr>
          <w:rFonts w:ascii="Times New Roman" w:eastAsia="Times New Roman" w:hAnsi="Times New Roman" w:cs="Times New Roman"/>
          <w:sz w:val="28"/>
          <w:szCs w:val="28"/>
          <w:lang w:eastAsia="bg-BG"/>
        </w:rPr>
        <w:t>то</w:t>
      </w:r>
      <w:r w:rsidRPr="00727A45">
        <w:rPr>
          <w:rFonts w:ascii="Times New Roman" w:eastAsia="Times New Roman" w:hAnsi="Times New Roman" w:cs="Times New Roman"/>
          <w:sz w:val="28"/>
          <w:szCs w:val="28"/>
          <w:lang w:eastAsia="bg-BG"/>
        </w:rPr>
        <w:t xml:space="preserve"> на цени за предоставяни услуги, за които няма такива в Наредбата;</w:t>
      </w:r>
      <w:r w:rsidRPr="003E7F4B">
        <w:rPr>
          <w:rFonts w:ascii="Times New Roman" w:eastAsia="Times New Roman" w:hAnsi="Times New Roman" w:cs="Times New Roman"/>
          <w:sz w:val="28"/>
          <w:szCs w:val="28"/>
          <w:lang w:eastAsia="bg-BG"/>
        </w:rPr>
        <w:t xml:space="preserve"> </w:t>
      </w:r>
      <w:r w:rsidRPr="00727A45">
        <w:rPr>
          <w:rFonts w:ascii="Times New Roman" w:eastAsia="Times New Roman" w:hAnsi="Times New Roman" w:cs="Times New Roman"/>
          <w:sz w:val="28"/>
          <w:szCs w:val="28"/>
          <w:lang w:eastAsia="bg-BG"/>
        </w:rPr>
        <w:t>Актуализиране на наименования на административните услуги и добавяне на уникалния идентификатор от Регистъра на услугите;</w:t>
      </w:r>
      <w:r w:rsidRPr="003E7F4B">
        <w:rPr>
          <w:rFonts w:ascii="Times New Roman" w:eastAsia="Times New Roman" w:hAnsi="Times New Roman" w:cs="Times New Roman"/>
          <w:sz w:val="28"/>
          <w:szCs w:val="28"/>
          <w:lang w:eastAsia="bg-BG"/>
        </w:rPr>
        <w:t xml:space="preserve"> </w:t>
      </w:r>
      <w:r w:rsidRPr="00727A45">
        <w:rPr>
          <w:rFonts w:ascii="Times New Roman" w:eastAsia="Times New Roman" w:hAnsi="Times New Roman" w:cs="Times New Roman"/>
          <w:sz w:val="28"/>
          <w:szCs w:val="28"/>
          <w:lang w:eastAsia="bg-BG"/>
        </w:rPr>
        <w:t>Уточняване или отпадане на текстове;</w:t>
      </w:r>
      <w:r w:rsidRPr="003E7F4B">
        <w:rPr>
          <w:rFonts w:ascii="Times New Roman" w:eastAsia="Times New Roman" w:hAnsi="Times New Roman" w:cs="Times New Roman"/>
          <w:sz w:val="28"/>
          <w:szCs w:val="28"/>
          <w:lang w:eastAsia="bg-BG"/>
        </w:rPr>
        <w:t xml:space="preserve"> както и </w:t>
      </w:r>
      <w:r w:rsidRPr="00727A45">
        <w:rPr>
          <w:rFonts w:ascii="Times New Roman" w:eastAsia="Times New Roman" w:hAnsi="Times New Roman" w:cs="Times New Roman"/>
          <w:sz w:val="28"/>
          <w:szCs w:val="28"/>
          <w:lang w:eastAsia="bg-BG"/>
        </w:rPr>
        <w:t>Отпадане на услуги.</w:t>
      </w:r>
      <w:r w:rsidRPr="003E7F4B">
        <w:rPr>
          <w:rFonts w:ascii="Times New Roman" w:eastAsia="Times New Roman" w:hAnsi="Times New Roman" w:cs="Times New Roman"/>
          <w:sz w:val="28"/>
          <w:szCs w:val="28"/>
          <w:lang w:eastAsia="bg-BG"/>
        </w:rPr>
        <w:t xml:space="preserve"> Промени, които предлагаме след направен анализ и предложения на администрацията и техните звена, ще ви направи впечатление както коментирахме таксата и за платеното паркиране, и ще направи впечатление и добавянето на нови услуги от страна на Младежкия център, за добавяне на нови услуги от страна на УСШ, промяна в цените на услугите, които са в Ученическото общежитие, както и разбира се </w:t>
      </w:r>
      <w:r w:rsidRPr="003E7F4B">
        <w:rPr>
          <w:rFonts w:ascii="Times New Roman" w:eastAsia="Times New Roman" w:hAnsi="Times New Roman" w:cs="Times New Roman"/>
          <w:sz w:val="28"/>
          <w:szCs w:val="28"/>
          <w:lang w:eastAsia="bg-BG"/>
        </w:rPr>
        <w:lastRenderedPageBreak/>
        <w:t xml:space="preserve">добавяне на нова услуга за ползване на хижата в местността „Пчелина“, която получи категоризация и вече може да бъде </w:t>
      </w:r>
      <w:r w:rsidR="00F6270A">
        <w:rPr>
          <w:rFonts w:ascii="Times New Roman" w:eastAsia="Times New Roman" w:hAnsi="Times New Roman" w:cs="Times New Roman"/>
          <w:sz w:val="28"/>
          <w:szCs w:val="28"/>
          <w:lang w:eastAsia="bg-BG"/>
        </w:rPr>
        <w:t>използвана по законоустановения</w:t>
      </w:r>
      <w:r w:rsidR="003E7F4B" w:rsidRPr="003E7F4B">
        <w:rPr>
          <w:rFonts w:ascii="Times New Roman" w:eastAsia="Times New Roman" w:hAnsi="Times New Roman" w:cs="Times New Roman"/>
          <w:sz w:val="28"/>
          <w:szCs w:val="28"/>
          <w:lang w:eastAsia="bg-BG"/>
        </w:rPr>
        <w:t xml:space="preserve"> ред. </w:t>
      </w:r>
    </w:p>
    <w:p w:rsidR="000F798F" w:rsidRPr="009F79C6" w:rsidRDefault="003E7F4B" w:rsidP="009F79C6">
      <w:pPr>
        <w:spacing w:after="0" w:line="240" w:lineRule="auto"/>
        <w:ind w:firstLine="709"/>
        <w:jc w:val="both"/>
        <w:rPr>
          <w:rFonts w:ascii="Times New Roman" w:eastAsia="Times New Roman" w:hAnsi="Times New Roman" w:cs="Times New Roman"/>
          <w:sz w:val="28"/>
          <w:szCs w:val="28"/>
          <w:lang w:eastAsia="bg-BG"/>
        </w:rPr>
      </w:pPr>
      <w:r w:rsidRPr="003E7F4B">
        <w:rPr>
          <w:rFonts w:ascii="Times New Roman" w:eastAsia="Times New Roman" w:hAnsi="Times New Roman" w:cs="Times New Roman"/>
          <w:sz w:val="28"/>
          <w:szCs w:val="28"/>
          <w:lang w:eastAsia="bg-BG"/>
        </w:rPr>
        <w:t>Ако имате въпроси</w:t>
      </w:r>
      <w:r w:rsidR="00F6270A">
        <w:rPr>
          <w:rFonts w:ascii="Times New Roman" w:eastAsia="Times New Roman" w:hAnsi="Times New Roman" w:cs="Times New Roman"/>
          <w:sz w:val="28"/>
          <w:szCs w:val="28"/>
          <w:lang w:eastAsia="bg-BG"/>
        </w:rPr>
        <w:t>,</w:t>
      </w:r>
      <w:r w:rsidRPr="003E7F4B">
        <w:rPr>
          <w:rFonts w:ascii="Times New Roman" w:eastAsia="Times New Roman" w:hAnsi="Times New Roman" w:cs="Times New Roman"/>
          <w:sz w:val="28"/>
          <w:szCs w:val="28"/>
          <w:lang w:eastAsia="bg-BG"/>
        </w:rPr>
        <w:t xml:space="preserve"> сме на разположение да отговорим. Завърших. </w:t>
      </w:r>
    </w:p>
    <w:p w:rsidR="000F798F" w:rsidRDefault="000F798F" w:rsidP="00FC69F7">
      <w:pPr>
        <w:spacing w:after="0" w:line="240" w:lineRule="auto"/>
        <w:ind w:firstLine="709"/>
        <w:jc w:val="both"/>
        <w:rPr>
          <w:rFonts w:ascii="Times New Roman" w:eastAsia="Calibri" w:hAnsi="Times New Roman" w:cs="Times New Roman"/>
          <w:color w:val="0D0D0D" w:themeColor="text1" w:themeTint="F2"/>
          <w:sz w:val="28"/>
          <w:szCs w:val="28"/>
        </w:rPr>
      </w:pPr>
    </w:p>
    <w:p w:rsidR="000F798F" w:rsidRDefault="000F798F" w:rsidP="000F798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0F798F" w:rsidRDefault="009F79C6" w:rsidP="00FC69F7">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 xml:space="preserve">Благодаря Ви, господин Добрев. </w:t>
      </w:r>
    </w:p>
    <w:p w:rsidR="009F79C6" w:rsidRDefault="009F79C6" w:rsidP="00FC69F7">
      <w:pPr>
        <w:spacing w:after="0" w:line="240" w:lineRule="auto"/>
        <w:ind w:firstLine="709"/>
        <w:jc w:val="both"/>
        <w:rPr>
          <w:rFonts w:ascii="Times New Roman" w:eastAsia="Calibri" w:hAnsi="Times New Roman" w:cs="Times New Roman"/>
          <w:color w:val="0D0D0D" w:themeColor="text1" w:themeTint="F2"/>
          <w:sz w:val="28"/>
          <w:szCs w:val="28"/>
        </w:rPr>
      </w:pPr>
      <w:r w:rsidRPr="009F79C6">
        <w:rPr>
          <w:rFonts w:ascii="Times New Roman" w:eastAsia="Calibri" w:hAnsi="Times New Roman" w:cs="Times New Roman"/>
          <w:color w:val="0D0D0D" w:themeColor="text1" w:themeTint="F2"/>
          <w:sz w:val="28"/>
          <w:szCs w:val="28"/>
        </w:rPr>
        <w:t>ПК по бюджет, финанси и икономическа политика</w:t>
      </w:r>
      <w:r>
        <w:rPr>
          <w:rFonts w:ascii="Times New Roman" w:eastAsia="Calibri" w:hAnsi="Times New Roman" w:cs="Times New Roman"/>
          <w:color w:val="0D0D0D" w:themeColor="text1" w:themeTint="F2"/>
          <w:sz w:val="28"/>
          <w:szCs w:val="28"/>
        </w:rPr>
        <w:t>;</w:t>
      </w:r>
      <w:r w:rsidRPr="009F79C6">
        <w:rPr>
          <w:rFonts w:ascii="Times New Roman" w:eastAsia="Calibri" w:hAnsi="Times New Roman" w:cs="Times New Roman"/>
          <w:color w:val="0D0D0D" w:themeColor="text1" w:themeTint="F2"/>
          <w:sz w:val="28"/>
          <w:szCs w:val="28"/>
        </w:rPr>
        <w:t xml:space="preserve">  ПК по устройство и развитие на територията, транспорт на Общината</w:t>
      </w:r>
      <w:r>
        <w:rPr>
          <w:rFonts w:ascii="Times New Roman" w:eastAsia="Calibri" w:hAnsi="Times New Roman" w:cs="Times New Roman"/>
          <w:color w:val="0D0D0D" w:themeColor="text1" w:themeTint="F2"/>
          <w:sz w:val="28"/>
          <w:szCs w:val="28"/>
        </w:rPr>
        <w:t xml:space="preserve">; </w:t>
      </w:r>
      <w:r w:rsidRPr="009F79C6">
        <w:rPr>
          <w:rFonts w:ascii="Times New Roman" w:eastAsia="Calibri" w:hAnsi="Times New Roman" w:cs="Times New Roman"/>
          <w:color w:val="0D0D0D" w:themeColor="text1" w:themeTint="F2"/>
          <w:sz w:val="28"/>
          <w:szCs w:val="28"/>
        </w:rPr>
        <w:t>ПК по социална политика, трудова заетост и здравеопазване</w:t>
      </w:r>
      <w:r>
        <w:rPr>
          <w:rFonts w:ascii="Times New Roman" w:eastAsia="Calibri" w:hAnsi="Times New Roman" w:cs="Times New Roman"/>
          <w:color w:val="0D0D0D" w:themeColor="text1" w:themeTint="F2"/>
          <w:sz w:val="28"/>
          <w:szCs w:val="28"/>
        </w:rPr>
        <w:t xml:space="preserve">; и </w:t>
      </w:r>
      <w:r w:rsidRPr="009F79C6">
        <w:rPr>
          <w:rFonts w:ascii="Times New Roman" w:eastAsia="Calibri" w:hAnsi="Times New Roman" w:cs="Times New Roman"/>
          <w:color w:val="0D0D0D" w:themeColor="text1" w:themeTint="F2"/>
          <w:sz w:val="28"/>
          <w:szCs w:val="28"/>
        </w:rPr>
        <w:t>ПК по законност, превенция на корупцията, контрол на решенията, предложения на гражданите и връзка с неправителствени организации</w:t>
      </w:r>
      <w:r>
        <w:rPr>
          <w:rFonts w:ascii="Times New Roman" w:eastAsia="Calibri" w:hAnsi="Times New Roman" w:cs="Times New Roman"/>
          <w:color w:val="0D0D0D" w:themeColor="text1" w:themeTint="F2"/>
          <w:sz w:val="28"/>
          <w:szCs w:val="28"/>
        </w:rPr>
        <w:t>, са част от тези, които са разгледали докладната записка, които вече ни съобщиха своите решения.</w:t>
      </w:r>
    </w:p>
    <w:p w:rsidR="009F79C6" w:rsidRDefault="009F79C6" w:rsidP="00FC69F7">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 xml:space="preserve">Сега остава да дам думата на председателя на </w:t>
      </w:r>
      <w:r w:rsidRPr="009F79C6">
        <w:rPr>
          <w:rFonts w:ascii="Times New Roman" w:eastAsia="Calibri" w:hAnsi="Times New Roman" w:cs="Times New Roman"/>
          <w:color w:val="0D0D0D" w:themeColor="text1" w:themeTint="F2"/>
          <w:sz w:val="28"/>
          <w:szCs w:val="28"/>
        </w:rPr>
        <w:t>ПК по селско, горско, водно и ловно стопанство</w:t>
      </w:r>
      <w:r>
        <w:rPr>
          <w:rFonts w:ascii="Times New Roman" w:eastAsia="Calibri" w:hAnsi="Times New Roman" w:cs="Times New Roman"/>
          <w:color w:val="0D0D0D" w:themeColor="text1" w:themeTint="F2"/>
          <w:sz w:val="28"/>
          <w:szCs w:val="28"/>
        </w:rPr>
        <w:t xml:space="preserve"> – госпожа Френкева, да ни запознае и с реш</w:t>
      </w:r>
      <w:r w:rsidR="00F6270A">
        <w:rPr>
          <w:rFonts w:ascii="Times New Roman" w:eastAsia="Calibri" w:hAnsi="Times New Roman" w:cs="Times New Roman"/>
          <w:color w:val="0D0D0D" w:themeColor="text1" w:themeTint="F2"/>
          <w:sz w:val="28"/>
          <w:szCs w:val="28"/>
        </w:rPr>
        <w:t>енията на тази комисия. З</w:t>
      </w:r>
      <w:r>
        <w:rPr>
          <w:rFonts w:ascii="Times New Roman" w:eastAsia="Calibri" w:hAnsi="Times New Roman" w:cs="Times New Roman"/>
          <w:color w:val="0D0D0D" w:themeColor="text1" w:themeTint="F2"/>
          <w:sz w:val="28"/>
          <w:szCs w:val="28"/>
        </w:rPr>
        <w:t xml:space="preserve">аповядайте. </w:t>
      </w:r>
    </w:p>
    <w:p w:rsidR="000F798F" w:rsidRDefault="000F798F" w:rsidP="009F79C6">
      <w:pPr>
        <w:spacing w:after="0" w:line="240" w:lineRule="auto"/>
        <w:jc w:val="both"/>
        <w:rPr>
          <w:rFonts w:ascii="Times New Roman" w:eastAsia="Calibri" w:hAnsi="Times New Roman" w:cs="Times New Roman"/>
          <w:color w:val="0D0D0D" w:themeColor="text1" w:themeTint="F2"/>
          <w:sz w:val="28"/>
          <w:szCs w:val="28"/>
        </w:rPr>
      </w:pPr>
    </w:p>
    <w:p w:rsidR="000F798F" w:rsidRDefault="000F798F" w:rsidP="000F798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 xml:space="preserve">Валентина Френкева </w:t>
      </w:r>
      <w:r w:rsidRPr="00633620">
        <w:rPr>
          <w:rFonts w:ascii="Times New Roman" w:eastAsia="Calibri" w:hAnsi="Times New Roman" w:cs="Times New Roman"/>
          <w:color w:val="0D0D0D" w:themeColor="text1" w:themeTint="F2"/>
          <w:sz w:val="28"/>
          <w:szCs w:val="20"/>
          <w:lang w:eastAsia="bg-BG"/>
        </w:rPr>
        <w:t xml:space="preserve">– Председател на </w:t>
      </w:r>
      <w:r>
        <w:rPr>
          <w:rFonts w:ascii="Times New Roman" w:eastAsia="Calibri" w:hAnsi="Times New Roman" w:cs="Times New Roman"/>
          <w:color w:val="0D0D0D" w:themeColor="text1" w:themeTint="F2"/>
          <w:sz w:val="28"/>
          <w:szCs w:val="20"/>
          <w:lang w:eastAsia="bg-BG"/>
        </w:rPr>
        <w:t>ПК</w:t>
      </w:r>
    </w:p>
    <w:p w:rsidR="000F798F" w:rsidRDefault="000A2A3A" w:rsidP="00FC69F7">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Благодаря Ви.</w:t>
      </w:r>
    </w:p>
    <w:p w:rsidR="000A2A3A" w:rsidRDefault="000A2A3A" w:rsidP="00FC69F7">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Уважаема госпожо председател,</w:t>
      </w:r>
    </w:p>
    <w:p w:rsidR="00F6270A" w:rsidRDefault="000A2A3A" w:rsidP="00FC69F7">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 xml:space="preserve">Уважаеми колеги, </w:t>
      </w:r>
    </w:p>
    <w:p w:rsidR="000A2A3A" w:rsidRDefault="00F6270A" w:rsidP="00FC69F7">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Д</w:t>
      </w:r>
      <w:r w:rsidR="000A2A3A">
        <w:rPr>
          <w:rFonts w:ascii="Times New Roman" w:eastAsia="Calibri" w:hAnsi="Times New Roman" w:cs="Times New Roman"/>
          <w:color w:val="0D0D0D" w:themeColor="text1" w:themeTint="F2"/>
          <w:sz w:val="28"/>
          <w:szCs w:val="28"/>
        </w:rPr>
        <w:t xml:space="preserve">окладната записка бе разгледана на </w:t>
      </w:r>
      <w:r w:rsidR="000A2A3A" w:rsidRPr="000A2A3A">
        <w:rPr>
          <w:rFonts w:ascii="Times New Roman" w:eastAsia="Calibri" w:hAnsi="Times New Roman" w:cs="Times New Roman"/>
          <w:color w:val="0D0D0D" w:themeColor="text1" w:themeTint="F2"/>
          <w:sz w:val="28"/>
          <w:szCs w:val="28"/>
        </w:rPr>
        <w:t>ПК по селско, горско, водно и ловно стопанство</w:t>
      </w:r>
      <w:r w:rsidR="000A2A3A">
        <w:rPr>
          <w:rFonts w:ascii="Times New Roman" w:eastAsia="Calibri" w:hAnsi="Times New Roman" w:cs="Times New Roman"/>
          <w:color w:val="0D0D0D" w:themeColor="text1" w:themeTint="F2"/>
          <w:sz w:val="28"/>
          <w:szCs w:val="28"/>
        </w:rPr>
        <w:t xml:space="preserve">, и с: 3 гласа „ЗА“, без „против“ и „въздържали се“ бе подкрепена, както докладната записка, така и проекта за решение. </w:t>
      </w:r>
    </w:p>
    <w:p w:rsidR="000A2A3A" w:rsidRDefault="000A2A3A" w:rsidP="00FC69F7">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 xml:space="preserve">Ако ми позволите да докладвам и за останалите докладни, които се разгледаха на постоянната комисия. Това са докладна записка с вх.№204, 219, 220, 221, 222, 223 и 224, като абсолютно всички докладни единодушно бяха подкрепени с: 3 гласа „ЗА“, без „против“ и „въздържали се“, както докладните, така и проектите за решения. Благодаря Ви. </w:t>
      </w:r>
    </w:p>
    <w:p w:rsidR="000F798F" w:rsidRDefault="000F798F" w:rsidP="000A2A3A">
      <w:pPr>
        <w:spacing w:after="0" w:line="240" w:lineRule="auto"/>
        <w:jc w:val="both"/>
        <w:rPr>
          <w:rFonts w:ascii="Times New Roman" w:eastAsia="Calibri" w:hAnsi="Times New Roman" w:cs="Times New Roman"/>
          <w:color w:val="0D0D0D" w:themeColor="text1" w:themeTint="F2"/>
          <w:sz w:val="28"/>
          <w:szCs w:val="28"/>
        </w:rPr>
      </w:pPr>
    </w:p>
    <w:p w:rsidR="000F798F" w:rsidRDefault="000F798F" w:rsidP="000F798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664E90" w:rsidRDefault="00664E90" w:rsidP="000F798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И аз Ви благодаря. </w:t>
      </w:r>
    </w:p>
    <w:p w:rsidR="000F798F" w:rsidRDefault="00664E90" w:rsidP="00FC69F7">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 xml:space="preserve">Сега думата има госпожа Радославова – председател на </w:t>
      </w:r>
      <w:r w:rsidR="000A2A3A" w:rsidRPr="000A2A3A">
        <w:rPr>
          <w:rFonts w:ascii="Times New Roman" w:eastAsia="Calibri" w:hAnsi="Times New Roman" w:cs="Times New Roman"/>
          <w:color w:val="0D0D0D" w:themeColor="text1" w:themeTint="F2"/>
          <w:sz w:val="28"/>
          <w:szCs w:val="28"/>
        </w:rPr>
        <w:t>ПК по култура, културно-историческо наследство и духовни ценности</w:t>
      </w:r>
      <w:r>
        <w:rPr>
          <w:rFonts w:ascii="Times New Roman" w:eastAsia="Calibri" w:hAnsi="Times New Roman" w:cs="Times New Roman"/>
          <w:color w:val="0D0D0D" w:themeColor="text1" w:themeTint="F2"/>
          <w:sz w:val="28"/>
          <w:szCs w:val="28"/>
        </w:rPr>
        <w:t xml:space="preserve">, за да ни запознае с решенията. Заповядайте, госпожо Радославова. </w:t>
      </w:r>
    </w:p>
    <w:p w:rsidR="000F798F" w:rsidRDefault="000F798F" w:rsidP="00FC69F7">
      <w:pPr>
        <w:spacing w:after="0" w:line="240" w:lineRule="auto"/>
        <w:ind w:firstLine="709"/>
        <w:jc w:val="both"/>
        <w:rPr>
          <w:rFonts w:ascii="Times New Roman" w:eastAsia="Calibri" w:hAnsi="Times New Roman" w:cs="Times New Roman"/>
          <w:color w:val="0D0D0D" w:themeColor="text1" w:themeTint="F2"/>
          <w:sz w:val="28"/>
          <w:szCs w:val="28"/>
        </w:rPr>
      </w:pPr>
    </w:p>
    <w:p w:rsidR="000F798F" w:rsidRDefault="000F798F" w:rsidP="000F798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Надежда Радославова</w:t>
      </w:r>
      <w:r w:rsidRPr="00633620">
        <w:rPr>
          <w:rFonts w:ascii="Times New Roman" w:eastAsia="Calibri" w:hAnsi="Times New Roman" w:cs="Times New Roman"/>
          <w:color w:val="0D0D0D" w:themeColor="text1" w:themeTint="F2"/>
          <w:sz w:val="28"/>
          <w:szCs w:val="20"/>
          <w:lang w:eastAsia="bg-BG"/>
        </w:rPr>
        <w:t xml:space="preserve"> – Председател на </w:t>
      </w:r>
      <w:r>
        <w:rPr>
          <w:rFonts w:ascii="Times New Roman" w:eastAsia="Calibri" w:hAnsi="Times New Roman" w:cs="Times New Roman"/>
          <w:color w:val="0D0D0D" w:themeColor="text1" w:themeTint="F2"/>
          <w:sz w:val="28"/>
          <w:szCs w:val="20"/>
          <w:lang w:eastAsia="bg-BG"/>
        </w:rPr>
        <w:t>ПК</w:t>
      </w:r>
    </w:p>
    <w:p w:rsidR="000F798F" w:rsidRDefault="00424A11" w:rsidP="000F798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Благодаря Ви, госпожо председател.</w:t>
      </w:r>
    </w:p>
    <w:p w:rsidR="00424A11" w:rsidRPr="00140CCE" w:rsidRDefault="00424A11" w:rsidP="000F798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val="en-US" w:eastAsia="bg-BG"/>
        </w:rPr>
      </w:pPr>
      <w:r>
        <w:rPr>
          <w:rFonts w:ascii="Times New Roman" w:eastAsia="Calibri" w:hAnsi="Times New Roman" w:cs="Times New Roman"/>
          <w:color w:val="0D0D0D" w:themeColor="text1" w:themeTint="F2"/>
          <w:sz w:val="28"/>
          <w:szCs w:val="20"/>
          <w:lang w:eastAsia="bg-BG"/>
        </w:rPr>
        <w:t>На проведеното на 23.06.2026 г. редовно заседание на постоянната комисия по култура</w:t>
      </w:r>
      <w:r w:rsidR="00F6270A">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съвместно с постоянната комисия по бюджет, бяха разгледани 2 докладни записки, съответно с вх.№№203 и 205, като касаещи едната</w:t>
      </w:r>
      <w:r w:rsidR="00F6270A">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тази докладна, която в момента е на нашето внимание и </w:t>
      </w:r>
      <w:r>
        <w:rPr>
          <w:rFonts w:ascii="Times New Roman" w:eastAsia="Calibri" w:hAnsi="Times New Roman" w:cs="Times New Roman"/>
          <w:color w:val="0D0D0D" w:themeColor="text1" w:themeTint="F2"/>
          <w:sz w:val="28"/>
          <w:szCs w:val="20"/>
          <w:lang w:eastAsia="bg-BG"/>
        </w:rPr>
        <w:lastRenderedPageBreak/>
        <w:t xml:space="preserve">205 относно: Приемане на Годишната програма за развитие на читалищната дейност в Община Разград за 2026 г. На заседанието на постоянната комисия по култура, присъстваха всички общински съветници членове на комисията. Първата докладна записка с вх.№203 беше подкрепена с: </w:t>
      </w:r>
      <w:r>
        <w:rPr>
          <w:rFonts w:ascii="Times New Roman" w:eastAsia="Calibri" w:hAnsi="Times New Roman" w:cs="Times New Roman"/>
          <w:color w:val="0D0D0D" w:themeColor="text1" w:themeTint="F2"/>
          <w:sz w:val="28"/>
          <w:szCs w:val="28"/>
        </w:rPr>
        <w:t>5 гласа „ЗА“, без „против“, и без „въздържали се“. Подкрепена беше и втората докладна записка с вх.№205, с: 3 гласа „ЗА“, без „против“, и без „въздържали се“.</w:t>
      </w:r>
      <w:r w:rsidR="00C72067">
        <w:rPr>
          <w:rFonts w:ascii="Times New Roman" w:eastAsia="Calibri" w:hAnsi="Times New Roman" w:cs="Times New Roman"/>
          <w:color w:val="0D0D0D" w:themeColor="text1" w:themeTint="F2"/>
          <w:sz w:val="28"/>
          <w:szCs w:val="28"/>
        </w:rPr>
        <w:t xml:space="preserve"> Приключих</w:t>
      </w:r>
      <w:r w:rsidR="00F6270A">
        <w:rPr>
          <w:rFonts w:ascii="Times New Roman" w:eastAsia="Calibri" w:hAnsi="Times New Roman" w:cs="Times New Roman"/>
          <w:color w:val="0D0D0D" w:themeColor="text1" w:themeTint="F2"/>
          <w:sz w:val="28"/>
          <w:szCs w:val="28"/>
        </w:rPr>
        <w:t>. Б</w:t>
      </w:r>
      <w:r w:rsidR="00C72067">
        <w:rPr>
          <w:rFonts w:ascii="Times New Roman" w:eastAsia="Calibri" w:hAnsi="Times New Roman" w:cs="Times New Roman"/>
          <w:color w:val="0D0D0D" w:themeColor="text1" w:themeTint="F2"/>
          <w:sz w:val="28"/>
          <w:szCs w:val="28"/>
        </w:rPr>
        <w:t xml:space="preserve">лагодаря Ви. </w:t>
      </w:r>
    </w:p>
    <w:p w:rsidR="000F798F" w:rsidRPr="00140CCE" w:rsidRDefault="000F798F" w:rsidP="00140CCE">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val="en-US" w:eastAsia="bg-BG"/>
        </w:rPr>
      </w:pPr>
    </w:p>
    <w:p w:rsidR="000F798F" w:rsidRDefault="000F798F" w:rsidP="000F798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F6270A" w:rsidRDefault="00140CCE" w:rsidP="000F798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И аз Ви благодаря. </w:t>
      </w:r>
    </w:p>
    <w:p w:rsidR="000F798F" w:rsidRDefault="00140CCE" w:rsidP="000F798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Сега сме в режим на дискусия. Заповядайте да зададете своите въпроси, ако имате такива разбира се, да изразите мнения, становища или предложения. Не виждам да има в системата, в залата също. Тоест сме изчерпали тази дискусия още на комисиите. В такъв случай</w:t>
      </w:r>
      <w:r w:rsidR="00F6270A">
        <w:rPr>
          <w:rFonts w:ascii="Times New Roman" w:eastAsia="Calibri" w:hAnsi="Times New Roman" w:cs="Times New Roman"/>
          <w:color w:val="0D0D0D" w:themeColor="text1" w:themeTint="F2"/>
          <w:sz w:val="28"/>
          <w:szCs w:val="20"/>
          <w:lang w:eastAsia="bg-BG"/>
        </w:rPr>
        <w:t xml:space="preserve">, да пристъпим към </w:t>
      </w:r>
      <w:r>
        <w:rPr>
          <w:rFonts w:ascii="Times New Roman" w:eastAsia="Calibri" w:hAnsi="Times New Roman" w:cs="Times New Roman"/>
          <w:color w:val="0D0D0D" w:themeColor="text1" w:themeTint="F2"/>
          <w:sz w:val="28"/>
          <w:szCs w:val="20"/>
          <w:lang w:eastAsia="bg-BG"/>
        </w:rPr>
        <w:t xml:space="preserve">гласуване на докладна записка с вх.№203. Режим на гласуване. </w:t>
      </w:r>
    </w:p>
    <w:p w:rsidR="00140CCE" w:rsidRPr="00140CCE" w:rsidRDefault="00140CCE" w:rsidP="000F798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Задайте си въпроса, въпреки че след времето за…</w:t>
      </w:r>
    </w:p>
    <w:p w:rsidR="000F798F" w:rsidRDefault="000F798F" w:rsidP="00140CCE">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0F798F" w:rsidRDefault="000F798F" w:rsidP="000F798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Божидар Божков</w:t>
      </w:r>
      <w:r w:rsidRPr="00633620">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Коалиция „ПП-ДБ“</w:t>
      </w:r>
    </w:p>
    <w:p w:rsidR="000F798F" w:rsidRDefault="00140CCE" w:rsidP="000F798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Благодаря за разбирането.</w:t>
      </w:r>
    </w:p>
    <w:p w:rsidR="00140CCE" w:rsidRDefault="00140CCE" w:rsidP="000F798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Исках да попитам, тъй като виждам в приложението на наредбата т.25 – такса за поставяне</w:t>
      </w:r>
      <w:r w:rsidR="00F6270A">
        <w:rPr>
          <w:rFonts w:ascii="Times New Roman" w:eastAsia="Calibri" w:hAnsi="Times New Roman" w:cs="Times New Roman"/>
          <w:color w:val="0D0D0D" w:themeColor="text1" w:themeTint="F2"/>
          <w:sz w:val="28"/>
          <w:szCs w:val="20"/>
          <w:lang w:eastAsia="bg-BG"/>
        </w:rPr>
        <w:t xml:space="preserve"> на скоба 10 евро. Това говорим</w:t>
      </w:r>
      <w:r>
        <w:rPr>
          <w:rFonts w:ascii="Times New Roman" w:eastAsia="Calibri" w:hAnsi="Times New Roman" w:cs="Times New Roman"/>
          <w:color w:val="0D0D0D" w:themeColor="text1" w:themeTint="F2"/>
          <w:sz w:val="28"/>
          <w:szCs w:val="20"/>
          <w:lang w:eastAsia="bg-BG"/>
        </w:rPr>
        <w:t xml:space="preserve">, че като един вид таксата, която после ще трябва да се заплати от собственика, на който му е поставена скобата, така ли? А какъв ще бъде финансовия документ, който ще се издаде на този човек, че е заплатил тая…? </w:t>
      </w:r>
    </w:p>
    <w:p w:rsidR="00140CCE" w:rsidRDefault="00140CCE" w:rsidP="000F798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140CCE" w:rsidRDefault="00140CCE" w:rsidP="00140CC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Добрин Добрев</w:t>
      </w:r>
      <w:r w:rsidRPr="00633620">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Кмет на Община Разград</w:t>
      </w:r>
    </w:p>
    <w:p w:rsidR="00140CCE" w:rsidRDefault="00140CCE" w:rsidP="000F798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Касов бон. </w:t>
      </w:r>
    </w:p>
    <w:p w:rsidR="00140CCE" w:rsidRDefault="00140CCE" w:rsidP="000F798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140CCE" w:rsidRDefault="00140CCE" w:rsidP="00140CC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Божидар Божков</w:t>
      </w:r>
      <w:r w:rsidRPr="00633620">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Коалиция „ПП-ДБ“</w:t>
      </w:r>
    </w:p>
    <w:p w:rsidR="00140CCE" w:rsidRDefault="00140CCE" w:rsidP="000F798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Касов бон? Това означава, че този служител трябва да има в себе си устройство, което да го издаде, така ли?</w:t>
      </w:r>
    </w:p>
    <w:p w:rsidR="00140CCE" w:rsidRDefault="00140CCE" w:rsidP="000F798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140CCE" w:rsidRDefault="00140CCE" w:rsidP="00140CC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Добрин Добрев</w:t>
      </w:r>
      <w:r w:rsidRPr="00633620">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Кмет на Община Разград</w:t>
      </w:r>
    </w:p>
    <w:p w:rsidR="00140CCE" w:rsidRDefault="00140CCE" w:rsidP="00140CCE">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Да, устройство за таксуване.</w:t>
      </w:r>
    </w:p>
    <w:p w:rsidR="00140CCE" w:rsidRDefault="00140CCE" w:rsidP="00140CCE">
      <w:pPr>
        <w:spacing w:after="0" w:line="240" w:lineRule="auto"/>
        <w:ind w:firstLine="709"/>
        <w:jc w:val="both"/>
        <w:rPr>
          <w:rFonts w:ascii="Times New Roman" w:eastAsia="Calibri" w:hAnsi="Times New Roman" w:cs="Times New Roman"/>
          <w:color w:val="0D0D0D" w:themeColor="text1" w:themeTint="F2"/>
          <w:sz w:val="28"/>
          <w:szCs w:val="28"/>
        </w:rPr>
      </w:pPr>
    </w:p>
    <w:p w:rsidR="00140CCE" w:rsidRDefault="00140CCE" w:rsidP="00140CC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Божидар Божков</w:t>
      </w:r>
      <w:r w:rsidRPr="00633620">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Коалиция „ПП-ДБ“</w:t>
      </w:r>
    </w:p>
    <w:p w:rsidR="00140CCE" w:rsidRDefault="00140CCE" w:rsidP="00140CCE">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Не случайно Ви питам, защото и в предишните ми въпроси имаше въпроси за технологията, като цяло на контрол и на тези неща, и никой не ми отговори. А това, което госпожа Расим каза</w:t>
      </w:r>
      <w:r w:rsidR="00F6270A">
        <w:rPr>
          <w:rFonts w:ascii="Times New Roman" w:eastAsia="Calibri" w:hAnsi="Times New Roman" w:cs="Times New Roman"/>
          <w:color w:val="0D0D0D" w:themeColor="text1" w:themeTint="F2"/>
          <w:sz w:val="28"/>
          <w:szCs w:val="28"/>
        </w:rPr>
        <w:t>,</w:t>
      </w:r>
      <w:r>
        <w:rPr>
          <w:rFonts w:ascii="Times New Roman" w:eastAsia="Calibri" w:hAnsi="Times New Roman" w:cs="Times New Roman"/>
          <w:color w:val="0D0D0D" w:themeColor="text1" w:themeTint="F2"/>
          <w:sz w:val="28"/>
          <w:szCs w:val="28"/>
        </w:rPr>
        <w:t xml:space="preserve"> от него не стана много ясно. Ако беше разяснено по-подробно</w:t>
      </w:r>
      <w:r w:rsidR="00F6270A">
        <w:rPr>
          <w:rFonts w:ascii="Times New Roman" w:eastAsia="Calibri" w:hAnsi="Times New Roman" w:cs="Times New Roman"/>
          <w:color w:val="0D0D0D" w:themeColor="text1" w:themeTint="F2"/>
          <w:sz w:val="28"/>
          <w:szCs w:val="28"/>
        </w:rPr>
        <w:t>,</w:t>
      </w:r>
      <w:r>
        <w:rPr>
          <w:rFonts w:ascii="Times New Roman" w:eastAsia="Calibri" w:hAnsi="Times New Roman" w:cs="Times New Roman"/>
          <w:color w:val="0D0D0D" w:themeColor="text1" w:themeTint="F2"/>
          <w:sz w:val="28"/>
          <w:szCs w:val="28"/>
        </w:rPr>
        <w:t xml:space="preserve"> може би нямаше да го задам. </w:t>
      </w:r>
    </w:p>
    <w:p w:rsidR="00244302" w:rsidRPr="00140CCE" w:rsidRDefault="00244302" w:rsidP="00140CCE">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Разбрах Ви</w:t>
      </w:r>
      <w:r w:rsidR="00F6270A">
        <w:rPr>
          <w:rFonts w:ascii="Times New Roman" w:eastAsia="Calibri" w:hAnsi="Times New Roman" w:cs="Times New Roman"/>
          <w:color w:val="0D0D0D" w:themeColor="text1" w:themeTint="F2"/>
          <w:sz w:val="28"/>
          <w:szCs w:val="28"/>
        </w:rPr>
        <w:t>, госпожа Иванова. Б</w:t>
      </w:r>
      <w:r>
        <w:rPr>
          <w:rFonts w:ascii="Times New Roman" w:eastAsia="Calibri" w:hAnsi="Times New Roman" w:cs="Times New Roman"/>
          <w:color w:val="0D0D0D" w:themeColor="text1" w:themeTint="F2"/>
          <w:sz w:val="28"/>
          <w:szCs w:val="28"/>
        </w:rPr>
        <w:t xml:space="preserve">лагодаря Ви. </w:t>
      </w:r>
    </w:p>
    <w:p w:rsidR="000F798F" w:rsidRDefault="000F798F" w:rsidP="000F798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0F798F" w:rsidRDefault="000F798F" w:rsidP="000F798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0F798F" w:rsidRDefault="00244302" w:rsidP="000F798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lastRenderedPageBreak/>
        <w:t>И аз благодаря.</w:t>
      </w:r>
    </w:p>
    <w:p w:rsidR="00244302" w:rsidRDefault="00244302" w:rsidP="000F798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И сега действително да пристъпим към гласуване на докладната записка 203. Режим на гласуване. </w:t>
      </w:r>
    </w:p>
    <w:p w:rsidR="00244302" w:rsidRDefault="00244302" w:rsidP="000F798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244302" w:rsidRPr="00244302" w:rsidRDefault="00244302" w:rsidP="00244302">
      <w:pPr>
        <w:spacing w:after="0" w:line="240" w:lineRule="auto"/>
        <w:jc w:val="center"/>
        <w:rPr>
          <w:rFonts w:ascii="Times New Roman" w:eastAsia="Times New Roman" w:hAnsi="Times New Roman" w:cs="Times New Roman"/>
          <w:b/>
          <w:bCs/>
          <w:color w:val="0D0D0D" w:themeColor="text1" w:themeTint="F2"/>
          <w:sz w:val="24"/>
          <w:szCs w:val="24"/>
          <w:lang w:val="ru-RU"/>
        </w:rPr>
      </w:pPr>
      <w:r w:rsidRPr="00244302">
        <w:rPr>
          <w:rFonts w:ascii="Times New Roman" w:eastAsia="Times New Roman" w:hAnsi="Times New Roman" w:cs="Times New Roman"/>
          <w:b/>
          <w:bCs/>
          <w:color w:val="0D0D0D" w:themeColor="text1" w:themeTint="F2"/>
          <w:sz w:val="24"/>
          <w:szCs w:val="24"/>
          <w:lang w:val="ru-RU"/>
        </w:rPr>
        <w:t>С П И С Ъ К</w:t>
      </w:r>
    </w:p>
    <w:p w:rsidR="00244302" w:rsidRPr="00244302" w:rsidRDefault="00244302" w:rsidP="00244302">
      <w:pPr>
        <w:spacing w:after="0" w:line="240" w:lineRule="auto"/>
        <w:jc w:val="center"/>
        <w:rPr>
          <w:rFonts w:ascii="Times New Roman" w:eastAsia="Times New Roman" w:hAnsi="Times New Roman" w:cs="Times New Roman"/>
          <w:b/>
          <w:bCs/>
          <w:color w:val="0D0D0D" w:themeColor="text1" w:themeTint="F2"/>
          <w:sz w:val="24"/>
          <w:szCs w:val="24"/>
        </w:rPr>
      </w:pPr>
      <w:r w:rsidRPr="00244302">
        <w:rPr>
          <w:rFonts w:ascii="Times New Roman" w:eastAsia="Times New Roman" w:hAnsi="Times New Roman" w:cs="Times New Roman"/>
          <w:b/>
          <w:bCs/>
          <w:color w:val="0D0D0D" w:themeColor="text1" w:themeTint="F2"/>
          <w:sz w:val="24"/>
          <w:szCs w:val="24"/>
        </w:rPr>
        <w:t>на общинските съветници от Общински съвет – Разград</w:t>
      </w:r>
    </w:p>
    <w:p w:rsidR="00244302" w:rsidRPr="00244302" w:rsidRDefault="00244302" w:rsidP="00244302">
      <w:pPr>
        <w:keepNext/>
        <w:spacing w:after="0" w:line="240" w:lineRule="auto"/>
        <w:jc w:val="center"/>
        <w:outlineLvl w:val="0"/>
        <w:rPr>
          <w:rFonts w:ascii="Times New Roman" w:eastAsia="Times New Roman" w:hAnsi="Times New Roman" w:cs="Times New Roman"/>
          <w:b/>
          <w:bCs/>
          <w:color w:val="0D0D0D" w:themeColor="text1" w:themeTint="F2"/>
          <w:sz w:val="24"/>
          <w:szCs w:val="24"/>
        </w:rPr>
      </w:pPr>
      <w:r w:rsidRPr="00244302">
        <w:rPr>
          <w:rFonts w:ascii="Times New Roman" w:eastAsia="Times New Roman" w:hAnsi="Times New Roman" w:cs="Times New Roman"/>
          <w:b/>
          <w:bCs/>
          <w:color w:val="0D0D0D" w:themeColor="text1" w:themeTint="F2"/>
          <w:sz w:val="24"/>
          <w:szCs w:val="24"/>
        </w:rPr>
        <w:t>Мандат 2023 – 2027 година</w:t>
      </w:r>
    </w:p>
    <w:p w:rsidR="00244302" w:rsidRPr="00244302" w:rsidRDefault="00244302" w:rsidP="00244302">
      <w:pPr>
        <w:spacing w:after="0" w:line="240" w:lineRule="auto"/>
        <w:jc w:val="center"/>
        <w:rPr>
          <w:rFonts w:ascii="Times New Roman" w:eastAsia="Times New Roman" w:hAnsi="Times New Roman" w:cs="Times New Roman"/>
          <w:b/>
          <w:bCs/>
          <w:color w:val="0D0D0D" w:themeColor="text1" w:themeTint="F2"/>
          <w:sz w:val="24"/>
          <w:szCs w:val="24"/>
        </w:rPr>
      </w:pPr>
      <w:r w:rsidRPr="00244302">
        <w:rPr>
          <w:rFonts w:ascii="Times New Roman" w:eastAsia="Times New Roman" w:hAnsi="Times New Roman" w:cs="Times New Roman"/>
          <w:b/>
          <w:bCs/>
          <w:color w:val="0D0D0D" w:themeColor="text1" w:themeTint="F2"/>
          <w:sz w:val="24"/>
          <w:szCs w:val="24"/>
        </w:rPr>
        <w:t>30.06.2026 г. – поименно гласуване</w:t>
      </w:r>
    </w:p>
    <w:p w:rsidR="00244302" w:rsidRPr="00244302" w:rsidRDefault="00244302" w:rsidP="00244302">
      <w:pPr>
        <w:overflowPunct w:val="0"/>
        <w:autoSpaceDE w:val="0"/>
        <w:autoSpaceDN w:val="0"/>
        <w:adjustRightInd w:val="0"/>
        <w:spacing w:after="0" w:line="240" w:lineRule="auto"/>
        <w:rPr>
          <w:rFonts w:ascii="Times New Roman" w:eastAsia="Times New Roman" w:hAnsi="Times New Roman" w:cs="Times New Roman"/>
          <w:b/>
          <w:bCs/>
          <w:sz w:val="24"/>
          <w:szCs w:val="24"/>
          <w:lang w:eastAsia="bg-BG"/>
        </w:rPr>
      </w:pPr>
    </w:p>
    <w:tbl>
      <w:tblPr>
        <w:tblStyle w:val="1"/>
        <w:tblW w:w="9747" w:type="dxa"/>
        <w:tblLayout w:type="fixed"/>
        <w:tblLook w:val="04A0" w:firstRow="1" w:lastRow="0" w:firstColumn="1" w:lastColumn="0" w:noHBand="0" w:noVBand="1"/>
      </w:tblPr>
      <w:tblGrid>
        <w:gridCol w:w="605"/>
        <w:gridCol w:w="4507"/>
        <w:gridCol w:w="1659"/>
        <w:gridCol w:w="1417"/>
        <w:gridCol w:w="1559"/>
      </w:tblGrid>
      <w:tr w:rsidR="00244302" w:rsidRPr="00244302" w:rsidTr="00932188">
        <w:trPr>
          <w:trHeight w:val="438"/>
        </w:trPr>
        <w:tc>
          <w:tcPr>
            <w:tcW w:w="605" w:type="dxa"/>
          </w:tcPr>
          <w:p w:rsidR="00244302" w:rsidRPr="00244302" w:rsidRDefault="00244302" w:rsidP="00244302">
            <w:pPr>
              <w:jc w:val="center"/>
              <w:rPr>
                <w:b/>
              </w:rPr>
            </w:pPr>
            <w:r w:rsidRPr="00244302">
              <w:rPr>
                <w:b/>
              </w:rPr>
              <w:t xml:space="preserve">№ </w:t>
            </w:r>
          </w:p>
        </w:tc>
        <w:tc>
          <w:tcPr>
            <w:tcW w:w="4507" w:type="dxa"/>
          </w:tcPr>
          <w:p w:rsidR="00244302" w:rsidRPr="00244302" w:rsidRDefault="00244302" w:rsidP="00244302">
            <w:pPr>
              <w:jc w:val="center"/>
              <w:rPr>
                <w:b/>
              </w:rPr>
            </w:pPr>
            <w:r w:rsidRPr="00244302">
              <w:rPr>
                <w:b/>
              </w:rPr>
              <w:t>Име, презиме, фамилия</w:t>
            </w:r>
          </w:p>
        </w:tc>
        <w:tc>
          <w:tcPr>
            <w:tcW w:w="1659" w:type="dxa"/>
          </w:tcPr>
          <w:p w:rsidR="00244302" w:rsidRPr="00244302" w:rsidRDefault="00244302" w:rsidP="00244302">
            <w:pPr>
              <w:jc w:val="center"/>
              <w:rPr>
                <w:b/>
              </w:rPr>
            </w:pPr>
            <w:r w:rsidRPr="00244302">
              <w:rPr>
                <w:rFonts w:eastAsia="Times New Roman"/>
                <w:b/>
                <w:bCs/>
                <w:color w:val="0D0D0D" w:themeColor="text1" w:themeTint="F2"/>
              </w:rPr>
              <w:t>„ЗА”</w:t>
            </w:r>
          </w:p>
        </w:tc>
        <w:tc>
          <w:tcPr>
            <w:tcW w:w="1417" w:type="dxa"/>
          </w:tcPr>
          <w:p w:rsidR="00244302" w:rsidRPr="00244302" w:rsidRDefault="00244302" w:rsidP="00244302">
            <w:pPr>
              <w:jc w:val="center"/>
              <w:rPr>
                <w:b/>
              </w:rPr>
            </w:pPr>
            <w:r w:rsidRPr="00244302">
              <w:rPr>
                <w:rFonts w:eastAsia="Times New Roman"/>
                <w:b/>
                <w:bCs/>
                <w:color w:val="0D0D0D" w:themeColor="text1" w:themeTint="F2"/>
              </w:rPr>
              <w:t>„против”</w:t>
            </w:r>
          </w:p>
        </w:tc>
        <w:tc>
          <w:tcPr>
            <w:tcW w:w="1559" w:type="dxa"/>
          </w:tcPr>
          <w:p w:rsidR="00244302" w:rsidRPr="00244302" w:rsidRDefault="00244302" w:rsidP="00244302">
            <w:pPr>
              <w:jc w:val="center"/>
              <w:rPr>
                <w:b/>
              </w:rPr>
            </w:pPr>
            <w:r w:rsidRPr="00244302">
              <w:rPr>
                <w:rFonts w:eastAsia="Times New Roman"/>
                <w:b/>
                <w:bCs/>
                <w:color w:val="0D0D0D" w:themeColor="text1" w:themeTint="F2"/>
              </w:rPr>
              <w:t>„въздържал се”</w:t>
            </w:r>
          </w:p>
        </w:tc>
      </w:tr>
      <w:tr w:rsidR="00244302" w:rsidRPr="00244302" w:rsidTr="00932188">
        <w:trPr>
          <w:trHeight w:val="262"/>
        </w:trPr>
        <w:tc>
          <w:tcPr>
            <w:tcW w:w="605" w:type="dxa"/>
          </w:tcPr>
          <w:p w:rsidR="00244302" w:rsidRPr="00244302" w:rsidRDefault="00244302" w:rsidP="00244302">
            <w:pPr>
              <w:jc w:val="center"/>
              <w:rPr>
                <w:b/>
              </w:rPr>
            </w:pPr>
            <w:r w:rsidRPr="00244302">
              <w:rPr>
                <w:b/>
              </w:rPr>
              <w:t>1.</w:t>
            </w:r>
          </w:p>
        </w:tc>
        <w:tc>
          <w:tcPr>
            <w:tcW w:w="4507" w:type="dxa"/>
          </w:tcPr>
          <w:p w:rsidR="00244302" w:rsidRPr="00244302" w:rsidRDefault="00244302" w:rsidP="00244302">
            <w:pPr>
              <w:rPr>
                <w:b/>
              </w:rPr>
            </w:pPr>
            <w:r w:rsidRPr="00244302">
              <w:rPr>
                <w:b/>
              </w:rPr>
              <w:t>Антон Руменов Монев</w:t>
            </w:r>
          </w:p>
        </w:tc>
        <w:tc>
          <w:tcPr>
            <w:tcW w:w="1659" w:type="dxa"/>
          </w:tcPr>
          <w:p w:rsidR="00244302" w:rsidRPr="00244302" w:rsidRDefault="00244302" w:rsidP="00244302">
            <w:pPr>
              <w:jc w:val="center"/>
              <w:rPr>
                <w:b/>
                <w:sz w:val="26"/>
                <w:szCs w:val="26"/>
              </w:rPr>
            </w:pPr>
            <w:r>
              <w:rPr>
                <w:b/>
                <w:sz w:val="26"/>
                <w:szCs w:val="26"/>
              </w:rPr>
              <w:t>+</w:t>
            </w:r>
          </w:p>
        </w:tc>
        <w:tc>
          <w:tcPr>
            <w:tcW w:w="1417" w:type="dxa"/>
          </w:tcPr>
          <w:p w:rsidR="00244302" w:rsidRPr="00244302" w:rsidRDefault="00244302" w:rsidP="00244302">
            <w:pPr>
              <w:jc w:val="center"/>
              <w:rPr>
                <w:b/>
                <w:sz w:val="26"/>
                <w:szCs w:val="26"/>
              </w:rPr>
            </w:pPr>
          </w:p>
        </w:tc>
        <w:tc>
          <w:tcPr>
            <w:tcW w:w="1559" w:type="dxa"/>
          </w:tcPr>
          <w:p w:rsidR="00244302" w:rsidRPr="00244302" w:rsidRDefault="00244302" w:rsidP="00244302">
            <w:pPr>
              <w:jc w:val="center"/>
              <w:rPr>
                <w:b/>
                <w:sz w:val="26"/>
                <w:szCs w:val="26"/>
              </w:rPr>
            </w:pPr>
          </w:p>
        </w:tc>
      </w:tr>
      <w:tr w:rsidR="00244302" w:rsidRPr="00244302" w:rsidTr="00932188">
        <w:trPr>
          <w:trHeight w:val="181"/>
        </w:trPr>
        <w:tc>
          <w:tcPr>
            <w:tcW w:w="605" w:type="dxa"/>
          </w:tcPr>
          <w:p w:rsidR="00244302" w:rsidRPr="00244302" w:rsidRDefault="00244302" w:rsidP="00244302">
            <w:pPr>
              <w:jc w:val="center"/>
              <w:rPr>
                <w:b/>
              </w:rPr>
            </w:pPr>
            <w:r w:rsidRPr="00244302">
              <w:rPr>
                <w:b/>
              </w:rPr>
              <w:t>2.</w:t>
            </w:r>
          </w:p>
        </w:tc>
        <w:tc>
          <w:tcPr>
            <w:tcW w:w="4507" w:type="dxa"/>
          </w:tcPr>
          <w:p w:rsidR="00244302" w:rsidRPr="00244302" w:rsidRDefault="00244302" w:rsidP="00244302">
            <w:pPr>
              <w:rPr>
                <w:b/>
              </w:rPr>
            </w:pPr>
            <w:r w:rsidRPr="00244302">
              <w:rPr>
                <w:b/>
              </w:rPr>
              <w:t>Антонела Веселинова Маринова</w:t>
            </w:r>
          </w:p>
        </w:tc>
        <w:tc>
          <w:tcPr>
            <w:tcW w:w="1659" w:type="dxa"/>
          </w:tcPr>
          <w:p w:rsidR="00244302" w:rsidRPr="00244302" w:rsidRDefault="00244302" w:rsidP="00244302">
            <w:pPr>
              <w:jc w:val="center"/>
              <w:rPr>
                <w:b/>
              </w:rPr>
            </w:pPr>
            <w:r>
              <w:rPr>
                <w:b/>
              </w:rPr>
              <w:t>Не участва</w:t>
            </w:r>
          </w:p>
        </w:tc>
        <w:tc>
          <w:tcPr>
            <w:tcW w:w="1417" w:type="dxa"/>
          </w:tcPr>
          <w:p w:rsidR="00244302" w:rsidRPr="00244302" w:rsidRDefault="00244302" w:rsidP="00244302">
            <w:pPr>
              <w:jc w:val="center"/>
              <w:rPr>
                <w:b/>
                <w:sz w:val="26"/>
                <w:szCs w:val="26"/>
              </w:rPr>
            </w:pPr>
          </w:p>
        </w:tc>
        <w:tc>
          <w:tcPr>
            <w:tcW w:w="1559" w:type="dxa"/>
          </w:tcPr>
          <w:p w:rsidR="00244302" w:rsidRPr="00244302" w:rsidRDefault="00244302" w:rsidP="00244302">
            <w:pPr>
              <w:jc w:val="center"/>
              <w:rPr>
                <w:b/>
                <w:sz w:val="26"/>
                <w:szCs w:val="26"/>
              </w:rPr>
            </w:pPr>
          </w:p>
        </w:tc>
      </w:tr>
      <w:tr w:rsidR="00244302" w:rsidRPr="00244302" w:rsidTr="00932188">
        <w:tc>
          <w:tcPr>
            <w:tcW w:w="605" w:type="dxa"/>
          </w:tcPr>
          <w:p w:rsidR="00244302" w:rsidRPr="00244302" w:rsidRDefault="00244302" w:rsidP="00244302">
            <w:pPr>
              <w:jc w:val="center"/>
              <w:rPr>
                <w:b/>
              </w:rPr>
            </w:pPr>
            <w:r w:rsidRPr="00244302">
              <w:rPr>
                <w:b/>
              </w:rPr>
              <w:t>3.</w:t>
            </w:r>
          </w:p>
        </w:tc>
        <w:tc>
          <w:tcPr>
            <w:tcW w:w="4507" w:type="dxa"/>
          </w:tcPr>
          <w:p w:rsidR="00244302" w:rsidRPr="00244302" w:rsidRDefault="00244302" w:rsidP="00244302">
            <w:pPr>
              <w:rPr>
                <w:b/>
              </w:rPr>
            </w:pPr>
            <w:r w:rsidRPr="00244302">
              <w:rPr>
                <w:b/>
              </w:rPr>
              <w:t>Асение Фахриева Касим</w:t>
            </w:r>
          </w:p>
        </w:tc>
        <w:tc>
          <w:tcPr>
            <w:tcW w:w="1659" w:type="dxa"/>
          </w:tcPr>
          <w:p w:rsidR="00244302" w:rsidRPr="00244302" w:rsidRDefault="00244302" w:rsidP="00244302">
            <w:pPr>
              <w:jc w:val="center"/>
              <w:rPr>
                <w:b/>
              </w:rPr>
            </w:pPr>
            <w:r>
              <w:rPr>
                <w:b/>
                <w:sz w:val="26"/>
                <w:szCs w:val="26"/>
              </w:rPr>
              <w:t>+</w:t>
            </w:r>
          </w:p>
        </w:tc>
        <w:tc>
          <w:tcPr>
            <w:tcW w:w="1417" w:type="dxa"/>
          </w:tcPr>
          <w:p w:rsidR="00244302" w:rsidRPr="00244302" w:rsidRDefault="00244302" w:rsidP="00244302">
            <w:pPr>
              <w:jc w:val="center"/>
              <w:rPr>
                <w:b/>
                <w:sz w:val="26"/>
                <w:szCs w:val="26"/>
              </w:rPr>
            </w:pPr>
          </w:p>
        </w:tc>
        <w:tc>
          <w:tcPr>
            <w:tcW w:w="1559" w:type="dxa"/>
          </w:tcPr>
          <w:p w:rsidR="00244302" w:rsidRPr="00244302" w:rsidRDefault="00244302" w:rsidP="00244302">
            <w:pPr>
              <w:jc w:val="center"/>
              <w:rPr>
                <w:b/>
                <w:sz w:val="26"/>
                <w:szCs w:val="26"/>
              </w:rPr>
            </w:pPr>
          </w:p>
        </w:tc>
      </w:tr>
      <w:tr w:rsidR="00244302" w:rsidRPr="00244302" w:rsidTr="00932188">
        <w:tc>
          <w:tcPr>
            <w:tcW w:w="605" w:type="dxa"/>
          </w:tcPr>
          <w:p w:rsidR="00244302" w:rsidRPr="00244302" w:rsidRDefault="00244302" w:rsidP="00244302">
            <w:pPr>
              <w:jc w:val="center"/>
              <w:rPr>
                <w:b/>
              </w:rPr>
            </w:pPr>
            <w:r w:rsidRPr="00244302">
              <w:rPr>
                <w:b/>
              </w:rPr>
              <w:t>4.</w:t>
            </w:r>
          </w:p>
        </w:tc>
        <w:tc>
          <w:tcPr>
            <w:tcW w:w="4507" w:type="dxa"/>
          </w:tcPr>
          <w:p w:rsidR="00244302" w:rsidRPr="00244302" w:rsidRDefault="00244302" w:rsidP="00244302">
            <w:pPr>
              <w:rPr>
                <w:b/>
              </w:rPr>
            </w:pPr>
            <w:r w:rsidRPr="00244302">
              <w:rPr>
                <w:b/>
              </w:rPr>
              <w:t>Атанас Станчев Станчев</w:t>
            </w:r>
          </w:p>
        </w:tc>
        <w:tc>
          <w:tcPr>
            <w:tcW w:w="1659" w:type="dxa"/>
          </w:tcPr>
          <w:p w:rsidR="00244302" w:rsidRPr="00244302" w:rsidRDefault="00244302" w:rsidP="00244302">
            <w:pPr>
              <w:jc w:val="center"/>
              <w:rPr>
                <w:b/>
                <w:sz w:val="26"/>
                <w:szCs w:val="26"/>
              </w:rPr>
            </w:pPr>
            <w:r>
              <w:rPr>
                <w:b/>
                <w:sz w:val="26"/>
                <w:szCs w:val="26"/>
              </w:rPr>
              <w:t>+</w:t>
            </w:r>
          </w:p>
        </w:tc>
        <w:tc>
          <w:tcPr>
            <w:tcW w:w="1417" w:type="dxa"/>
          </w:tcPr>
          <w:p w:rsidR="00244302" w:rsidRPr="00244302" w:rsidRDefault="00244302" w:rsidP="00244302">
            <w:pPr>
              <w:jc w:val="center"/>
              <w:rPr>
                <w:b/>
                <w:sz w:val="26"/>
                <w:szCs w:val="26"/>
              </w:rPr>
            </w:pPr>
          </w:p>
        </w:tc>
        <w:tc>
          <w:tcPr>
            <w:tcW w:w="1559" w:type="dxa"/>
          </w:tcPr>
          <w:p w:rsidR="00244302" w:rsidRPr="00244302" w:rsidRDefault="00244302" w:rsidP="00244302">
            <w:pPr>
              <w:jc w:val="center"/>
              <w:rPr>
                <w:b/>
                <w:sz w:val="26"/>
                <w:szCs w:val="26"/>
              </w:rPr>
            </w:pPr>
          </w:p>
        </w:tc>
      </w:tr>
      <w:tr w:rsidR="00244302" w:rsidRPr="00244302" w:rsidTr="00932188">
        <w:tc>
          <w:tcPr>
            <w:tcW w:w="605" w:type="dxa"/>
          </w:tcPr>
          <w:p w:rsidR="00244302" w:rsidRPr="00244302" w:rsidRDefault="00244302" w:rsidP="00244302">
            <w:pPr>
              <w:jc w:val="center"/>
              <w:rPr>
                <w:b/>
              </w:rPr>
            </w:pPr>
            <w:r w:rsidRPr="00244302">
              <w:rPr>
                <w:b/>
              </w:rPr>
              <w:t>5.</w:t>
            </w:r>
          </w:p>
        </w:tc>
        <w:tc>
          <w:tcPr>
            <w:tcW w:w="4507" w:type="dxa"/>
          </w:tcPr>
          <w:p w:rsidR="00244302" w:rsidRPr="00244302" w:rsidRDefault="00244302" w:rsidP="00244302">
            <w:pPr>
              <w:rPr>
                <w:b/>
              </w:rPr>
            </w:pPr>
            <w:r w:rsidRPr="00244302">
              <w:rPr>
                <w:b/>
              </w:rPr>
              <w:t>Биляна Николаева Асенова</w:t>
            </w:r>
          </w:p>
        </w:tc>
        <w:tc>
          <w:tcPr>
            <w:tcW w:w="1659" w:type="dxa"/>
          </w:tcPr>
          <w:p w:rsidR="00244302" w:rsidRPr="00244302" w:rsidRDefault="00244302" w:rsidP="00244302">
            <w:pPr>
              <w:jc w:val="center"/>
              <w:rPr>
                <w:b/>
                <w:sz w:val="26"/>
                <w:szCs w:val="26"/>
              </w:rPr>
            </w:pPr>
            <w:r>
              <w:rPr>
                <w:b/>
                <w:sz w:val="26"/>
                <w:szCs w:val="26"/>
              </w:rPr>
              <w:t>+</w:t>
            </w:r>
          </w:p>
        </w:tc>
        <w:tc>
          <w:tcPr>
            <w:tcW w:w="1417" w:type="dxa"/>
          </w:tcPr>
          <w:p w:rsidR="00244302" w:rsidRPr="00244302" w:rsidRDefault="00244302" w:rsidP="00244302">
            <w:pPr>
              <w:jc w:val="center"/>
              <w:rPr>
                <w:b/>
                <w:sz w:val="26"/>
                <w:szCs w:val="26"/>
              </w:rPr>
            </w:pPr>
          </w:p>
        </w:tc>
        <w:tc>
          <w:tcPr>
            <w:tcW w:w="1559" w:type="dxa"/>
          </w:tcPr>
          <w:p w:rsidR="00244302" w:rsidRPr="00244302" w:rsidRDefault="00244302" w:rsidP="00244302">
            <w:pPr>
              <w:jc w:val="center"/>
              <w:rPr>
                <w:b/>
                <w:sz w:val="26"/>
                <w:szCs w:val="26"/>
              </w:rPr>
            </w:pPr>
          </w:p>
        </w:tc>
      </w:tr>
      <w:tr w:rsidR="00244302" w:rsidRPr="00244302" w:rsidTr="00932188">
        <w:tc>
          <w:tcPr>
            <w:tcW w:w="605" w:type="dxa"/>
          </w:tcPr>
          <w:p w:rsidR="00244302" w:rsidRPr="00244302" w:rsidRDefault="00244302" w:rsidP="00244302">
            <w:pPr>
              <w:jc w:val="center"/>
              <w:rPr>
                <w:b/>
              </w:rPr>
            </w:pPr>
            <w:r w:rsidRPr="00244302">
              <w:rPr>
                <w:b/>
              </w:rPr>
              <w:t>6.</w:t>
            </w:r>
          </w:p>
        </w:tc>
        <w:tc>
          <w:tcPr>
            <w:tcW w:w="4507" w:type="dxa"/>
          </w:tcPr>
          <w:p w:rsidR="00244302" w:rsidRPr="00244302" w:rsidRDefault="00244302" w:rsidP="00244302">
            <w:pPr>
              <w:rPr>
                <w:b/>
              </w:rPr>
            </w:pPr>
            <w:r w:rsidRPr="00244302">
              <w:rPr>
                <w:b/>
              </w:rPr>
              <w:t>Божидар Вълчев Божков</w:t>
            </w:r>
          </w:p>
        </w:tc>
        <w:tc>
          <w:tcPr>
            <w:tcW w:w="1659" w:type="dxa"/>
          </w:tcPr>
          <w:p w:rsidR="00244302" w:rsidRPr="00244302" w:rsidRDefault="00244302" w:rsidP="00244302">
            <w:pPr>
              <w:jc w:val="center"/>
              <w:rPr>
                <w:b/>
                <w:sz w:val="26"/>
                <w:szCs w:val="26"/>
              </w:rPr>
            </w:pPr>
            <w:r>
              <w:rPr>
                <w:b/>
                <w:sz w:val="26"/>
                <w:szCs w:val="26"/>
              </w:rPr>
              <w:t>+</w:t>
            </w:r>
          </w:p>
        </w:tc>
        <w:tc>
          <w:tcPr>
            <w:tcW w:w="1417" w:type="dxa"/>
          </w:tcPr>
          <w:p w:rsidR="00244302" w:rsidRPr="00244302" w:rsidRDefault="00244302" w:rsidP="00244302">
            <w:pPr>
              <w:jc w:val="center"/>
              <w:rPr>
                <w:b/>
                <w:sz w:val="26"/>
                <w:szCs w:val="26"/>
              </w:rPr>
            </w:pPr>
          </w:p>
        </w:tc>
        <w:tc>
          <w:tcPr>
            <w:tcW w:w="1559" w:type="dxa"/>
          </w:tcPr>
          <w:p w:rsidR="00244302" w:rsidRPr="00244302" w:rsidRDefault="00244302" w:rsidP="00244302">
            <w:pPr>
              <w:jc w:val="center"/>
              <w:rPr>
                <w:b/>
                <w:sz w:val="26"/>
                <w:szCs w:val="26"/>
              </w:rPr>
            </w:pPr>
          </w:p>
        </w:tc>
      </w:tr>
      <w:tr w:rsidR="00244302" w:rsidRPr="00244302" w:rsidTr="00932188">
        <w:tc>
          <w:tcPr>
            <w:tcW w:w="605" w:type="dxa"/>
          </w:tcPr>
          <w:p w:rsidR="00244302" w:rsidRPr="00244302" w:rsidRDefault="00244302" w:rsidP="00244302">
            <w:pPr>
              <w:jc w:val="center"/>
              <w:rPr>
                <w:b/>
              </w:rPr>
            </w:pPr>
            <w:r w:rsidRPr="00244302">
              <w:rPr>
                <w:b/>
              </w:rPr>
              <w:t>7.</w:t>
            </w:r>
          </w:p>
        </w:tc>
        <w:tc>
          <w:tcPr>
            <w:tcW w:w="4507" w:type="dxa"/>
          </w:tcPr>
          <w:p w:rsidR="00244302" w:rsidRPr="00244302" w:rsidRDefault="00244302" w:rsidP="00244302">
            <w:pPr>
              <w:rPr>
                <w:b/>
              </w:rPr>
            </w:pPr>
            <w:r w:rsidRPr="00244302">
              <w:rPr>
                <w:b/>
              </w:rPr>
              <w:t>Валентин Стефанов Василев</w:t>
            </w:r>
          </w:p>
        </w:tc>
        <w:tc>
          <w:tcPr>
            <w:tcW w:w="1659" w:type="dxa"/>
          </w:tcPr>
          <w:p w:rsidR="00244302" w:rsidRPr="00244302" w:rsidRDefault="00244302" w:rsidP="00244302">
            <w:pPr>
              <w:jc w:val="center"/>
              <w:rPr>
                <w:b/>
                <w:sz w:val="26"/>
                <w:szCs w:val="26"/>
                <w:lang w:val="en-US"/>
              </w:rPr>
            </w:pPr>
          </w:p>
        </w:tc>
        <w:tc>
          <w:tcPr>
            <w:tcW w:w="1417" w:type="dxa"/>
          </w:tcPr>
          <w:p w:rsidR="00244302" w:rsidRPr="00244302" w:rsidRDefault="00244302" w:rsidP="00244302">
            <w:pPr>
              <w:jc w:val="center"/>
              <w:rPr>
                <w:b/>
                <w:sz w:val="26"/>
                <w:szCs w:val="26"/>
                <w:lang w:val="en-US"/>
              </w:rPr>
            </w:pPr>
          </w:p>
        </w:tc>
        <w:tc>
          <w:tcPr>
            <w:tcW w:w="1559" w:type="dxa"/>
          </w:tcPr>
          <w:p w:rsidR="00244302" w:rsidRPr="00244302" w:rsidRDefault="00244302" w:rsidP="00244302">
            <w:pPr>
              <w:jc w:val="center"/>
              <w:rPr>
                <w:b/>
                <w:sz w:val="26"/>
                <w:szCs w:val="26"/>
              </w:rPr>
            </w:pPr>
            <w:r>
              <w:rPr>
                <w:b/>
                <w:sz w:val="26"/>
                <w:szCs w:val="26"/>
              </w:rPr>
              <w:t>+</w:t>
            </w:r>
          </w:p>
        </w:tc>
      </w:tr>
      <w:tr w:rsidR="00244302" w:rsidRPr="00244302" w:rsidTr="00932188">
        <w:tc>
          <w:tcPr>
            <w:tcW w:w="605" w:type="dxa"/>
          </w:tcPr>
          <w:p w:rsidR="00244302" w:rsidRPr="00244302" w:rsidRDefault="00244302" w:rsidP="00244302">
            <w:pPr>
              <w:jc w:val="center"/>
              <w:rPr>
                <w:b/>
              </w:rPr>
            </w:pPr>
            <w:r w:rsidRPr="00244302">
              <w:rPr>
                <w:b/>
              </w:rPr>
              <w:t>8.</w:t>
            </w:r>
          </w:p>
        </w:tc>
        <w:tc>
          <w:tcPr>
            <w:tcW w:w="4507" w:type="dxa"/>
          </w:tcPr>
          <w:p w:rsidR="00244302" w:rsidRPr="00244302" w:rsidRDefault="00244302" w:rsidP="00244302">
            <w:pPr>
              <w:rPr>
                <w:b/>
              </w:rPr>
            </w:pPr>
            <w:r w:rsidRPr="00244302">
              <w:rPr>
                <w:b/>
              </w:rPr>
              <w:t>Валентина Маркова Френкева-Белчева</w:t>
            </w:r>
          </w:p>
        </w:tc>
        <w:tc>
          <w:tcPr>
            <w:tcW w:w="1659" w:type="dxa"/>
          </w:tcPr>
          <w:p w:rsidR="00244302" w:rsidRPr="00244302" w:rsidRDefault="00244302" w:rsidP="00244302">
            <w:pPr>
              <w:jc w:val="center"/>
              <w:rPr>
                <w:b/>
                <w:sz w:val="26"/>
                <w:szCs w:val="26"/>
              </w:rPr>
            </w:pPr>
            <w:r>
              <w:rPr>
                <w:b/>
                <w:sz w:val="26"/>
                <w:szCs w:val="26"/>
              </w:rPr>
              <w:t>+</w:t>
            </w:r>
          </w:p>
        </w:tc>
        <w:tc>
          <w:tcPr>
            <w:tcW w:w="1417" w:type="dxa"/>
          </w:tcPr>
          <w:p w:rsidR="00244302" w:rsidRPr="00244302" w:rsidRDefault="00244302" w:rsidP="00244302">
            <w:pPr>
              <w:jc w:val="center"/>
              <w:rPr>
                <w:b/>
                <w:sz w:val="26"/>
                <w:szCs w:val="26"/>
              </w:rPr>
            </w:pPr>
          </w:p>
        </w:tc>
        <w:tc>
          <w:tcPr>
            <w:tcW w:w="1559" w:type="dxa"/>
          </w:tcPr>
          <w:p w:rsidR="00244302" w:rsidRPr="00244302" w:rsidRDefault="00244302" w:rsidP="00244302">
            <w:pPr>
              <w:jc w:val="center"/>
              <w:rPr>
                <w:b/>
                <w:sz w:val="26"/>
                <w:szCs w:val="26"/>
              </w:rPr>
            </w:pPr>
          </w:p>
        </w:tc>
      </w:tr>
      <w:tr w:rsidR="00244302" w:rsidRPr="00244302" w:rsidTr="00932188">
        <w:tc>
          <w:tcPr>
            <w:tcW w:w="605" w:type="dxa"/>
          </w:tcPr>
          <w:p w:rsidR="00244302" w:rsidRPr="00244302" w:rsidRDefault="00244302" w:rsidP="00244302">
            <w:pPr>
              <w:jc w:val="center"/>
              <w:rPr>
                <w:b/>
              </w:rPr>
            </w:pPr>
            <w:r w:rsidRPr="00244302">
              <w:rPr>
                <w:b/>
              </w:rPr>
              <w:t>9.</w:t>
            </w:r>
          </w:p>
        </w:tc>
        <w:tc>
          <w:tcPr>
            <w:tcW w:w="4507" w:type="dxa"/>
          </w:tcPr>
          <w:p w:rsidR="00244302" w:rsidRPr="00244302" w:rsidRDefault="00244302" w:rsidP="00244302">
            <w:pPr>
              <w:rPr>
                <w:b/>
              </w:rPr>
            </w:pPr>
            <w:r w:rsidRPr="00244302">
              <w:rPr>
                <w:b/>
              </w:rPr>
              <w:t>Галина Милкова Георгиева-Маринова</w:t>
            </w:r>
          </w:p>
        </w:tc>
        <w:tc>
          <w:tcPr>
            <w:tcW w:w="1659" w:type="dxa"/>
          </w:tcPr>
          <w:p w:rsidR="00244302" w:rsidRPr="00244302" w:rsidRDefault="00244302" w:rsidP="00244302">
            <w:pPr>
              <w:jc w:val="center"/>
              <w:rPr>
                <w:b/>
                <w:sz w:val="26"/>
                <w:szCs w:val="26"/>
                <w:lang w:val="en-US"/>
              </w:rPr>
            </w:pPr>
            <w:r>
              <w:rPr>
                <w:b/>
                <w:sz w:val="26"/>
                <w:szCs w:val="26"/>
              </w:rPr>
              <w:t>+</w:t>
            </w:r>
          </w:p>
        </w:tc>
        <w:tc>
          <w:tcPr>
            <w:tcW w:w="1417" w:type="dxa"/>
          </w:tcPr>
          <w:p w:rsidR="00244302" w:rsidRPr="00244302" w:rsidRDefault="00244302" w:rsidP="00244302">
            <w:pPr>
              <w:jc w:val="center"/>
              <w:rPr>
                <w:b/>
                <w:sz w:val="26"/>
                <w:szCs w:val="26"/>
                <w:lang w:val="en-US"/>
              </w:rPr>
            </w:pPr>
          </w:p>
        </w:tc>
        <w:tc>
          <w:tcPr>
            <w:tcW w:w="1559" w:type="dxa"/>
          </w:tcPr>
          <w:p w:rsidR="00244302" w:rsidRPr="00244302" w:rsidRDefault="00244302" w:rsidP="00244302">
            <w:pPr>
              <w:jc w:val="center"/>
              <w:rPr>
                <w:b/>
                <w:sz w:val="26"/>
                <w:szCs w:val="26"/>
                <w:lang w:val="en-US"/>
              </w:rPr>
            </w:pPr>
          </w:p>
        </w:tc>
      </w:tr>
      <w:tr w:rsidR="00244302" w:rsidRPr="00244302" w:rsidTr="00932188">
        <w:tc>
          <w:tcPr>
            <w:tcW w:w="605" w:type="dxa"/>
          </w:tcPr>
          <w:p w:rsidR="00244302" w:rsidRPr="00244302" w:rsidRDefault="00244302" w:rsidP="00244302">
            <w:pPr>
              <w:jc w:val="center"/>
              <w:rPr>
                <w:b/>
              </w:rPr>
            </w:pPr>
            <w:r w:rsidRPr="00244302">
              <w:rPr>
                <w:b/>
              </w:rPr>
              <w:t>10.</w:t>
            </w:r>
          </w:p>
        </w:tc>
        <w:tc>
          <w:tcPr>
            <w:tcW w:w="4507" w:type="dxa"/>
          </w:tcPr>
          <w:p w:rsidR="00244302" w:rsidRPr="00244302" w:rsidRDefault="00244302" w:rsidP="00244302">
            <w:pPr>
              <w:rPr>
                <w:b/>
              </w:rPr>
            </w:pPr>
            <w:r w:rsidRPr="00244302">
              <w:rPr>
                <w:b/>
              </w:rPr>
              <w:t>Елис Салиева Узунова</w:t>
            </w:r>
          </w:p>
        </w:tc>
        <w:tc>
          <w:tcPr>
            <w:tcW w:w="1659" w:type="dxa"/>
          </w:tcPr>
          <w:p w:rsidR="00244302" w:rsidRPr="00244302" w:rsidRDefault="00244302" w:rsidP="00244302">
            <w:pPr>
              <w:jc w:val="center"/>
              <w:rPr>
                <w:b/>
                <w:sz w:val="26"/>
                <w:szCs w:val="26"/>
              </w:rPr>
            </w:pPr>
            <w:r>
              <w:rPr>
                <w:b/>
                <w:sz w:val="26"/>
                <w:szCs w:val="26"/>
              </w:rPr>
              <w:t>+</w:t>
            </w:r>
          </w:p>
        </w:tc>
        <w:tc>
          <w:tcPr>
            <w:tcW w:w="1417" w:type="dxa"/>
          </w:tcPr>
          <w:p w:rsidR="00244302" w:rsidRPr="00244302" w:rsidRDefault="00244302" w:rsidP="00244302">
            <w:pPr>
              <w:jc w:val="center"/>
              <w:rPr>
                <w:b/>
                <w:sz w:val="26"/>
                <w:szCs w:val="26"/>
              </w:rPr>
            </w:pPr>
          </w:p>
        </w:tc>
        <w:tc>
          <w:tcPr>
            <w:tcW w:w="1559" w:type="dxa"/>
          </w:tcPr>
          <w:p w:rsidR="00244302" w:rsidRPr="00244302" w:rsidRDefault="00244302" w:rsidP="00244302">
            <w:pPr>
              <w:jc w:val="center"/>
              <w:rPr>
                <w:b/>
                <w:sz w:val="26"/>
                <w:szCs w:val="26"/>
              </w:rPr>
            </w:pPr>
          </w:p>
        </w:tc>
      </w:tr>
      <w:tr w:rsidR="00244302" w:rsidRPr="00244302" w:rsidTr="00932188">
        <w:tc>
          <w:tcPr>
            <w:tcW w:w="605" w:type="dxa"/>
          </w:tcPr>
          <w:p w:rsidR="00244302" w:rsidRPr="00244302" w:rsidRDefault="00244302" w:rsidP="00244302">
            <w:pPr>
              <w:jc w:val="center"/>
              <w:rPr>
                <w:b/>
              </w:rPr>
            </w:pPr>
            <w:r w:rsidRPr="00244302">
              <w:rPr>
                <w:b/>
              </w:rPr>
              <w:t>11.</w:t>
            </w:r>
          </w:p>
        </w:tc>
        <w:tc>
          <w:tcPr>
            <w:tcW w:w="4507" w:type="dxa"/>
          </w:tcPr>
          <w:p w:rsidR="00244302" w:rsidRPr="00244302" w:rsidRDefault="00244302" w:rsidP="00244302">
            <w:pPr>
              <w:rPr>
                <w:b/>
              </w:rPr>
            </w:pPr>
            <w:r w:rsidRPr="00244302">
              <w:rPr>
                <w:b/>
              </w:rPr>
              <w:t>Зафер Ахмед Хюсеин</w:t>
            </w:r>
          </w:p>
        </w:tc>
        <w:tc>
          <w:tcPr>
            <w:tcW w:w="1659" w:type="dxa"/>
          </w:tcPr>
          <w:p w:rsidR="00244302" w:rsidRPr="00244302" w:rsidRDefault="00244302" w:rsidP="00244302">
            <w:pPr>
              <w:jc w:val="center"/>
              <w:rPr>
                <w:b/>
                <w:sz w:val="26"/>
                <w:szCs w:val="26"/>
              </w:rPr>
            </w:pPr>
            <w:r>
              <w:rPr>
                <w:b/>
                <w:sz w:val="26"/>
                <w:szCs w:val="26"/>
              </w:rPr>
              <w:t>+</w:t>
            </w:r>
          </w:p>
        </w:tc>
        <w:tc>
          <w:tcPr>
            <w:tcW w:w="1417" w:type="dxa"/>
          </w:tcPr>
          <w:p w:rsidR="00244302" w:rsidRPr="00244302" w:rsidRDefault="00244302" w:rsidP="00244302">
            <w:pPr>
              <w:jc w:val="center"/>
              <w:rPr>
                <w:b/>
                <w:sz w:val="26"/>
                <w:szCs w:val="26"/>
              </w:rPr>
            </w:pPr>
          </w:p>
        </w:tc>
        <w:tc>
          <w:tcPr>
            <w:tcW w:w="1559" w:type="dxa"/>
          </w:tcPr>
          <w:p w:rsidR="00244302" w:rsidRPr="00244302" w:rsidRDefault="00244302" w:rsidP="00244302">
            <w:pPr>
              <w:jc w:val="center"/>
              <w:rPr>
                <w:b/>
                <w:sz w:val="26"/>
                <w:szCs w:val="26"/>
              </w:rPr>
            </w:pPr>
          </w:p>
        </w:tc>
      </w:tr>
      <w:tr w:rsidR="00244302" w:rsidRPr="00244302" w:rsidTr="00932188">
        <w:tc>
          <w:tcPr>
            <w:tcW w:w="605" w:type="dxa"/>
          </w:tcPr>
          <w:p w:rsidR="00244302" w:rsidRPr="00244302" w:rsidRDefault="00244302" w:rsidP="00244302">
            <w:pPr>
              <w:jc w:val="center"/>
              <w:rPr>
                <w:b/>
              </w:rPr>
            </w:pPr>
            <w:r w:rsidRPr="00244302">
              <w:rPr>
                <w:b/>
              </w:rPr>
              <w:t>12.</w:t>
            </w:r>
          </w:p>
        </w:tc>
        <w:tc>
          <w:tcPr>
            <w:tcW w:w="4507" w:type="dxa"/>
          </w:tcPr>
          <w:p w:rsidR="00244302" w:rsidRPr="00244302" w:rsidRDefault="00244302" w:rsidP="00244302">
            <w:pPr>
              <w:rPr>
                <w:b/>
              </w:rPr>
            </w:pPr>
            <w:r w:rsidRPr="00244302">
              <w:rPr>
                <w:b/>
              </w:rPr>
              <w:t>Ивайло Иванов Хъневски</w:t>
            </w:r>
          </w:p>
        </w:tc>
        <w:tc>
          <w:tcPr>
            <w:tcW w:w="1659" w:type="dxa"/>
          </w:tcPr>
          <w:p w:rsidR="00244302" w:rsidRPr="00244302" w:rsidRDefault="00244302" w:rsidP="00244302">
            <w:pPr>
              <w:jc w:val="center"/>
              <w:rPr>
                <w:b/>
              </w:rPr>
            </w:pPr>
            <w:r>
              <w:rPr>
                <w:b/>
                <w:sz w:val="26"/>
                <w:szCs w:val="26"/>
              </w:rPr>
              <w:t>+</w:t>
            </w:r>
          </w:p>
        </w:tc>
        <w:tc>
          <w:tcPr>
            <w:tcW w:w="1417" w:type="dxa"/>
          </w:tcPr>
          <w:p w:rsidR="00244302" w:rsidRPr="00244302" w:rsidRDefault="00244302" w:rsidP="00244302">
            <w:pPr>
              <w:jc w:val="center"/>
              <w:rPr>
                <w:b/>
                <w:sz w:val="26"/>
                <w:szCs w:val="26"/>
              </w:rPr>
            </w:pPr>
          </w:p>
        </w:tc>
        <w:tc>
          <w:tcPr>
            <w:tcW w:w="1559" w:type="dxa"/>
          </w:tcPr>
          <w:p w:rsidR="00244302" w:rsidRPr="00244302" w:rsidRDefault="00244302" w:rsidP="00244302">
            <w:pPr>
              <w:jc w:val="center"/>
              <w:rPr>
                <w:b/>
                <w:sz w:val="26"/>
                <w:szCs w:val="26"/>
              </w:rPr>
            </w:pPr>
          </w:p>
        </w:tc>
      </w:tr>
      <w:tr w:rsidR="00244302" w:rsidRPr="00244302" w:rsidTr="00932188">
        <w:trPr>
          <w:trHeight w:val="281"/>
        </w:trPr>
        <w:tc>
          <w:tcPr>
            <w:tcW w:w="605" w:type="dxa"/>
          </w:tcPr>
          <w:p w:rsidR="00244302" w:rsidRPr="00244302" w:rsidRDefault="00244302" w:rsidP="00244302">
            <w:pPr>
              <w:jc w:val="center"/>
              <w:rPr>
                <w:b/>
              </w:rPr>
            </w:pPr>
            <w:r w:rsidRPr="00244302">
              <w:rPr>
                <w:b/>
              </w:rPr>
              <w:t>13.</w:t>
            </w:r>
          </w:p>
        </w:tc>
        <w:tc>
          <w:tcPr>
            <w:tcW w:w="4507" w:type="dxa"/>
          </w:tcPr>
          <w:p w:rsidR="00244302" w:rsidRPr="00244302" w:rsidRDefault="00244302" w:rsidP="00244302">
            <w:pPr>
              <w:rPr>
                <w:b/>
              </w:rPr>
            </w:pPr>
            <w:r w:rsidRPr="00244302">
              <w:rPr>
                <w:b/>
              </w:rPr>
              <w:t>Ивелина Любомирова Ангелова</w:t>
            </w:r>
          </w:p>
        </w:tc>
        <w:tc>
          <w:tcPr>
            <w:tcW w:w="1659" w:type="dxa"/>
          </w:tcPr>
          <w:p w:rsidR="00244302" w:rsidRPr="00244302" w:rsidRDefault="00244302" w:rsidP="00244302">
            <w:pPr>
              <w:jc w:val="center"/>
              <w:rPr>
                <w:b/>
                <w:sz w:val="26"/>
                <w:szCs w:val="26"/>
                <w:lang w:val="en-US"/>
              </w:rPr>
            </w:pPr>
            <w:r>
              <w:rPr>
                <w:b/>
                <w:sz w:val="26"/>
                <w:szCs w:val="26"/>
              </w:rPr>
              <w:t>+</w:t>
            </w:r>
          </w:p>
        </w:tc>
        <w:tc>
          <w:tcPr>
            <w:tcW w:w="1417" w:type="dxa"/>
          </w:tcPr>
          <w:p w:rsidR="00244302" w:rsidRPr="00244302" w:rsidRDefault="00244302" w:rsidP="00244302">
            <w:pPr>
              <w:jc w:val="center"/>
              <w:rPr>
                <w:b/>
                <w:sz w:val="26"/>
                <w:szCs w:val="26"/>
                <w:lang w:val="en-US"/>
              </w:rPr>
            </w:pPr>
          </w:p>
        </w:tc>
        <w:tc>
          <w:tcPr>
            <w:tcW w:w="1559" w:type="dxa"/>
          </w:tcPr>
          <w:p w:rsidR="00244302" w:rsidRPr="00244302" w:rsidRDefault="00244302" w:rsidP="00244302">
            <w:pPr>
              <w:jc w:val="center"/>
              <w:rPr>
                <w:b/>
                <w:sz w:val="26"/>
                <w:szCs w:val="26"/>
                <w:lang w:val="en-US"/>
              </w:rPr>
            </w:pPr>
          </w:p>
        </w:tc>
      </w:tr>
      <w:tr w:rsidR="00244302" w:rsidRPr="00244302" w:rsidTr="00932188">
        <w:trPr>
          <w:trHeight w:val="313"/>
        </w:trPr>
        <w:tc>
          <w:tcPr>
            <w:tcW w:w="605" w:type="dxa"/>
          </w:tcPr>
          <w:p w:rsidR="00244302" w:rsidRPr="00244302" w:rsidRDefault="00244302" w:rsidP="00244302">
            <w:pPr>
              <w:jc w:val="center"/>
              <w:rPr>
                <w:b/>
              </w:rPr>
            </w:pPr>
            <w:r w:rsidRPr="00244302">
              <w:rPr>
                <w:b/>
              </w:rPr>
              <w:t>14.</w:t>
            </w:r>
          </w:p>
        </w:tc>
        <w:tc>
          <w:tcPr>
            <w:tcW w:w="4507" w:type="dxa"/>
          </w:tcPr>
          <w:p w:rsidR="00244302" w:rsidRPr="00244302" w:rsidRDefault="00244302" w:rsidP="00244302">
            <w:pPr>
              <w:rPr>
                <w:b/>
              </w:rPr>
            </w:pPr>
            <w:r w:rsidRPr="00244302">
              <w:rPr>
                <w:b/>
              </w:rPr>
              <w:t>Ирина Маринова Бакърджиева</w:t>
            </w:r>
          </w:p>
        </w:tc>
        <w:tc>
          <w:tcPr>
            <w:tcW w:w="1659" w:type="dxa"/>
          </w:tcPr>
          <w:p w:rsidR="00244302" w:rsidRPr="00244302" w:rsidRDefault="00244302" w:rsidP="00244302">
            <w:pPr>
              <w:jc w:val="center"/>
              <w:rPr>
                <w:b/>
                <w:sz w:val="26"/>
                <w:szCs w:val="26"/>
                <w:lang w:val="en-US"/>
              </w:rPr>
            </w:pPr>
            <w:r>
              <w:rPr>
                <w:b/>
                <w:sz w:val="26"/>
                <w:szCs w:val="26"/>
              </w:rPr>
              <w:t>+</w:t>
            </w:r>
          </w:p>
        </w:tc>
        <w:tc>
          <w:tcPr>
            <w:tcW w:w="1417" w:type="dxa"/>
          </w:tcPr>
          <w:p w:rsidR="00244302" w:rsidRPr="00244302" w:rsidRDefault="00244302" w:rsidP="00244302">
            <w:pPr>
              <w:jc w:val="center"/>
              <w:rPr>
                <w:b/>
                <w:sz w:val="26"/>
                <w:szCs w:val="26"/>
                <w:lang w:val="en-US"/>
              </w:rPr>
            </w:pPr>
          </w:p>
        </w:tc>
        <w:tc>
          <w:tcPr>
            <w:tcW w:w="1559" w:type="dxa"/>
          </w:tcPr>
          <w:p w:rsidR="00244302" w:rsidRPr="00244302" w:rsidRDefault="00244302" w:rsidP="00244302">
            <w:pPr>
              <w:jc w:val="center"/>
              <w:rPr>
                <w:b/>
                <w:sz w:val="26"/>
                <w:szCs w:val="26"/>
                <w:lang w:val="en-US"/>
              </w:rPr>
            </w:pPr>
          </w:p>
        </w:tc>
      </w:tr>
      <w:tr w:rsidR="00244302" w:rsidRPr="00244302" w:rsidTr="00932188">
        <w:tc>
          <w:tcPr>
            <w:tcW w:w="605" w:type="dxa"/>
          </w:tcPr>
          <w:p w:rsidR="00244302" w:rsidRPr="00244302" w:rsidRDefault="00244302" w:rsidP="00244302">
            <w:pPr>
              <w:jc w:val="center"/>
              <w:rPr>
                <w:b/>
              </w:rPr>
            </w:pPr>
            <w:r w:rsidRPr="00244302">
              <w:rPr>
                <w:b/>
              </w:rPr>
              <w:t>15.</w:t>
            </w:r>
          </w:p>
        </w:tc>
        <w:tc>
          <w:tcPr>
            <w:tcW w:w="4507" w:type="dxa"/>
          </w:tcPr>
          <w:p w:rsidR="00244302" w:rsidRPr="00244302" w:rsidRDefault="00244302" w:rsidP="00244302">
            <w:pPr>
              <w:rPr>
                <w:b/>
              </w:rPr>
            </w:pPr>
            <w:r w:rsidRPr="00244302">
              <w:rPr>
                <w:b/>
              </w:rPr>
              <w:t>Калоян Руменов Монев</w:t>
            </w:r>
          </w:p>
        </w:tc>
        <w:tc>
          <w:tcPr>
            <w:tcW w:w="1659" w:type="dxa"/>
          </w:tcPr>
          <w:p w:rsidR="00244302" w:rsidRPr="00244302" w:rsidRDefault="00244302" w:rsidP="00244302">
            <w:pPr>
              <w:jc w:val="center"/>
              <w:rPr>
                <w:b/>
                <w:sz w:val="26"/>
                <w:szCs w:val="26"/>
                <w:lang w:val="en-US"/>
              </w:rPr>
            </w:pPr>
            <w:r>
              <w:rPr>
                <w:b/>
              </w:rPr>
              <w:t>Не участва</w:t>
            </w:r>
          </w:p>
        </w:tc>
        <w:tc>
          <w:tcPr>
            <w:tcW w:w="1417" w:type="dxa"/>
          </w:tcPr>
          <w:p w:rsidR="00244302" w:rsidRPr="00244302" w:rsidRDefault="00244302" w:rsidP="00244302">
            <w:pPr>
              <w:jc w:val="center"/>
              <w:rPr>
                <w:b/>
                <w:sz w:val="26"/>
                <w:szCs w:val="26"/>
                <w:lang w:val="en-US"/>
              </w:rPr>
            </w:pPr>
          </w:p>
        </w:tc>
        <w:tc>
          <w:tcPr>
            <w:tcW w:w="1559" w:type="dxa"/>
          </w:tcPr>
          <w:p w:rsidR="00244302" w:rsidRPr="00244302" w:rsidRDefault="00244302" w:rsidP="00244302">
            <w:pPr>
              <w:jc w:val="center"/>
              <w:rPr>
                <w:b/>
                <w:sz w:val="26"/>
                <w:szCs w:val="26"/>
                <w:lang w:val="en-US"/>
              </w:rPr>
            </w:pPr>
          </w:p>
        </w:tc>
      </w:tr>
      <w:tr w:rsidR="00244302" w:rsidRPr="00244302" w:rsidTr="00932188">
        <w:trPr>
          <w:trHeight w:val="350"/>
        </w:trPr>
        <w:tc>
          <w:tcPr>
            <w:tcW w:w="605" w:type="dxa"/>
          </w:tcPr>
          <w:p w:rsidR="00244302" w:rsidRPr="00244302" w:rsidRDefault="00244302" w:rsidP="00244302">
            <w:pPr>
              <w:jc w:val="center"/>
              <w:rPr>
                <w:b/>
              </w:rPr>
            </w:pPr>
            <w:r w:rsidRPr="00244302">
              <w:rPr>
                <w:b/>
              </w:rPr>
              <w:t>16.</w:t>
            </w:r>
          </w:p>
        </w:tc>
        <w:tc>
          <w:tcPr>
            <w:tcW w:w="4507" w:type="dxa"/>
          </w:tcPr>
          <w:p w:rsidR="00244302" w:rsidRPr="00244302" w:rsidRDefault="00244302" w:rsidP="00244302">
            <w:pPr>
              <w:rPr>
                <w:b/>
              </w:rPr>
            </w:pPr>
            <w:r w:rsidRPr="00244302">
              <w:rPr>
                <w:b/>
              </w:rPr>
              <w:t>Левент Ахмедов Мехмедов</w:t>
            </w:r>
          </w:p>
        </w:tc>
        <w:tc>
          <w:tcPr>
            <w:tcW w:w="1659" w:type="dxa"/>
          </w:tcPr>
          <w:p w:rsidR="00244302" w:rsidRPr="00244302" w:rsidRDefault="00244302" w:rsidP="00244302">
            <w:pPr>
              <w:jc w:val="center"/>
              <w:rPr>
                <w:b/>
                <w:sz w:val="26"/>
                <w:szCs w:val="26"/>
              </w:rPr>
            </w:pPr>
            <w:r>
              <w:rPr>
                <w:b/>
                <w:sz w:val="26"/>
                <w:szCs w:val="26"/>
              </w:rPr>
              <w:t>+</w:t>
            </w:r>
          </w:p>
        </w:tc>
        <w:tc>
          <w:tcPr>
            <w:tcW w:w="1417" w:type="dxa"/>
          </w:tcPr>
          <w:p w:rsidR="00244302" w:rsidRPr="00244302" w:rsidRDefault="00244302" w:rsidP="00244302">
            <w:pPr>
              <w:jc w:val="center"/>
              <w:rPr>
                <w:b/>
                <w:sz w:val="26"/>
                <w:szCs w:val="26"/>
              </w:rPr>
            </w:pPr>
          </w:p>
        </w:tc>
        <w:tc>
          <w:tcPr>
            <w:tcW w:w="1559" w:type="dxa"/>
          </w:tcPr>
          <w:p w:rsidR="00244302" w:rsidRPr="00244302" w:rsidRDefault="00244302" w:rsidP="00244302">
            <w:pPr>
              <w:jc w:val="center"/>
              <w:rPr>
                <w:b/>
                <w:sz w:val="26"/>
                <w:szCs w:val="26"/>
              </w:rPr>
            </w:pPr>
          </w:p>
        </w:tc>
      </w:tr>
      <w:tr w:rsidR="00244302" w:rsidRPr="00244302" w:rsidTr="00932188">
        <w:trPr>
          <w:trHeight w:val="300"/>
        </w:trPr>
        <w:tc>
          <w:tcPr>
            <w:tcW w:w="605" w:type="dxa"/>
          </w:tcPr>
          <w:p w:rsidR="00244302" w:rsidRPr="00244302" w:rsidRDefault="00244302" w:rsidP="00244302">
            <w:pPr>
              <w:jc w:val="center"/>
              <w:rPr>
                <w:b/>
              </w:rPr>
            </w:pPr>
            <w:r w:rsidRPr="00244302">
              <w:rPr>
                <w:b/>
              </w:rPr>
              <w:t>17.</w:t>
            </w:r>
          </w:p>
        </w:tc>
        <w:tc>
          <w:tcPr>
            <w:tcW w:w="4507" w:type="dxa"/>
          </w:tcPr>
          <w:p w:rsidR="00244302" w:rsidRPr="00244302" w:rsidRDefault="00244302" w:rsidP="00244302">
            <w:pPr>
              <w:rPr>
                <w:b/>
              </w:rPr>
            </w:pPr>
            <w:r w:rsidRPr="00244302">
              <w:rPr>
                <w:b/>
              </w:rPr>
              <w:t>Марияна Йорданова Вълчева</w:t>
            </w:r>
          </w:p>
        </w:tc>
        <w:tc>
          <w:tcPr>
            <w:tcW w:w="1659" w:type="dxa"/>
          </w:tcPr>
          <w:p w:rsidR="00244302" w:rsidRPr="00244302" w:rsidRDefault="00244302" w:rsidP="00244302">
            <w:pPr>
              <w:jc w:val="center"/>
              <w:rPr>
                <w:b/>
                <w:sz w:val="26"/>
                <w:szCs w:val="26"/>
              </w:rPr>
            </w:pPr>
            <w:r>
              <w:rPr>
                <w:b/>
                <w:sz w:val="26"/>
                <w:szCs w:val="26"/>
              </w:rPr>
              <w:t>+</w:t>
            </w:r>
          </w:p>
        </w:tc>
        <w:tc>
          <w:tcPr>
            <w:tcW w:w="1417" w:type="dxa"/>
          </w:tcPr>
          <w:p w:rsidR="00244302" w:rsidRPr="00244302" w:rsidRDefault="00244302" w:rsidP="00244302">
            <w:pPr>
              <w:jc w:val="center"/>
              <w:rPr>
                <w:b/>
                <w:sz w:val="26"/>
                <w:szCs w:val="26"/>
              </w:rPr>
            </w:pPr>
          </w:p>
        </w:tc>
        <w:tc>
          <w:tcPr>
            <w:tcW w:w="1559" w:type="dxa"/>
          </w:tcPr>
          <w:p w:rsidR="00244302" w:rsidRPr="00244302" w:rsidRDefault="00244302" w:rsidP="00244302">
            <w:pPr>
              <w:jc w:val="center"/>
              <w:rPr>
                <w:b/>
                <w:sz w:val="26"/>
                <w:szCs w:val="26"/>
              </w:rPr>
            </w:pPr>
          </w:p>
        </w:tc>
      </w:tr>
      <w:tr w:rsidR="00244302" w:rsidRPr="00244302" w:rsidTr="00932188">
        <w:trPr>
          <w:trHeight w:val="336"/>
        </w:trPr>
        <w:tc>
          <w:tcPr>
            <w:tcW w:w="605" w:type="dxa"/>
          </w:tcPr>
          <w:p w:rsidR="00244302" w:rsidRPr="00244302" w:rsidRDefault="00244302" w:rsidP="00244302">
            <w:pPr>
              <w:jc w:val="center"/>
              <w:rPr>
                <w:b/>
              </w:rPr>
            </w:pPr>
            <w:r w:rsidRPr="00244302">
              <w:rPr>
                <w:b/>
              </w:rPr>
              <w:t>18.</w:t>
            </w:r>
          </w:p>
        </w:tc>
        <w:tc>
          <w:tcPr>
            <w:tcW w:w="4507" w:type="dxa"/>
          </w:tcPr>
          <w:p w:rsidR="00244302" w:rsidRPr="00244302" w:rsidRDefault="00244302" w:rsidP="00244302">
            <w:pPr>
              <w:rPr>
                <w:b/>
              </w:rPr>
            </w:pPr>
            <w:r w:rsidRPr="00244302">
              <w:rPr>
                <w:b/>
              </w:rPr>
              <w:t>Милен Йоргов Минчев</w:t>
            </w:r>
          </w:p>
        </w:tc>
        <w:tc>
          <w:tcPr>
            <w:tcW w:w="1659" w:type="dxa"/>
          </w:tcPr>
          <w:p w:rsidR="00244302" w:rsidRPr="00244302" w:rsidRDefault="00244302" w:rsidP="00244302">
            <w:pPr>
              <w:jc w:val="center"/>
              <w:rPr>
                <w:b/>
                <w:sz w:val="26"/>
                <w:szCs w:val="26"/>
                <w:lang w:val="en-US"/>
              </w:rPr>
            </w:pPr>
          </w:p>
        </w:tc>
        <w:tc>
          <w:tcPr>
            <w:tcW w:w="1417" w:type="dxa"/>
          </w:tcPr>
          <w:p w:rsidR="00244302" w:rsidRPr="00244302" w:rsidRDefault="00244302" w:rsidP="00244302">
            <w:pPr>
              <w:jc w:val="center"/>
              <w:rPr>
                <w:b/>
                <w:sz w:val="26"/>
                <w:szCs w:val="26"/>
                <w:lang w:val="en-US"/>
              </w:rPr>
            </w:pPr>
          </w:p>
        </w:tc>
        <w:tc>
          <w:tcPr>
            <w:tcW w:w="1559" w:type="dxa"/>
          </w:tcPr>
          <w:p w:rsidR="00244302" w:rsidRPr="00244302" w:rsidRDefault="00244302" w:rsidP="00244302">
            <w:pPr>
              <w:jc w:val="center"/>
              <w:rPr>
                <w:b/>
                <w:sz w:val="26"/>
                <w:szCs w:val="26"/>
              </w:rPr>
            </w:pPr>
            <w:r>
              <w:rPr>
                <w:b/>
                <w:sz w:val="26"/>
                <w:szCs w:val="26"/>
              </w:rPr>
              <w:t>+</w:t>
            </w:r>
          </w:p>
        </w:tc>
      </w:tr>
      <w:tr w:rsidR="00244302" w:rsidRPr="00244302" w:rsidTr="00932188">
        <w:tc>
          <w:tcPr>
            <w:tcW w:w="605" w:type="dxa"/>
          </w:tcPr>
          <w:p w:rsidR="00244302" w:rsidRPr="00244302" w:rsidRDefault="00244302" w:rsidP="00244302">
            <w:pPr>
              <w:jc w:val="center"/>
              <w:rPr>
                <w:b/>
              </w:rPr>
            </w:pPr>
            <w:r w:rsidRPr="00244302">
              <w:rPr>
                <w:b/>
              </w:rPr>
              <w:t>19.</w:t>
            </w:r>
          </w:p>
        </w:tc>
        <w:tc>
          <w:tcPr>
            <w:tcW w:w="4507" w:type="dxa"/>
          </w:tcPr>
          <w:p w:rsidR="00244302" w:rsidRPr="00244302" w:rsidRDefault="00244302" w:rsidP="00244302">
            <w:pPr>
              <w:rPr>
                <w:b/>
              </w:rPr>
            </w:pPr>
            <w:r w:rsidRPr="00244302">
              <w:rPr>
                <w:b/>
              </w:rPr>
              <w:t>Мирослав Тодоров Грънчаров</w:t>
            </w:r>
          </w:p>
        </w:tc>
        <w:tc>
          <w:tcPr>
            <w:tcW w:w="1659" w:type="dxa"/>
          </w:tcPr>
          <w:p w:rsidR="00244302" w:rsidRPr="00244302" w:rsidRDefault="00244302" w:rsidP="00244302">
            <w:pPr>
              <w:jc w:val="center"/>
              <w:rPr>
                <w:b/>
              </w:rPr>
            </w:pPr>
            <w:r>
              <w:rPr>
                <w:b/>
              </w:rPr>
              <w:t>Не участва</w:t>
            </w:r>
          </w:p>
        </w:tc>
        <w:tc>
          <w:tcPr>
            <w:tcW w:w="1417" w:type="dxa"/>
          </w:tcPr>
          <w:p w:rsidR="00244302" w:rsidRPr="00244302" w:rsidRDefault="00244302" w:rsidP="00244302">
            <w:pPr>
              <w:jc w:val="center"/>
              <w:rPr>
                <w:b/>
                <w:sz w:val="26"/>
                <w:szCs w:val="26"/>
                <w:lang w:val="en-US"/>
              </w:rPr>
            </w:pPr>
          </w:p>
        </w:tc>
        <w:tc>
          <w:tcPr>
            <w:tcW w:w="1559" w:type="dxa"/>
          </w:tcPr>
          <w:p w:rsidR="00244302" w:rsidRPr="00244302" w:rsidRDefault="00244302" w:rsidP="00244302">
            <w:pPr>
              <w:jc w:val="center"/>
              <w:rPr>
                <w:b/>
                <w:sz w:val="26"/>
                <w:szCs w:val="26"/>
                <w:lang w:val="en-US"/>
              </w:rPr>
            </w:pPr>
          </w:p>
        </w:tc>
      </w:tr>
      <w:tr w:rsidR="00244302" w:rsidRPr="00244302" w:rsidTr="00932188">
        <w:tc>
          <w:tcPr>
            <w:tcW w:w="605" w:type="dxa"/>
          </w:tcPr>
          <w:p w:rsidR="00244302" w:rsidRPr="00244302" w:rsidRDefault="00244302" w:rsidP="00244302">
            <w:pPr>
              <w:jc w:val="center"/>
              <w:rPr>
                <w:b/>
              </w:rPr>
            </w:pPr>
            <w:r w:rsidRPr="00244302">
              <w:rPr>
                <w:b/>
              </w:rPr>
              <w:t>20.</w:t>
            </w:r>
          </w:p>
        </w:tc>
        <w:tc>
          <w:tcPr>
            <w:tcW w:w="4507" w:type="dxa"/>
          </w:tcPr>
          <w:p w:rsidR="00244302" w:rsidRPr="00244302" w:rsidRDefault="00244302" w:rsidP="00244302">
            <w:pPr>
              <w:rPr>
                <w:b/>
              </w:rPr>
            </w:pPr>
            <w:r w:rsidRPr="00244302">
              <w:rPr>
                <w:b/>
              </w:rPr>
              <w:t>Митко Иванов Ханчев</w:t>
            </w:r>
          </w:p>
        </w:tc>
        <w:tc>
          <w:tcPr>
            <w:tcW w:w="1659" w:type="dxa"/>
          </w:tcPr>
          <w:p w:rsidR="00244302" w:rsidRPr="00244302" w:rsidRDefault="00244302" w:rsidP="00244302">
            <w:pPr>
              <w:jc w:val="center"/>
              <w:rPr>
                <w:b/>
                <w:sz w:val="26"/>
                <w:szCs w:val="26"/>
                <w:lang w:val="en-US"/>
              </w:rPr>
            </w:pPr>
            <w:r>
              <w:rPr>
                <w:b/>
              </w:rPr>
              <w:t>Не участва</w:t>
            </w:r>
          </w:p>
        </w:tc>
        <w:tc>
          <w:tcPr>
            <w:tcW w:w="1417" w:type="dxa"/>
          </w:tcPr>
          <w:p w:rsidR="00244302" w:rsidRPr="00244302" w:rsidRDefault="00244302" w:rsidP="00244302">
            <w:pPr>
              <w:jc w:val="center"/>
              <w:rPr>
                <w:b/>
                <w:sz w:val="26"/>
                <w:szCs w:val="26"/>
              </w:rPr>
            </w:pPr>
          </w:p>
        </w:tc>
        <w:tc>
          <w:tcPr>
            <w:tcW w:w="1559" w:type="dxa"/>
          </w:tcPr>
          <w:p w:rsidR="00244302" w:rsidRPr="00244302" w:rsidRDefault="00244302" w:rsidP="00244302">
            <w:pPr>
              <w:jc w:val="center"/>
              <w:rPr>
                <w:b/>
                <w:sz w:val="26"/>
                <w:szCs w:val="26"/>
                <w:lang w:val="en-US"/>
              </w:rPr>
            </w:pPr>
          </w:p>
        </w:tc>
      </w:tr>
      <w:tr w:rsidR="00244302" w:rsidRPr="00244302" w:rsidTr="00932188">
        <w:tc>
          <w:tcPr>
            <w:tcW w:w="605" w:type="dxa"/>
          </w:tcPr>
          <w:p w:rsidR="00244302" w:rsidRPr="00244302" w:rsidRDefault="00244302" w:rsidP="00244302">
            <w:pPr>
              <w:jc w:val="center"/>
              <w:rPr>
                <w:b/>
              </w:rPr>
            </w:pPr>
            <w:r w:rsidRPr="00244302">
              <w:rPr>
                <w:b/>
              </w:rPr>
              <w:t>21.</w:t>
            </w:r>
          </w:p>
        </w:tc>
        <w:tc>
          <w:tcPr>
            <w:tcW w:w="4507" w:type="dxa"/>
          </w:tcPr>
          <w:p w:rsidR="00244302" w:rsidRPr="00244302" w:rsidRDefault="00244302" w:rsidP="00244302">
            <w:pPr>
              <w:rPr>
                <w:b/>
                <w:lang w:val="en-US"/>
              </w:rPr>
            </w:pPr>
            <w:r w:rsidRPr="00244302">
              <w:rPr>
                <w:b/>
              </w:rPr>
              <w:t>Надежда Радославова Димитрова</w:t>
            </w:r>
          </w:p>
        </w:tc>
        <w:tc>
          <w:tcPr>
            <w:tcW w:w="1659" w:type="dxa"/>
          </w:tcPr>
          <w:p w:rsidR="00244302" w:rsidRPr="00244302" w:rsidRDefault="00244302" w:rsidP="00244302">
            <w:pPr>
              <w:jc w:val="center"/>
              <w:rPr>
                <w:b/>
                <w:sz w:val="26"/>
                <w:szCs w:val="26"/>
              </w:rPr>
            </w:pPr>
            <w:r>
              <w:rPr>
                <w:b/>
                <w:sz w:val="26"/>
                <w:szCs w:val="26"/>
              </w:rPr>
              <w:t>+</w:t>
            </w:r>
          </w:p>
        </w:tc>
        <w:tc>
          <w:tcPr>
            <w:tcW w:w="1417" w:type="dxa"/>
          </w:tcPr>
          <w:p w:rsidR="00244302" w:rsidRPr="00244302" w:rsidRDefault="00244302" w:rsidP="00244302">
            <w:pPr>
              <w:jc w:val="center"/>
              <w:rPr>
                <w:b/>
                <w:sz w:val="26"/>
                <w:szCs w:val="26"/>
                <w:lang w:val="en-US"/>
              </w:rPr>
            </w:pPr>
          </w:p>
        </w:tc>
        <w:tc>
          <w:tcPr>
            <w:tcW w:w="1559" w:type="dxa"/>
          </w:tcPr>
          <w:p w:rsidR="00244302" w:rsidRPr="00244302" w:rsidRDefault="00244302" w:rsidP="00244302">
            <w:pPr>
              <w:jc w:val="center"/>
              <w:rPr>
                <w:b/>
                <w:sz w:val="26"/>
                <w:szCs w:val="26"/>
                <w:lang w:val="en-US"/>
              </w:rPr>
            </w:pPr>
          </w:p>
        </w:tc>
      </w:tr>
      <w:tr w:rsidR="00244302" w:rsidRPr="00244302" w:rsidTr="00932188">
        <w:tc>
          <w:tcPr>
            <w:tcW w:w="605" w:type="dxa"/>
          </w:tcPr>
          <w:p w:rsidR="00244302" w:rsidRPr="00244302" w:rsidRDefault="00244302" w:rsidP="00244302">
            <w:pPr>
              <w:jc w:val="center"/>
              <w:rPr>
                <w:b/>
              </w:rPr>
            </w:pPr>
            <w:r w:rsidRPr="00244302">
              <w:rPr>
                <w:b/>
              </w:rPr>
              <w:t>22.</w:t>
            </w:r>
          </w:p>
        </w:tc>
        <w:tc>
          <w:tcPr>
            <w:tcW w:w="4507" w:type="dxa"/>
          </w:tcPr>
          <w:p w:rsidR="00244302" w:rsidRPr="00244302" w:rsidRDefault="00244302" w:rsidP="00244302">
            <w:pPr>
              <w:rPr>
                <w:b/>
              </w:rPr>
            </w:pPr>
            <w:r w:rsidRPr="00244302">
              <w:rPr>
                <w:b/>
              </w:rPr>
              <w:t>Наско Стоилов Анастасов</w:t>
            </w:r>
          </w:p>
        </w:tc>
        <w:tc>
          <w:tcPr>
            <w:tcW w:w="1659" w:type="dxa"/>
          </w:tcPr>
          <w:p w:rsidR="00244302" w:rsidRPr="00244302" w:rsidRDefault="00244302" w:rsidP="00244302">
            <w:pPr>
              <w:jc w:val="center"/>
              <w:rPr>
                <w:b/>
                <w:sz w:val="26"/>
                <w:szCs w:val="26"/>
              </w:rPr>
            </w:pPr>
            <w:r>
              <w:rPr>
                <w:b/>
                <w:sz w:val="26"/>
                <w:szCs w:val="26"/>
              </w:rPr>
              <w:t>+</w:t>
            </w:r>
          </w:p>
        </w:tc>
        <w:tc>
          <w:tcPr>
            <w:tcW w:w="1417" w:type="dxa"/>
          </w:tcPr>
          <w:p w:rsidR="00244302" w:rsidRPr="00244302" w:rsidRDefault="00244302" w:rsidP="00244302">
            <w:pPr>
              <w:jc w:val="center"/>
              <w:rPr>
                <w:b/>
                <w:sz w:val="26"/>
                <w:szCs w:val="26"/>
              </w:rPr>
            </w:pPr>
          </w:p>
        </w:tc>
        <w:tc>
          <w:tcPr>
            <w:tcW w:w="1559" w:type="dxa"/>
          </w:tcPr>
          <w:p w:rsidR="00244302" w:rsidRPr="00244302" w:rsidRDefault="00244302" w:rsidP="00244302">
            <w:pPr>
              <w:jc w:val="center"/>
              <w:rPr>
                <w:b/>
                <w:sz w:val="26"/>
                <w:szCs w:val="26"/>
              </w:rPr>
            </w:pPr>
          </w:p>
        </w:tc>
      </w:tr>
      <w:tr w:rsidR="00244302" w:rsidRPr="00244302" w:rsidTr="00932188">
        <w:tc>
          <w:tcPr>
            <w:tcW w:w="605" w:type="dxa"/>
          </w:tcPr>
          <w:p w:rsidR="00244302" w:rsidRPr="00244302" w:rsidRDefault="00244302" w:rsidP="00244302">
            <w:pPr>
              <w:jc w:val="center"/>
              <w:rPr>
                <w:b/>
              </w:rPr>
            </w:pPr>
            <w:r w:rsidRPr="00244302">
              <w:rPr>
                <w:b/>
              </w:rPr>
              <w:t>23.</w:t>
            </w:r>
          </w:p>
        </w:tc>
        <w:tc>
          <w:tcPr>
            <w:tcW w:w="4507" w:type="dxa"/>
          </w:tcPr>
          <w:p w:rsidR="00244302" w:rsidRPr="00244302" w:rsidRDefault="00244302" w:rsidP="00244302">
            <w:pPr>
              <w:rPr>
                <w:b/>
              </w:rPr>
            </w:pPr>
            <w:r w:rsidRPr="00244302">
              <w:rPr>
                <w:b/>
              </w:rPr>
              <w:t>Николай Пламенов Пенчев</w:t>
            </w:r>
          </w:p>
        </w:tc>
        <w:tc>
          <w:tcPr>
            <w:tcW w:w="1659" w:type="dxa"/>
          </w:tcPr>
          <w:p w:rsidR="00244302" w:rsidRPr="00244302" w:rsidRDefault="00244302" w:rsidP="00244302">
            <w:pPr>
              <w:jc w:val="center"/>
              <w:rPr>
                <w:b/>
                <w:sz w:val="26"/>
                <w:szCs w:val="26"/>
              </w:rPr>
            </w:pPr>
            <w:r>
              <w:rPr>
                <w:b/>
                <w:sz w:val="26"/>
                <w:szCs w:val="26"/>
              </w:rPr>
              <w:t>+</w:t>
            </w:r>
          </w:p>
        </w:tc>
        <w:tc>
          <w:tcPr>
            <w:tcW w:w="1417" w:type="dxa"/>
          </w:tcPr>
          <w:p w:rsidR="00244302" w:rsidRPr="00244302" w:rsidRDefault="00244302" w:rsidP="00244302">
            <w:pPr>
              <w:jc w:val="center"/>
              <w:rPr>
                <w:b/>
                <w:sz w:val="26"/>
                <w:szCs w:val="26"/>
              </w:rPr>
            </w:pPr>
          </w:p>
        </w:tc>
        <w:tc>
          <w:tcPr>
            <w:tcW w:w="1559" w:type="dxa"/>
          </w:tcPr>
          <w:p w:rsidR="00244302" w:rsidRPr="00244302" w:rsidRDefault="00244302" w:rsidP="00244302">
            <w:pPr>
              <w:jc w:val="center"/>
              <w:rPr>
                <w:b/>
                <w:sz w:val="26"/>
                <w:szCs w:val="26"/>
              </w:rPr>
            </w:pPr>
          </w:p>
        </w:tc>
      </w:tr>
      <w:tr w:rsidR="00244302" w:rsidRPr="00244302" w:rsidTr="00932188">
        <w:tc>
          <w:tcPr>
            <w:tcW w:w="605" w:type="dxa"/>
          </w:tcPr>
          <w:p w:rsidR="00244302" w:rsidRPr="00244302" w:rsidRDefault="00244302" w:rsidP="00244302">
            <w:pPr>
              <w:jc w:val="center"/>
              <w:rPr>
                <w:b/>
              </w:rPr>
            </w:pPr>
            <w:r w:rsidRPr="00244302">
              <w:rPr>
                <w:b/>
              </w:rPr>
              <w:t>24.</w:t>
            </w:r>
          </w:p>
        </w:tc>
        <w:tc>
          <w:tcPr>
            <w:tcW w:w="4507" w:type="dxa"/>
          </w:tcPr>
          <w:p w:rsidR="00244302" w:rsidRPr="00244302" w:rsidRDefault="00244302" w:rsidP="00244302">
            <w:pPr>
              <w:rPr>
                <w:b/>
              </w:rPr>
            </w:pPr>
            <w:r w:rsidRPr="00244302">
              <w:rPr>
                <w:b/>
              </w:rPr>
              <w:t>Онур Сали Гьочгелди</w:t>
            </w:r>
          </w:p>
        </w:tc>
        <w:tc>
          <w:tcPr>
            <w:tcW w:w="1659" w:type="dxa"/>
          </w:tcPr>
          <w:p w:rsidR="00244302" w:rsidRPr="00244302" w:rsidRDefault="00244302" w:rsidP="00244302">
            <w:pPr>
              <w:jc w:val="center"/>
              <w:rPr>
                <w:b/>
                <w:sz w:val="26"/>
                <w:szCs w:val="26"/>
              </w:rPr>
            </w:pPr>
            <w:r>
              <w:rPr>
                <w:b/>
                <w:sz w:val="26"/>
                <w:szCs w:val="26"/>
              </w:rPr>
              <w:t>+</w:t>
            </w:r>
          </w:p>
        </w:tc>
        <w:tc>
          <w:tcPr>
            <w:tcW w:w="1417" w:type="dxa"/>
          </w:tcPr>
          <w:p w:rsidR="00244302" w:rsidRPr="00244302" w:rsidRDefault="00244302" w:rsidP="00244302">
            <w:pPr>
              <w:jc w:val="center"/>
              <w:rPr>
                <w:b/>
                <w:sz w:val="26"/>
                <w:szCs w:val="26"/>
              </w:rPr>
            </w:pPr>
          </w:p>
        </w:tc>
        <w:tc>
          <w:tcPr>
            <w:tcW w:w="1559" w:type="dxa"/>
          </w:tcPr>
          <w:p w:rsidR="00244302" w:rsidRPr="00244302" w:rsidRDefault="00244302" w:rsidP="00244302">
            <w:pPr>
              <w:jc w:val="center"/>
              <w:rPr>
                <w:b/>
                <w:sz w:val="26"/>
                <w:szCs w:val="26"/>
              </w:rPr>
            </w:pPr>
          </w:p>
        </w:tc>
      </w:tr>
      <w:tr w:rsidR="00244302" w:rsidRPr="00244302" w:rsidTr="00932188">
        <w:tc>
          <w:tcPr>
            <w:tcW w:w="605" w:type="dxa"/>
          </w:tcPr>
          <w:p w:rsidR="00244302" w:rsidRPr="00244302" w:rsidRDefault="00244302" w:rsidP="00244302">
            <w:pPr>
              <w:jc w:val="center"/>
              <w:rPr>
                <w:b/>
              </w:rPr>
            </w:pPr>
            <w:r w:rsidRPr="00244302">
              <w:rPr>
                <w:b/>
              </w:rPr>
              <w:t>25.</w:t>
            </w:r>
          </w:p>
        </w:tc>
        <w:tc>
          <w:tcPr>
            <w:tcW w:w="4507" w:type="dxa"/>
          </w:tcPr>
          <w:p w:rsidR="00244302" w:rsidRPr="00244302" w:rsidRDefault="00244302" w:rsidP="00244302">
            <w:pPr>
              <w:rPr>
                <w:b/>
              </w:rPr>
            </w:pPr>
            <w:r w:rsidRPr="00244302">
              <w:rPr>
                <w:b/>
              </w:rPr>
              <w:t>Павлета Иванова Якимова</w:t>
            </w:r>
          </w:p>
        </w:tc>
        <w:tc>
          <w:tcPr>
            <w:tcW w:w="1659" w:type="dxa"/>
          </w:tcPr>
          <w:p w:rsidR="00244302" w:rsidRPr="00244302" w:rsidRDefault="00244302" w:rsidP="00244302">
            <w:pPr>
              <w:jc w:val="center"/>
              <w:rPr>
                <w:b/>
                <w:sz w:val="26"/>
                <w:szCs w:val="26"/>
              </w:rPr>
            </w:pPr>
            <w:r>
              <w:rPr>
                <w:b/>
                <w:sz w:val="26"/>
                <w:szCs w:val="26"/>
              </w:rPr>
              <w:t>+</w:t>
            </w:r>
          </w:p>
        </w:tc>
        <w:tc>
          <w:tcPr>
            <w:tcW w:w="1417" w:type="dxa"/>
          </w:tcPr>
          <w:p w:rsidR="00244302" w:rsidRPr="00244302" w:rsidRDefault="00244302" w:rsidP="00244302">
            <w:pPr>
              <w:jc w:val="center"/>
              <w:rPr>
                <w:b/>
                <w:sz w:val="26"/>
                <w:szCs w:val="26"/>
              </w:rPr>
            </w:pPr>
          </w:p>
        </w:tc>
        <w:tc>
          <w:tcPr>
            <w:tcW w:w="1559" w:type="dxa"/>
          </w:tcPr>
          <w:p w:rsidR="00244302" w:rsidRPr="00244302" w:rsidRDefault="00244302" w:rsidP="00244302">
            <w:pPr>
              <w:jc w:val="center"/>
              <w:rPr>
                <w:b/>
                <w:sz w:val="26"/>
                <w:szCs w:val="26"/>
              </w:rPr>
            </w:pPr>
          </w:p>
        </w:tc>
      </w:tr>
      <w:tr w:rsidR="00244302" w:rsidRPr="00244302" w:rsidTr="00932188">
        <w:tc>
          <w:tcPr>
            <w:tcW w:w="605" w:type="dxa"/>
          </w:tcPr>
          <w:p w:rsidR="00244302" w:rsidRPr="00244302" w:rsidRDefault="00244302" w:rsidP="00244302">
            <w:pPr>
              <w:jc w:val="center"/>
              <w:rPr>
                <w:b/>
              </w:rPr>
            </w:pPr>
            <w:r w:rsidRPr="00244302">
              <w:rPr>
                <w:b/>
              </w:rPr>
              <w:t>26.</w:t>
            </w:r>
          </w:p>
        </w:tc>
        <w:tc>
          <w:tcPr>
            <w:tcW w:w="4507" w:type="dxa"/>
          </w:tcPr>
          <w:p w:rsidR="00244302" w:rsidRPr="00244302" w:rsidRDefault="00244302" w:rsidP="00244302">
            <w:pPr>
              <w:rPr>
                <w:b/>
              </w:rPr>
            </w:pPr>
            <w:r w:rsidRPr="00244302">
              <w:rPr>
                <w:b/>
              </w:rPr>
              <w:t>Петя Петрова Цанкова</w:t>
            </w:r>
          </w:p>
        </w:tc>
        <w:tc>
          <w:tcPr>
            <w:tcW w:w="1659" w:type="dxa"/>
          </w:tcPr>
          <w:p w:rsidR="00244302" w:rsidRPr="00244302" w:rsidRDefault="00244302" w:rsidP="00244302">
            <w:pPr>
              <w:jc w:val="center"/>
              <w:rPr>
                <w:b/>
                <w:sz w:val="26"/>
                <w:szCs w:val="26"/>
              </w:rPr>
            </w:pPr>
            <w:r>
              <w:rPr>
                <w:b/>
              </w:rPr>
              <w:t>Не участва</w:t>
            </w:r>
          </w:p>
        </w:tc>
        <w:tc>
          <w:tcPr>
            <w:tcW w:w="1417" w:type="dxa"/>
          </w:tcPr>
          <w:p w:rsidR="00244302" w:rsidRPr="00244302" w:rsidRDefault="00244302" w:rsidP="00244302">
            <w:pPr>
              <w:jc w:val="center"/>
              <w:rPr>
                <w:b/>
                <w:sz w:val="26"/>
                <w:szCs w:val="26"/>
              </w:rPr>
            </w:pPr>
          </w:p>
        </w:tc>
        <w:tc>
          <w:tcPr>
            <w:tcW w:w="1559" w:type="dxa"/>
          </w:tcPr>
          <w:p w:rsidR="00244302" w:rsidRPr="00244302" w:rsidRDefault="00244302" w:rsidP="00244302">
            <w:pPr>
              <w:jc w:val="center"/>
              <w:rPr>
                <w:b/>
                <w:sz w:val="26"/>
                <w:szCs w:val="26"/>
              </w:rPr>
            </w:pPr>
          </w:p>
        </w:tc>
      </w:tr>
      <w:tr w:rsidR="00244302" w:rsidRPr="00244302" w:rsidTr="00932188">
        <w:tc>
          <w:tcPr>
            <w:tcW w:w="605" w:type="dxa"/>
          </w:tcPr>
          <w:p w:rsidR="00244302" w:rsidRPr="00244302" w:rsidRDefault="00244302" w:rsidP="00244302">
            <w:pPr>
              <w:jc w:val="center"/>
              <w:rPr>
                <w:b/>
              </w:rPr>
            </w:pPr>
            <w:r w:rsidRPr="00244302">
              <w:rPr>
                <w:b/>
              </w:rPr>
              <w:t>27.</w:t>
            </w:r>
          </w:p>
        </w:tc>
        <w:tc>
          <w:tcPr>
            <w:tcW w:w="4507" w:type="dxa"/>
          </w:tcPr>
          <w:p w:rsidR="00244302" w:rsidRPr="00244302" w:rsidRDefault="00244302" w:rsidP="00244302">
            <w:pPr>
              <w:rPr>
                <w:b/>
              </w:rPr>
            </w:pPr>
            <w:r w:rsidRPr="00244302">
              <w:rPr>
                <w:b/>
              </w:rPr>
              <w:t>Радиана Ангелова Димитрова</w:t>
            </w:r>
          </w:p>
        </w:tc>
        <w:tc>
          <w:tcPr>
            <w:tcW w:w="1659" w:type="dxa"/>
          </w:tcPr>
          <w:p w:rsidR="00244302" w:rsidRPr="00244302" w:rsidRDefault="00244302" w:rsidP="00244302">
            <w:pPr>
              <w:jc w:val="center"/>
              <w:rPr>
                <w:b/>
                <w:sz w:val="26"/>
                <w:szCs w:val="26"/>
              </w:rPr>
            </w:pPr>
            <w:r>
              <w:rPr>
                <w:b/>
              </w:rPr>
              <w:t>Не участва</w:t>
            </w:r>
          </w:p>
        </w:tc>
        <w:tc>
          <w:tcPr>
            <w:tcW w:w="1417" w:type="dxa"/>
          </w:tcPr>
          <w:p w:rsidR="00244302" w:rsidRPr="00244302" w:rsidRDefault="00244302" w:rsidP="00244302">
            <w:pPr>
              <w:jc w:val="center"/>
              <w:rPr>
                <w:b/>
                <w:sz w:val="26"/>
                <w:szCs w:val="26"/>
              </w:rPr>
            </w:pPr>
          </w:p>
        </w:tc>
        <w:tc>
          <w:tcPr>
            <w:tcW w:w="1559" w:type="dxa"/>
          </w:tcPr>
          <w:p w:rsidR="00244302" w:rsidRPr="00244302" w:rsidRDefault="00244302" w:rsidP="00244302">
            <w:pPr>
              <w:jc w:val="center"/>
              <w:rPr>
                <w:b/>
                <w:sz w:val="26"/>
                <w:szCs w:val="26"/>
              </w:rPr>
            </w:pPr>
          </w:p>
        </w:tc>
      </w:tr>
      <w:tr w:rsidR="00244302" w:rsidRPr="00244302" w:rsidTr="00932188">
        <w:trPr>
          <w:trHeight w:val="350"/>
        </w:trPr>
        <w:tc>
          <w:tcPr>
            <w:tcW w:w="605" w:type="dxa"/>
          </w:tcPr>
          <w:p w:rsidR="00244302" w:rsidRPr="00244302" w:rsidRDefault="00244302" w:rsidP="00244302">
            <w:pPr>
              <w:jc w:val="center"/>
              <w:rPr>
                <w:b/>
              </w:rPr>
            </w:pPr>
            <w:r w:rsidRPr="00244302">
              <w:rPr>
                <w:b/>
              </w:rPr>
              <w:t>28.</w:t>
            </w:r>
          </w:p>
        </w:tc>
        <w:tc>
          <w:tcPr>
            <w:tcW w:w="4507" w:type="dxa"/>
          </w:tcPr>
          <w:p w:rsidR="00244302" w:rsidRPr="00244302" w:rsidRDefault="00244302" w:rsidP="00244302">
            <w:pPr>
              <w:rPr>
                <w:b/>
                <w:lang w:val="en-US"/>
              </w:rPr>
            </w:pPr>
            <w:r w:rsidRPr="00244302">
              <w:rPr>
                <w:b/>
              </w:rPr>
              <w:t>Руско Кулев Дянков</w:t>
            </w:r>
          </w:p>
        </w:tc>
        <w:tc>
          <w:tcPr>
            <w:tcW w:w="1659" w:type="dxa"/>
          </w:tcPr>
          <w:p w:rsidR="00244302" w:rsidRPr="00244302" w:rsidRDefault="00244302" w:rsidP="00244302">
            <w:pPr>
              <w:jc w:val="center"/>
              <w:rPr>
                <w:b/>
                <w:sz w:val="26"/>
                <w:szCs w:val="26"/>
                <w:lang w:val="en-US"/>
              </w:rPr>
            </w:pPr>
            <w:r>
              <w:rPr>
                <w:b/>
                <w:sz w:val="26"/>
                <w:szCs w:val="26"/>
              </w:rPr>
              <w:t>+</w:t>
            </w:r>
          </w:p>
        </w:tc>
        <w:tc>
          <w:tcPr>
            <w:tcW w:w="1417" w:type="dxa"/>
          </w:tcPr>
          <w:p w:rsidR="00244302" w:rsidRPr="00244302" w:rsidRDefault="00244302" w:rsidP="00244302">
            <w:pPr>
              <w:jc w:val="center"/>
              <w:rPr>
                <w:b/>
                <w:sz w:val="26"/>
                <w:szCs w:val="26"/>
                <w:lang w:val="en-US"/>
              </w:rPr>
            </w:pPr>
          </w:p>
        </w:tc>
        <w:tc>
          <w:tcPr>
            <w:tcW w:w="1559" w:type="dxa"/>
          </w:tcPr>
          <w:p w:rsidR="00244302" w:rsidRPr="00244302" w:rsidRDefault="00244302" w:rsidP="00244302">
            <w:pPr>
              <w:jc w:val="center"/>
              <w:rPr>
                <w:b/>
                <w:sz w:val="26"/>
                <w:szCs w:val="26"/>
                <w:lang w:val="en-US"/>
              </w:rPr>
            </w:pPr>
          </w:p>
        </w:tc>
      </w:tr>
      <w:tr w:rsidR="00244302" w:rsidRPr="00244302" w:rsidTr="00932188">
        <w:trPr>
          <w:trHeight w:val="225"/>
        </w:trPr>
        <w:tc>
          <w:tcPr>
            <w:tcW w:w="605" w:type="dxa"/>
          </w:tcPr>
          <w:p w:rsidR="00244302" w:rsidRPr="00244302" w:rsidRDefault="00244302" w:rsidP="00244302">
            <w:pPr>
              <w:jc w:val="center"/>
              <w:rPr>
                <w:b/>
              </w:rPr>
            </w:pPr>
            <w:r w:rsidRPr="00244302">
              <w:rPr>
                <w:b/>
              </w:rPr>
              <w:t>29.</w:t>
            </w:r>
          </w:p>
        </w:tc>
        <w:tc>
          <w:tcPr>
            <w:tcW w:w="4507" w:type="dxa"/>
          </w:tcPr>
          <w:p w:rsidR="00244302" w:rsidRPr="00244302" w:rsidRDefault="00244302" w:rsidP="00244302">
            <w:pPr>
              <w:rPr>
                <w:b/>
              </w:rPr>
            </w:pPr>
            <w:r w:rsidRPr="00244302">
              <w:rPr>
                <w:b/>
              </w:rPr>
              <w:t>Станислава Веселинова Русева</w:t>
            </w:r>
          </w:p>
        </w:tc>
        <w:tc>
          <w:tcPr>
            <w:tcW w:w="1659" w:type="dxa"/>
          </w:tcPr>
          <w:p w:rsidR="00244302" w:rsidRPr="00244302" w:rsidRDefault="00244302" w:rsidP="00244302">
            <w:pPr>
              <w:jc w:val="center"/>
              <w:rPr>
                <w:b/>
                <w:sz w:val="26"/>
                <w:szCs w:val="26"/>
                <w:lang w:val="en-US"/>
              </w:rPr>
            </w:pPr>
            <w:r>
              <w:rPr>
                <w:b/>
                <w:sz w:val="26"/>
                <w:szCs w:val="26"/>
              </w:rPr>
              <w:t>+</w:t>
            </w:r>
          </w:p>
        </w:tc>
        <w:tc>
          <w:tcPr>
            <w:tcW w:w="1417" w:type="dxa"/>
          </w:tcPr>
          <w:p w:rsidR="00244302" w:rsidRPr="00244302" w:rsidRDefault="00244302" w:rsidP="00244302">
            <w:pPr>
              <w:jc w:val="center"/>
              <w:rPr>
                <w:b/>
                <w:sz w:val="26"/>
                <w:szCs w:val="26"/>
                <w:lang w:val="en-US"/>
              </w:rPr>
            </w:pPr>
          </w:p>
        </w:tc>
        <w:tc>
          <w:tcPr>
            <w:tcW w:w="1559" w:type="dxa"/>
          </w:tcPr>
          <w:p w:rsidR="00244302" w:rsidRPr="00244302" w:rsidRDefault="00244302" w:rsidP="00244302">
            <w:pPr>
              <w:jc w:val="center"/>
              <w:rPr>
                <w:b/>
                <w:sz w:val="26"/>
                <w:szCs w:val="26"/>
                <w:lang w:val="en-US"/>
              </w:rPr>
            </w:pPr>
          </w:p>
        </w:tc>
      </w:tr>
      <w:tr w:rsidR="00244302" w:rsidRPr="00244302" w:rsidTr="00932188">
        <w:trPr>
          <w:trHeight w:val="262"/>
        </w:trPr>
        <w:tc>
          <w:tcPr>
            <w:tcW w:w="605" w:type="dxa"/>
          </w:tcPr>
          <w:p w:rsidR="00244302" w:rsidRPr="00244302" w:rsidRDefault="00244302" w:rsidP="00244302">
            <w:pPr>
              <w:jc w:val="center"/>
              <w:rPr>
                <w:b/>
              </w:rPr>
            </w:pPr>
            <w:r w:rsidRPr="00244302">
              <w:rPr>
                <w:b/>
              </w:rPr>
              <w:t>30.</w:t>
            </w:r>
          </w:p>
        </w:tc>
        <w:tc>
          <w:tcPr>
            <w:tcW w:w="4507" w:type="dxa"/>
          </w:tcPr>
          <w:p w:rsidR="00244302" w:rsidRPr="00244302" w:rsidRDefault="00244302" w:rsidP="00244302">
            <w:pPr>
              <w:rPr>
                <w:b/>
                <w:lang w:val="en-US"/>
              </w:rPr>
            </w:pPr>
            <w:r w:rsidRPr="00244302">
              <w:rPr>
                <w:b/>
              </w:rPr>
              <w:t>Стоян Димитров Ненчев</w:t>
            </w:r>
          </w:p>
        </w:tc>
        <w:tc>
          <w:tcPr>
            <w:tcW w:w="1659" w:type="dxa"/>
          </w:tcPr>
          <w:p w:rsidR="00244302" w:rsidRPr="00244302" w:rsidRDefault="00244302" w:rsidP="00244302">
            <w:pPr>
              <w:jc w:val="center"/>
              <w:rPr>
                <w:b/>
              </w:rPr>
            </w:pPr>
            <w:r>
              <w:rPr>
                <w:b/>
                <w:sz w:val="26"/>
                <w:szCs w:val="26"/>
              </w:rPr>
              <w:t>+</w:t>
            </w:r>
          </w:p>
        </w:tc>
        <w:tc>
          <w:tcPr>
            <w:tcW w:w="1417" w:type="dxa"/>
          </w:tcPr>
          <w:p w:rsidR="00244302" w:rsidRPr="00244302" w:rsidRDefault="00244302" w:rsidP="00244302">
            <w:pPr>
              <w:rPr>
                <w:b/>
                <w:sz w:val="26"/>
                <w:szCs w:val="26"/>
              </w:rPr>
            </w:pPr>
          </w:p>
        </w:tc>
        <w:tc>
          <w:tcPr>
            <w:tcW w:w="1559" w:type="dxa"/>
          </w:tcPr>
          <w:p w:rsidR="00244302" w:rsidRPr="00244302" w:rsidRDefault="00244302" w:rsidP="00244302">
            <w:pPr>
              <w:rPr>
                <w:b/>
                <w:sz w:val="26"/>
                <w:szCs w:val="26"/>
              </w:rPr>
            </w:pPr>
          </w:p>
        </w:tc>
      </w:tr>
      <w:tr w:rsidR="00244302" w:rsidRPr="00244302" w:rsidTr="00932188">
        <w:trPr>
          <w:trHeight w:val="262"/>
        </w:trPr>
        <w:tc>
          <w:tcPr>
            <w:tcW w:w="605" w:type="dxa"/>
          </w:tcPr>
          <w:p w:rsidR="00244302" w:rsidRPr="00244302" w:rsidRDefault="00244302" w:rsidP="00244302">
            <w:pPr>
              <w:jc w:val="center"/>
              <w:rPr>
                <w:b/>
              </w:rPr>
            </w:pPr>
            <w:r w:rsidRPr="00244302">
              <w:rPr>
                <w:b/>
              </w:rPr>
              <w:t>31.</w:t>
            </w:r>
          </w:p>
        </w:tc>
        <w:tc>
          <w:tcPr>
            <w:tcW w:w="4507" w:type="dxa"/>
          </w:tcPr>
          <w:p w:rsidR="00244302" w:rsidRPr="00244302" w:rsidRDefault="00244302" w:rsidP="00244302">
            <w:pPr>
              <w:rPr>
                <w:b/>
              </w:rPr>
            </w:pPr>
            <w:r w:rsidRPr="00244302">
              <w:rPr>
                <w:b/>
              </w:rPr>
              <w:t>Сузан Ремзи Сабри</w:t>
            </w:r>
          </w:p>
        </w:tc>
        <w:tc>
          <w:tcPr>
            <w:tcW w:w="1659" w:type="dxa"/>
          </w:tcPr>
          <w:p w:rsidR="00244302" w:rsidRPr="00244302" w:rsidRDefault="00244302" w:rsidP="00244302">
            <w:pPr>
              <w:rPr>
                <w:b/>
              </w:rPr>
            </w:pPr>
            <w:r w:rsidRPr="00244302">
              <w:rPr>
                <w:b/>
              </w:rPr>
              <w:t xml:space="preserve">          </w:t>
            </w:r>
            <w:r>
              <w:rPr>
                <w:b/>
                <w:sz w:val="26"/>
                <w:szCs w:val="26"/>
              </w:rPr>
              <w:t>+</w:t>
            </w:r>
            <w:r w:rsidRPr="00244302">
              <w:rPr>
                <w:b/>
              </w:rPr>
              <w:t xml:space="preserve"> </w:t>
            </w:r>
          </w:p>
        </w:tc>
        <w:tc>
          <w:tcPr>
            <w:tcW w:w="1417" w:type="dxa"/>
          </w:tcPr>
          <w:p w:rsidR="00244302" w:rsidRPr="00244302" w:rsidRDefault="00244302" w:rsidP="00244302">
            <w:pPr>
              <w:rPr>
                <w:b/>
                <w:sz w:val="26"/>
                <w:szCs w:val="26"/>
              </w:rPr>
            </w:pPr>
          </w:p>
        </w:tc>
        <w:tc>
          <w:tcPr>
            <w:tcW w:w="1559" w:type="dxa"/>
          </w:tcPr>
          <w:p w:rsidR="00244302" w:rsidRPr="00244302" w:rsidRDefault="00244302" w:rsidP="00244302">
            <w:pPr>
              <w:rPr>
                <w:b/>
                <w:sz w:val="26"/>
                <w:szCs w:val="26"/>
              </w:rPr>
            </w:pPr>
          </w:p>
        </w:tc>
      </w:tr>
      <w:tr w:rsidR="00244302" w:rsidRPr="00244302" w:rsidTr="00932188">
        <w:trPr>
          <w:trHeight w:val="288"/>
        </w:trPr>
        <w:tc>
          <w:tcPr>
            <w:tcW w:w="605" w:type="dxa"/>
          </w:tcPr>
          <w:p w:rsidR="00244302" w:rsidRPr="00244302" w:rsidRDefault="00244302" w:rsidP="00244302">
            <w:pPr>
              <w:jc w:val="center"/>
              <w:rPr>
                <w:b/>
              </w:rPr>
            </w:pPr>
            <w:r w:rsidRPr="00244302">
              <w:rPr>
                <w:b/>
              </w:rPr>
              <w:t>32.</w:t>
            </w:r>
          </w:p>
        </w:tc>
        <w:tc>
          <w:tcPr>
            <w:tcW w:w="4507" w:type="dxa"/>
          </w:tcPr>
          <w:p w:rsidR="00244302" w:rsidRPr="00244302" w:rsidRDefault="00244302" w:rsidP="00244302">
            <w:pPr>
              <w:rPr>
                <w:b/>
              </w:rPr>
            </w:pPr>
            <w:r w:rsidRPr="00244302">
              <w:rPr>
                <w:b/>
              </w:rPr>
              <w:t>Танер Салим Сали</w:t>
            </w:r>
          </w:p>
        </w:tc>
        <w:tc>
          <w:tcPr>
            <w:tcW w:w="1659" w:type="dxa"/>
          </w:tcPr>
          <w:p w:rsidR="00244302" w:rsidRPr="00244302" w:rsidRDefault="00244302" w:rsidP="00244302">
            <w:pPr>
              <w:rPr>
                <w:b/>
              </w:rPr>
            </w:pPr>
            <w:r>
              <w:rPr>
                <w:b/>
                <w:sz w:val="26"/>
                <w:szCs w:val="26"/>
              </w:rPr>
              <w:t xml:space="preserve">         +</w:t>
            </w:r>
          </w:p>
        </w:tc>
        <w:tc>
          <w:tcPr>
            <w:tcW w:w="1417" w:type="dxa"/>
          </w:tcPr>
          <w:p w:rsidR="00244302" w:rsidRPr="00244302" w:rsidRDefault="00244302" w:rsidP="00244302">
            <w:pPr>
              <w:rPr>
                <w:b/>
                <w:sz w:val="26"/>
                <w:szCs w:val="26"/>
              </w:rPr>
            </w:pPr>
          </w:p>
        </w:tc>
        <w:tc>
          <w:tcPr>
            <w:tcW w:w="1559" w:type="dxa"/>
          </w:tcPr>
          <w:p w:rsidR="00244302" w:rsidRPr="00244302" w:rsidRDefault="00244302" w:rsidP="00244302">
            <w:pPr>
              <w:rPr>
                <w:b/>
                <w:sz w:val="26"/>
                <w:szCs w:val="26"/>
              </w:rPr>
            </w:pPr>
          </w:p>
        </w:tc>
      </w:tr>
      <w:tr w:rsidR="00244302" w:rsidRPr="00244302" w:rsidTr="00932188">
        <w:trPr>
          <w:trHeight w:val="351"/>
        </w:trPr>
        <w:tc>
          <w:tcPr>
            <w:tcW w:w="605" w:type="dxa"/>
          </w:tcPr>
          <w:p w:rsidR="00244302" w:rsidRPr="00244302" w:rsidRDefault="00244302" w:rsidP="00244302">
            <w:pPr>
              <w:jc w:val="center"/>
              <w:rPr>
                <w:b/>
              </w:rPr>
            </w:pPr>
            <w:r w:rsidRPr="00244302">
              <w:rPr>
                <w:b/>
              </w:rPr>
              <w:t>33.</w:t>
            </w:r>
          </w:p>
        </w:tc>
        <w:tc>
          <w:tcPr>
            <w:tcW w:w="4507" w:type="dxa"/>
          </w:tcPr>
          <w:p w:rsidR="00244302" w:rsidRPr="00244302" w:rsidRDefault="00244302" w:rsidP="00244302">
            <w:pPr>
              <w:rPr>
                <w:b/>
              </w:rPr>
            </w:pPr>
            <w:r w:rsidRPr="00244302">
              <w:rPr>
                <w:b/>
              </w:rPr>
              <w:t>Хубан Евгениев Соколов</w:t>
            </w:r>
          </w:p>
        </w:tc>
        <w:tc>
          <w:tcPr>
            <w:tcW w:w="1659" w:type="dxa"/>
          </w:tcPr>
          <w:p w:rsidR="00244302" w:rsidRPr="00244302" w:rsidRDefault="00244302" w:rsidP="00244302">
            <w:pPr>
              <w:jc w:val="center"/>
              <w:rPr>
                <w:b/>
                <w:sz w:val="26"/>
                <w:szCs w:val="26"/>
              </w:rPr>
            </w:pPr>
            <w:r w:rsidRPr="00244302">
              <w:rPr>
                <w:b/>
              </w:rPr>
              <w:t>Отсъства</w:t>
            </w:r>
          </w:p>
        </w:tc>
        <w:tc>
          <w:tcPr>
            <w:tcW w:w="1417" w:type="dxa"/>
          </w:tcPr>
          <w:p w:rsidR="00244302" w:rsidRPr="00244302" w:rsidRDefault="00244302" w:rsidP="00244302">
            <w:pPr>
              <w:jc w:val="center"/>
              <w:rPr>
                <w:b/>
                <w:sz w:val="26"/>
                <w:szCs w:val="26"/>
              </w:rPr>
            </w:pPr>
          </w:p>
        </w:tc>
        <w:tc>
          <w:tcPr>
            <w:tcW w:w="1559" w:type="dxa"/>
          </w:tcPr>
          <w:p w:rsidR="00244302" w:rsidRPr="00244302" w:rsidRDefault="00244302" w:rsidP="00244302">
            <w:pPr>
              <w:jc w:val="center"/>
              <w:rPr>
                <w:b/>
                <w:sz w:val="26"/>
                <w:szCs w:val="26"/>
              </w:rPr>
            </w:pPr>
          </w:p>
        </w:tc>
      </w:tr>
    </w:tbl>
    <w:p w:rsidR="00244302" w:rsidRPr="00244302" w:rsidRDefault="00244302" w:rsidP="00244302">
      <w:pPr>
        <w:spacing w:after="0" w:line="240" w:lineRule="auto"/>
        <w:rPr>
          <w:rFonts w:ascii="Times New Roman" w:eastAsia="Calibri" w:hAnsi="Times New Roman" w:cs="Times New Roman"/>
        </w:rPr>
      </w:pPr>
      <w:r w:rsidRPr="00244302">
        <w:rPr>
          <w:rFonts w:ascii="Times New Roman" w:eastAsia="Calibri" w:hAnsi="Times New Roman" w:cs="Times New Roman"/>
        </w:rPr>
        <w:lastRenderedPageBreak/>
        <w:t xml:space="preserve">                                                   </w:t>
      </w:r>
    </w:p>
    <w:p w:rsidR="00244302" w:rsidRPr="00244302" w:rsidRDefault="00244302" w:rsidP="00244302">
      <w:pPr>
        <w:spacing w:after="0" w:line="240" w:lineRule="auto"/>
        <w:rPr>
          <w:rFonts w:ascii="Times New Roman" w:eastAsia="Calibri" w:hAnsi="Times New Roman" w:cs="Times New Roman"/>
        </w:rPr>
      </w:pPr>
      <w:r w:rsidRPr="00244302">
        <w:rPr>
          <w:rFonts w:ascii="Times New Roman" w:eastAsia="Calibri" w:hAnsi="Times New Roman" w:cs="Times New Roman"/>
        </w:rPr>
        <w:t xml:space="preserve">                                                   </w:t>
      </w:r>
    </w:p>
    <w:p w:rsidR="00932188" w:rsidRPr="002F1F3A" w:rsidRDefault="00932188" w:rsidP="00932188">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r w:rsidRPr="002F1F3A">
        <w:rPr>
          <w:rFonts w:ascii="Times New Roman" w:eastAsia="Calibri" w:hAnsi="Times New Roman" w:cs="Times New Roman"/>
          <w:b/>
          <w:color w:val="0D0D0D" w:themeColor="text1" w:themeTint="F2"/>
          <w:sz w:val="28"/>
          <w:szCs w:val="28"/>
          <w:lang w:eastAsia="bg-BG"/>
        </w:rPr>
        <w:t xml:space="preserve">Общинският съвет взе следното </w:t>
      </w:r>
    </w:p>
    <w:p w:rsidR="00932188" w:rsidRPr="002F1F3A" w:rsidRDefault="00932188" w:rsidP="00932188">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p>
    <w:p w:rsidR="00932188" w:rsidRPr="002F1F3A" w:rsidRDefault="00932188" w:rsidP="00932188">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p>
    <w:p w:rsidR="00932188" w:rsidRPr="002F1F3A" w:rsidRDefault="00932188" w:rsidP="00932188">
      <w:pPr>
        <w:overflowPunct w:val="0"/>
        <w:autoSpaceDE w:val="0"/>
        <w:autoSpaceDN w:val="0"/>
        <w:adjustRightInd w:val="0"/>
        <w:spacing w:after="0" w:line="240" w:lineRule="auto"/>
        <w:ind w:firstLine="709"/>
        <w:textAlignment w:val="baseline"/>
        <w:outlineLvl w:val="0"/>
        <w:rPr>
          <w:rFonts w:ascii="Times New Roman" w:eastAsia="Calibri" w:hAnsi="Times New Roman" w:cs="Times New Roman"/>
          <w:b/>
          <w:color w:val="0D0D0D" w:themeColor="text1" w:themeTint="F2"/>
          <w:sz w:val="28"/>
          <w:szCs w:val="28"/>
          <w:lang w:eastAsia="bg-BG"/>
        </w:rPr>
      </w:pPr>
      <w:r w:rsidRPr="002F1F3A">
        <w:rPr>
          <w:rFonts w:ascii="Times New Roman" w:eastAsia="Calibri" w:hAnsi="Times New Roman" w:cs="Times New Roman"/>
          <w:b/>
          <w:color w:val="0D0D0D" w:themeColor="text1" w:themeTint="F2"/>
          <w:sz w:val="28"/>
          <w:szCs w:val="28"/>
          <w:lang w:eastAsia="bg-BG"/>
        </w:rPr>
        <w:t xml:space="preserve">                                            Р Е Ш Е Н И Е</w:t>
      </w:r>
    </w:p>
    <w:p w:rsidR="00932188" w:rsidRDefault="00932188" w:rsidP="00932188">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b/>
          <w:color w:val="0D0D0D" w:themeColor="text1" w:themeTint="F2"/>
          <w:sz w:val="28"/>
          <w:szCs w:val="28"/>
          <w:lang w:eastAsia="bg-BG"/>
        </w:rPr>
      </w:pPr>
      <w:r w:rsidRPr="002F1F3A">
        <w:rPr>
          <w:rFonts w:ascii="Times New Roman" w:eastAsia="Calibri" w:hAnsi="Times New Roman" w:cs="Times New Roman"/>
          <w:b/>
          <w:color w:val="0D0D0D" w:themeColor="text1" w:themeTint="F2"/>
          <w:sz w:val="28"/>
          <w:szCs w:val="28"/>
          <w:lang w:eastAsia="bg-BG"/>
        </w:rPr>
        <w:t xml:space="preserve">                 </w:t>
      </w:r>
      <w:r>
        <w:rPr>
          <w:rFonts w:ascii="Times New Roman" w:eastAsia="Calibri" w:hAnsi="Times New Roman" w:cs="Times New Roman"/>
          <w:b/>
          <w:color w:val="0D0D0D" w:themeColor="text1" w:themeTint="F2"/>
          <w:sz w:val="28"/>
          <w:szCs w:val="28"/>
          <w:lang w:eastAsia="bg-BG"/>
        </w:rPr>
        <w:t xml:space="preserve">                               </w:t>
      </w:r>
      <w:r w:rsidRPr="002F1F3A">
        <w:rPr>
          <w:rFonts w:ascii="Times New Roman" w:eastAsia="Calibri" w:hAnsi="Times New Roman" w:cs="Times New Roman"/>
          <w:b/>
          <w:color w:val="0D0D0D" w:themeColor="text1" w:themeTint="F2"/>
          <w:sz w:val="28"/>
          <w:szCs w:val="28"/>
          <w:lang w:eastAsia="bg-BG"/>
        </w:rPr>
        <w:t xml:space="preserve">№ </w:t>
      </w:r>
      <w:r>
        <w:rPr>
          <w:rFonts w:ascii="Times New Roman" w:eastAsia="Calibri" w:hAnsi="Times New Roman" w:cs="Times New Roman"/>
          <w:b/>
          <w:color w:val="0D0D0D" w:themeColor="text1" w:themeTint="F2"/>
          <w:sz w:val="28"/>
          <w:szCs w:val="28"/>
          <w:lang w:eastAsia="bg-BG"/>
        </w:rPr>
        <w:t>499</w:t>
      </w:r>
    </w:p>
    <w:p w:rsidR="00244302" w:rsidRDefault="00244302" w:rsidP="000F798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932188" w:rsidRPr="00932188" w:rsidRDefault="00932188" w:rsidP="00932188">
      <w:pPr>
        <w:suppressAutoHyphens/>
        <w:autoSpaceDN w:val="0"/>
        <w:spacing w:after="0" w:line="240" w:lineRule="auto"/>
        <w:ind w:firstLine="709"/>
        <w:jc w:val="both"/>
        <w:textAlignment w:val="baseline"/>
        <w:rPr>
          <w:rFonts w:ascii="Times New Roman" w:eastAsia="Calibri" w:hAnsi="Times New Roman" w:cs="Times New Roman"/>
          <w:b/>
          <w:sz w:val="28"/>
          <w:szCs w:val="28"/>
        </w:rPr>
      </w:pPr>
      <w:r w:rsidRPr="00932188">
        <w:rPr>
          <w:rFonts w:ascii="Times New Roman" w:eastAsia="Times New Roman" w:hAnsi="Times New Roman" w:cs="Times New Roman"/>
          <w:b/>
          <w:sz w:val="28"/>
          <w:szCs w:val="28"/>
          <w:lang w:eastAsia="bg-BG"/>
        </w:rPr>
        <w:t>С Решение № 242 по Протокол № 18 от 29.11.2016 г. на Общински съвет Разград е приета Наредба № 14 за определянето и администрирането на местните такси и цени на услуги на територията на община Разград,</w:t>
      </w:r>
      <w:r w:rsidRPr="00932188">
        <w:rPr>
          <w:rFonts w:ascii="Times New Roman" w:eastAsia="Calibri" w:hAnsi="Times New Roman" w:cs="Times New Roman"/>
          <w:b/>
          <w:sz w:val="28"/>
          <w:szCs w:val="28"/>
        </w:rPr>
        <w:t xml:space="preserve"> </w:t>
      </w:r>
      <w:r w:rsidRPr="00932188">
        <w:rPr>
          <w:rFonts w:ascii="Times New Roman" w:eastAsia="Times New Roman" w:hAnsi="Times New Roman" w:cs="Times New Roman"/>
          <w:b/>
          <w:sz w:val="28"/>
          <w:szCs w:val="28"/>
          <w:lang w:eastAsia="bg-BG"/>
        </w:rPr>
        <w:t>изменена и допълнена с Решение № 552 от Протокол № 40 от 30.04.2018 г., Решение № 620 от Протокол № 47 от 24.10.2018 г., Решение № 668 от Протокол № 51 от 31.01.2019 г., Решение № 90 от Протокол № 7 от 30.04.2020 г., Решение № 312 от Протокол № 23 от 27.07.2021 г., Решение № 371 от Протокол № 27 от 23.11.2021 г.,  Решение № 454 от Протокол № 33 от 15.04.2022 г.,  Решение № 591 от Протокол № 43 от 27.01.2023 г., Решение № 679 от Протокол № 48 от 27.06.2023 г., Решение № 90 от Протокол № 8 от 30.04.2024 г., Решение № 118 от Протокол № 10 от 25.06.2024 г., Решение № 131 по Протокол № 11 от 30.07.2024 г., Решение № 200 по Протокол № 15 от 26.11.2024 г.</w:t>
      </w:r>
      <w:r w:rsidRPr="00932188">
        <w:rPr>
          <w:rFonts w:ascii="Times New Roman" w:eastAsia="Calibri" w:hAnsi="Times New Roman" w:cs="Times New Roman"/>
          <w:b/>
          <w:sz w:val="28"/>
          <w:szCs w:val="28"/>
        </w:rPr>
        <w:t xml:space="preserve"> и </w:t>
      </w:r>
      <w:r w:rsidRPr="00932188">
        <w:rPr>
          <w:rFonts w:ascii="Times New Roman" w:eastAsia="Times New Roman" w:hAnsi="Times New Roman" w:cs="Times New Roman"/>
          <w:b/>
          <w:sz w:val="28"/>
          <w:szCs w:val="28"/>
          <w:lang w:eastAsia="bg-BG"/>
        </w:rPr>
        <w:t>Решение № 345 по Протокол № 25 от 26.08.2025 г. на Общински съвет Разград.</w:t>
      </w:r>
    </w:p>
    <w:p w:rsidR="00932188" w:rsidRPr="00932188" w:rsidRDefault="00932188" w:rsidP="00932188">
      <w:pPr>
        <w:suppressAutoHyphens/>
        <w:autoSpaceDN w:val="0"/>
        <w:spacing w:after="0" w:line="240" w:lineRule="auto"/>
        <w:ind w:firstLine="709"/>
        <w:jc w:val="both"/>
        <w:textAlignment w:val="baseline"/>
        <w:rPr>
          <w:rFonts w:ascii="Times New Roman" w:eastAsia="Calibri" w:hAnsi="Times New Roman" w:cs="Times New Roman"/>
          <w:b/>
          <w:sz w:val="28"/>
          <w:szCs w:val="28"/>
        </w:rPr>
      </w:pPr>
      <w:r w:rsidRPr="00932188">
        <w:rPr>
          <w:rFonts w:ascii="Times New Roman" w:eastAsia="Times New Roman" w:hAnsi="Times New Roman" w:cs="Times New Roman"/>
          <w:b/>
          <w:sz w:val="28"/>
          <w:szCs w:val="28"/>
          <w:lang w:eastAsia="bg-BG"/>
        </w:rPr>
        <w:t>Приетият нормативен акт урежда обществените отношения, които са свързани с определянето и администрирането на местните такси и цени на предоставяни на физически и юридически лица услуги, реда и срока на тяхното събиране на територията на община Разград.</w:t>
      </w:r>
    </w:p>
    <w:p w:rsidR="00932188" w:rsidRPr="00932188" w:rsidRDefault="00932188" w:rsidP="00932188">
      <w:pPr>
        <w:spacing w:after="0" w:line="240" w:lineRule="auto"/>
        <w:ind w:firstLine="709"/>
        <w:jc w:val="both"/>
        <w:rPr>
          <w:rFonts w:ascii="Times New Roman" w:eastAsia="Times New Roman" w:hAnsi="Times New Roman" w:cs="Times New Roman"/>
          <w:b/>
          <w:i/>
          <w:sz w:val="28"/>
          <w:szCs w:val="28"/>
          <w:lang w:eastAsia="bg-BG"/>
        </w:rPr>
      </w:pPr>
    </w:p>
    <w:p w:rsidR="00932188" w:rsidRPr="00932188" w:rsidRDefault="00932188" w:rsidP="00932188">
      <w:pPr>
        <w:spacing w:after="0" w:line="240" w:lineRule="auto"/>
        <w:ind w:firstLine="709"/>
        <w:jc w:val="both"/>
        <w:rPr>
          <w:rFonts w:ascii="Times New Roman" w:eastAsia="Times New Roman" w:hAnsi="Times New Roman" w:cs="Times New Roman"/>
          <w:b/>
          <w:i/>
          <w:sz w:val="28"/>
          <w:szCs w:val="28"/>
          <w:lang w:eastAsia="bg-BG"/>
        </w:rPr>
      </w:pPr>
      <w:r w:rsidRPr="00932188">
        <w:rPr>
          <w:rFonts w:ascii="Times New Roman" w:eastAsia="Times New Roman" w:hAnsi="Times New Roman" w:cs="Times New Roman"/>
          <w:b/>
          <w:i/>
          <w:sz w:val="28"/>
          <w:szCs w:val="28"/>
          <w:lang w:eastAsia="bg-BG"/>
        </w:rPr>
        <w:t>1.Причините, които налагат приемането на Наредба за изменение и допълнение на Наредба № 14 на Общински съвет Разград за определянето и администрирането на местните такси и цени на услуги на територията на община Разград са следните:</w:t>
      </w:r>
    </w:p>
    <w:p w:rsidR="00932188" w:rsidRPr="00932188" w:rsidRDefault="00932188" w:rsidP="00932188">
      <w:pPr>
        <w:spacing w:after="0" w:line="240" w:lineRule="auto"/>
        <w:ind w:firstLine="709"/>
        <w:jc w:val="both"/>
        <w:rPr>
          <w:rFonts w:ascii="Times New Roman" w:eastAsia="Times New Roman" w:hAnsi="Times New Roman" w:cs="Times New Roman"/>
          <w:b/>
          <w:sz w:val="28"/>
          <w:szCs w:val="28"/>
          <w:lang w:eastAsia="bg-BG"/>
        </w:rPr>
      </w:pPr>
      <w:r w:rsidRPr="00932188">
        <w:rPr>
          <w:rFonts w:ascii="Times New Roman" w:eastAsia="Times New Roman" w:hAnsi="Times New Roman" w:cs="Times New Roman"/>
          <w:b/>
          <w:sz w:val="28"/>
          <w:szCs w:val="28"/>
          <w:lang w:eastAsia="bg-BG"/>
        </w:rPr>
        <w:t>Един от основните фактори за приемане на Наредба за изменение и допълнение на Наредба № 14 на Общински съвет Разград е въвеждането на еврото като официална валута, което изисква определени промени в българското законодателство. Проектът за Наредбата указва таксите и цените в евро.</w:t>
      </w:r>
    </w:p>
    <w:p w:rsidR="00932188" w:rsidRPr="00932188" w:rsidRDefault="00932188" w:rsidP="00932188">
      <w:pPr>
        <w:spacing w:after="0" w:line="240" w:lineRule="auto"/>
        <w:ind w:firstLine="709"/>
        <w:jc w:val="both"/>
        <w:rPr>
          <w:rFonts w:ascii="Times New Roman" w:eastAsia="Times New Roman" w:hAnsi="Times New Roman" w:cs="Times New Roman"/>
          <w:b/>
          <w:i/>
          <w:sz w:val="28"/>
          <w:szCs w:val="28"/>
          <w:lang w:eastAsia="bg-BG"/>
        </w:rPr>
      </w:pPr>
      <w:r w:rsidRPr="00932188">
        <w:rPr>
          <w:rFonts w:ascii="Times New Roman" w:eastAsia="Times New Roman" w:hAnsi="Times New Roman" w:cs="Times New Roman"/>
          <w:b/>
          <w:sz w:val="28"/>
          <w:szCs w:val="28"/>
          <w:lang w:eastAsia="bg-BG"/>
        </w:rPr>
        <w:t xml:space="preserve">Административните органи, отговорни за извършването на плащания към гражданите във връзка с удовлетворяването на техни законоустановени права, следва да адаптират съдържанието на образците на документи и на издаваните от тях актове, съдържащи финансова информация, възможно най-рано след установяване на </w:t>
      </w:r>
      <w:r w:rsidRPr="00932188">
        <w:rPr>
          <w:rFonts w:ascii="Times New Roman" w:eastAsia="Times New Roman" w:hAnsi="Times New Roman" w:cs="Times New Roman"/>
          <w:b/>
          <w:sz w:val="28"/>
          <w:szCs w:val="28"/>
          <w:lang w:eastAsia="bg-BG"/>
        </w:rPr>
        <w:lastRenderedPageBreak/>
        <w:t>неотменимо фиксирания валутен курс между еврото и лева. Общинските администрации имат ключова роля в осигуряването на успешното преминаване към еврото поради естеството на услугите, които предоставят на гражданите. Общините следва да бъдат подготвени да осигурят безпроблемното и гладкото прилагане на еврото във всички управлявани от тях публични услуги, включително чрез промени в нормативни актове.</w:t>
      </w:r>
    </w:p>
    <w:p w:rsidR="00932188" w:rsidRPr="00932188" w:rsidRDefault="00932188" w:rsidP="00932188">
      <w:pPr>
        <w:spacing w:after="0" w:line="240" w:lineRule="auto"/>
        <w:ind w:firstLine="709"/>
        <w:jc w:val="both"/>
        <w:rPr>
          <w:rFonts w:ascii="Times New Roman" w:eastAsia="Times New Roman" w:hAnsi="Times New Roman" w:cs="Times New Roman"/>
          <w:b/>
          <w:sz w:val="28"/>
          <w:szCs w:val="28"/>
          <w:lang w:eastAsia="bg-BG"/>
        </w:rPr>
      </w:pPr>
      <w:r w:rsidRPr="00932188">
        <w:rPr>
          <w:rFonts w:ascii="Times New Roman" w:eastAsia="Times New Roman" w:hAnsi="Times New Roman" w:cs="Times New Roman"/>
          <w:b/>
          <w:sz w:val="28"/>
          <w:szCs w:val="28"/>
          <w:lang w:eastAsia="bg-BG"/>
        </w:rPr>
        <w:t>1.1. Изменението е  обусловено от промяна в законодателството - Закона за въвеждане на еврото в република България, Закона за местните данъци и такси, синхронизиране на услугите с Интегрираната информационна система на държавната администрация и Закона за електронното управление.</w:t>
      </w:r>
    </w:p>
    <w:p w:rsidR="00932188" w:rsidRPr="00932188" w:rsidRDefault="00932188" w:rsidP="00932188">
      <w:pPr>
        <w:spacing w:after="0" w:line="240" w:lineRule="auto"/>
        <w:ind w:firstLine="709"/>
        <w:jc w:val="both"/>
        <w:rPr>
          <w:rFonts w:ascii="Times New Roman" w:eastAsia="Times New Roman" w:hAnsi="Times New Roman" w:cs="Times New Roman"/>
          <w:b/>
          <w:sz w:val="28"/>
          <w:szCs w:val="28"/>
          <w:lang w:eastAsia="bg-BG"/>
        </w:rPr>
      </w:pPr>
      <w:r w:rsidRPr="00932188">
        <w:rPr>
          <w:rFonts w:ascii="Times New Roman" w:eastAsia="Times New Roman" w:hAnsi="Times New Roman" w:cs="Times New Roman"/>
          <w:b/>
          <w:sz w:val="28"/>
          <w:szCs w:val="28"/>
          <w:lang w:eastAsia="bg-BG"/>
        </w:rPr>
        <w:t>1.2. Определяне на цени за предоставяни услуги, за които няма такива в Наредбата;</w:t>
      </w:r>
    </w:p>
    <w:p w:rsidR="00932188" w:rsidRPr="00932188" w:rsidRDefault="00932188" w:rsidP="00932188">
      <w:pPr>
        <w:spacing w:after="0" w:line="240" w:lineRule="auto"/>
        <w:ind w:firstLine="709"/>
        <w:jc w:val="both"/>
        <w:rPr>
          <w:rFonts w:ascii="Times New Roman" w:eastAsia="Times New Roman" w:hAnsi="Times New Roman" w:cs="Times New Roman"/>
          <w:b/>
          <w:sz w:val="28"/>
          <w:szCs w:val="28"/>
          <w:lang w:eastAsia="bg-BG"/>
        </w:rPr>
      </w:pPr>
      <w:r w:rsidRPr="00932188">
        <w:rPr>
          <w:rFonts w:ascii="Times New Roman" w:eastAsia="Times New Roman" w:hAnsi="Times New Roman" w:cs="Times New Roman"/>
          <w:b/>
          <w:sz w:val="28"/>
          <w:szCs w:val="28"/>
          <w:lang w:eastAsia="bg-BG"/>
        </w:rPr>
        <w:t>1.3. Актуализиране на наименования на административните услуги и добавяне на уникалния идентификатор от Регистъра на услугите;</w:t>
      </w:r>
    </w:p>
    <w:p w:rsidR="00932188" w:rsidRPr="00932188" w:rsidRDefault="00932188" w:rsidP="00932188">
      <w:pPr>
        <w:spacing w:after="0" w:line="240" w:lineRule="auto"/>
        <w:ind w:firstLine="709"/>
        <w:jc w:val="both"/>
        <w:rPr>
          <w:rFonts w:ascii="Times New Roman" w:eastAsia="Times New Roman" w:hAnsi="Times New Roman" w:cs="Times New Roman"/>
          <w:b/>
          <w:sz w:val="28"/>
          <w:szCs w:val="28"/>
          <w:lang w:eastAsia="bg-BG"/>
        </w:rPr>
      </w:pPr>
      <w:r w:rsidRPr="00932188">
        <w:rPr>
          <w:rFonts w:ascii="Times New Roman" w:eastAsia="Times New Roman" w:hAnsi="Times New Roman" w:cs="Times New Roman"/>
          <w:b/>
          <w:sz w:val="28"/>
          <w:szCs w:val="28"/>
          <w:lang w:eastAsia="bg-BG"/>
        </w:rPr>
        <w:t>1.4.  Уточняване или отпадане на текстове;</w:t>
      </w:r>
    </w:p>
    <w:p w:rsidR="00932188" w:rsidRPr="00932188" w:rsidRDefault="00932188" w:rsidP="00932188">
      <w:pPr>
        <w:spacing w:after="0" w:line="240" w:lineRule="auto"/>
        <w:ind w:firstLine="709"/>
        <w:jc w:val="both"/>
        <w:rPr>
          <w:rFonts w:ascii="Times New Roman" w:eastAsia="Times New Roman" w:hAnsi="Times New Roman" w:cs="Times New Roman"/>
          <w:b/>
          <w:sz w:val="28"/>
          <w:szCs w:val="28"/>
          <w:lang w:eastAsia="bg-BG"/>
        </w:rPr>
      </w:pPr>
      <w:r w:rsidRPr="00932188">
        <w:rPr>
          <w:rFonts w:ascii="Times New Roman" w:eastAsia="Times New Roman" w:hAnsi="Times New Roman" w:cs="Times New Roman"/>
          <w:b/>
          <w:sz w:val="28"/>
          <w:szCs w:val="28"/>
          <w:lang w:eastAsia="bg-BG"/>
        </w:rPr>
        <w:t>1.5. Отпадане на услуги.</w:t>
      </w:r>
    </w:p>
    <w:p w:rsidR="00932188" w:rsidRPr="00932188" w:rsidRDefault="00932188" w:rsidP="00932188">
      <w:pPr>
        <w:spacing w:after="0" w:line="240" w:lineRule="auto"/>
        <w:ind w:firstLine="709"/>
        <w:jc w:val="both"/>
        <w:rPr>
          <w:rFonts w:ascii="Times New Roman" w:eastAsia="Times New Roman" w:hAnsi="Times New Roman" w:cs="Times New Roman"/>
          <w:b/>
          <w:sz w:val="28"/>
          <w:szCs w:val="28"/>
          <w:lang w:eastAsia="bg-BG"/>
        </w:rPr>
      </w:pPr>
    </w:p>
    <w:p w:rsidR="00932188" w:rsidRPr="00932188" w:rsidRDefault="00932188" w:rsidP="00932188">
      <w:pPr>
        <w:spacing w:after="0" w:line="240" w:lineRule="auto"/>
        <w:ind w:firstLine="709"/>
        <w:jc w:val="both"/>
        <w:rPr>
          <w:rFonts w:ascii="Times New Roman" w:eastAsia="Times New Roman" w:hAnsi="Times New Roman" w:cs="Times New Roman"/>
          <w:b/>
          <w:sz w:val="28"/>
          <w:szCs w:val="28"/>
          <w:lang w:eastAsia="bg-BG"/>
        </w:rPr>
      </w:pPr>
      <w:r w:rsidRPr="00932188">
        <w:rPr>
          <w:rFonts w:ascii="Times New Roman" w:eastAsia="Times New Roman" w:hAnsi="Times New Roman" w:cs="Times New Roman"/>
          <w:b/>
          <w:sz w:val="28"/>
          <w:szCs w:val="28"/>
          <w:lang w:eastAsia="bg-BG"/>
        </w:rPr>
        <w:t xml:space="preserve">2. </w:t>
      </w:r>
      <w:r w:rsidRPr="00932188">
        <w:rPr>
          <w:rFonts w:ascii="Times New Roman" w:eastAsia="Times New Roman" w:hAnsi="Times New Roman" w:cs="Times New Roman"/>
          <w:b/>
          <w:i/>
          <w:sz w:val="28"/>
          <w:szCs w:val="28"/>
          <w:lang w:eastAsia="bg-BG"/>
        </w:rPr>
        <w:t xml:space="preserve">Основни цели, които се поставят: </w:t>
      </w:r>
      <w:r w:rsidRPr="00932188">
        <w:rPr>
          <w:rFonts w:ascii="Times New Roman" w:eastAsia="Times New Roman" w:hAnsi="Times New Roman" w:cs="Times New Roman"/>
          <w:b/>
          <w:sz w:val="28"/>
          <w:szCs w:val="28"/>
          <w:lang w:eastAsia="bg-BG"/>
        </w:rPr>
        <w:t>Подобряване на административното обслужване на гражданите и бизнеса чрез привеждане разпоредбите на наредбата в съответствие със създадения и поддържан съгласно чл. 61 от Закона за администрацията към Министерския съвет Административен регистър на услугите, в който са включени стандартизирани административни услуги, които се базират на общовалидни за тяхното изпълнение нормативни актове. За стандартизираните административни услуги е необходимо във всички информационни материали, както и във всички електронни бази данни да се използва единно наименование и уникален идентификатор.</w:t>
      </w:r>
    </w:p>
    <w:p w:rsidR="00932188" w:rsidRPr="00932188" w:rsidRDefault="00932188" w:rsidP="00932188">
      <w:pPr>
        <w:spacing w:after="0" w:line="240" w:lineRule="auto"/>
        <w:ind w:firstLine="709"/>
        <w:jc w:val="both"/>
        <w:rPr>
          <w:rFonts w:ascii="Times New Roman" w:eastAsia="Times New Roman" w:hAnsi="Times New Roman" w:cs="Times New Roman"/>
          <w:b/>
          <w:sz w:val="28"/>
          <w:szCs w:val="28"/>
          <w:lang w:eastAsia="bg-BG"/>
        </w:rPr>
      </w:pPr>
    </w:p>
    <w:p w:rsidR="00932188" w:rsidRPr="00932188" w:rsidRDefault="00932188" w:rsidP="00932188">
      <w:pPr>
        <w:spacing w:after="0" w:line="240" w:lineRule="auto"/>
        <w:ind w:firstLine="709"/>
        <w:jc w:val="both"/>
        <w:rPr>
          <w:rFonts w:ascii="Times New Roman" w:eastAsia="Times New Roman" w:hAnsi="Times New Roman" w:cs="Times New Roman"/>
          <w:b/>
          <w:sz w:val="28"/>
          <w:szCs w:val="28"/>
          <w:lang w:eastAsia="bg-BG"/>
        </w:rPr>
      </w:pPr>
      <w:r w:rsidRPr="00932188">
        <w:rPr>
          <w:rFonts w:ascii="Times New Roman" w:eastAsia="Times New Roman" w:hAnsi="Times New Roman" w:cs="Times New Roman"/>
          <w:b/>
          <w:i/>
          <w:sz w:val="28"/>
          <w:szCs w:val="28"/>
          <w:lang w:eastAsia="bg-BG"/>
        </w:rPr>
        <w:t>3. Финансови и други средства, за прилагане на изискванията на новата уредба</w:t>
      </w:r>
      <w:r w:rsidRPr="00932188">
        <w:rPr>
          <w:rFonts w:ascii="Times New Roman" w:eastAsia="Times New Roman" w:hAnsi="Times New Roman" w:cs="Times New Roman"/>
          <w:b/>
          <w:sz w:val="28"/>
          <w:szCs w:val="28"/>
          <w:lang w:eastAsia="bg-BG"/>
        </w:rPr>
        <w:t xml:space="preserve"> – не са необходими.</w:t>
      </w:r>
    </w:p>
    <w:p w:rsidR="00932188" w:rsidRPr="00932188" w:rsidRDefault="00932188" w:rsidP="00932188">
      <w:pPr>
        <w:spacing w:after="0" w:line="240" w:lineRule="auto"/>
        <w:ind w:firstLine="709"/>
        <w:jc w:val="both"/>
        <w:rPr>
          <w:rFonts w:ascii="Times New Roman" w:eastAsia="Times New Roman" w:hAnsi="Times New Roman" w:cs="Times New Roman"/>
          <w:b/>
          <w:sz w:val="28"/>
          <w:szCs w:val="28"/>
          <w:lang w:eastAsia="bg-BG"/>
        </w:rPr>
      </w:pPr>
    </w:p>
    <w:p w:rsidR="00932188" w:rsidRPr="00932188" w:rsidRDefault="00932188" w:rsidP="00932188">
      <w:pPr>
        <w:spacing w:after="0" w:line="240" w:lineRule="auto"/>
        <w:ind w:firstLine="709"/>
        <w:jc w:val="both"/>
        <w:rPr>
          <w:rFonts w:ascii="Times New Roman" w:eastAsia="Times New Roman" w:hAnsi="Times New Roman" w:cs="Times New Roman"/>
          <w:b/>
          <w:sz w:val="28"/>
          <w:szCs w:val="28"/>
          <w:lang w:eastAsia="bg-BG"/>
        </w:rPr>
      </w:pPr>
      <w:r w:rsidRPr="00932188">
        <w:rPr>
          <w:rFonts w:ascii="Times New Roman" w:eastAsia="Times New Roman" w:hAnsi="Times New Roman" w:cs="Times New Roman"/>
          <w:b/>
          <w:i/>
          <w:sz w:val="28"/>
          <w:szCs w:val="28"/>
          <w:lang w:eastAsia="bg-BG"/>
        </w:rPr>
        <w:t xml:space="preserve">4. Очаквани резултати </w:t>
      </w:r>
      <w:r w:rsidRPr="00932188">
        <w:rPr>
          <w:rFonts w:ascii="Times New Roman" w:eastAsia="Times New Roman" w:hAnsi="Times New Roman" w:cs="Times New Roman"/>
          <w:b/>
          <w:sz w:val="28"/>
          <w:szCs w:val="28"/>
          <w:lang w:eastAsia="bg-BG"/>
        </w:rPr>
        <w:t>–</w:t>
      </w:r>
      <w:r w:rsidRPr="00932188">
        <w:rPr>
          <w:rFonts w:ascii="Times New Roman" w:eastAsia="Times New Roman" w:hAnsi="Times New Roman" w:cs="Times New Roman"/>
          <w:b/>
          <w:i/>
          <w:sz w:val="28"/>
          <w:szCs w:val="28"/>
          <w:lang w:eastAsia="bg-BG"/>
        </w:rPr>
        <w:t xml:space="preserve"> </w:t>
      </w:r>
      <w:r w:rsidRPr="00932188">
        <w:rPr>
          <w:rFonts w:ascii="Times New Roman" w:eastAsia="Times New Roman" w:hAnsi="Times New Roman" w:cs="Times New Roman"/>
          <w:b/>
          <w:sz w:val="28"/>
          <w:szCs w:val="28"/>
          <w:lang w:eastAsia="bg-BG"/>
        </w:rPr>
        <w:t>Извършване на административното обслужване на юридическите и физическите лица от администрацията на принципите на законност, бързина, достъпност и качество.</w:t>
      </w:r>
    </w:p>
    <w:p w:rsidR="00932188" w:rsidRPr="00932188" w:rsidRDefault="00932188" w:rsidP="00932188">
      <w:pPr>
        <w:spacing w:after="0" w:line="240" w:lineRule="auto"/>
        <w:ind w:firstLine="709"/>
        <w:jc w:val="both"/>
        <w:rPr>
          <w:rFonts w:ascii="Times New Roman" w:eastAsia="Times New Roman" w:hAnsi="Times New Roman" w:cs="Times New Roman"/>
          <w:b/>
          <w:sz w:val="28"/>
          <w:szCs w:val="28"/>
          <w:lang w:eastAsia="bg-BG"/>
        </w:rPr>
      </w:pPr>
    </w:p>
    <w:p w:rsidR="00932188" w:rsidRPr="00932188" w:rsidRDefault="00932188" w:rsidP="00932188">
      <w:pPr>
        <w:spacing w:after="0" w:line="240" w:lineRule="auto"/>
        <w:ind w:firstLine="709"/>
        <w:jc w:val="both"/>
        <w:rPr>
          <w:rFonts w:ascii="Times New Roman" w:eastAsia="Times New Roman" w:hAnsi="Times New Roman" w:cs="Times New Roman"/>
          <w:b/>
          <w:i/>
          <w:sz w:val="28"/>
          <w:szCs w:val="28"/>
          <w:lang w:eastAsia="bg-BG"/>
        </w:rPr>
      </w:pPr>
      <w:r w:rsidRPr="00932188">
        <w:rPr>
          <w:rFonts w:ascii="Times New Roman" w:eastAsia="Times New Roman" w:hAnsi="Times New Roman" w:cs="Times New Roman"/>
          <w:b/>
          <w:i/>
          <w:sz w:val="28"/>
          <w:szCs w:val="28"/>
          <w:lang w:eastAsia="bg-BG"/>
        </w:rPr>
        <w:t>5. Анализ за съответствие с правото на Европейския съюз:</w:t>
      </w:r>
    </w:p>
    <w:p w:rsidR="00932188" w:rsidRPr="00932188" w:rsidRDefault="00932188" w:rsidP="00932188">
      <w:pPr>
        <w:spacing w:after="0" w:line="240" w:lineRule="auto"/>
        <w:ind w:firstLine="709"/>
        <w:jc w:val="both"/>
        <w:rPr>
          <w:rFonts w:ascii="Times New Roman" w:eastAsia="Times New Roman" w:hAnsi="Times New Roman" w:cs="Times New Roman"/>
          <w:b/>
          <w:sz w:val="28"/>
          <w:szCs w:val="28"/>
          <w:lang w:eastAsia="bg-BG"/>
        </w:rPr>
      </w:pPr>
      <w:r w:rsidRPr="00932188">
        <w:rPr>
          <w:rFonts w:ascii="Times New Roman" w:eastAsia="Times New Roman" w:hAnsi="Times New Roman" w:cs="Times New Roman"/>
          <w:b/>
          <w:sz w:val="28"/>
          <w:szCs w:val="28"/>
          <w:lang w:eastAsia="bg-BG"/>
        </w:rPr>
        <w:t xml:space="preserve">Предлаганият проект на Наредба за изменение и допълнение на Наредба № 14 на Общински съвет Разград за определянето и администрирането на местните такси и цени на услуги на територията </w:t>
      </w:r>
      <w:r w:rsidRPr="00932188">
        <w:rPr>
          <w:rFonts w:ascii="Times New Roman" w:eastAsia="Times New Roman" w:hAnsi="Times New Roman" w:cs="Times New Roman"/>
          <w:b/>
          <w:sz w:val="28"/>
          <w:szCs w:val="28"/>
          <w:lang w:eastAsia="bg-BG"/>
        </w:rPr>
        <w:lastRenderedPageBreak/>
        <w:t>на община Разград е разработен в съответствие с разпоредбите на Европейското законодателство – Европейската харта за местно самоуправление, както и с директиви на Европейската общност, свързани с тази материя, предвид съответствието на основни нормативни актове – Административнопроцесуален кодекс, Закона за местните данъци и такси, Закон за устройство на територията, Закон за туризма, и други.</w:t>
      </w:r>
    </w:p>
    <w:p w:rsidR="00932188" w:rsidRPr="00932188" w:rsidRDefault="00932188" w:rsidP="00932188">
      <w:pPr>
        <w:spacing w:after="0" w:line="240" w:lineRule="auto"/>
        <w:ind w:firstLine="709"/>
        <w:jc w:val="both"/>
        <w:rPr>
          <w:rFonts w:ascii="Times New Roman" w:eastAsia="Times New Roman" w:hAnsi="Times New Roman" w:cs="Times New Roman"/>
          <w:b/>
          <w:sz w:val="28"/>
          <w:szCs w:val="28"/>
          <w:lang w:eastAsia="bg-BG"/>
        </w:rPr>
      </w:pPr>
      <w:r w:rsidRPr="00932188">
        <w:rPr>
          <w:rFonts w:ascii="Times New Roman" w:eastAsia="Times New Roman" w:hAnsi="Times New Roman" w:cs="Times New Roman"/>
          <w:b/>
          <w:sz w:val="28"/>
          <w:szCs w:val="28"/>
          <w:lang w:eastAsia="bg-BG"/>
        </w:rPr>
        <w:t>Както беше отбелязано по-горе, административното обслужване на юридическите и физическите лица се извършва от администрацията на принципите на законност, бързина, достъпност и качество. За подобряване на административното обслужване на гражданите и бизнеса е въведен  Регистър на услугите, като част от създадения и поддържан съгласно чл. 61 от Закона за администрацията към Министерския съвет Административен регистър. В Регистъра на услугите са включени стандартизирани административни услуги, които се базират на общовалидни за тяхното изпълнение нормативни актове. За стандартизираните административни услуги е необходимо във всички информационни материали, както и във всички електронни бази данни да се използва единно наименование и уникален идентификатор.</w:t>
      </w:r>
    </w:p>
    <w:p w:rsidR="00932188" w:rsidRPr="00932188" w:rsidRDefault="00932188" w:rsidP="00932188">
      <w:pPr>
        <w:spacing w:after="0" w:line="240" w:lineRule="auto"/>
        <w:ind w:firstLine="709"/>
        <w:jc w:val="both"/>
        <w:rPr>
          <w:rFonts w:ascii="Times New Roman" w:eastAsia="Times New Roman" w:hAnsi="Times New Roman" w:cs="Times New Roman"/>
          <w:b/>
          <w:sz w:val="28"/>
          <w:szCs w:val="28"/>
          <w:lang w:eastAsia="bg-BG"/>
        </w:rPr>
      </w:pPr>
      <w:r w:rsidRPr="00932188">
        <w:rPr>
          <w:rFonts w:ascii="Times New Roman" w:eastAsia="Times New Roman" w:hAnsi="Times New Roman" w:cs="Times New Roman"/>
          <w:b/>
          <w:sz w:val="28"/>
          <w:szCs w:val="28"/>
          <w:lang w:eastAsia="bg-BG"/>
        </w:rPr>
        <w:t>Изложеното налага част от наименованията на административните услуги в Глава втора „Местни такси“, Раздел IV „Такси за технически услуги“</w:t>
      </w:r>
      <w:r w:rsidRPr="00932188">
        <w:rPr>
          <w:rFonts w:ascii="Calibri" w:eastAsia="Calibri" w:hAnsi="Calibri" w:cs="Times New Roman"/>
          <w:b/>
          <w:sz w:val="28"/>
          <w:szCs w:val="28"/>
        </w:rPr>
        <w:t xml:space="preserve"> </w:t>
      </w:r>
      <w:r w:rsidRPr="00932188">
        <w:rPr>
          <w:rFonts w:ascii="Times New Roman" w:eastAsia="Times New Roman" w:hAnsi="Times New Roman" w:cs="Times New Roman"/>
          <w:b/>
          <w:sz w:val="28"/>
          <w:szCs w:val="28"/>
          <w:lang w:eastAsia="bg-BG"/>
        </w:rPr>
        <w:t xml:space="preserve">, Раздел V „Такси за административни услуги“ и </w:t>
      </w:r>
      <w:r w:rsidRPr="00932188">
        <w:rPr>
          <w:rFonts w:ascii="Calibri" w:eastAsia="Calibri" w:hAnsi="Calibri" w:cs="Times New Roman"/>
          <w:b/>
          <w:sz w:val="28"/>
          <w:szCs w:val="28"/>
        </w:rPr>
        <w:t xml:space="preserve"> </w:t>
      </w:r>
      <w:r w:rsidRPr="00932188">
        <w:rPr>
          <w:rFonts w:ascii="Times New Roman" w:eastAsia="Times New Roman" w:hAnsi="Times New Roman" w:cs="Times New Roman"/>
          <w:b/>
          <w:sz w:val="28"/>
          <w:szCs w:val="28"/>
          <w:lang w:eastAsia="bg-BG"/>
        </w:rPr>
        <w:t>Раздел VIII „Други местни такси, определени със закон“ от Наредба № 14 на Общински съвет Разград за определянето и администрирането на местните такси и цени на услуги на територията на община Разград, да бъдат приведени в съответствие с Регистъра на услугите и да се впишат техните уникални идентификатори.</w:t>
      </w:r>
    </w:p>
    <w:p w:rsidR="00932188" w:rsidRPr="00932188" w:rsidRDefault="00932188" w:rsidP="00932188">
      <w:pPr>
        <w:spacing w:after="0" w:line="240" w:lineRule="auto"/>
        <w:ind w:firstLine="709"/>
        <w:jc w:val="both"/>
        <w:rPr>
          <w:rFonts w:ascii="Times New Roman" w:eastAsia="Times New Roman" w:hAnsi="Times New Roman" w:cs="Times New Roman"/>
          <w:b/>
          <w:i/>
          <w:sz w:val="28"/>
          <w:szCs w:val="28"/>
          <w:lang w:eastAsia="bg-BG"/>
        </w:rPr>
      </w:pPr>
      <w:r w:rsidRPr="00932188">
        <w:rPr>
          <w:rFonts w:ascii="Times New Roman" w:eastAsia="Times New Roman" w:hAnsi="Times New Roman" w:cs="Times New Roman"/>
          <w:b/>
          <w:sz w:val="28"/>
          <w:szCs w:val="28"/>
          <w:lang w:eastAsia="bg-BG"/>
        </w:rPr>
        <w:t xml:space="preserve">В Глава трета „Цени на неуредени със закон услуги, оказвани или предоставяни от общината на физически и юридически лица“ от Наредба № 14 на Общински съвет Разград </w:t>
      </w:r>
      <w:r w:rsidRPr="00932188">
        <w:rPr>
          <w:rFonts w:ascii="Times New Roman" w:eastAsia="Times New Roman" w:hAnsi="Times New Roman" w:cs="Times New Roman"/>
          <w:b/>
          <w:i/>
          <w:sz w:val="28"/>
          <w:szCs w:val="28"/>
          <w:lang w:eastAsia="bg-BG"/>
        </w:rPr>
        <w:t>в чл. 58 също следва да бъдат направени промени.</w:t>
      </w:r>
    </w:p>
    <w:p w:rsidR="00932188" w:rsidRPr="00932188" w:rsidRDefault="00932188" w:rsidP="00932188">
      <w:pPr>
        <w:spacing w:after="0" w:line="240" w:lineRule="auto"/>
        <w:ind w:firstLine="709"/>
        <w:jc w:val="both"/>
        <w:rPr>
          <w:rFonts w:ascii="Times New Roman" w:eastAsia="Times New Roman" w:hAnsi="Times New Roman" w:cs="Times New Roman"/>
          <w:b/>
          <w:i/>
          <w:sz w:val="28"/>
          <w:szCs w:val="28"/>
          <w:lang w:eastAsia="bg-BG"/>
        </w:rPr>
      </w:pPr>
      <w:r w:rsidRPr="00932188">
        <w:rPr>
          <w:rFonts w:ascii="Times New Roman" w:eastAsia="Times New Roman" w:hAnsi="Times New Roman" w:cs="Times New Roman"/>
          <w:b/>
          <w:i/>
          <w:sz w:val="28"/>
          <w:szCs w:val="28"/>
          <w:lang w:eastAsia="bg-BG"/>
        </w:rPr>
        <w:t xml:space="preserve">Неразделна част от настоящата наредба са изготвените анализи, обосноваващи необходимостта от предложената промяна на някои от таксите в Наредба 14 на Общински съвет Разград. </w:t>
      </w:r>
    </w:p>
    <w:p w:rsidR="00932188" w:rsidRPr="00932188" w:rsidRDefault="00932188" w:rsidP="00932188">
      <w:pPr>
        <w:spacing w:after="0" w:line="240" w:lineRule="auto"/>
        <w:ind w:firstLine="709"/>
        <w:jc w:val="both"/>
        <w:rPr>
          <w:rFonts w:ascii="Times New Roman" w:eastAsia="Times New Roman" w:hAnsi="Times New Roman" w:cs="Times New Roman"/>
          <w:b/>
          <w:color w:val="FF0000"/>
          <w:sz w:val="28"/>
          <w:szCs w:val="28"/>
          <w:lang w:eastAsia="bg-BG"/>
        </w:rPr>
      </w:pPr>
      <w:r w:rsidRPr="00932188">
        <w:rPr>
          <w:rFonts w:ascii="Times New Roman" w:eastAsia="Times New Roman" w:hAnsi="Times New Roman" w:cs="Times New Roman"/>
          <w:b/>
          <w:sz w:val="28"/>
          <w:szCs w:val="28"/>
          <w:lang w:eastAsia="bg-BG"/>
        </w:rPr>
        <w:t xml:space="preserve">Изготвеният проект, в съответствие с изискванията на чл. 26, ал. 3 и ал. 4 от Закона за нормативните актове е публикуван на интернет страницата на Община Разград на </w:t>
      </w:r>
      <w:r w:rsidRPr="00932188">
        <w:rPr>
          <w:rFonts w:ascii="Times New Roman" w:eastAsia="Times New Roman" w:hAnsi="Times New Roman" w:cs="Times New Roman"/>
          <w:b/>
          <w:sz w:val="28"/>
          <w:szCs w:val="28"/>
          <w:lang w:val="en-GB" w:eastAsia="bg-BG"/>
        </w:rPr>
        <w:t>27</w:t>
      </w:r>
      <w:r w:rsidRPr="00932188">
        <w:rPr>
          <w:rFonts w:ascii="Times New Roman" w:eastAsia="Times New Roman" w:hAnsi="Times New Roman" w:cs="Times New Roman"/>
          <w:b/>
          <w:sz w:val="28"/>
          <w:szCs w:val="28"/>
          <w:lang w:eastAsia="bg-BG"/>
        </w:rPr>
        <w:t>.05.202</w:t>
      </w:r>
      <w:r w:rsidRPr="00932188">
        <w:rPr>
          <w:rFonts w:ascii="Times New Roman" w:eastAsia="Times New Roman" w:hAnsi="Times New Roman" w:cs="Times New Roman"/>
          <w:b/>
          <w:sz w:val="28"/>
          <w:szCs w:val="28"/>
          <w:lang w:val="en-GB" w:eastAsia="bg-BG"/>
        </w:rPr>
        <w:t>6</w:t>
      </w:r>
      <w:r w:rsidRPr="00932188">
        <w:rPr>
          <w:rFonts w:ascii="Times New Roman" w:eastAsia="Times New Roman" w:hAnsi="Times New Roman" w:cs="Times New Roman"/>
          <w:b/>
          <w:sz w:val="28"/>
          <w:szCs w:val="28"/>
          <w:lang w:eastAsia="bg-BG"/>
        </w:rPr>
        <w:t xml:space="preserve"> г.</w:t>
      </w:r>
    </w:p>
    <w:p w:rsidR="00932188" w:rsidRPr="00932188" w:rsidRDefault="00932188" w:rsidP="00932188">
      <w:pPr>
        <w:spacing w:after="0" w:line="240" w:lineRule="auto"/>
        <w:ind w:firstLine="709"/>
        <w:jc w:val="both"/>
        <w:rPr>
          <w:rFonts w:ascii="Times New Roman" w:eastAsia="Times New Roman" w:hAnsi="Times New Roman" w:cs="Times New Roman"/>
          <w:b/>
          <w:color w:val="FF0000"/>
          <w:sz w:val="28"/>
          <w:szCs w:val="28"/>
          <w:lang w:eastAsia="bg-BG"/>
        </w:rPr>
      </w:pPr>
    </w:p>
    <w:p w:rsidR="00932188" w:rsidRPr="00932188" w:rsidRDefault="00932188" w:rsidP="00932188">
      <w:pPr>
        <w:spacing w:after="0" w:line="240" w:lineRule="auto"/>
        <w:ind w:firstLine="709"/>
        <w:jc w:val="both"/>
        <w:rPr>
          <w:rFonts w:ascii="Times New Roman" w:eastAsia="Times New Roman" w:hAnsi="Times New Roman" w:cs="Times New Roman"/>
          <w:b/>
          <w:color w:val="0D0D0D" w:themeColor="text1" w:themeTint="F2"/>
          <w:sz w:val="28"/>
          <w:szCs w:val="28"/>
        </w:rPr>
      </w:pPr>
      <w:r w:rsidRPr="00932188">
        <w:rPr>
          <w:rFonts w:ascii="Times New Roman" w:eastAsia="Times New Roman" w:hAnsi="Times New Roman" w:cs="Times New Roman"/>
          <w:b/>
          <w:sz w:val="28"/>
          <w:szCs w:val="28"/>
          <w:lang w:eastAsia="bg-BG"/>
        </w:rPr>
        <w:t xml:space="preserve">Предвид гореизложеното и на основание чл. 76, ал. 3, чл. 77 и чл. 79 от Административнопроцесуалния кодекс, чл. 8, чл. 11, ал. 3 и чл. 28, ал. 1 от Закона за нормативните актове и Указ № 883 от 24.04.1974 г. за прилагане на Закона за нормативните актове, чл. 9 от Закона за </w:t>
      </w:r>
      <w:r w:rsidRPr="00932188">
        <w:rPr>
          <w:rFonts w:ascii="Times New Roman" w:eastAsia="Times New Roman" w:hAnsi="Times New Roman" w:cs="Times New Roman"/>
          <w:b/>
          <w:sz w:val="28"/>
          <w:szCs w:val="28"/>
          <w:lang w:eastAsia="bg-BG"/>
        </w:rPr>
        <w:lastRenderedPageBreak/>
        <w:t xml:space="preserve">местните данъци и такси и чл. 21, ал. 2 във връзка с ал. 1, т. 23 и чл. 22, ал. 1 от Закона за местното самоуправление и местната администрация, Общински съвет Разград, </w:t>
      </w:r>
      <w:r w:rsidRPr="00932188">
        <w:rPr>
          <w:rFonts w:ascii="Times New Roman" w:eastAsia="Times New Roman" w:hAnsi="Times New Roman" w:cs="Times New Roman"/>
          <w:b/>
          <w:color w:val="0D0D0D" w:themeColor="text1" w:themeTint="F2"/>
          <w:sz w:val="28"/>
          <w:szCs w:val="28"/>
        </w:rPr>
        <w:t>след поименно гласуване, с 24 гласа „ЗА“, „против“ – няма, „въздържали се“ – 2,</w:t>
      </w:r>
    </w:p>
    <w:p w:rsidR="00932188" w:rsidRPr="005A2CEF" w:rsidRDefault="00932188" w:rsidP="00932188">
      <w:pPr>
        <w:spacing w:after="0" w:line="240" w:lineRule="auto"/>
        <w:jc w:val="both"/>
        <w:rPr>
          <w:rFonts w:ascii="Times New Roman" w:eastAsia="Times New Roman" w:hAnsi="Times New Roman" w:cs="Times New Roman"/>
          <w:b/>
          <w:color w:val="0D0D0D" w:themeColor="text1" w:themeTint="F2"/>
          <w:sz w:val="28"/>
          <w:szCs w:val="28"/>
          <w:lang w:eastAsia="bg-BG"/>
        </w:rPr>
      </w:pPr>
    </w:p>
    <w:p w:rsidR="00932188" w:rsidRPr="005A2CEF" w:rsidRDefault="00932188" w:rsidP="00932188">
      <w:pPr>
        <w:spacing w:after="0" w:line="240" w:lineRule="auto"/>
        <w:ind w:firstLine="709"/>
        <w:rPr>
          <w:rFonts w:ascii="Times New Roman" w:eastAsia="Times New Roman" w:hAnsi="Times New Roman" w:cs="Times New Roman"/>
          <w:b/>
          <w:color w:val="0D0D0D" w:themeColor="text1" w:themeTint="F2"/>
          <w:sz w:val="28"/>
          <w:szCs w:val="28"/>
          <w:lang w:eastAsia="bg-BG"/>
        </w:rPr>
      </w:pPr>
      <w:r w:rsidRPr="005A2CEF">
        <w:rPr>
          <w:rFonts w:ascii="Times New Roman" w:eastAsia="Times New Roman" w:hAnsi="Times New Roman" w:cs="Times New Roman"/>
          <w:b/>
          <w:color w:val="0D0D0D" w:themeColor="text1" w:themeTint="F2"/>
          <w:sz w:val="28"/>
          <w:szCs w:val="28"/>
          <w:lang w:eastAsia="bg-BG"/>
        </w:rPr>
        <w:t xml:space="preserve">                                              Р Е Ш И:</w:t>
      </w:r>
    </w:p>
    <w:p w:rsidR="00932188" w:rsidRPr="00932188" w:rsidRDefault="00932188" w:rsidP="00932188">
      <w:pPr>
        <w:spacing w:after="0" w:line="240" w:lineRule="auto"/>
        <w:ind w:firstLine="708"/>
        <w:jc w:val="both"/>
        <w:rPr>
          <w:rFonts w:ascii="Times New Roman" w:eastAsia="Times New Roman" w:hAnsi="Times New Roman" w:cs="Times New Roman"/>
          <w:sz w:val="24"/>
          <w:szCs w:val="24"/>
          <w:lang w:eastAsia="bg-BG"/>
        </w:rPr>
      </w:pPr>
    </w:p>
    <w:p w:rsidR="00932188" w:rsidRPr="008A61A5" w:rsidRDefault="00932188" w:rsidP="008A61A5">
      <w:pPr>
        <w:spacing w:after="0" w:line="240" w:lineRule="auto"/>
        <w:ind w:firstLine="709"/>
        <w:jc w:val="both"/>
        <w:rPr>
          <w:rFonts w:ascii="Times New Roman" w:eastAsia="Times New Roman" w:hAnsi="Times New Roman" w:cs="Times New Roman"/>
          <w:b/>
          <w:sz w:val="28"/>
          <w:szCs w:val="28"/>
          <w:lang w:eastAsia="bg-BG"/>
        </w:rPr>
      </w:pPr>
      <w:r w:rsidRPr="008A61A5">
        <w:rPr>
          <w:rFonts w:ascii="Times New Roman" w:eastAsia="Times New Roman" w:hAnsi="Times New Roman" w:cs="Times New Roman"/>
          <w:b/>
          <w:sz w:val="28"/>
          <w:szCs w:val="28"/>
          <w:lang w:eastAsia="bg-BG"/>
        </w:rPr>
        <w:t>1.</w:t>
      </w:r>
      <w:r w:rsidR="00DE1AC2">
        <w:rPr>
          <w:rFonts w:ascii="Times New Roman" w:eastAsia="Times New Roman" w:hAnsi="Times New Roman" w:cs="Times New Roman"/>
          <w:b/>
          <w:sz w:val="28"/>
          <w:szCs w:val="28"/>
          <w:lang w:eastAsia="bg-BG"/>
        </w:rPr>
        <w:t xml:space="preserve"> </w:t>
      </w:r>
      <w:r w:rsidRPr="008A61A5">
        <w:rPr>
          <w:rFonts w:ascii="Times New Roman" w:eastAsia="Times New Roman" w:hAnsi="Times New Roman" w:cs="Times New Roman"/>
          <w:b/>
          <w:sz w:val="28"/>
          <w:szCs w:val="28"/>
          <w:lang w:eastAsia="bg-BG"/>
        </w:rPr>
        <w:t>Приема Наредба за изменение и допълнение на Наредба № 14 на Общински съвет Разград за определянето и администрирането на местните такси и цени на услуги на територията на община Разград, както следва:</w:t>
      </w:r>
    </w:p>
    <w:p w:rsidR="00932188" w:rsidRPr="008A61A5" w:rsidRDefault="00932188" w:rsidP="008A61A5">
      <w:pPr>
        <w:spacing w:after="0" w:line="240" w:lineRule="auto"/>
        <w:ind w:firstLine="709"/>
        <w:jc w:val="both"/>
        <w:rPr>
          <w:rFonts w:ascii="Times New Roman" w:eastAsia="Times New Roman" w:hAnsi="Times New Roman" w:cs="Times New Roman"/>
          <w:b/>
          <w:sz w:val="28"/>
          <w:szCs w:val="28"/>
          <w:lang w:eastAsia="bg-BG"/>
        </w:rPr>
      </w:pPr>
    </w:p>
    <w:p w:rsidR="00932188" w:rsidRPr="008A61A5" w:rsidRDefault="00932188" w:rsidP="008A61A5">
      <w:pPr>
        <w:spacing w:after="0" w:line="240" w:lineRule="auto"/>
        <w:ind w:firstLine="709"/>
        <w:jc w:val="both"/>
        <w:rPr>
          <w:rFonts w:ascii="Times New Roman" w:eastAsia="Times New Roman" w:hAnsi="Times New Roman" w:cs="Times New Roman"/>
          <w:b/>
          <w:sz w:val="28"/>
          <w:szCs w:val="28"/>
          <w:lang w:eastAsia="bg-BG"/>
        </w:rPr>
      </w:pPr>
      <w:r w:rsidRPr="008A61A5">
        <w:rPr>
          <w:rFonts w:ascii="Times New Roman" w:eastAsia="Times New Roman" w:hAnsi="Times New Roman" w:cs="Times New Roman"/>
          <w:b/>
          <w:sz w:val="28"/>
          <w:szCs w:val="28"/>
          <w:lang w:eastAsia="bg-BG"/>
        </w:rPr>
        <w:t>§1. Чл. 2, ал. 1 се изменя и допълва така:</w:t>
      </w:r>
    </w:p>
    <w:p w:rsidR="00932188" w:rsidRPr="008A61A5" w:rsidRDefault="00932188" w:rsidP="008A61A5">
      <w:pPr>
        <w:spacing w:after="0" w:line="240" w:lineRule="auto"/>
        <w:ind w:firstLine="709"/>
        <w:jc w:val="both"/>
        <w:rPr>
          <w:rFonts w:ascii="Times New Roman" w:eastAsia="Times New Roman" w:hAnsi="Times New Roman" w:cs="Times New Roman"/>
          <w:b/>
          <w:sz w:val="28"/>
          <w:szCs w:val="28"/>
          <w:lang w:eastAsia="bg-BG"/>
        </w:rPr>
      </w:pPr>
      <w:r w:rsidRPr="008A61A5">
        <w:rPr>
          <w:rFonts w:ascii="Times New Roman" w:eastAsia="Times New Roman" w:hAnsi="Times New Roman" w:cs="Times New Roman"/>
          <w:b/>
          <w:sz w:val="28"/>
          <w:szCs w:val="28"/>
          <w:lang w:eastAsia="bg-BG"/>
        </w:rPr>
        <w:t>Чл.2. (1) На територията на общината се събират следните местни такси:</w:t>
      </w:r>
    </w:p>
    <w:p w:rsidR="00932188" w:rsidRPr="008A61A5" w:rsidRDefault="00932188" w:rsidP="008A61A5">
      <w:pPr>
        <w:numPr>
          <w:ilvl w:val="0"/>
          <w:numId w:val="13"/>
        </w:numPr>
        <w:suppressAutoHyphens/>
        <w:autoSpaceDN w:val="0"/>
        <w:spacing w:after="0" w:line="240" w:lineRule="auto"/>
        <w:ind w:left="0" w:firstLine="709"/>
        <w:jc w:val="both"/>
        <w:textAlignment w:val="baseline"/>
        <w:rPr>
          <w:rFonts w:ascii="Times New Roman" w:eastAsia="Times New Roman" w:hAnsi="Times New Roman" w:cs="Times New Roman"/>
          <w:b/>
          <w:sz w:val="28"/>
          <w:szCs w:val="28"/>
          <w:lang w:eastAsia="bg-BG"/>
        </w:rPr>
      </w:pPr>
      <w:r w:rsidRPr="008A61A5">
        <w:rPr>
          <w:rFonts w:ascii="Times New Roman" w:eastAsia="Times New Roman" w:hAnsi="Times New Roman" w:cs="Times New Roman"/>
          <w:b/>
          <w:sz w:val="28"/>
          <w:szCs w:val="28"/>
          <w:lang w:eastAsia="bg-BG"/>
        </w:rPr>
        <w:t>за битови отпадъци;</w:t>
      </w:r>
    </w:p>
    <w:p w:rsidR="00932188" w:rsidRPr="008A61A5" w:rsidRDefault="00932188" w:rsidP="008A61A5">
      <w:pPr>
        <w:numPr>
          <w:ilvl w:val="0"/>
          <w:numId w:val="13"/>
        </w:numPr>
        <w:suppressAutoHyphens/>
        <w:autoSpaceDN w:val="0"/>
        <w:spacing w:after="0" w:line="240" w:lineRule="auto"/>
        <w:ind w:left="0" w:firstLine="709"/>
        <w:jc w:val="both"/>
        <w:textAlignment w:val="baseline"/>
        <w:rPr>
          <w:rFonts w:ascii="Times New Roman" w:eastAsia="Times New Roman" w:hAnsi="Times New Roman" w:cs="Times New Roman"/>
          <w:b/>
          <w:sz w:val="28"/>
          <w:szCs w:val="28"/>
          <w:lang w:eastAsia="bg-BG"/>
        </w:rPr>
      </w:pPr>
      <w:r w:rsidRPr="008A61A5">
        <w:rPr>
          <w:rFonts w:ascii="Times New Roman" w:eastAsia="Times New Roman" w:hAnsi="Times New Roman" w:cs="Times New Roman"/>
          <w:b/>
          <w:sz w:val="28"/>
          <w:szCs w:val="28"/>
          <w:lang w:eastAsia="bg-BG"/>
        </w:rPr>
        <w:t>за ползване на пазари, тържища, панаири, тротоари, площади и улични платна;</w:t>
      </w:r>
    </w:p>
    <w:p w:rsidR="00932188" w:rsidRPr="008A61A5" w:rsidRDefault="00932188" w:rsidP="008A61A5">
      <w:pPr>
        <w:numPr>
          <w:ilvl w:val="0"/>
          <w:numId w:val="13"/>
        </w:numPr>
        <w:suppressAutoHyphens/>
        <w:autoSpaceDN w:val="0"/>
        <w:spacing w:after="0" w:line="240" w:lineRule="auto"/>
        <w:ind w:left="0" w:firstLine="709"/>
        <w:jc w:val="both"/>
        <w:textAlignment w:val="baseline"/>
        <w:rPr>
          <w:rFonts w:ascii="Times New Roman" w:eastAsia="Times New Roman" w:hAnsi="Times New Roman" w:cs="Times New Roman"/>
          <w:b/>
          <w:sz w:val="28"/>
          <w:szCs w:val="28"/>
          <w:lang w:eastAsia="bg-BG"/>
        </w:rPr>
      </w:pPr>
      <w:r w:rsidRPr="008A61A5">
        <w:rPr>
          <w:rFonts w:ascii="Times New Roman" w:eastAsia="Times New Roman" w:hAnsi="Times New Roman" w:cs="Times New Roman"/>
          <w:b/>
          <w:sz w:val="28"/>
          <w:szCs w:val="28"/>
          <w:lang w:eastAsia="bg-BG"/>
        </w:rPr>
        <w:t>за ползване на детски кухни, лагери, общежития и социални услуги, финансирани от общинския бюджет;</w:t>
      </w:r>
    </w:p>
    <w:p w:rsidR="00932188" w:rsidRPr="008A61A5" w:rsidRDefault="00932188" w:rsidP="008A61A5">
      <w:pPr>
        <w:numPr>
          <w:ilvl w:val="0"/>
          <w:numId w:val="13"/>
        </w:numPr>
        <w:suppressAutoHyphens/>
        <w:autoSpaceDN w:val="0"/>
        <w:spacing w:after="0" w:line="240" w:lineRule="auto"/>
        <w:ind w:left="0" w:firstLine="709"/>
        <w:jc w:val="both"/>
        <w:textAlignment w:val="baseline"/>
        <w:rPr>
          <w:rFonts w:ascii="Times New Roman" w:eastAsia="Times New Roman" w:hAnsi="Times New Roman" w:cs="Times New Roman"/>
          <w:b/>
          <w:sz w:val="28"/>
          <w:szCs w:val="28"/>
          <w:lang w:eastAsia="bg-BG"/>
        </w:rPr>
      </w:pPr>
      <w:r w:rsidRPr="008A61A5">
        <w:rPr>
          <w:rFonts w:ascii="Times New Roman" w:eastAsia="Times New Roman" w:hAnsi="Times New Roman" w:cs="Times New Roman"/>
          <w:b/>
          <w:sz w:val="28"/>
          <w:szCs w:val="28"/>
          <w:lang w:eastAsia="bg-BG"/>
        </w:rPr>
        <w:t>за технически услуги;</w:t>
      </w:r>
    </w:p>
    <w:p w:rsidR="00932188" w:rsidRPr="008A61A5" w:rsidRDefault="00932188" w:rsidP="008A61A5">
      <w:pPr>
        <w:numPr>
          <w:ilvl w:val="0"/>
          <w:numId w:val="13"/>
        </w:numPr>
        <w:suppressAutoHyphens/>
        <w:autoSpaceDN w:val="0"/>
        <w:spacing w:after="0" w:line="240" w:lineRule="auto"/>
        <w:ind w:left="0" w:firstLine="709"/>
        <w:jc w:val="both"/>
        <w:textAlignment w:val="baseline"/>
        <w:rPr>
          <w:rFonts w:ascii="Times New Roman" w:eastAsia="Times New Roman" w:hAnsi="Times New Roman" w:cs="Times New Roman"/>
          <w:b/>
          <w:sz w:val="28"/>
          <w:szCs w:val="28"/>
          <w:lang w:eastAsia="bg-BG"/>
        </w:rPr>
      </w:pPr>
      <w:r w:rsidRPr="008A61A5">
        <w:rPr>
          <w:rFonts w:ascii="Times New Roman" w:eastAsia="Times New Roman" w:hAnsi="Times New Roman" w:cs="Times New Roman"/>
          <w:b/>
          <w:sz w:val="28"/>
          <w:szCs w:val="28"/>
          <w:lang w:eastAsia="bg-BG"/>
        </w:rPr>
        <w:t>за административни услуги;</w:t>
      </w:r>
    </w:p>
    <w:p w:rsidR="00932188" w:rsidRPr="008A61A5" w:rsidRDefault="00932188" w:rsidP="008A61A5">
      <w:pPr>
        <w:numPr>
          <w:ilvl w:val="0"/>
          <w:numId w:val="13"/>
        </w:numPr>
        <w:suppressAutoHyphens/>
        <w:autoSpaceDN w:val="0"/>
        <w:spacing w:after="0" w:line="240" w:lineRule="auto"/>
        <w:ind w:left="0" w:firstLine="709"/>
        <w:jc w:val="both"/>
        <w:textAlignment w:val="baseline"/>
        <w:rPr>
          <w:rFonts w:ascii="Times New Roman" w:eastAsia="Times New Roman" w:hAnsi="Times New Roman" w:cs="Times New Roman"/>
          <w:b/>
          <w:sz w:val="28"/>
          <w:szCs w:val="28"/>
          <w:lang w:eastAsia="bg-BG"/>
        </w:rPr>
      </w:pPr>
      <w:r w:rsidRPr="008A61A5">
        <w:rPr>
          <w:rFonts w:ascii="Times New Roman" w:eastAsia="Times New Roman" w:hAnsi="Times New Roman" w:cs="Times New Roman"/>
          <w:b/>
          <w:sz w:val="28"/>
          <w:szCs w:val="28"/>
          <w:lang w:eastAsia="bg-BG"/>
        </w:rPr>
        <w:t>за откупуване на гробни места;</w:t>
      </w:r>
    </w:p>
    <w:p w:rsidR="00932188" w:rsidRPr="008A61A5" w:rsidRDefault="00932188" w:rsidP="008A61A5">
      <w:pPr>
        <w:numPr>
          <w:ilvl w:val="0"/>
          <w:numId w:val="13"/>
        </w:numPr>
        <w:suppressAutoHyphens/>
        <w:autoSpaceDN w:val="0"/>
        <w:spacing w:after="0" w:line="240" w:lineRule="auto"/>
        <w:ind w:left="0" w:firstLine="709"/>
        <w:jc w:val="both"/>
        <w:textAlignment w:val="baseline"/>
        <w:rPr>
          <w:rFonts w:ascii="Times New Roman" w:eastAsia="Times New Roman" w:hAnsi="Times New Roman" w:cs="Times New Roman"/>
          <w:b/>
          <w:sz w:val="28"/>
          <w:szCs w:val="28"/>
          <w:lang w:eastAsia="bg-BG"/>
        </w:rPr>
      </w:pPr>
      <w:r w:rsidRPr="008A61A5">
        <w:rPr>
          <w:rFonts w:ascii="Times New Roman" w:eastAsia="Times New Roman" w:hAnsi="Times New Roman" w:cs="Times New Roman"/>
          <w:b/>
          <w:sz w:val="28"/>
          <w:szCs w:val="28"/>
          <w:lang w:eastAsia="bg-BG"/>
        </w:rPr>
        <w:t>за дейности по обща подкрепа по смисъла на Закона за предучилищното и училищното образование, които не се финансират от държавния бюджет и се осъществяват от центровете за подкрепа за личностно развитие;</w:t>
      </w:r>
    </w:p>
    <w:p w:rsidR="00932188" w:rsidRPr="008A61A5" w:rsidRDefault="00932188" w:rsidP="008A61A5">
      <w:pPr>
        <w:numPr>
          <w:ilvl w:val="0"/>
          <w:numId w:val="13"/>
        </w:numPr>
        <w:suppressAutoHyphens/>
        <w:autoSpaceDN w:val="0"/>
        <w:spacing w:after="0" w:line="240" w:lineRule="auto"/>
        <w:ind w:left="0" w:firstLine="709"/>
        <w:jc w:val="both"/>
        <w:textAlignment w:val="baseline"/>
        <w:rPr>
          <w:rFonts w:ascii="Times New Roman" w:eastAsia="Times New Roman" w:hAnsi="Times New Roman" w:cs="Times New Roman"/>
          <w:b/>
          <w:sz w:val="28"/>
          <w:szCs w:val="28"/>
          <w:lang w:eastAsia="bg-BG"/>
        </w:rPr>
      </w:pPr>
      <w:r w:rsidRPr="008A61A5">
        <w:rPr>
          <w:rFonts w:ascii="Times New Roman" w:eastAsia="Times New Roman" w:hAnsi="Times New Roman" w:cs="Times New Roman"/>
          <w:b/>
          <w:sz w:val="28"/>
          <w:szCs w:val="28"/>
          <w:lang w:eastAsia="bg-BG"/>
        </w:rPr>
        <w:t>за притежаване на куче;</w:t>
      </w:r>
    </w:p>
    <w:p w:rsidR="00932188" w:rsidRPr="008A61A5" w:rsidRDefault="00932188" w:rsidP="008A61A5">
      <w:pPr>
        <w:numPr>
          <w:ilvl w:val="0"/>
          <w:numId w:val="13"/>
        </w:numPr>
        <w:suppressAutoHyphens/>
        <w:autoSpaceDN w:val="0"/>
        <w:spacing w:after="0" w:line="240" w:lineRule="auto"/>
        <w:ind w:left="0" w:firstLine="709"/>
        <w:jc w:val="both"/>
        <w:textAlignment w:val="baseline"/>
        <w:rPr>
          <w:rFonts w:ascii="Times New Roman" w:eastAsia="Times New Roman" w:hAnsi="Times New Roman" w:cs="Times New Roman"/>
          <w:b/>
          <w:sz w:val="28"/>
          <w:szCs w:val="28"/>
          <w:lang w:eastAsia="bg-BG"/>
        </w:rPr>
      </w:pPr>
      <w:r w:rsidRPr="008A61A5">
        <w:rPr>
          <w:rFonts w:ascii="Times New Roman" w:eastAsia="Times New Roman" w:hAnsi="Times New Roman" w:cs="Times New Roman"/>
          <w:b/>
          <w:sz w:val="28"/>
          <w:szCs w:val="28"/>
          <w:lang w:eastAsia="bg-BG"/>
        </w:rPr>
        <w:t>други местни такси, определени със закон.</w:t>
      </w:r>
    </w:p>
    <w:p w:rsidR="00932188" w:rsidRPr="008A61A5" w:rsidRDefault="00932188" w:rsidP="008A61A5">
      <w:pPr>
        <w:spacing w:after="0" w:line="240" w:lineRule="auto"/>
        <w:ind w:firstLine="709"/>
        <w:jc w:val="both"/>
        <w:rPr>
          <w:rFonts w:ascii="Times New Roman" w:eastAsia="Times New Roman" w:hAnsi="Times New Roman" w:cs="Times New Roman"/>
          <w:b/>
          <w:sz w:val="28"/>
          <w:szCs w:val="28"/>
          <w:lang w:eastAsia="bg-BG"/>
        </w:rPr>
      </w:pPr>
    </w:p>
    <w:p w:rsidR="00932188" w:rsidRPr="008A61A5" w:rsidRDefault="00932188" w:rsidP="008A61A5">
      <w:pPr>
        <w:spacing w:after="0" w:line="240" w:lineRule="auto"/>
        <w:ind w:firstLine="709"/>
        <w:jc w:val="both"/>
        <w:rPr>
          <w:rFonts w:ascii="Times New Roman" w:eastAsia="Times New Roman" w:hAnsi="Times New Roman" w:cs="Times New Roman"/>
          <w:b/>
          <w:sz w:val="28"/>
          <w:szCs w:val="28"/>
          <w:lang w:eastAsia="bg-BG"/>
        </w:rPr>
      </w:pPr>
      <w:r w:rsidRPr="008A61A5">
        <w:rPr>
          <w:rFonts w:ascii="Times New Roman" w:eastAsia="Times New Roman" w:hAnsi="Times New Roman" w:cs="Times New Roman"/>
          <w:b/>
          <w:sz w:val="28"/>
          <w:szCs w:val="28"/>
          <w:lang w:eastAsia="bg-BG"/>
        </w:rPr>
        <w:t>§2. Чл. 3, ал. 1 се изменя така:</w:t>
      </w:r>
    </w:p>
    <w:p w:rsidR="00932188" w:rsidRPr="008A61A5" w:rsidRDefault="00932188" w:rsidP="008A61A5">
      <w:pPr>
        <w:spacing w:after="0" w:line="240" w:lineRule="auto"/>
        <w:ind w:firstLine="709"/>
        <w:jc w:val="both"/>
        <w:rPr>
          <w:rFonts w:ascii="Times New Roman" w:eastAsia="Times New Roman" w:hAnsi="Times New Roman" w:cs="Times New Roman"/>
          <w:b/>
          <w:sz w:val="28"/>
          <w:szCs w:val="28"/>
          <w:lang w:eastAsia="bg-BG"/>
        </w:rPr>
      </w:pPr>
      <w:r w:rsidRPr="008A61A5">
        <w:rPr>
          <w:rFonts w:ascii="Times New Roman" w:eastAsia="Times New Roman" w:hAnsi="Times New Roman" w:cs="Times New Roman"/>
          <w:b/>
          <w:sz w:val="28"/>
          <w:szCs w:val="28"/>
          <w:lang w:eastAsia="bg-BG"/>
        </w:rPr>
        <w:t>Чл.3. (1) Размерът на местните такси и цени на услуги се определя в евро. Местните такси са прости и пропорционални.</w:t>
      </w:r>
    </w:p>
    <w:p w:rsidR="00932188" w:rsidRPr="008A61A5" w:rsidRDefault="00932188" w:rsidP="008A61A5">
      <w:pPr>
        <w:spacing w:after="0" w:line="240" w:lineRule="auto"/>
        <w:ind w:firstLine="709"/>
        <w:jc w:val="both"/>
        <w:rPr>
          <w:rFonts w:ascii="Times New Roman" w:eastAsia="Times New Roman" w:hAnsi="Times New Roman" w:cs="Times New Roman"/>
          <w:b/>
          <w:sz w:val="28"/>
          <w:szCs w:val="28"/>
          <w:lang w:eastAsia="bg-BG"/>
        </w:rPr>
      </w:pPr>
    </w:p>
    <w:p w:rsidR="00932188" w:rsidRPr="008A61A5" w:rsidRDefault="00932188" w:rsidP="008A61A5">
      <w:pPr>
        <w:spacing w:after="0" w:line="240" w:lineRule="auto"/>
        <w:ind w:firstLine="709"/>
        <w:jc w:val="both"/>
        <w:rPr>
          <w:rFonts w:ascii="Times New Roman" w:eastAsia="Times New Roman" w:hAnsi="Times New Roman" w:cs="Times New Roman"/>
          <w:b/>
          <w:sz w:val="28"/>
          <w:szCs w:val="28"/>
          <w:lang w:eastAsia="bg-BG"/>
        </w:rPr>
      </w:pPr>
      <w:r w:rsidRPr="008A61A5">
        <w:rPr>
          <w:rFonts w:ascii="Times New Roman" w:eastAsia="Times New Roman" w:hAnsi="Times New Roman" w:cs="Times New Roman"/>
          <w:b/>
          <w:sz w:val="28"/>
          <w:szCs w:val="28"/>
          <w:lang w:eastAsia="bg-BG"/>
        </w:rPr>
        <w:t>§3. Чл. 10  се изменя така:</w:t>
      </w:r>
    </w:p>
    <w:p w:rsidR="00932188" w:rsidRPr="008A61A5" w:rsidRDefault="00932188" w:rsidP="008A61A5">
      <w:pPr>
        <w:spacing w:after="0" w:line="240" w:lineRule="auto"/>
        <w:ind w:firstLine="709"/>
        <w:jc w:val="both"/>
        <w:rPr>
          <w:rFonts w:ascii="Times New Roman" w:eastAsia="Times New Roman" w:hAnsi="Times New Roman" w:cs="Times New Roman"/>
          <w:b/>
          <w:sz w:val="28"/>
          <w:szCs w:val="28"/>
          <w:lang w:eastAsia="bg-BG"/>
        </w:rPr>
      </w:pPr>
      <w:r w:rsidRPr="008A61A5">
        <w:rPr>
          <w:rFonts w:ascii="Times New Roman" w:eastAsia="Times New Roman" w:hAnsi="Times New Roman" w:cs="Times New Roman"/>
          <w:b/>
          <w:sz w:val="28"/>
          <w:szCs w:val="28"/>
          <w:lang w:eastAsia="bg-BG"/>
        </w:rPr>
        <w:t>Чл.10. Разрешение за отсрочване или разсрочване на задължения за местни такси се издава от:</w:t>
      </w:r>
    </w:p>
    <w:p w:rsidR="00932188" w:rsidRPr="008A61A5" w:rsidRDefault="00932188" w:rsidP="008A61A5">
      <w:pPr>
        <w:numPr>
          <w:ilvl w:val="0"/>
          <w:numId w:val="14"/>
        </w:numPr>
        <w:suppressAutoHyphens/>
        <w:autoSpaceDN w:val="0"/>
        <w:spacing w:after="0" w:line="240" w:lineRule="auto"/>
        <w:ind w:left="0" w:firstLine="709"/>
        <w:jc w:val="both"/>
        <w:textAlignment w:val="baseline"/>
        <w:rPr>
          <w:rFonts w:ascii="Times New Roman" w:eastAsia="Times New Roman" w:hAnsi="Times New Roman" w:cs="Times New Roman"/>
          <w:b/>
          <w:sz w:val="28"/>
          <w:szCs w:val="28"/>
          <w:lang w:eastAsia="bg-BG"/>
        </w:rPr>
      </w:pPr>
      <w:r w:rsidRPr="008A61A5">
        <w:rPr>
          <w:rFonts w:ascii="Times New Roman" w:eastAsia="Times New Roman" w:hAnsi="Times New Roman" w:cs="Times New Roman"/>
          <w:b/>
          <w:sz w:val="28"/>
          <w:szCs w:val="28"/>
          <w:lang w:eastAsia="bg-BG"/>
        </w:rPr>
        <w:t>Кмета на Община Разград – за задължения до 15 000 евро и при условие, че разсрочването или отсрочването се иска до една година от датата на издаване на разрешението;</w:t>
      </w:r>
    </w:p>
    <w:p w:rsidR="00932188" w:rsidRPr="008A61A5" w:rsidRDefault="00932188" w:rsidP="008A61A5">
      <w:pPr>
        <w:numPr>
          <w:ilvl w:val="0"/>
          <w:numId w:val="14"/>
        </w:numPr>
        <w:suppressAutoHyphens/>
        <w:autoSpaceDN w:val="0"/>
        <w:spacing w:after="0" w:line="240" w:lineRule="auto"/>
        <w:ind w:left="0" w:firstLine="709"/>
        <w:jc w:val="both"/>
        <w:textAlignment w:val="baseline"/>
        <w:rPr>
          <w:rFonts w:ascii="Times New Roman" w:eastAsia="Times New Roman" w:hAnsi="Times New Roman" w:cs="Times New Roman"/>
          <w:b/>
          <w:sz w:val="28"/>
          <w:szCs w:val="28"/>
          <w:lang w:eastAsia="bg-BG"/>
        </w:rPr>
      </w:pPr>
      <w:r w:rsidRPr="008A61A5">
        <w:rPr>
          <w:rFonts w:ascii="Times New Roman" w:eastAsia="Times New Roman" w:hAnsi="Times New Roman" w:cs="Times New Roman"/>
          <w:b/>
          <w:sz w:val="28"/>
          <w:szCs w:val="28"/>
          <w:lang w:eastAsia="bg-BG"/>
        </w:rPr>
        <w:t>Кмета на Община Разград след решение на Общински съвет Разград – за задължения над 15 000 евро или за срок по-голям от една година.</w:t>
      </w:r>
    </w:p>
    <w:p w:rsidR="00932188" w:rsidRPr="008A61A5" w:rsidRDefault="00932188" w:rsidP="008A61A5">
      <w:pPr>
        <w:spacing w:after="0" w:line="240" w:lineRule="auto"/>
        <w:ind w:firstLine="709"/>
        <w:jc w:val="both"/>
        <w:rPr>
          <w:rFonts w:ascii="Times New Roman" w:eastAsia="Times New Roman" w:hAnsi="Times New Roman" w:cs="Times New Roman"/>
          <w:b/>
          <w:sz w:val="28"/>
          <w:szCs w:val="28"/>
          <w:lang w:eastAsia="bg-BG"/>
        </w:rPr>
      </w:pPr>
    </w:p>
    <w:p w:rsidR="00932188" w:rsidRPr="008A61A5" w:rsidRDefault="00932188" w:rsidP="008A61A5">
      <w:pPr>
        <w:spacing w:after="0" w:line="240" w:lineRule="auto"/>
        <w:ind w:firstLine="709"/>
        <w:jc w:val="both"/>
        <w:rPr>
          <w:rFonts w:ascii="Times New Roman" w:eastAsia="Times New Roman" w:hAnsi="Times New Roman" w:cs="Times New Roman"/>
          <w:b/>
          <w:sz w:val="28"/>
          <w:szCs w:val="28"/>
          <w:lang w:eastAsia="bg-BG"/>
        </w:rPr>
      </w:pPr>
      <w:r w:rsidRPr="008A61A5">
        <w:rPr>
          <w:rFonts w:ascii="Times New Roman" w:eastAsia="Times New Roman" w:hAnsi="Times New Roman" w:cs="Times New Roman"/>
          <w:b/>
          <w:sz w:val="28"/>
          <w:szCs w:val="28"/>
          <w:lang w:eastAsia="bg-BG"/>
        </w:rPr>
        <w:t>§4.  Чл. 19, ал. 4 се изменят така:</w:t>
      </w:r>
    </w:p>
    <w:p w:rsidR="00932188" w:rsidRPr="008A61A5" w:rsidRDefault="00932188" w:rsidP="008A61A5">
      <w:pPr>
        <w:spacing w:after="0" w:line="240" w:lineRule="auto"/>
        <w:ind w:firstLine="709"/>
        <w:jc w:val="both"/>
        <w:rPr>
          <w:rFonts w:ascii="Times New Roman" w:eastAsia="Times New Roman" w:hAnsi="Times New Roman" w:cs="Times New Roman"/>
          <w:b/>
          <w:sz w:val="28"/>
          <w:szCs w:val="28"/>
        </w:rPr>
      </w:pPr>
      <w:r w:rsidRPr="008A61A5">
        <w:rPr>
          <w:rFonts w:ascii="Times New Roman" w:eastAsia="Times New Roman" w:hAnsi="Times New Roman" w:cs="Times New Roman"/>
          <w:b/>
          <w:sz w:val="28"/>
          <w:szCs w:val="28"/>
        </w:rPr>
        <w:t>(4) Таксите по ал.1 се определят, както следва:</w:t>
      </w:r>
    </w:p>
    <w:p w:rsidR="00932188" w:rsidRPr="008A61A5" w:rsidRDefault="00932188" w:rsidP="008A61A5">
      <w:pPr>
        <w:spacing w:after="0" w:line="240" w:lineRule="auto"/>
        <w:ind w:firstLine="709"/>
        <w:jc w:val="both"/>
        <w:rPr>
          <w:rFonts w:ascii="Times New Roman" w:eastAsia="Times New Roman" w:hAnsi="Times New Roman" w:cs="Times New Roman"/>
          <w:b/>
          <w:sz w:val="28"/>
          <w:szCs w:val="28"/>
        </w:rPr>
      </w:pPr>
      <w:r w:rsidRPr="008A61A5">
        <w:rPr>
          <w:rFonts w:ascii="Times New Roman" w:eastAsia="Times New Roman" w:hAnsi="Times New Roman" w:cs="Times New Roman"/>
          <w:b/>
          <w:sz w:val="28"/>
          <w:szCs w:val="28"/>
        </w:rPr>
        <w:t xml:space="preserve">1. Такса за ползване на пазари с цел търговия със селскостопанска продукция: </w:t>
      </w:r>
    </w:p>
    <w:tbl>
      <w:tblPr>
        <w:tblW w:w="9498"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6"/>
        <w:gridCol w:w="5408"/>
        <w:gridCol w:w="1843"/>
        <w:gridCol w:w="1701"/>
      </w:tblGrid>
      <w:tr w:rsidR="00932188" w:rsidRPr="00932188" w:rsidTr="00932188">
        <w:tc>
          <w:tcPr>
            <w:tcW w:w="546" w:type="dxa"/>
            <w:vAlign w:val="center"/>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w:t>
            </w:r>
          </w:p>
        </w:tc>
        <w:tc>
          <w:tcPr>
            <w:tcW w:w="5408" w:type="dxa"/>
            <w:vAlign w:val="center"/>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Вид услуга</w:t>
            </w:r>
          </w:p>
        </w:tc>
        <w:tc>
          <w:tcPr>
            <w:tcW w:w="1843" w:type="dxa"/>
            <w:vAlign w:val="center"/>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Мярка</w:t>
            </w:r>
          </w:p>
        </w:tc>
        <w:tc>
          <w:tcPr>
            <w:tcW w:w="1701" w:type="dxa"/>
            <w:vAlign w:val="center"/>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Такса</w:t>
            </w: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/евро/</w:t>
            </w:r>
          </w:p>
        </w:tc>
      </w:tr>
      <w:tr w:rsidR="00932188" w:rsidRPr="00932188" w:rsidTr="00932188">
        <w:tc>
          <w:tcPr>
            <w:tcW w:w="546" w:type="dxa"/>
            <w:vAlign w:val="center"/>
          </w:tcPr>
          <w:p w:rsidR="00932188" w:rsidRPr="008A61A5" w:rsidRDefault="00932188" w:rsidP="00932188">
            <w:pPr>
              <w:spacing w:after="0" w:line="240" w:lineRule="auto"/>
              <w:jc w:val="right"/>
              <w:rPr>
                <w:rFonts w:ascii="Times New Roman" w:eastAsia="Times New Roman" w:hAnsi="Times New Roman" w:cs="Times New Roman"/>
                <w:b/>
                <w:bCs/>
                <w:sz w:val="24"/>
                <w:szCs w:val="24"/>
              </w:rPr>
            </w:pPr>
            <w:r w:rsidRPr="008A61A5">
              <w:rPr>
                <w:rFonts w:ascii="Times New Roman" w:eastAsia="Times New Roman" w:hAnsi="Times New Roman" w:cs="Times New Roman"/>
                <w:b/>
                <w:bCs/>
                <w:sz w:val="24"/>
                <w:szCs w:val="24"/>
              </w:rPr>
              <w:t>1.</w:t>
            </w:r>
          </w:p>
        </w:tc>
        <w:tc>
          <w:tcPr>
            <w:tcW w:w="5408" w:type="dxa"/>
          </w:tcPr>
          <w:p w:rsidR="00932188" w:rsidRPr="008A61A5" w:rsidRDefault="00932188" w:rsidP="00932188">
            <w:pPr>
              <w:spacing w:after="0" w:line="240" w:lineRule="auto"/>
              <w:jc w:val="both"/>
              <w:rPr>
                <w:rFonts w:ascii="Times New Roman" w:eastAsia="Times New Roman" w:hAnsi="Times New Roman" w:cs="Times New Roman"/>
                <w:b/>
                <w:bCs/>
                <w:sz w:val="24"/>
                <w:szCs w:val="24"/>
              </w:rPr>
            </w:pPr>
            <w:r w:rsidRPr="008A61A5">
              <w:rPr>
                <w:rFonts w:ascii="Times New Roman" w:eastAsia="Times New Roman" w:hAnsi="Times New Roman" w:cs="Times New Roman"/>
                <w:b/>
                <w:bCs/>
                <w:sz w:val="24"/>
                <w:szCs w:val="24"/>
              </w:rPr>
              <w:t>За ползване на пазари с цел търговия със  селскостопанска продукция</w:t>
            </w:r>
          </w:p>
        </w:tc>
        <w:tc>
          <w:tcPr>
            <w:tcW w:w="1843" w:type="dxa"/>
          </w:tcPr>
          <w:p w:rsidR="00932188" w:rsidRPr="008A61A5" w:rsidRDefault="00932188" w:rsidP="00932188">
            <w:pPr>
              <w:spacing w:after="0" w:line="240" w:lineRule="auto"/>
              <w:jc w:val="both"/>
              <w:rPr>
                <w:rFonts w:ascii="Times New Roman" w:eastAsia="Times New Roman" w:hAnsi="Times New Roman" w:cs="Times New Roman"/>
                <w:b/>
                <w:bCs/>
                <w:sz w:val="24"/>
                <w:szCs w:val="24"/>
              </w:rPr>
            </w:pPr>
          </w:p>
        </w:tc>
        <w:tc>
          <w:tcPr>
            <w:tcW w:w="1701" w:type="dxa"/>
          </w:tcPr>
          <w:p w:rsidR="00932188" w:rsidRPr="008A61A5" w:rsidRDefault="00932188" w:rsidP="00932188">
            <w:pPr>
              <w:spacing w:after="0" w:line="240" w:lineRule="auto"/>
              <w:jc w:val="center"/>
              <w:rPr>
                <w:rFonts w:ascii="Times New Roman" w:eastAsia="Times New Roman" w:hAnsi="Times New Roman" w:cs="Times New Roman"/>
                <w:b/>
                <w:bCs/>
                <w:sz w:val="24"/>
                <w:szCs w:val="24"/>
              </w:rPr>
            </w:pPr>
          </w:p>
        </w:tc>
      </w:tr>
      <w:tr w:rsidR="00932188" w:rsidRPr="00932188" w:rsidTr="00932188">
        <w:tc>
          <w:tcPr>
            <w:tcW w:w="546" w:type="dxa"/>
            <w:vAlign w:val="center"/>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c>
          <w:tcPr>
            <w:tcW w:w="5408" w:type="dxa"/>
          </w:tcPr>
          <w:p w:rsidR="00932188" w:rsidRPr="008A61A5" w:rsidRDefault="00932188" w:rsidP="00932188">
            <w:pPr>
              <w:spacing w:after="0" w:line="240" w:lineRule="auto"/>
              <w:jc w:val="both"/>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а/ На Централен общински пазар</w:t>
            </w:r>
          </w:p>
        </w:tc>
        <w:tc>
          <w:tcPr>
            <w:tcW w:w="1843" w:type="dxa"/>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кв.м</w:t>
            </w:r>
            <w:r w:rsidRPr="008A61A5">
              <w:rPr>
                <w:rFonts w:ascii="Times New Roman" w:eastAsia="Times New Roman" w:hAnsi="Times New Roman" w:cs="Times New Roman"/>
                <w:b/>
                <w:sz w:val="24"/>
                <w:szCs w:val="24"/>
                <w:vertAlign w:val="superscript"/>
              </w:rPr>
              <w:t xml:space="preserve"> </w:t>
            </w:r>
            <w:r w:rsidRPr="008A61A5">
              <w:rPr>
                <w:rFonts w:ascii="Times New Roman" w:eastAsia="Times New Roman" w:hAnsi="Times New Roman" w:cs="Times New Roman"/>
                <w:b/>
                <w:sz w:val="24"/>
                <w:szCs w:val="24"/>
              </w:rPr>
              <w:t>/ден</w:t>
            </w:r>
          </w:p>
        </w:tc>
        <w:tc>
          <w:tcPr>
            <w:tcW w:w="1701" w:type="dxa"/>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0,25</w:t>
            </w:r>
          </w:p>
        </w:tc>
      </w:tr>
      <w:tr w:rsidR="00932188" w:rsidRPr="00932188" w:rsidTr="00932188">
        <w:tc>
          <w:tcPr>
            <w:tcW w:w="546" w:type="dxa"/>
            <w:vAlign w:val="center"/>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c>
          <w:tcPr>
            <w:tcW w:w="5408" w:type="dxa"/>
          </w:tcPr>
          <w:p w:rsidR="00932188" w:rsidRPr="008A61A5" w:rsidRDefault="00932188" w:rsidP="00932188">
            <w:pPr>
              <w:spacing w:after="0" w:line="240" w:lineRule="auto"/>
              <w:jc w:val="both"/>
              <w:rPr>
                <w:rFonts w:ascii="Times New Roman" w:eastAsia="Times New Roman" w:hAnsi="Times New Roman" w:cs="Times New Roman"/>
                <w:b/>
                <w:sz w:val="24"/>
                <w:szCs w:val="24"/>
              </w:rPr>
            </w:pPr>
          </w:p>
        </w:tc>
        <w:tc>
          <w:tcPr>
            <w:tcW w:w="1843" w:type="dxa"/>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кв.м</w:t>
            </w:r>
            <w:r w:rsidRPr="008A61A5">
              <w:rPr>
                <w:rFonts w:ascii="Times New Roman" w:eastAsia="Times New Roman" w:hAnsi="Times New Roman" w:cs="Times New Roman"/>
                <w:b/>
                <w:sz w:val="24"/>
                <w:szCs w:val="24"/>
                <w:vertAlign w:val="superscript"/>
              </w:rPr>
              <w:t xml:space="preserve"> </w:t>
            </w:r>
            <w:r w:rsidRPr="008A61A5">
              <w:rPr>
                <w:rFonts w:ascii="Times New Roman" w:eastAsia="Times New Roman" w:hAnsi="Times New Roman" w:cs="Times New Roman"/>
                <w:b/>
                <w:sz w:val="24"/>
                <w:szCs w:val="24"/>
              </w:rPr>
              <w:t>/месец</w:t>
            </w:r>
          </w:p>
        </w:tc>
        <w:tc>
          <w:tcPr>
            <w:tcW w:w="1701" w:type="dxa"/>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4,00</w:t>
            </w:r>
          </w:p>
        </w:tc>
      </w:tr>
      <w:tr w:rsidR="00932188" w:rsidRPr="00932188" w:rsidTr="00932188">
        <w:tc>
          <w:tcPr>
            <w:tcW w:w="546" w:type="dxa"/>
            <w:vAlign w:val="center"/>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c>
          <w:tcPr>
            <w:tcW w:w="5408" w:type="dxa"/>
          </w:tcPr>
          <w:p w:rsidR="00932188" w:rsidRPr="008A61A5" w:rsidRDefault="00932188" w:rsidP="00932188">
            <w:pPr>
              <w:spacing w:after="0" w:line="240" w:lineRule="auto"/>
              <w:jc w:val="both"/>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 На пазар в ж.к. „Орел”</w:t>
            </w:r>
          </w:p>
        </w:tc>
        <w:tc>
          <w:tcPr>
            <w:tcW w:w="1843" w:type="dxa"/>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кв.м</w:t>
            </w:r>
            <w:r w:rsidRPr="008A61A5">
              <w:rPr>
                <w:rFonts w:ascii="Times New Roman" w:eastAsia="Times New Roman" w:hAnsi="Times New Roman" w:cs="Times New Roman"/>
                <w:b/>
                <w:sz w:val="24"/>
                <w:szCs w:val="24"/>
                <w:vertAlign w:val="superscript"/>
              </w:rPr>
              <w:t xml:space="preserve"> </w:t>
            </w:r>
            <w:r w:rsidRPr="008A61A5">
              <w:rPr>
                <w:rFonts w:ascii="Times New Roman" w:eastAsia="Times New Roman" w:hAnsi="Times New Roman" w:cs="Times New Roman"/>
                <w:b/>
                <w:sz w:val="24"/>
                <w:szCs w:val="24"/>
              </w:rPr>
              <w:t>/ден</w:t>
            </w:r>
          </w:p>
        </w:tc>
        <w:tc>
          <w:tcPr>
            <w:tcW w:w="1701" w:type="dxa"/>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0,20</w:t>
            </w:r>
          </w:p>
        </w:tc>
      </w:tr>
      <w:tr w:rsidR="00932188" w:rsidRPr="00932188" w:rsidTr="00932188">
        <w:tc>
          <w:tcPr>
            <w:tcW w:w="546" w:type="dxa"/>
            <w:vAlign w:val="center"/>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c>
          <w:tcPr>
            <w:tcW w:w="5408" w:type="dxa"/>
          </w:tcPr>
          <w:p w:rsidR="00932188" w:rsidRPr="008A61A5" w:rsidRDefault="00932188" w:rsidP="00932188">
            <w:pPr>
              <w:spacing w:after="0" w:line="240" w:lineRule="auto"/>
              <w:jc w:val="both"/>
              <w:rPr>
                <w:rFonts w:ascii="Times New Roman" w:eastAsia="Times New Roman" w:hAnsi="Times New Roman" w:cs="Times New Roman"/>
                <w:b/>
                <w:sz w:val="24"/>
                <w:szCs w:val="24"/>
              </w:rPr>
            </w:pPr>
          </w:p>
        </w:tc>
        <w:tc>
          <w:tcPr>
            <w:tcW w:w="1843" w:type="dxa"/>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кв.м</w:t>
            </w:r>
            <w:r w:rsidRPr="008A61A5">
              <w:rPr>
                <w:rFonts w:ascii="Times New Roman" w:eastAsia="Times New Roman" w:hAnsi="Times New Roman" w:cs="Times New Roman"/>
                <w:b/>
                <w:sz w:val="24"/>
                <w:szCs w:val="24"/>
                <w:vertAlign w:val="superscript"/>
              </w:rPr>
              <w:t xml:space="preserve"> </w:t>
            </w:r>
            <w:r w:rsidRPr="008A61A5">
              <w:rPr>
                <w:rFonts w:ascii="Times New Roman" w:eastAsia="Times New Roman" w:hAnsi="Times New Roman" w:cs="Times New Roman"/>
                <w:b/>
                <w:sz w:val="24"/>
                <w:szCs w:val="24"/>
              </w:rPr>
              <w:t>/месец</w:t>
            </w:r>
          </w:p>
        </w:tc>
        <w:tc>
          <w:tcPr>
            <w:tcW w:w="1701" w:type="dxa"/>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3,00</w:t>
            </w:r>
          </w:p>
        </w:tc>
      </w:tr>
      <w:tr w:rsidR="00932188" w:rsidRPr="00932188" w:rsidTr="00932188">
        <w:tc>
          <w:tcPr>
            <w:tcW w:w="546" w:type="dxa"/>
            <w:vAlign w:val="center"/>
          </w:tcPr>
          <w:p w:rsidR="00932188" w:rsidRPr="008A61A5" w:rsidRDefault="00932188" w:rsidP="00932188">
            <w:pPr>
              <w:spacing w:after="0" w:line="240" w:lineRule="auto"/>
              <w:jc w:val="right"/>
              <w:rPr>
                <w:rFonts w:ascii="Times New Roman" w:eastAsia="Times New Roman" w:hAnsi="Times New Roman" w:cs="Times New Roman"/>
                <w:b/>
                <w:bCs/>
                <w:sz w:val="24"/>
                <w:szCs w:val="24"/>
              </w:rPr>
            </w:pPr>
            <w:r w:rsidRPr="008A61A5">
              <w:rPr>
                <w:rFonts w:ascii="Times New Roman" w:eastAsia="Times New Roman" w:hAnsi="Times New Roman" w:cs="Times New Roman"/>
                <w:b/>
                <w:bCs/>
                <w:sz w:val="24"/>
                <w:szCs w:val="24"/>
              </w:rPr>
              <w:t>2.</w:t>
            </w:r>
          </w:p>
        </w:tc>
        <w:tc>
          <w:tcPr>
            <w:tcW w:w="5408" w:type="dxa"/>
          </w:tcPr>
          <w:p w:rsidR="00932188" w:rsidRPr="008A61A5" w:rsidRDefault="00932188" w:rsidP="00932188">
            <w:pPr>
              <w:spacing w:after="0" w:line="240" w:lineRule="auto"/>
              <w:jc w:val="both"/>
              <w:rPr>
                <w:rFonts w:ascii="Times New Roman" w:eastAsia="Times New Roman" w:hAnsi="Times New Roman" w:cs="Times New Roman"/>
                <w:b/>
                <w:bCs/>
                <w:sz w:val="24"/>
                <w:szCs w:val="24"/>
              </w:rPr>
            </w:pPr>
            <w:r w:rsidRPr="008A61A5">
              <w:rPr>
                <w:rFonts w:ascii="Times New Roman" w:eastAsia="Times New Roman" w:hAnsi="Times New Roman" w:cs="Times New Roman"/>
                <w:b/>
                <w:bCs/>
                <w:sz w:val="24"/>
                <w:szCs w:val="24"/>
              </w:rPr>
              <w:t>За ползване с цел търговия с промишлени стоки</w:t>
            </w:r>
          </w:p>
        </w:tc>
        <w:tc>
          <w:tcPr>
            <w:tcW w:w="1843" w:type="dxa"/>
          </w:tcPr>
          <w:p w:rsidR="00932188" w:rsidRPr="008A61A5" w:rsidRDefault="00932188" w:rsidP="00932188">
            <w:pPr>
              <w:spacing w:after="0" w:line="240" w:lineRule="auto"/>
              <w:jc w:val="center"/>
              <w:rPr>
                <w:rFonts w:ascii="Times New Roman" w:eastAsia="Times New Roman" w:hAnsi="Times New Roman" w:cs="Times New Roman"/>
                <w:b/>
                <w:bCs/>
                <w:sz w:val="24"/>
                <w:szCs w:val="24"/>
              </w:rPr>
            </w:pPr>
          </w:p>
        </w:tc>
        <w:tc>
          <w:tcPr>
            <w:tcW w:w="1701" w:type="dxa"/>
          </w:tcPr>
          <w:p w:rsidR="00932188" w:rsidRPr="008A61A5" w:rsidRDefault="00932188" w:rsidP="00932188">
            <w:pPr>
              <w:spacing w:after="0" w:line="240" w:lineRule="auto"/>
              <w:jc w:val="right"/>
              <w:rPr>
                <w:rFonts w:ascii="Times New Roman" w:eastAsia="Times New Roman" w:hAnsi="Times New Roman" w:cs="Times New Roman"/>
                <w:b/>
                <w:bCs/>
                <w:sz w:val="24"/>
                <w:szCs w:val="24"/>
              </w:rPr>
            </w:pPr>
          </w:p>
        </w:tc>
      </w:tr>
      <w:tr w:rsidR="00932188" w:rsidRPr="00932188" w:rsidTr="00932188">
        <w:tc>
          <w:tcPr>
            <w:tcW w:w="546" w:type="dxa"/>
            <w:vAlign w:val="center"/>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c>
          <w:tcPr>
            <w:tcW w:w="5408" w:type="dxa"/>
          </w:tcPr>
          <w:p w:rsidR="00932188" w:rsidRPr="008A61A5" w:rsidRDefault="00932188" w:rsidP="00932188">
            <w:pPr>
              <w:spacing w:after="0" w:line="240" w:lineRule="auto"/>
              <w:jc w:val="both"/>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а/ На Централен общински пазар </w:t>
            </w:r>
          </w:p>
        </w:tc>
        <w:tc>
          <w:tcPr>
            <w:tcW w:w="1843" w:type="dxa"/>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кв.м</w:t>
            </w:r>
            <w:r w:rsidRPr="008A61A5">
              <w:rPr>
                <w:rFonts w:ascii="Times New Roman" w:eastAsia="Times New Roman" w:hAnsi="Times New Roman" w:cs="Times New Roman"/>
                <w:b/>
                <w:sz w:val="24"/>
                <w:szCs w:val="24"/>
                <w:vertAlign w:val="superscript"/>
              </w:rPr>
              <w:t xml:space="preserve"> </w:t>
            </w:r>
            <w:r w:rsidRPr="008A61A5">
              <w:rPr>
                <w:rFonts w:ascii="Times New Roman" w:eastAsia="Times New Roman" w:hAnsi="Times New Roman" w:cs="Times New Roman"/>
                <w:b/>
                <w:sz w:val="24"/>
                <w:szCs w:val="24"/>
              </w:rPr>
              <w:t>/ден</w:t>
            </w:r>
          </w:p>
        </w:tc>
        <w:tc>
          <w:tcPr>
            <w:tcW w:w="1701" w:type="dxa"/>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0,60</w:t>
            </w:r>
          </w:p>
        </w:tc>
      </w:tr>
      <w:tr w:rsidR="00932188" w:rsidRPr="00932188" w:rsidTr="00932188">
        <w:tc>
          <w:tcPr>
            <w:tcW w:w="546" w:type="dxa"/>
            <w:vAlign w:val="center"/>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c>
          <w:tcPr>
            <w:tcW w:w="5408" w:type="dxa"/>
          </w:tcPr>
          <w:p w:rsidR="00932188" w:rsidRPr="008A61A5" w:rsidRDefault="00932188" w:rsidP="00932188">
            <w:pPr>
              <w:spacing w:after="0" w:line="240" w:lineRule="auto"/>
              <w:jc w:val="both"/>
              <w:rPr>
                <w:rFonts w:ascii="Times New Roman" w:eastAsia="Times New Roman" w:hAnsi="Times New Roman" w:cs="Times New Roman"/>
                <w:b/>
                <w:sz w:val="24"/>
                <w:szCs w:val="24"/>
              </w:rPr>
            </w:pPr>
          </w:p>
        </w:tc>
        <w:tc>
          <w:tcPr>
            <w:tcW w:w="1843" w:type="dxa"/>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кв.м</w:t>
            </w:r>
            <w:r w:rsidRPr="008A61A5">
              <w:rPr>
                <w:rFonts w:ascii="Times New Roman" w:eastAsia="Times New Roman" w:hAnsi="Times New Roman" w:cs="Times New Roman"/>
                <w:b/>
                <w:sz w:val="24"/>
                <w:szCs w:val="24"/>
                <w:vertAlign w:val="superscript"/>
              </w:rPr>
              <w:t xml:space="preserve"> </w:t>
            </w:r>
            <w:r w:rsidRPr="008A61A5">
              <w:rPr>
                <w:rFonts w:ascii="Times New Roman" w:eastAsia="Times New Roman" w:hAnsi="Times New Roman" w:cs="Times New Roman"/>
                <w:b/>
                <w:sz w:val="24"/>
                <w:szCs w:val="24"/>
              </w:rPr>
              <w:t>/месец</w:t>
            </w:r>
          </w:p>
        </w:tc>
        <w:tc>
          <w:tcPr>
            <w:tcW w:w="1701" w:type="dxa"/>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12,00</w:t>
            </w:r>
          </w:p>
        </w:tc>
      </w:tr>
      <w:tr w:rsidR="00932188" w:rsidRPr="00932188" w:rsidTr="00932188">
        <w:tc>
          <w:tcPr>
            <w:tcW w:w="546" w:type="dxa"/>
            <w:vAlign w:val="center"/>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c>
          <w:tcPr>
            <w:tcW w:w="5408" w:type="dxa"/>
          </w:tcPr>
          <w:p w:rsidR="00932188" w:rsidRPr="008A61A5" w:rsidRDefault="00932188" w:rsidP="00932188">
            <w:pPr>
              <w:spacing w:after="0" w:line="240" w:lineRule="auto"/>
              <w:jc w:val="both"/>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 На пазар  ж.к. „Орел”</w:t>
            </w:r>
          </w:p>
        </w:tc>
        <w:tc>
          <w:tcPr>
            <w:tcW w:w="1843" w:type="dxa"/>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кв.м</w:t>
            </w:r>
            <w:r w:rsidRPr="008A61A5">
              <w:rPr>
                <w:rFonts w:ascii="Times New Roman" w:eastAsia="Times New Roman" w:hAnsi="Times New Roman" w:cs="Times New Roman"/>
                <w:b/>
                <w:sz w:val="24"/>
                <w:szCs w:val="24"/>
                <w:vertAlign w:val="superscript"/>
              </w:rPr>
              <w:t xml:space="preserve"> </w:t>
            </w:r>
            <w:r w:rsidRPr="008A61A5">
              <w:rPr>
                <w:rFonts w:ascii="Times New Roman" w:eastAsia="Times New Roman" w:hAnsi="Times New Roman" w:cs="Times New Roman"/>
                <w:b/>
                <w:sz w:val="24"/>
                <w:szCs w:val="24"/>
              </w:rPr>
              <w:t>/ден</w:t>
            </w:r>
          </w:p>
        </w:tc>
        <w:tc>
          <w:tcPr>
            <w:tcW w:w="1701" w:type="dxa"/>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0,50</w:t>
            </w:r>
          </w:p>
        </w:tc>
      </w:tr>
      <w:tr w:rsidR="00932188" w:rsidRPr="00932188" w:rsidTr="00932188">
        <w:tc>
          <w:tcPr>
            <w:tcW w:w="546" w:type="dxa"/>
            <w:vAlign w:val="center"/>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c>
          <w:tcPr>
            <w:tcW w:w="5408" w:type="dxa"/>
          </w:tcPr>
          <w:p w:rsidR="00932188" w:rsidRPr="008A61A5" w:rsidRDefault="00932188" w:rsidP="00932188">
            <w:pPr>
              <w:spacing w:after="0" w:line="240" w:lineRule="auto"/>
              <w:jc w:val="both"/>
              <w:rPr>
                <w:rFonts w:ascii="Times New Roman" w:eastAsia="Times New Roman" w:hAnsi="Times New Roman" w:cs="Times New Roman"/>
                <w:b/>
                <w:sz w:val="24"/>
                <w:szCs w:val="24"/>
              </w:rPr>
            </w:pPr>
          </w:p>
        </w:tc>
        <w:tc>
          <w:tcPr>
            <w:tcW w:w="1843" w:type="dxa"/>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кв.м</w:t>
            </w:r>
            <w:r w:rsidRPr="008A61A5">
              <w:rPr>
                <w:rFonts w:ascii="Times New Roman" w:eastAsia="Times New Roman" w:hAnsi="Times New Roman" w:cs="Times New Roman"/>
                <w:b/>
                <w:sz w:val="24"/>
                <w:szCs w:val="24"/>
                <w:vertAlign w:val="superscript"/>
              </w:rPr>
              <w:t xml:space="preserve"> </w:t>
            </w:r>
            <w:r w:rsidRPr="008A61A5">
              <w:rPr>
                <w:rFonts w:ascii="Times New Roman" w:eastAsia="Times New Roman" w:hAnsi="Times New Roman" w:cs="Times New Roman"/>
                <w:b/>
                <w:sz w:val="24"/>
                <w:szCs w:val="24"/>
              </w:rPr>
              <w:t>/месец</w:t>
            </w:r>
          </w:p>
        </w:tc>
        <w:tc>
          <w:tcPr>
            <w:tcW w:w="1701" w:type="dxa"/>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5,90</w:t>
            </w:r>
          </w:p>
        </w:tc>
      </w:tr>
      <w:tr w:rsidR="00932188" w:rsidRPr="00932188" w:rsidTr="00932188">
        <w:tc>
          <w:tcPr>
            <w:tcW w:w="546" w:type="dxa"/>
            <w:vAlign w:val="center"/>
          </w:tcPr>
          <w:p w:rsidR="00932188" w:rsidRPr="008A61A5" w:rsidRDefault="00932188" w:rsidP="00932188">
            <w:pPr>
              <w:spacing w:after="0" w:line="240" w:lineRule="auto"/>
              <w:jc w:val="right"/>
              <w:rPr>
                <w:rFonts w:ascii="Times New Roman" w:eastAsia="Times New Roman" w:hAnsi="Times New Roman" w:cs="Times New Roman"/>
                <w:b/>
                <w:bCs/>
                <w:sz w:val="24"/>
                <w:szCs w:val="24"/>
              </w:rPr>
            </w:pPr>
            <w:r w:rsidRPr="008A61A5">
              <w:rPr>
                <w:rFonts w:ascii="Times New Roman" w:eastAsia="Times New Roman" w:hAnsi="Times New Roman" w:cs="Times New Roman"/>
                <w:b/>
                <w:bCs/>
                <w:sz w:val="24"/>
                <w:szCs w:val="24"/>
              </w:rPr>
              <w:t>3.</w:t>
            </w:r>
          </w:p>
        </w:tc>
        <w:tc>
          <w:tcPr>
            <w:tcW w:w="5408" w:type="dxa"/>
          </w:tcPr>
          <w:p w:rsidR="00932188" w:rsidRPr="008A61A5" w:rsidRDefault="00932188" w:rsidP="00932188">
            <w:pPr>
              <w:spacing w:after="0" w:line="240" w:lineRule="auto"/>
              <w:jc w:val="both"/>
              <w:rPr>
                <w:rFonts w:ascii="Times New Roman" w:eastAsia="Times New Roman" w:hAnsi="Times New Roman" w:cs="Times New Roman"/>
                <w:b/>
                <w:bCs/>
                <w:sz w:val="24"/>
                <w:szCs w:val="24"/>
              </w:rPr>
            </w:pPr>
            <w:r w:rsidRPr="008A61A5">
              <w:rPr>
                <w:rFonts w:ascii="Times New Roman" w:eastAsia="Times New Roman" w:hAnsi="Times New Roman" w:cs="Times New Roman"/>
                <w:b/>
                <w:bCs/>
                <w:sz w:val="24"/>
                <w:szCs w:val="24"/>
              </w:rPr>
              <w:t>За продажба от автомобил</w:t>
            </w:r>
          </w:p>
        </w:tc>
        <w:tc>
          <w:tcPr>
            <w:tcW w:w="1843" w:type="dxa"/>
          </w:tcPr>
          <w:p w:rsidR="00932188" w:rsidRPr="008A61A5" w:rsidRDefault="00932188" w:rsidP="00932188">
            <w:pPr>
              <w:spacing w:after="0" w:line="240" w:lineRule="auto"/>
              <w:jc w:val="center"/>
              <w:rPr>
                <w:rFonts w:ascii="Times New Roman" w:eastAsia="Times New Roman" w:hAnsi="Times New Roman" w:cs="Times New Roman"/>
                <w:b/>
                <w:bCs/>
                <w:sz w:val="24"/>
                <w:szCs w:val="24"/>
              </w:rPr>
            </w:pPr>
          </w:p>
        </w:tc>
        <w:tc>
          <w:tcPr>
            <w:tcW w:w="1701" w:type="dxa"/>
          </w:tcPr>
          <w:p w:rsidR="00932188" w:rsidRPr="008A61A5" w:rsidRDefault="00932188" w:rsidP="00932188">
            <w:pPr>
              <w:spacing w:after="0" w:line="240" w:lineRule="auto"/>
              <w:jc w:val="right"/>
              <w:rPr>
                <w:rFonts w:ascii="Times New Roman" w:eastAsia="Times New Roman" w:hAnsi="Times New Roman" w:cs="Times New Roman"/>
                <w:b/>
                <w:bCs/>
                <w:sz w:val="24"/>
                <w:szCs w:val="24"/>
              </w:rPr>
            </w:pPr>
          </w:p>
        </w:tc>
      </w:tr>
      <w:tr w:rsidR="00932188" w:rsidRPr="00932188" w:rsidTr="00932188">
        <w:tc>
          <w:tcPr>
            <w:tcW w:w="546" w:type="dxa"/>
            <w:vAlign w:val="center"/>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c>
          <w:tcPr>
            <w:tcW w:w="5408" w:type="dxa"/>
          </w:tcPr>
          <w:p w:rsidR="00932188" w:rsidRPr="008A61A5" w:rsidRDefault="00932188" w:rsidP="00932188">
            <w:pPr>
              <w:spacing w:after="0" w:line="240" w:lineRule="auto"/>
              <w:jc w:val="both"/>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а/ На Централен общински пазар</w:t>
            </w:r>
          </w:p>
        </w:tc>
        <w:tc>
          <w:tcPr>
            <w:tcW w:w="1843" w:type="dxa"/>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ден</w:t>
            </w:r>
          </w:p>
        </w:tc>
        <w:tc>
          <w:tcPr>
            <w:tcW w:w="1701" w:type="dxa"/>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3,50</w:t>
            </w:r>
          </w:p>
        </w:tc>
      </w:tr>
      <w:tr w:rsidR="00932188" w:rsidRPr="00932188" w:rsidTr="00932188">
        <w:tc>
          <w:tcPr>
            <w:tcW w:w="546" w:type="dxa"/>
            <w:vAlign w:val="center"/>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c>
          <w:tcPr>
            <w:tcW w:w="5408" w:type="dxa"/>
          </w:tcPr>
          <w:p w:rsidR="00932188" w:rsidRPr="008A61A5" w:rsidRDefault="00932188" w:rsidP="00932188">
            <w:pPr>
              <w:spacing w:after="0" w:line="240" w:lineRule="auto"/>
              <w:jc w:val="both"/>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 На пазар  ж.к. „Орел”</w:t>
            </w:r>
          </w:p>
        </w:tc>
        <w:tc>
          <w:tcPr>
            <w:tcW w:w="1843" w:type="dxa"/>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ден</w:t>
            </w:r>
          </w:p>
        </w:tc>
        <w:tc>
          <w:tcPr>
            <w:tcW w:w="1701" w:type="dxa"/>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3,50</w:t>
            </w:r>
          </w:p>
        </w:tc>
      </w:tr>
      <w:tr w:rsidR="00932188" w:rsidRPr="00932188" w:rsidTr="00932188">
        <w:tc>
          <w:tcPr>
            <w:tcW w:w="546" w:type="dxa"/>
            <w:vAlign w:val="center"/>
          </w:tcPr>
          <w:p w:rsidR="00932188" w:rsidRPr="008A61A5" w:rsidRDefault="00932188" w:rsidP="00932188">
            <w:pPr>
              <w:spacing w:after="0" w:line="240" w:lineRule="auto"/>
              <w:jc w:val="right"/>
              <w:rPr>
                <w:rFonts w:ascii="Times New Roman" w:eastAsia="Times New Roman" w:hAnsi="Times New Roman" w:cs="Times New Roman"/>
                <w:b/>
                <w:bCs/>
                <w:sz w:val="24"/>
                <w:szCs w:val="24"/>
              </w:rPr>
            </w:pPr>
            <w:r w:rsidRPr="008A61A5">
              <w:rPr>
                <w:rFonts w:ascii="Times New Roman" w:eastAsia="Times New Roman" w:hAnsi="Times New Roman" w:cs="Times New Roman"/>
                <w:b/>
                <w:bCs/>
                <w:sz w:val="24"/>
                <w:szCs w:val="24"/>
              </w:rPr>
              <w:t>4.</w:t>
            </w:r>
          </w:p>
        </w:tc>
        <w:tc>
          <w:tcPr>
            <w:tcW w:w="5408" w:type="dxa"/>
          </w:tcPr>
          <w:p w:rsidR="00932188" w:rsidRPr="008A61A5" w:rsidRDefault="00932188" w:rsidP="00932188">
            <w:pPr>
              <w:spacing w:after="0" w:line="240" w:lineRule="auto"/>
              <w:jc w:val="both"/>
              <w:rPr>
                <w:rFonts w:ascii="Times New Roman" w:eastAsia="Times New Roman" w:hAnsi="Times New Roman" w:cs="Times New Roman"/>
                <w:b/>
                <w:bCs/>
                <w:sz w:val="24"/>
                <w:szCs w:val="24"/>
              </w:rPr>
            </w:pPr>
            <w:r w:rsidRPr="008A61A5">
              <w:rPr>
                <w:rFonts w:ascii="Times New Roman" w:eastAsia="Times New Roman" w:hAnsi="Times New Roman" w:cs="Times New Roman"/>
                <w:b/>
                <w:bCs/>
                <w:sz w:val="24"/>
                <w:szCs w:val="24"/>
              </w:rPr>
              <w:t xml:space="preserve">За продажба от лек автомобил </w:t>
            </w:r>
          </w:p>
        </w:tc>
        <w:tc>
          <w:tcPr>
            <w:tcW w:w="1843" w:type="dxa"/>
          </w:tcPr>
          <w:p w:rsidR="00932188" w:rsidRPr="008A61A5" w:rsidRDefault="00932188" w:rsidP="00932188">
            <w:pPr>
              <w:spacing w:after="0" w:line="240" w:lineRule="auto"/>
              <w:jc w:val="center"/>
              <w:rPr>
                <w:rFonts w:ascii="Times New Roman" w:eastAsia="Times New Roman" w:hAnsi="Times New Roman" w:cs="Times New Roman"/>
                <w:b/>
                <w:bCs/>
                <w:sz w:val="24"/>
                <w:szCs w:val="24"/>
              </w:rPr>
            </w:pPr>
          </w:p>
        </w:tc>
        <w:tc>
          <w:tcPr>
            <w:tcW w:w="1701" w:type="dxa"/>
          </w:tcPr>
          <w:p w:rsidR="00932188" w:rsidRPr="008A61A5" w:rsidRDefault="00932188" w:rsidP="00932188">
            <w:pPr>
              <w:spacing w:after="0" w:line="240" w:lineRule="auto"/>
              <w:jc w:val="center"/>
              <w:rPr>
                <w:rFonts w:ascii="Times New Roman" w:eastAsia="Times New Roman" w:hAnsi="Times New Roman" w:cs="Times New Roman"/>
                <w:b/>
                <w:bCs/>
                <w:sz w:val="24"/>
                <w:szCs w:val="24"/>
              </w:rPr>
            </w:pPr>
          </w:p>
        </w:tc>
      </w:tr>
      <w:tr w:rsidR="00932188" w:rsidRPr="00932188" w:rsidTr="00932188">
        <w:tc>
          <w:tcPr>
            <w:tcW w:w="546" w:type="dxa"/>
            <w:vAlign w:val="center"/>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c>
          <w:tcPr>
            <w:tcW w:w="5408" w:type="dxa"/>
          </w:tcPr>
          <w:p w:rsidR="00932188" w:rsidRPr="008A61A5" w:rsidRDefault="00932188" w:rsidP="00932188">
            <w:pPr>
              <w:spacing w:after="0" w:line="240" w:lineRule="auto"/>
              <w:jc w:val="both"/>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а/ На Централен общински пазар</w:t>
            </w:r>
          </w:p>
        </w:tc>
        <w:tc>
          <w:tcPr>
            <w:tcW w:w="1843" w:type="dxa"/>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ден</w:t>
            </w:r>
          </w:p>
        </w:tc>
        <w:tc>
          <w:tcPr>
            <w:tcW w:w="1701" w:type="dxa"/>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1,80</w:t>
            </w:r>
          </w:p>
        </w:tc>
      </w:tr>
      <w:tr w:rsidR="00932188" w:rsidRPr="00932188" w:rsidTr="00932188">
        <w:tc>
          <w:tcPr>
            <w:tcW w:w="546" w:type="dxa"/>
            <w:vAlign w:val="center"/>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c>
          <w:tcPr>
            <w:tcW w:w="5408" w:type="dxa"/>
          </w:tcPr>
          <w:p w:rsidR="00932188" w:rsidRPr="008A61A5" w:rsidRDefault="00932188" w:rsidP="00932188">
            <w:pPr>
              <w:spacing w:after="0" w:line="240" w:lineRule="auto"/>
              <w:jc w:val="both"/>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 На пазар  ж.к. „Орел”</w:t>
            </w:r>
          </w:p>
        </w:tc>
        <w:tc>
          <w:tcPr>
            <w:tcW w:w="1843" w:type="dxa"/>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ден</w:t>
            </w:r>
          </w:p>
        </w:tc>
        <w:tc>
          <w:tcPr>
            <w:tcW w:w="1701" w:type="dxa"/>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1,80</w:t>
            </w:r>
          </w:p>
        </w:tc>
      </w:tr>
    </w:tbl>
    <w:p w:rsidR="00932188" w:rsidRPr="008A61A5" w:rsidRDefault="00932188" w:rsidP="00932188">
      <w:pPr>
        <w:spacing w:after="0" w:line="240" w:lineRule="auto"/>
        <w:jc w:val="both"/>
        <w:rPr>
          <w:rFonts w:ascii="Times New Roman" w:eastAsia="Times New Roman" w:hAnsi="Times New Roman" w:cs="Times New Roman"/>
          <w:b/>
          <w:sz w:val="28"/>
          <w:szCs w:val="28"/>
          <w:lang w:eastAsia="bg-BG"/>
        </w:rPr>
      </w:pPr>
    </w:p>
    <w:p w:rsidR="00932188" w:rsidRPr="008A61A5" w:rsidRDefault="00932188" w:rsidP="00932188">
      <w:pPr>
        <w:spacing w:after="0" w:line="240" w:lineRule="auto"/>
        <w:ind w:right="-1"/>
        <w:jc w:val="both"/>
        <w:rPr>
          <w:rFonts w:ascii="Times New Roman" w:eastAsia="Times New Roman" w:hAnsi="Times New Roman" w:cs="Times New Roman"/>
          <w:b/>
          <w:sz w:val="28"/>
          <w:szCs w:val="28"/>
        </w:rPr>
      </w:pPr>
      <w:r w:rsidRPr="008A61A5">
        <w:rPr>
          <w:rFonts w:ascii="Times New Roman" w:eastAsia="Times New Roman" w:hAnsi="Times New Roman" w:cs="Times New Roman"/>
          <w:b/>
          <w:sz w:val="28"/>
          <w:szCs w:val="28"/>
        </w:rPr>
        <w:t>2</w:t>
      </w:r>
      <w:r w:rsidRPr="008A61A5">
        <w:rPr>
          <w:rFonts w:ascii="Times New Roman" w:eastAsia="Times New Roman" w:hAnsi="Times New Roman" w:cs="Times New Roman"/>
          <w:b/>
          <w:i/>
          <w:sz w:val="28"/>
          <w:szCs w:val="28"/>
        </w:rPr>
        <w:t xml:space="preserve">. </w:t>
      </w:r>
      <w:r w:rsidRPr="008A61A5">
        <w:rPr>
          <w:rFonts w:ascii="Times New Roman" w:eastAsia="Times New Roman" w:hAnsi="Times New Roman" w:cs="Times New Roman"/>
          <w:b/>
          <w:sz w:val="28"/>
          <w:szCs w:val="28"/>
        </w:rPr>
        <w:t>Такси за места, върху които се организира търговия на открито на територията на община Разград:</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99"/>
        <w:gridCol w:w="3937"/>
        <w:gridCol w:w="1319"/>
        <w:gridCol w:w="815"/>
        <w:gridCol w:w="815"/>
        <w:gridCol w:w="258"/>
        <w:gridCol w:w="635"/>
        <w:gridCol w:w="139"/>
        <w:gridCol w:w="671"/>
      </w:tblGrid>
      <w:tr w:rsidR="00932188" w:rsidRPr="00932188" w:rsidTr="00932188">
        <w:trPr>
          <w:cantSplit/>
        </w:trPr>
        <w:tc>
          <w:tcPr>
            <w:tcW w:w="376" w:type="pct"/>
            <w:tcBorders>
              <w:top w:val="single" w:sz="6" w:space="0" w:color="auto"/>
              <w:left w:val="single" w:sz="6" w:space="0" w:color="auto"/>
              <w:bottom w:val="nil"/>
              <w:right w:val="single" w:sz="6" w:space="0" w:color="auto"/>
            </w:tcBorders>
            <w:vAlign w:val="center"/>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w:t>
            </w:r>
          </w:p>
        </w:tc>
        <w:tc>
          <w:tcPr>
            <w:tcW w:w="2119" w:type="pct"/>
            <w:tcBorders>
              <w:top w:val="single" w:sz="6" w:space="0" w:color="auto"/>
              <w:left w:val="single" w:sz="6" w:space="0" w:color="auto"/>
              <w:bottom w:val="nil"/>
              <w:right w:val="single" w:sz="6" w:space="0" w:color="auto"/>
            </w:tcBorders>
            <w:vAlign w:val="center"/>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Населено място</w:t>
            </w:r>
          </w:p>
        </w:tc>
        <w:tc>
          <w:tcPr>
            <w:tcW w:w="710" w:type="pct"/>
            <w:tcBorders>
              <w:top w:val="single" w:sz="6" w:space="0" w:color="auto"/>
              <w:left w:val="single" w:sz="6" w:space="0" w:color="auto"/>
              <w:bottom w:val="single" w:sz="6" w:space="0" w:color="auto"/>
              <w:right w:val="single" w:sz="6" w:space="0" w:color="auto"/>
            </w:tcBorders>
            <w:vAlign w:val="center"/>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Мярка</w:t>
            </w:r>
          </w:p>
        </w:tc>
        <w:tc>
          <w:tcPr>
            <w:tcW w:w="1794" w:type="pct"/>
            <w:gridSpan w:val="6"/>
            <w:tcBorders>
              <w:top w:val="single" w:sz="6" w:space="0" w:color="auto"/>
              <w:left w:val="single" w:sz="6" w:space="0" w:color="auto"/>
              <w:bottom w:val="single" w:sz="6" w:space="0" w:color="auto"/>
              <w:right w:val="single" w:sz="6" w:space="0" w:color="auto"/>
            </w:tcBorders>
            <w:vAlign w:val="center"/>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Такса</w:t>
            </w: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/евро/</w:t>
            </w:r>
          </w:p>
        </w:tc>
      </w:tr>
      <w:tr w:rsidR="00932188" w:rsidRPr="00932188" w:rsidTr="00932188">
        <w:trPr>
          <w:cantSplit/>
        </w:trPr>
        <w:tc>
          <w:tcPr>
            <w:tcW w:w="376" w:type="pct"/>
            <w:tcBorders>
              <w:top w:val="single" w:sz="6" w:space="0" w:color="auto"/>
              <w:left w:val="single" w:sz="6" w:space="0" w:color="auto"/>
              <w:bottom w:val="nil"/>
              <w:right w:val="single" w:sz="6" w:space="0" w:color="auto"/>
            </w:tcBorders>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2829" w:type="pct"/>
            <w:gridSpan w:val="2"/>
            <w:tcBorders>
              <w:top w:val="single" w:sz="6" w:space="0" w:color="auto"/>
              <w:left w:val="single" w:sz="6" w:space="0" w:color="auto"/>
              <w:bottom w:val="nil"/>
              <w:right w:val="single" w:sz="6" w:space="0" w:color="auto"/>
            </w:tcBorders>
            <w:hideMark/>
          </w:tcPr>
          <w:p w:rsidR="00932188" w:rsidRPr="008A61A5" w:rsidRDefault="00932188" w:rsidP="00932188">
            <w:pPr>
              <w:keepNext/>
              <w:spacing w:after="0" w:line="240" w:lineRule="auto"/>
              <w:jc w:val="center"/>
              <w:outlineLvl w:val="1"/>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ЗОНИ</w:t>
            </w:r>
          </w:p>
        </w:tc>
        <w:tc>
          <w:tcPr>
            <w:tcW w:w="439" w:type="pct"/>
            <w:tcBorders>
              <w:top w:val="single" w:sz="6" w:space="0" w:color="auto"/>
              <w:left w:val="single" w:sz="6" w:space="0" w:color="auto"/>
              <w:bottom w:val="single" w:sz="6" w:space="0" w:color="auto"/>
              <w:right w:val="single" w:sz="6" w:space="0" w:color="auto"/>
            </w:tcBorders>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І</w:t>
            </w:r>
          </w:p>
        </w:tc>
        <w:tc>
          <w:tcPr>
            <w:tcW w:w="439" w:type="pct"/>
            <w:tcBorders>
              <w:top w:val="single" w:sz="6" w:space="0" w:color="auto"/>
              <w:left w:val="single" w:sz="6" w:space="0" w:color="auto"/>
              <w:bottom w:val="single" w:sz="6" w:space="0" w:color="auto"/>
              <w:right w:val="single" w:sz="6" w:space="0" w:color="auto"/>
            </w:tcBorders>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ІІ</w:t>
            </w:r>
          </w:p>
        </w:tc>
        <w:tc>
          <w:tcPr>
            <w:tcW w:w="481" w:type="pct"/>
            <w:gridSpan w:val="2"/>
            <w:tcBorders>
              <w:top w:val="single" w:sz="6" w:space="0" w:color="auto"/>
              <w:left w:val="single" w:sz="6" w:space="0" w:color="auto"/>
              <w:bottom w:val="single" w:sz="6" w:space="0" w:color="auto"/>
              <w:right w:val="single" w:sz="6" w:space="0" w:color="auto"/>
            </w:tcBorders>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ІІІ</w:t>
            </w:r>
          </w:p>
        </w:tc>
        <w:tc>
          <w:tcPr>
            <w:tcW w:w="436" w:type="pct"/>
            <w:gridSpan w:val="2"/>
            <w:tcBorders>
              <w:top w:val="single" w:sz="6" w:space="0" w:color="auto"/>
              <w:left w:val="single" w:sz="6" w:space="0" w:color="auto"/>
              <w:bottom w:val="single" w:sz="6" w:space="0" w:color="auto"/>
              <w:right w:val="single" w:sz="6" w:space="0" w:color="auto"/>
            </w:tcBorders>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ІV</w:t>
            </w:r>
          </w:p>
        </w:tc>
      </w:tr>
      <w:tr w:rsidR="00932188" w:rsidRPr="00932188" w:rsidTr="00932188">
        <w:trPr>
          <w:cantSplit/>
        </w:trPr>
        <w:tc>
          <w:tcPr>
            <w:tcW w:w="376" w:type="pct"/>
            <w:tcBorders>
              <w:top w:val="single" w:sz="6" w:space="0" w:color="auto"/>
              <w:left w:val="single" w:sz="6" w:space="0" w:color="auto"/>
              <w:bottom w:val="nil"/>
              <w:right w:val="single" w:sz="6" w:space="0" w:color="auto"/>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w:t>
            </w:r>
          </w:p>
        </w:tc>
        <w:tc>
          <w:tcPr>
            <w:tcW w:w="2829" w:type="pct"/>
            <w:gridSpan w:val="2"/>
            <w:tcBorders>
              <w:top w:val="single" w:sz="6" w:space="0" w:color="auto"/>
              <w:left w:val="single" w:sz="6" w:space="0" w:color="auto"/>
              <w:bottom w:val="nil"/>
              <w:right w:val="single" w:sz="6" w:space="0" w:color="auto"/>
            </w:tcBorders>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Разград</w:t>
            </w:r>
          </w:p>
        </w:tc>
        <w:tc>
          <w:tcPr>
            <w:tcW w:w="439" w:type="pct"/>
            <w:tcBorders>
              <w:top w:val="single" w:sz="6" w:space="0" w:color="auto"/>
              <w:left w:val="single" w:sz="6" w:space="0" w:color="auto"/>
              <w:bottom w:val="single" w:sz="6" w:space="0" w:color="auto"/>
              <w:right w:val="single" w:sz="6" w:space="0" w:color="auto"/>
            </w:tcBorders>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39" w:type="pct"/>
            <w:tcBorders>
              <w:top w:val="single" w:sz="6" w:space="0" w:color="auto"/>
              <w:left w:val="single" w:sz="6" w:space="0" w:color="auto"/>
              <w:bottom w:val="single" w:sz="6" w:space="0" w:color="auto"/>
              <w:right w:val="single" w:sz="6" w:space="0" w:color="auto"/>
            </w:tcBorders>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81" w:type="pct"/>
            <w:gridSpan w:val="2"/>
            <w:tcBorders>
              <w:top w:val="single" w:sz="6" w:space="0" w:color="auto"/>
              <w:left w:val="single" w:sz="6" w:space="0" w:color="auto"/>
              <w:bottom w:val="single" w:sz="6" w:space="0" w:color="auto"/>
              <w:right w:val="single" w:sz="6" w:space="0" w:color="auto"/>
            </w:tcBorders>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36" w:type="pct"/>
            <w:gridSpan w:val="2"/>
            <w:tcBorders>
              <w:top w:val="single" w:sz="6" w:space="0" w:color="auto"/>
              <w:left w:val="single" w:sz="6" w:space="0" w:color="auto"/>
              <w:bottom w:val="single" w:sz="6" w:space="0" w:color="auto"/>
              <w:right w:val="single" w:sz="6" w:space="0" w:color="auto"/>
            </w:tcBorders>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r>
      <w:tr w:rsidR="00932188" w:rsidRPr="00932188" w:rsidTr="00932188">
        <w:tc>
          <w:tcPr>
            <w:tcW w:w="376" w:type="pct"/>
            <w:tcBorders>
              <w:top w:val="single" w:sz="6" w:space="0" w:color="auto"/>
              <w:left w:val="single" w:sz="6" w:space="0" w:color="auto"/>
              <w:bottom w:val="nil"/>
              <w:right w:val="single" w:sz="6" w:space="0" w:color="auto"/>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1.1.</w:t>
            </w:r>
          </w:p>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2119" w:type="pct"/>
            <w:tcBorders>
              <w:top w:val="single" w:sz="6" w:space="0" w:color="auto"/>
              <w:left w:val="single" w:sz="6" w:space="0" w:color="auto"/>
              <w:bottom w:val="nil"/>
              <w:right w:val="single" w:sz="6" w:space="0" w:color="auto"/>
            </w:tcBorders>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Продажба на сладолед от фризери, хладилни витрини, хладилни машини в шатри</w:t>
            </w:r>
          </w:p>
        </w:tc>
        <w:tc>
          <w:tcPr>
            <w:tcW w:w="710" w:type="pc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кв.м</w:t>
            </w:r>
            <w:r w:rsidRPr="008A61A5">
              <w:rPr>
                <w:rFonts w:ascii="Times New Roman" w:eastAsia="Times New Roman" w:hAnsi="Times New Roman" w:cs="Times New Roman"/>
                <w:b/>
                <w:sz w:val="24"/>
                <w:szCs w:val="24"/>
                <w:vertAlign w:val="superscript"/>
              </w:rPr>
              <w:t xml:space="preserve"> </w:t>
            </w:r>
            <w:r w:rsidRPr="008A61A5">
              <w:rPr>
                <w:rFonts w:ascii="Times New Roman" w:eastAsia="Times New Roman" w:hAnsi="Times New Roman" w:cs="Times New Roman"/>
                <w:b/>
                <w:sz w:val="24"/>
                <w:szCs w:val="24"/>
              </w:rPr>
              <w:t>/месец</w:t>
            </w:r>
          </w:p>
        </w:tc>
        <w:tc>
          <w:tcPr>
            <w:tcW w:w="439" w:type="pc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15,00</w:t>
            </w:r>
          </w:p>
        </w:tc>
        <w:tc>
          <w:tcPr>
            <w:tcW w:w="439" w:type="pc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13,00</w:t>
            </w:r>
          </w:p>
        </w:tc>
        <w:tc>
          <w:tcPr>
            <w:tcW w:w="481" w:type="pct"/>
            <w:gridSpan w:val="2"/>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10,00</w:t>
            </w:r>
          </w:p>
        </w:tc>
        <w:tc>
          <w:tcPr>
            <w:tcW w:w="436" w:type="pct"/>
            <w:gridSpan w:val="2"/>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5,00</w:t>
            </w:r>
          </w:p>
        </w:tc>
      </w:tr>
      <w:tr w:rsidR="00932188" w:rsidRPr="00932188" w:rsidTr="00932188">
        <w:tc>
          <w:tcPr>
            <w:tcW w:w="376" w:type="pct"/>
            <w:tcBorders>
              <w:top w:val="single" w:sz="6" w:space="0" w:color="auto"/>
              <w:left w:val="single" w:sz="6" w:space="0" w:color="auto"/>
              <w:bottom w:val="nil"/>
              <w:right w:val="single" w:sz="6" w:space="0" w:color="auto"/>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1.2.</w:t>
            </w:r>
          </w:p>
        </w:tc>
        <w:tc>
          <w:tcPr>
            <w:tcW w:w="2119" w:type="pct"/>
            <w:tcBorders>
              <w:top w:val="single" w:sz="6" w:space="0" w:color="auto"/>
              <w:left w:val="single" w:sz="6" w:space="0" w:color="auto"/>
              <w:bottom w:val="nil"/>
              <w:right w:val="single" w:sz="6" w:space="0" w:color="auto"/>
            </w:tcBorders>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Продажба на стоки от автомати и колички</w:t>
            </w:r>
          </w:p>
        </w:tc>
        <w:tc>
          <w:tcPr>
            <w:tcW w:w="710" w:type="pc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кв.м</w:t>
            </w:r>
            <w:r w:rsidRPr="008A61A5">
              <w:rPr>
                <w:rFonts w:ascii="Times New Roman" w:eastAsia="Times New Roman" w:hAnsi="Times New Roman" w:cs="Times New Roman"/>
                <w:b/>
                <w:sz w:val="24"/>
                <w:szCs w:val="24"/>
                <w:vertAlign w:val="superscript"/>
              </w:rPr>
              <w:t xml:space="preserve"> </w:t>
            </w:r>
            <w:r w:rsidRPr="008A61A5">
              <w:rPr>
                <w:rFonts w:ascii="Times New Roman" w:eastAsia="Times New Roman" w:hAnsi="Times New Roman" w:cs="Times New Roman"/>
                <w:b/>
                <w:sz w:val="24"/>
                <w:szCs w:val="24"/>
              </w:rPr>
              <w:t>/месец</w:t>
            </w:r>
          </w:p>
        </w:tc>
        <w:tc>
          <w:tcPr>
            <w:tcW w:w="439" w:type="pc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20,00</w:t>
            </w:r>
          </w:p>
        </w:tc>
        <w:tc>
          <w:tcPr>
            <w:tcW w:w="439" w:type="pc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18,00</w:t>
            </w:r>
          </w:p>
        </w:tc>
        <w:tc>
          <w:tcPr>
            <w:tcW w:w="481" w:type="pct"/>
            <w:gridSpan w:val="2"/>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15,00</w:t>
            </w:r>
          </w:p>
        </w:tc>
        <w:tc>
          <w:tcPr>
            <w:tcW w:w="436" w:type="pct"/>
            <w:gridSpan w:val="2"/>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13,00</w:t>
            </w:r>
          </w:p>
        </w:tc>
      </w:tr>
      <w:tr w:rsidR="00932188" w:rsidRPr="00932188" w:rsidTr="00932188">
        <w:tc>
          <w:tcPr>
            <w:tcW w:w="376" w:type="pc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1.3.</w:t>
            </w:r>
          </w:p>
        </w:tc>
        <w:tc>
          <w:tcPr>
            <w:tcW w:w="4624" w:type="pct"/>
            <w:gridSpan w:val="8"/>
            <w:tcBorders>
              <w:top w:val="single" w:sz="6" w:space="0" w:color="auto"/>
              <w:left w:val="single" w:sz="6" w:space="0" w:color="auto"/>
              <w:bottom w:val="nil"/>
              <w:right w:val="single" w:sz="6" w:space="0" w:color="auto"/>
            </w:tcBorders>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Поставяне маси и други съоръжения за консумация на открито пред заведения за хранене и развлечения:</w:t>
            </w:r>
          </w:p>
        </w:tc>
      </w:tr>
      <w:tr w:rsidR="00932188" w:rsidRPr="00932188" w:rsidTr="00932188">
        <w:tc>
          <w:tcPr>
            <w:tcW w:w="376" w:type="pc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1.3.1</w:t>
            </w:r>
          </w:p>
        </w:tc>
        <w:tc>
          <w:tcPr>
            <w:tcW w:w="2119" w:type="pct"/>
            <w:tcBorders>
              <w:top w:val="single" w:sz="6" w:space="0" w:color="auto"/>
              <w:left w:val="single" w:sz="6" w:space="0" w:color="auto"/>
              <w:bottom w:val="nil"/>
              <w:right w:val="single" w:sz="6" w:space="0" w:color="auto"/>
            </w:tcBorders>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за периода м.май-м.септември</w:t>
            </w:r>
          </w:p>
        </w:tc>
        <w:tc>
          <w:tcPr>
            <w:tcW w:w="710" w:type="pc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кв.м /месец</w:t>
            </w:r>
          </w:p>
        </w:tc>
        <w:tc>
          <w:tcPr>
            <w:tcW w:w="439" w:type="pc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4,00</w:t>
            </w:r>
          </w:p>
        </w:tc>
        <w:tc>
          <w:tcPr>
            <w:tcW w:w="439" w:type="pc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3,60</w:t>
            </w:r>
          </w:p>
        </w:tc>
        <w:tc>
          <w:tcPr>
            <w:tcW w:w="481" w:type="pct"/>
            <w:gridSpan w:val="2"/>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2,60</w:t>
            </w:r>
          </w:p>
        </w:tc>
        <w:tc>
          <w:tcPr>
            <w:tcW w:w="436" w:type="pct"/>
            <w:gridSpan w:val="2"/>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2,00</w:t>
            </w:r>
          </w:p>
        </w:tc>
      </w:tr>
      <w:tr w:rsidR="00932188" w:rsidRPr="00932188" w:rsidTr="00932188">
        <w:tc>
          <w:tcPr>
            <w:tcW w:w="376" w:type="pct"/>
            <w:vMerge w:val="restar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1.3.2</w:t>
            </w:r>
          </w:p>
        </w:tc>
        <w:tc>
          <w:tcPr>
            <w:tcW w:w="2119" w:type="pct"/>
            <w:vMerge w:val="restart"/>
            <w:tcBorders>
              <w:top w:val="single" w:sz="6" w:space="0" w:color="auto"/>
              <w:left w:val="single" w:sz="6" w:space="0" w:color="auto"/>
              <w:bottom w:val="nil"/>
              <w:right w:val="single" w:sz="6" w:space="0" w:color="auto"/>
            </w:tcBorders>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за периода м.април и м.октомври – 50% от таксите по т.1.3.1</w:t>
            </w:r>
          </w:p>
        </w:tc>
        <w:tc>
          <w:tcPr>
            <w:tcW w:w="710" w:type="pc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lang w:val="en-US"/>
              </w:rPr>
            </w:pPr>
            <w:r w:rsidRPr="008A61A5">
              <w:rPr>
                <w:rFonts w:ascii="Times New Roman" w:eastAsia="Calibri" w:hAnsi="Times New Roman" w:cs="Times New Roman"/>
                <w:b/>
                <w:sz w:val="24"/>
                <w:szCs w:val="24"/>
              </w:rPr>
              <w:t>кв.м /месец</w:t>
            </w:r>
          </w:p>
        </w:tc>
        <w:tc>
          <w:tcPr>
            <w:tcW w:w="439" w:type="pc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lang w:val="en-US"/>
              </w:rPr>
            </w:pPr>
            <w:r w:rsidRPr="008A61A5">
              <w:rPr>
                <w:rFonts w:ascii="Times New Roman" w:eastAsia="Calibri" w:hAnsi="Times New Roman" w:cs="Times New Roman"/>
                <w:b/>
                <w:sz w:val="24"/>
                <w:szCs w:val="24"/>
              </w:rPr>
              <w:t>2,00</w:t>
            </w:r>
          </w:p>
        </w:tc>
        <w:tc>
          <w:tcPr>
            <w:tcW w:w="439" w:type="pc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lang w:val="en-US"/>
              </w:rPr>
            </w:pPr>
            <w:r w:rsidRPr="008A61A5">
              <w:rPr>
                <w:rFonts w:ascii="Times New Roman" w:eastAsia="Calibri" w:hAnsi="Times New Roman" w:cs="Times New Roman"/>
                <w:b/>
                <w:sz w:val="24"/>
                <w:szCs w:val="24"/>
              </w:rPr>
              <w:t>1,80</w:t>
            </w:r>
          </w:p>
        </w:tc>
        <w:tc>
          <w:tcPr>
            <w:tcW w:w="481" w:type="pct"/>
            <w:gridSpan w:val="2"/>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lang w:val="en-US"/>
              </w:rPr>
            </w:pPr>
            <w:r w:rsidRPr="008A61A5">
              <w:rPr>
                <w:rFonts w:ascii="Times New Roman" w:eastAsia="Calibri" w:hAnsi="Times New Roman" w:cs="Times New Roman"/>
                <w:b/>
                <w:sz w:val="24"/>
                <w:szCs w:val="24"/>
              </w:rPr>
              <w:t>1,30</w:t>
            </w:r>
          </w:p>
        </w:tc>
        <w:tc>
          <w:tcPr>
            <w:tcW w:w="436" w:type="pct"/>
            <w:gridSpan w:val="2"/>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lang w:val="en-US"/>
              </w:rPr>
            </w:pPr>
            <w:r w:rsidRPr="008A61A5">
              <w:rPr>
                <w:rFonts w:ascii="Times New Roman" w:eastAsia="Calibri" w:hAnsi="Times New Roman" w:cs="Times New Roman"/>
                <w:b/>
                <w:sz w:val="24"/>
                <w:szCs w:val="24"/>
              </w:rPr>
              <w:t>1,00</w:t>
            </w:r>
          </w:p>
        </w:tc>
      </w:tr>
      <w:tr w:rsidR="00932188" w:rsidRPr="00932188" w:rsidTr="00932188">
        <w:tc>
          <w:tcPr>
            <w:tcW w:w="0" w:type="auto"/>
            <w:vMerge/>
            <w:tcBorders>
              <w:top w:val="single" w:sz="6" w:space="0" w:color="auto"/>
              <w:left w:val="single" w:sz="6" w:space="0" w:color="auto"/>
              <w:bottom w:val="single" w:sz="6" w:space="0" w:color="auto"/>
              <w:right w:val="single" w:sz="6" w:space="0" w:color="auto"/>
            </w:tcBorders>
            <w:vAlign w:val="center"/>
            <w:hideMark/>
          </w:tcPr>
          <w:p w:rsidR="00932188" w:rsidRPr="008A61A5" w:rsidRDefault="00932188" w:rsidP="00932188">
            <w:pPr>
              <w:spacing w:after="0" w:line="240" w:lineRule="auto"/>
              <w:rPr>
                <w:rFonts w:ascii="Times New Roman" w:eastAsia="Calibri" w:hAnsi="Times New Roman" w:cs="Times New Roman"/>
                <w:b/>
                <w:sz w:val="24"/>
                <w:szCs w:val="24"/>
              </w:rPr>
            </w:pPr>
          </w:p>
        </w:tc>
        <w:tc>
          <w:tcPr>
            <w:tcW w:w="0" w:type="auto"/>
            <w:vMerge/>
            <w:tcBorders>
              <w:top w:val="single" w:sz="6" w:space="0" w:color="auto"/>
              <w:left w:val="single" w:sz="6" w:space="0" w:color="auto"/>
              <w:bottom w:val="nil"/>
              <w:right w:val="single" w:sz="6" w:space="0" w:color="auto"/>
            </w:tcBorders>
            <w:vAlign w:val="center"/>
            <w:hideMark/>
          </w:tcPr>
          <w:p w:rsidR="00932188" w:rsidRPr="008A61A5" w:rsidRDefault="00932188" w:rsidP="00932188">
            <w:pPr>
              <w:spacing w:after="0" w:line="240" w:lineRule="auto"/>
              <w:rPr>
                <w:rFonts w:ascii="Times New Roman" w:eastAsia="Calibri" w:hAnsi="Times New Roman" w:cs="Times New Roman"/>
                <w:b/>
                <w:sz w:val="24"/>
                <w:szCs w:val="24"/>
              </w:rPr>
            </w:pPr>
          </w:p>
        </w:tc>
        <w:tc>
          <w:tcPr>
            <w:tcW w:w="710" w:type="pc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кв.м /ден</w:t>
            </w:r>
          </w:p>
        </w:tc>
        <w:tc>
          <w:tcPr>
            <w:tcW w:w="439" w:type="pc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0,10</w:t>
            </w:r>
          </w:p>
        </w:tc>
        <w:tc>
          <w:tcPr>
            <w:tcW w:w="439" w:type="pc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0,08</w:t>
            </w:r>
          </w:p>
        </w:tc>
        <w:tc>
          <w:tcPr>
            <w:tcW w:w="481" w:type="pct"/>
            <w:gridSpan w:val="2"/>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0,05</w:t>
            </w:r>
          </w:p>
        </w:tc>
        <w:tc>
          <w:tcPr>
            <w:tcW w:w="436" w:type="pct"/>
            <w:gridSpan w:val="2"/>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0,03</w:t>
            </w:r>
          </w:p>
        </w:tc>
      </w:tr>
      <w:tr w:rsidR="00932188" w:rsidRPr="00932188" w:rsidTr="00932188">
        <w:trPr>
          <w:trHeight w:val="424"/>
        </w:trPr>
        <w:tc>
          <w:tcPr>
            <w:tcW w:w="376" w:type="pc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1.3.3</w:t>
            </w:r>
          </w:p>
        </w:tc>
        <w:tc>
          <w:tcPr>
            <w:tcW w:w="2119" w:type="pct"/>
            <w:tcBorders>
              <w:top w:val="single" w:sz="6" w:space="0" w:color="auto"/>
              <w:left w:val="single" w:sz="6" w:space="0" w:color="auto"/>
              <w:bottom w:val="nil"/>
              <w:right w:val="single" w:sz="6" w:space="0" w:color="auto"/>
            </w:tcBorders>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 xml:space="preserve">за периода м.ноември – м.март – </w:t>
            </w:r>
          </w:p>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30 % от таксите по т.1.3.1</w:t>
            </w:r>
          </w:p>
        </w:tc>
        <w:tc>
          <w:tcPr>
            <w:tcW w:w="710" w:type="pc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кв.м /месец</w:t>
            </w:r>
          </w:p>
        </w:tc>
        <w:tc>
          <w:tcPr>
            <w:tcW w:w="439" w:type="pc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1,25</w:t>
            </w:r>
          </w:p>
        </w:tc>
        <w:tc>
          <w:tcPr>
            <w:tcW w:w="439" w:type="pc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1,10</w:t>
            </w:r>
          </w:p>
        </w:tc>
        <w:tc>
          <w:tcPr>
            <w:tcW w:w="481" w:type="pct"/>
            <w:gridSpan w:val="2"/>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0,75</w:t>
            </w:r>
          </w:p>
        </w:tc>
        <w:tc>
          <w:tcPr>
            <w:tcW w:w="436" w:type="pct"/>
            <w:gridSpan w:val="2"/>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0,55</w:t>
            </w:r>
          </w:p>
        </w:tc>
      </w:tr>
      <w:tr w:rsidR="00932188" w:rsidRPr="00932188" w:rsidTr="00932188">
        <w:tc>
          <w:tcPr>
            <w:tcW w:w="376" w:type="pc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1.4.</w:t>
            </w:r>
          </w:p>
        </w:tc>
        <w:tc>
          <w:tcPr>
            <w:tcW w:w="4624" w:type="pct"/>
            <w:gridSpan w:val="8"/>
            <w:tcBorders>
              <w:top w:val="single" w:sz="6" w:space="0" w:color="auto"/>
              <w:left w:val="single" w:sz="6" w:space="0" w:color="auto"/>
              <w:bottom w:val="nil"/>
              <w:right w:val="single" w:sz="6" w:space="0" w:color="auto"/>
            </w:tcBorders>
            <w:vAlign w:val="bottom"/>
            <w:hideMark/>
          </w:tcPr>
          <w:p w:rsidR="00932188" w:rsidRPr="008A61A5" w:rsidRDefault="00932188" w:rsidP="00932188">
            <w:pPr>
              <w:spacing w:after="0" w:line="240" w:lineRule="auto"/>
              <w:jc w:val="both"/>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Непремахнати съоръжения </w:t>
            </w:r>
          </w:p>
        </w:tc>
      </w:tr>
      <w:tr w:rsidR="00932188" w:rsidRPr="00932188" w:rsidTr="00932188">
        <w:tc>
          <w:tcPr>
            <w:tcW w:w="376" w:type="pc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lastRenderedPageBreak/>
              <w:t>1.4.1</w:t>
            </w:r>
          </w:p>
        </w:tc>
        <w:tc>
          <w:tcPr>
            <w:tcW w:w="2119" w:type="pct"/>
            <w:tcBorders>
              <w:top w:val="single" w:sz="6" w:space="0" w:color="auto"/>
              <w:left w:val="single" w:sz="6" w:space="0" w:color="auto"/>
              <w:bottom w:val="nil"/>
              <w:right w:val="single" w:sz="6" w:space="0" w:color="auto"/>
            </w:tcBorders>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маси</w:t>
            </w:r>
          </w:p>
        </w:tc>
        <w:tc>
          <w:tcPr>
            <w:tcW w:w="710" w:type="pc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кв.м</w:t>
            </w:r>
            <w:r w:rsidRPr="008A61A5">
              <w:rPr>
                <w:rFonts w:ascii="Times New Roman" w:eastAsia="Times New Roman" w:hAnsi="Times New Roman" w:cs="Times New Roman"/>
                <w:b/>
                <w:sz w:val="24"/>
                <w:szCs w:val="24"/>
                <w:vertAlign w:val="superscript"/>
              </w:rPr>
              <w:t xml:space="preserve"> </w:t>
            </w:r>
            <w:r w:rsidRPr="008A61A5">
              <w:rPr>
                <w:rFonts w:ascii="Times New Roman" w:eastAsia="Times New Roman" w:hAnsi="Times New Roman" w:cs="Times New Roman"/>
                <w:b/>
                <w:sz w:val="24"/>
                <w:szCs w:val="24"/>
              </w:rPr>
              <w:t>/месец</w:t>
            </w:r>
          </w:p>
        </w:tc>
        <w:tc>
          <w:tcPr>
            <w:tcW w:w="439" w:type="pc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0,80</w:t>
            </w:r>
          </w:p>
        </w:tc>
        <w:tc>
          <w:tcPr>
            <w:tcW w:w="439" w:type="pc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0,70</w:t>
            </w:r>
          </w:p>
        </w:tc>
        <w:tc>
          <w:tcPr>
            <w:tcW w:w="481" w:type="pct"/>
            <w:gridSpan w:val="2"/>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0,50</w:t>
            </w:r>
          </w:p>
        </w:tc>
        <w:tc>
          <w:tcPr>
            <w:tcW w:w="436" w:type="pct"/>
            <w:gridSpan w:val="2"/>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0,40</w:t>
            </w:r>
          </w:p>
        </w:tc>
      </w:tr>
      <w:tr w:rsidR="00932188" w:rsidRPr="00932188" w:rsidTr="00932188">
        <w:tc>
          <w:tcPr>
            <w:tcW w:w="376" w:type="pc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1.4.2</w:t>
            </w:r>
          </w:p>
        </w:tc>
        <w:tc>
          <w:tcPr>
            <w:tcW w:w="2119" w:type="pct"/>
            <w:tcBorders>
              <w:top w:val="single" w:sz="6" w:space="0" w:color="auto"/>
              <w:left w:val="single" w:sz="6" w:space="0" w:color="auto"/>
              <w:bottom w:val="nil"/>
              <w:right w:val="single" w:sz="6" w:space="0" w:color="auto"/>
            </w:tcBorders>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фризери</w:t>
            </w:r>
          </w:p>
        </w:tc>
        <w:tc>
          <w:tcPr>
            <w:tcW w:w="710" w:type="pc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кв.м</w:t>
            </w:r>
            <w:r w:rsidRPr="008A61A5">
              <w:rPr>
                <w:rFonts w:ascii="Times New Roman" w:eastAsia="Times New Roman" w:hAnsi="Times New Roman" w:cs="Times New Roman"/>
                <w:b/>
                <w:sz w:val="24"/>
                <w:szCs w:val="24"/>
                <w:vertAlign w:val="superscript"/>
              </w:rPr>
              <w:t xml:space="preserve"> </w:t>
            </w:r>
            <w:r w:rsidRPr="008A61A5">
              <w:rPr>
                <w:rFonts w:ascii="Times New Roman" w:eastAsia="Times New Roman" w:hAnsi="Times New Roman" w:cs="Times New Roman"/>
                <w:b/>
                <w:sz w:val="24"/>
                <w:szCs w:val="24"/>
              </w:rPr>
              <w:t>/месец</w:t>
            </w:r>
          </w:p>
        </w:tc>
        <w:tc>
          <w:tcPr>
            <w:tcW w:w="439" w:type="pc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3,00</w:t>
            </w:r>
          </w:p>
        </w:tc>
        <w:tc>
          <w:tcPr>
            <w:tcW w:w="439" w:type="pc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2,60</w:t>
            </w:r>
          </w:p>
        </w:tc>
        <w:tc>
          <w:tcPr>
            <w:tcW w:w="481" w:type="pct"/>
            <w:gridSpan w:val="2"/>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2,00</w:t>
            </w:r>
          </w:p>
        </w:tc>
        <w:tc>
          <w:tcPr>
            <w:tcW w:w="436" w:type="pct"/>
            <w:gridSpan w:val="2"/>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1,00</w:t>
            </w:r>
          </w:p>
        </w:tc>
      </w:tr>
      <w:tr w:rsidR="00932188" w:rsidRPr="00932188" w:rsidTr="00932188">
        <w:tc>
          <w:tcPr>
            <w:tcW w:w="376" w:type="pc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1.5.</w:t>
            </w:r>
          </w:p>
        </w:tc>
        <w:tc>
          <w:tcPr>
            <w:tcW w:w="4624" w:type="pct"/>
            <w:gridSpan w:val="8"/>
            <w:tcBorders>
              <w:top w:val="single" w:sz="6" w:space="0" w:color="auto"/>
              <w:left w:val="single" w:sz="6" w:space="0" w:color="auto"/>
              <w:bottom w:val="nil"/>
              <w:right w:val="single" w:sz="6" w:space="0" w:color="auto"/>
            </w:tcBorders>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Разполагане на цветя пред обекти за цветя:</w:t>
            </w:r>
          </w:p>
        </w:tc>
      </w:tr>
      <w:tr w:rsidR="00932188" w:rsidRPr="00932188" w:rsidTr="00932188">
        <w:tc>
          <w:tcPr>
            <w:tcW w:w="376" w:type="pc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1.5.1</w:t>
            </w:r>
          </w:p>
        </w:tc>
        <w:tc>
          <w:tcPr>
            <w:tcW w:w="2119" w:type="pct"/>
            <w:tcBorders>
              <w:top w:val="single" w:sz="6" w:space="0" w:color="auto"/>
              <w:left w:val="single" w:sz="6" w:space="0" w:color="auto"/>
              <w:bottom w:val="nil"/>
              <w:right w:val="single" w:sz="6" w:space="0" w:color="auto"/>
            </w:tcBorders>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за периода </w:t>
            </w:r>
          </w:p>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м. март - м.ноември</w:t>
            </w:r>
          </w:p>
        </w:tc>
        <w:tc>
          <w:tcPr>
            <w:tcW w:w="710" w:type="pc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кв.м</w:t>
            </w:r>
            <w:r w:rsidRPr="008A61A5">
              <w:rPr>
                <w:rFonts w:ascii="Times New Roman" w:eastAsia="Times New Roman" w:hAnsi="Times New Roman" w:cs="Times New Roman"/>
                <w:b/>
                <w:sz w:val="24"/>
                <w:szCs w:val="24"/>
                <w:vertAlign w:val="superscript"/>
              </w:rPr>
              <w:t xml:space="preserve"> </w:t>
            </w:r>
            <w:r w:rsidRPr="008A61A5">
              <w:rPr>
                <w:rFonts w:ascii="Times New Roman" w:eastAsia="Times New Roman" w:hAnsi="Times New Roman" w:cs="Times New Roman"/>
                <w:b/>
                <w:sz w:val="24"/>
                <w:szCs w:val="24"/>
              </w:rPr>
              <w:t>/месец</w:t>
            </w:r>
          </w:p>
        </w:tc>
        <w:tc>
          <w:tcPr>
            <w:tcW w:w="439" w:type="pc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3,00</w:t>
            </w:r>
          </w:p>
        </w:tc>
        <w:tc>
          <w:tcPr>
            <w:tcW w:w="439" w:type="pc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2,00</w:t>
            </w:r>
          </w:p>
        </w:tc>
        <w:tc>
          <w:tcPr>
            <w:tcW w:w="481" w:type="pct"/>
            <w:gridSpan w:val="2"/>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1,55</w:t>
            </w:r>
          </w:p>
        </w:tc>
        <w:tc>
          <w:tcPr>
            <w:tcW w:w="436" w:type="pct"/>
            <w:gridSpan w:val="2"/>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1,00</w:t>
            </w:r>
          </w:p>
        </w:tc>
      </w:tr>
      <w:tr w:rsidR="00932188" w:rsidRPr="00932188" w:rsidTr="00932188">
        <w:tc>
          <w:tcPr>
            <w:tcW w:w="376" w:type="pct"/>
            <w:tcBorders>
              <w:top w:val="single" w:sz="6" w:space="0" w:color="auto"/>
              <w:left w:val="single" w:sz="6" w:space="0" w:color="auto"/>
              <w:bottom w:val="nil"/>
              <w:right w:val="single" w:sz="6" w:space="0" w:color="auto"/>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1.5.2</w:t>
            </w:r>
          </w:p>
        </w:tc>
        <w:tc>
          <w:tcPr>
            <w:tcW w:w="2119" w:type="pct"/>
            <w:tcBorders>
              <w:top w:val="single" w:sz="6" w:space="0" w:color="auto"/>
              <w:left w:val="single" w:sz="6" w:space="0" w:color="auto"/>
              <w:bottom w:val="nil"/>
              <w:right w:val="single" w:sz="6" w:space="0" w:color="auto"/>
            </w:tcBorders>
            <w:vAlign w:val="bottom"/>
            <w:hideMark/>
          </w:tcPr>
          <w:p w:rsidR="00932188" w:rsidRPr="008A61A5" w:rsidRDefault="00932188" w:rsidP="00932188">
            <w:pPr>
              <w:keepNext/>
              <w:spacing w:after="0" w:line="240" w:lineRule="auto"/>
              <w:outlineLvl w:val="0"/>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за периода </w:t>
            </w:r>
          </w:p>
          <w:p w:rsidR="00932188" w:rsidRPr="008A61A5" w:rsidRDefault="00932188" w:rsidP="00932188">
            <w:pPr>
              <w:keepNext/>
              <w:spacing w:after="0" w:line="240" w:lineRule="auto"/>
              <w:outlineLvl w:val="0"/>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м. декември - м. февруари</w:t>
            </w:r>
          </w:p>
        </w:tc>
        <w:tc>
          <w:tcPr>
            <w:tcW w:w="710" w:type="pc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lang w:val="en-US"/>
              </w:rPr>
            </w:pPr>
            <w:r w:rsidRPr="008A61A5">
              <w:rPr>
                <w:rFonts w:ascii="Times New Roman" w:eastAsia="Times New Roman" w:hAnsi="Times New Roman" w:cs="Times New Roman"/>
                <w:b/>
                <w:sz w:val="24"/>
                <w:szCs w:val="24"/>
              </w:rPr>
              <w:t>кв.м</w:t>
            </w:r>
            <w:r w:rsidRPr="008A61A5">
              <w:rPr>
                <w:rFonts w:ascii="Times New Roman" w:eastAsia="Times New Roman" w:hAnsi="Times New Roman" w:cs="Times New Roman"/>
                <w:b/>
                <w:sz w:val="24"/>
                <w:szCs w:val="24"/>
                <w:vertAlign w:val="superscript"/>
              </w:rPr>
              <w:t xml:space="preserve"> </w:t>
            </w:r>
            <w:r w:rsidRPr="008A61A5">
              <w:rPr>
                <w:rFonts w:ascii="Times New Roman" w:eastAsia="Times New Roman" w:hAnsi="Times New Roman" w:cs="Times New Roman"/>
                <w:b/>
                <w:sz w:val="24"/>
                <w:szCs w:val="24"/>
              </w:rPr>
              <w:t>/месец</w:t>
            </w:r>
          </w:p>
        </w:tc>
        <w:tc>
          <w:tcPr>
            <w:tcW w:w="439" w:type="pct"/>
            <w:tcBorders>
              <w:top w:val="single" w:sz="6" w:space="0" w:color="auto"/>
              <w:left w:val="single" w:sz="6" w:space="0" w:color="auto"/>
              <w:bottom w:val="single" w:sz="6" w:space="0" w:color="auto"/>
              <w:right w:val="single" w:sz="6" w:space="0" w:color="auto"/>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1,55</w:t>
            </w:r>
          </w:p>
        </w:tc>
        <w:tc>
          <w:tcPr>
            <w:tcW w:w="439" w:type="pct"/>
            <w:tcBorders>
              <w:top w:val="single" w:sz="6" w:space="0" w:color="auto"/>
              <w:left w:val="single" w:sz="6" w:space="0" w:color="auto"/>
              <w:bottom w:val="single" w:sz="6" w:space="0" w:color="auto"/>
              <w:right w:val="single" w:sz="6" w:space="0" w:color="auto"/>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1,00</w:t>
            </w:r>
          </w:p>
        </w:tc>
        <w:tc>
          <w:tcPr>
            <w:tcW w:w="481" w:type="pct"/>
            <w:gridSpan w:val="2"/>
            <w:tcBorders>
              <w:top w:val="single" w:sz="6" w:space="0" w:color="auto"/>
              <w:left w:val="single" w:sz="6" w:space="0" w:color="auto"/>
              <w:bottom w:val="single" w:sz="6" w:space="0" w:color="auto"/>
              <w:right w:val="single" w:sz="6" w:space="0" w:color="auto"/>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0,75</w:t>
            </w:r>
          </w:p>
        </w:tc>
        <w:tc>
          <w:tcPr>
            <w:tcW w:w="436" w:type="pct"/>
            <w:gridSpan w:val="2"/>
            <w:tcBorders>
              <w:top w:val="single" w:sz="6" w:space="0" w:color="auto"/>
              <w:left w:val="single" w:sz="6" w:space="0" w:color="auto"/>
              <w:bottom w:val="single" w:sz="6" w:space="0" w:color="auto"/>
              <w:right w:val="single" w:sz="6" w:space="0" w:color="auto"/>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0,50</w:t>
            </w:r>
          </w:p>
        </w:tc>
      </w:tr>
      <w:tr w:rsidR="00932188" w:rsidRPr="00932188" w:rsidTr="00932188">
        <w:tc>
          <w:tcPr>
            <w:tcW w:w="376" w:type="pct"/>
            <w:tcBorders>
              <w:top w:val="single" w:sz="6" w:space="0" w:color="auto"/>
              <w:left w:val="single" w:sz="6" w:space="0" w:color="auto"/>
              <w:bottom w:val="nil"/>
              <w:right w:val="single" w:sz="6" w:space="0" w:color="auto"/>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1.6.</w:t>
            </w:r>
          </w:p>
        </w:tc>
        <w:tc>
          <w:tcPr>
            <w:tcW w:w="2119" w:type="pct"/>
            <w:tcBorders>
              <w:top w:val="single" w:sz="6" w:space="0" w:color="auto"/>
              <w:left w:val="single" w:sz="6" w:space="0" w:color="auto"/>
              <w:bottom w:val="nil"/>
              <w:right w:val="single" w:sz="6" w:space="0" w:color="auto"/>
            </w:tcBorders>
            <w:hideMark/>
          </w:tcPr>
          <w:p w:rsidR="00932188" w:rsidRPr="008A61A5" w:rsidRDefault="00932188" w:rsidP="00932188">
            <w:pPr>
              <w:keepNext/>
              <w:spacing w:after="0" w:line="240" w:lineRule="auto"/>
              <w:outlineLvl w:val="0"/>
              <w:rPr>
                <w:rFonts w:ascii="Times New Roman" w:eastAsia="Times New Roman" w:hAnsi="Times New Roman" w:cs="Times New Roman"/>
                <w:b/>
                <w:sz w:val="24"/>
                <w:szCs w:val="24"/>
              </w:rPr>
            </w:pPr>
            <w:r w:rsidRPr="008A61A5">
              <w:rPr>
                <w:rFonts w:ascii="Times New Roman" w:eastAsia="Times New Roman" w:hAnsi="Times New Roman" w:cs="Times New Roman"/>
                <w:b/>
                <w:color w:val="000000"/>
                <w:sz w:val="24"/>
                <w:szCs w:val="24"/>
              </w:rPr>
              <w:t xml:space="preserve">Излагане на стоки /мостри пред търговските обекти по </w:t>
            </w:r>
            <w:r w:rsidRPr="008A61A5">
              <w:rPr>
                <w:rFonts w:ascii="Times New Roman" w:eastAsia="Times New Roman" w:hAnsi="Times New Roman" w:cs="Times New Roman"/>
                <w:b/>
                <w:bCs/>
                <w:color w:val="000000"/>
                <w:sz w:val="24"/>
                <w:szCs w:val="24"/>
              </w:rPr>
              <w:t>ул. „Симеон” (в участъка от ул. „Марица” до бул. „Бели Лом”), ул. „Хан Омуртаг” и бул. „Бели Лом” (</w:t>
            </w:r>
            <w:r w:rsidRPr="008A61A5">
              <w:rPr>
                <w:rFonts w:ascii="Times New Roman" w:eastAsia="Times New Roman" w:hAnsi="Times New Roman" w:cs="Times New Roman"/>
                <w:b/>
                <w:color w:val="000000"/>
                <w:sz w:val="24"/>
                <w:szCs w:val="24"/>
              </w:rPr>
              <w:t>в участъка от ул. „Хан Крум” до границата с централен общински пазар) и на общински пазар в ж.к. „Орел“</w:t>
            </w:r>
          </w:p>
        </w:tc>
        <w:tc>
          <w:tcPr>
            <w:tcW w:w="710" w:type="pc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color w:val="000000"/>
                <w:sz w:val="24"/>
                <w:szCs w:val="24"/>
              </w:rPr>
            </w:pPr>
            <w:r w:rsidRPr="008A61A5">
              <w:rPr>
                <w:rFonts w:ascii="Times New Roman" w:eastAsia="Times New Roman" w:hAnsi="Times New Roman" w:cs="Times New Roman"/>
                <w:b/>
                <w:sz w:val="24"/>
                <w:szCs w:val="24"/>
              </w:rPr>
              <w:t>кв.м</w:t>
            </w:r>
            <w:r w:rsidRPr="008A61A5">
              <w:rPr>
                <w:rFonts w:ascii="Times New Roman" w:eastAsia="Times New Roman" w:hAnsi="Times New Roman" w:cs="Times New Roman"/>
                <w:b/>
                <w:sz w:val="24"/>
                <w:szCs w:val="24"/>
                <w:vertAlign w:val="superscript"/>
              </w:rPr>
              <w:t xml:space="preserve"> </w:t>
            </w:r>
            <w:r w:rsidRPr="008A61A5">
              <w:rPr>
                <w:rFonts w:ascii="Times New Roman" w:eastAsia="Times New Roman" w:hAnsi="Times New Roman" w:cs="Times New Roman"/>
                <w:b/>
                <w:color w:val="000000"/>
                <w:sz w:val="24"/>
                <w:szCs w:val="24"/>
              </w:rPr>
              <w:t>/месец</w:t>
            </w:r>
          </w:p>
        </w:tc>
        <w:tc>
          <w:tcPr>
            <w:tcW w:w="439" w:type="pc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3,00</w:t>
            </w:r>
          </w:p>
        </w:tc>
        <w:tc>
          <w:tcPr>
            <w:tcW w:w="439" w:type="pc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w:t>
            </w:r>
          </w:p>
        </w:tc>
        <w:tc>
          <w:tcPr>
            <w:tcW w:w="481" w:type="pct"/>
            <w:gridSpan w:val="2"/>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1,55</w:t>
            </w:r>
          </w:p>
        </w:tc>
        <w:tc>
          <w:tcPr>
            <w:tcW w:w="436" w:type="pct"/>
            <w:gridSpan w:val="2"/>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w:t>
            </w:r>
          </w:p>
        </w:tc>
      </w:tr>
      <w:tr w:rsidR="00932188" w:rsidRPr="00932188" w:rsidTr="00932188">
        <w:tc>
          <w:tcPr>
            <w:tcW w:w="376" w:type="pct"/>
            <w:tcBorders>
              <w:top w:val="single" w:sz="6" w:space="0" w:color="auto"/>
              <w:left w:val="single" w:sz="6" w:space="0" w:color="auto"/>
              <w:bottom w:val="nil"/>
              <w:right w:val="single" w:sz="6" w:space="0" w:color="auto"/>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1.7.</w:t>
            </w:r>
          </w:p>
        </w:tc>
        <w:tc>
          <w:tcPr>
            <w:tcW w:w="4624" w:type="pct"/>
            <w:gridSpan w:val="8"/>
            <w:tcBorders>
              <w:top w:val="single" w:sz="6" w:space="0" w:color="auto"/>
              <w:left w:val="single" w:sz="6" w:space="0" w:color="auto"/>
              <w:bottom w:val="nil"/>
              <w:right w:val="single" w:sz="6" w:space="0" w:color="auto"/>
            </w:tcBorders>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color w:val="000000"/>
                <w:sz w:val="24"/>
                <w:szCs w:val="24"/>
              </w:rPr>
              <w:t>Търговия на открито на определените от Общински съвет Разград пазарни площи по чл.9 от Наредба № 8 на Общински съвет Разград</w:t>
            </w:r>
          </w:p>
        </w:tc>
      </w:tr>
      <w:tr w:rsidR="00932188" w:rsidRPr="00932188" w:rsidTr="00932188">
        <w:trPr>
          <w:trHeight w:val="455"/>
        </w:trPr>
        <w:tc>
          <w:tcPr>
            <w:tcW w:w="376" w:type="pct"/>
            <w:vMerge w:val="restart"/>
            <w:tcBorders>
              <w:top w:val="single" w:sz="6" w:space="0" w:color="auto"/>
              <w:left w:val="single" w:sz="6" w:space="0" w:color="auto"/>
              <w:bottom w:val="nil"/>
              <w:right w:val="single" w:sz="6" w:space="0" w:color="auto"/>
            </w:tcBorders>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1.7.1</w:t>
            </w:r>
          </w:p>
        </w:tc>
        <w:tc>
          <w:tcPr>
            <w:tcW w:w="2119" w:type="pct"/>
            <w:vMerge w:val="restart"/>
            <w:tcBorders>
              <w:top w:val="single" w:sz="6" w:space="0" w:color="auto"/>
              <w:left w:val="single" w:sz="6" w:space="0" w:color="auto"/>
              <w:bottom w:val="nil"/>
              <w:right w:val="single" w:sz="6" w:space="0" w:color="auto"/>
            </w:tcBorders>
            <w:vAlign w:val="bottom"/>
            <w:hideMark/>
          </w:tcPr>
          <w:p w:rsidR="00932188" w:rsidRPr="008A61A5" w:rsidRDefault="00932188" w:rsidP="00932188">
            <w:pPr>
              <w:keepNext/>
              <w:spacing w:after="0" w:line="240" w:lineRule="auto"/>
              <w:outlineLvl w:val="0"/>
              <w:rPr>
                <w:rFonts w:ascii="Times New Roman" w:eastAsia="Times New Roman" w:hAnsi="Times New Roman" w:cs="Times New Roman"/>
                <w:b/>
                <w:color w:val="000000"/>
                <w:sz w:val="24"/>
                <w:szCs w:val="24"/>
              </w:rPr>
            </w:pPr>
            <w:r w:rsidRPr="008A61A5">
              <w:rPr>
                <w:rFonts w:ascii="Times New Roman" w:eastAsia="Times New Roman" w:hAnsi="Times New Roman" w:cs="Times New Roman"/>
                <w:b/>
                <w:color w:val="000000"/>
                <w:sz w:val="24"/>
                <w:szCs w:val="24"/>
              </w:rPr>
              <w:t>търговска маса</w:t>
            </w:r>
          </w:p>
        </w:tc>
        <w:tc>
          <w:tcPr>
            <w:tcW w:w="710" w:type="pc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lang w:val="en-US"/>
              </w:rPr>
            </w:pPr>
            <w:r w:rsidRPr="008A61A5">
              <w:rPr>
                <w:rFonts w:ascii="Times New Roman" w:eastAsia="Calibri" w:hAnsi="Times New Roman" w:cs="Times New Roman"/>
                <w:b/>
                <w:sz w:val="24"/>
                <w:szCs w:val="24"/>
              </w:rPr>
              <w:t>кв.м /месец</w:t>
            </w:r>
          </w:p>
        </w:tc>
        <w:tc>
          <w:tcPr>
            <w:tcW w:w="439" w:type="pc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lang w:val="en-US"/>
              </w:rPr>
            </w:pPr>
            <w:r w:rsidRPr="008A61A5">
              <w:rPr>
                <w:rFonts w:ascii="Times New Roman" w:eastAsia="Calibri" w:hAnsi="Times New Roman" w:cs="Times New Roman"/>
                <w:b/>
                <w:sz w:val="24"/>
                <w:szCs w:val="24"/>
              </w:rPr>
              <w:t>3,60</w:t>
            </w:r>
          </w:p>
        </w:tc>
        <w:tc>
          <w:tcPr>
            <w:tcW w:w="578" w:type="pct"/>
            <w:gridSpan w:val="2"/>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lang w:val="en-US"/>
              </w:rPr>
            </w:pPr>
            <w:r w:rsidRPr="008A61A5">
              <w:rPr>
                <w:rFonts w:ascii="Times New Roman" w:eastAsia="Calibri" w:hAnsi="Times New Roman" w:cs="Times New Roman"/>
                <w:b/>
                <w:sz w:val="24"/>
                <w:szCs w:val="24"/>
              </w:rPr>
              <w:t>3,00</w:t>
            </w:r>
          </w:p>
        </w:tc>
        <w:tc>
          <w:tcPr>
            <w:tcW w:w="417" w:type="pct"/>
            <w:gridSpan w:val="2"/>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lang w:val="en-US"/>
              </w:rPr>
            </w:pPr>
            <w:r w:rsidRPr="008A61A5">
              <w:rPr>
                <w:rFonts w:ascii="Times New Roman" w:eastAsia="Calibri" w:hAnsi="Times New Roman" w:cs="Times New Roman"/>
                <w:b/>
                <w:sz w:val="24"/>
                <w:szCs w:val="24"/>
              </w:rPr>
              <w:t>2,60</w:t>
            </w:r>
          </w:p>
        </w:tc>
        <w:tc>
          <w:tcPr>
            <w:tcW w:w="361" w:type="pc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lang w:val="en-US"/>
              </w:rPr>
            </w:pPr>
            <w:r w:rsidRPr="008A61A5">
              <w:rPr>
                <w:rFonts w:ascii="Times New Roman" w:eastAsia="Calibri" w:hAnsi="Times New Roman" w:cs="Times New Roman"/>
                <w:b/>
                <w:sz w:val="24"/>
                <w:szCs w:val="24"/>
              </w:rPr>
              <w:t>2,00</w:t>
            </w:r>
          </w:p>
        </w:tc>
      </w:tr>
      <w:tr w:rsidR="00932188" w:rsidRPr="00932188" w:rsidTr="00932188">
        <w:trPr>
          <w:trHeight w:val="422"/>
        </w:trPr>
        <w:tc>
          <w:tcPr>
            <w:tcW w:w="0" w:type="auto"/>
            <w:vMerge/>
            <w:tcBorders>
              <w:top w:val="single" w:sz="6" w:space="0" w:color="auto"/>
              <w:left w:val="single" w:sz="6" w:space="0" w:color="auto"/>
              <w:bottom w:val="nil"/>
              <w:right w:val="single" w:sz="6" w:space="0" w:color="auto"/>
            </w:tcBorders>
            <w:vAlign w:val="center"/>
            <w:hideMark/>
          </w:tcPr>
          <w:p w:rsidR="00932188" w:rsidRPr="008A61A5" w:rsidRDefault="00932188" w:rsidP="00932188">
            <w:pPr>
              <w:spacing w:after="0" w:line="240" w:lineRule="auto"/>
              <w:rPr>
                <w:rFonts w:ascii="Times New Roman" w:eastAsia="Times New Roman" w:hAnsi="Times New Roman" w:cs="Times New Roman"/>
                <w:b/>
                <w:sz w:val="24"/>
                <w:szCs w:val="24"/>
              </w:rPr>
            </w:pPr>
          </w:p>
        </w:tc>
        <w:tc>
          <w:tcPr>
            <w:tcW w:w="0" w:type="auto"/>
            <w:vMerge/>
            <w:tcBorders>
              <w:top w:val="single" w:sz="6" w:space="0" w:color="auto"/>
              <w:left w:val="single" w:sz="6" w:space="0" w:color="auto"/>
              <w:bottom w:val="nil"/>
              <w:right w:val="single" w:sz="6" w:space="0" w:color="auto"/>
            </w:tcBorders>
            <w:vAlign w:val="center"/>
            <w:hideMark/>
          </w:tcPr>
          <w:p w:rsidR="00932188" w:rsidRPr="008A61A5" w:rsidRDefault="00932188" w:rsidP="00932188">
            <w:pPr>
              <w:spacing w:after="0" w:line="240" w:lineRule="auto"/>
              <w:rPr>
                <w:rFonts w:ascii="Times New Roman" w:eastAsia="Times New Roman" w:hAnsi="Times New Roman" w:cs="Times New Roman"/>
                <w:b/>
                <w:color w:val="000000"/>
                <w:sz w:val="24"/>
                <w:szCs w:val="24"/>
              </w:rPr>
            </w:pPr>
          </w:p>
        </w:tc>
        <w:tc>
          <w:tcPr>
            <w:tcW w:w="710" w:type="pc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кв.м /ден</w:t>
            </w:r>
          </w:p>
        </w:tc>
        <w:tc>
          <w:tcPr>
            <w:tcW w:w="439" w:type="pc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2,60</w:t>
            </w:r>
          </w:p>
        </w:tc>
        <w:tc>
          <w:tcPr>
            <w:tcW w:w="578" w:type="pct"/>
            <w:gridSpan w:val="2"/>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2,00</w:t>
            </w:r>
          </w:p>
        </w:tc>
        <w:tc>
          <w:tcPr>
            <w:tcW w:w="417" w:type="pct"/>
            <w:gridSpan w:val="2"/>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1,55</w:t>
            </w:r>
          </w:p>
        </w:tc>
        <w:tc>
          <w:tcPr>
            <w:tcW w:w="361" w:type="pc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1,00</w:t>
            </w:r>
          </w:p>
        </w:tc>
      </w:tr>
      <w:tr w:rsidR="00932188" w:rsidRPr="00932188" w:rsidTr="00932188">
        <w:tc>
          <w:tcPr>
            <w:tcW w:w="376" w:type="pct"/>
            <w:vMerge w:val="restart"/>
            <w:tcBorders>
              <w:top w:val="single" w:sz="6" w:space="0" w:color="auto"/>
              <w:left w:val="single" w:sz="6" w:space="0" w:color="auto"/>
              <w:bottom w:val="nil"/>
              <w:right w:val="single" w:sz="6" w:space="0" w:color="auto"/>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1.7.2</w:t>
            </w:r>
          </w:p>
        </w:tc>
        <w:tc>
          <w:tcPr>
            <w:tcW w:w="2119" w:type="pct"/>
            <w:vMerge w:val="restart"/>
            <w:tcBorders>
              <w:top w:val="single" w:sz="6" w:space="0" w:color="auto"/>
              <w:left w:val="single" w:sz="6" w:space="0" w:color="auto"/>
              <w:bottom w:val="nil"/>
              <w:right w:val="single" w:sz="6" w:space="0" w:color="auto"/>
            </w:tcBorders>
            <w:vAlign w:val="bottom"/>
            <w:hideMark/>
          </w:tcPr>
          <w:p w:rsidR="00932188" w:rsidRPr="008A61A5" w:rsidRDefault="00932188" w:rsidP="00932188">
            <w:pPr>
              <w:keepNext/>
              <w:spacing w:after="0" w:line="240" w:lineRule="auto"/>
              <w:outlineLvl w:val="0"/>
              <w:rPr>
                <w:rFonts w:ascii="Times New Roman" w:eastAsia="Times New Roman" w:hAnsi="Times New Roman" w:cs="Times New Roman"/>
                <w:b/>
                <w:color w:val="000000"/>
                <w:sz w:val="24"/>
                <w:szCs w:val="24"/>
              </w:rPr>
            </w:pPr>
            <w:r w:rsidRPr="008A61A5">
              <w:rPr>
                <w:rFonts w:ascii="Times New Roman" w:eastAsia="Times New Roman" w:hAnsi="Times New Roman" w:cs="Times New Roman"/>
                <w:b/>
                <w:color w:val="000000"/>
                <w:sz w:val="24"/>
                <w:szCs w:val="24"/>
              </w:rPr>
              <w:t>от МПС</w:t>
            </w:r>
          </w:p>
        </w:tc>
        <w:tc>
          <w:tcPr>
            <w:tcW w:w="710" w:type="pct"/>
            <w:vMerge w:val="restar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ден</w:t>
            </w:r>
          </w:p>
        </w:tc>
        <w:tc>
          <w:tcPr>
            <w:tcW w:w="1016" w:type="pct"/>
            <w:gridSpan w:val="3"/>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Лек автомобил </w:t>
            </w:r>
          </w:p>
        </w:tc>
        <w:tc>
          <w:tcPr>
            <w:tcW w:w="778" w:type="pct"/>
            <w:gridSpan w:val="3"/>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2,60</w:t>
            </w:r>
          </w:p>
        </w:tc>
      </w:tr>
      <w:tr w:rsidR="00932188" w:rsidRPr="00932188" w:rsidTr="00932188">
        <w:tc>
          <w:tcPr>
            <w:tcW w:w="0" w:type="auto"/>
            <w:vMerge/>
            <w:tcBorders>
              <w:top w:val="single" w:sz="6" w:space="0" w:color="auto"/>
              <w:left w:val="single" w:sz="6" w:space="0" w:color="auto"/>
              <w:bottom w:val="nil"/>
              <w:right w:val="single" w:sz="6" w:space="0" w:color="auto"/>
            </w:tcBorders>
            <w:vAlign w:val="center"/>
            <w:hideMark/>
          </w:tcPr>
          <w:p w:rsidR="00932188" w:rsidRPr="008A61A5" w:rsidRDefault="00932188" w:rsidP="00932188">
            <w:pPr>
              <w:spacing w:after="0" w:line="240" w:lineRule="auto"/>
              <w:rPr>
                <w:rFonts w:ascii="Times New Roman" w:eastAsia="Times New Roman" w:hAnsi="Times New Roman" w:cs="Times New Roman"/>
                <w:b/>
                <w:sz w:val="24"/>
                <w:szCs w:val="24"/>
              </w:rPr>
            </w:pPr>
          </w:p>
        </w:tc>
        <w:tc>
          <w:tcPr>
            <w:tcW w:w="0" w:type="auto"/>
            <w:vMerge/>
            <w:tcBorders>
              <w:top w:val="single" w:sz="6" w:space="0" w:color="auto"/>
              <w:left w:val="single" w:sz="6" w:space="0" w:color="auto"/>
              <w:bottom w:val="nil"/>
              <w:right w:val="single" w:sz="6" w:space="0" w:color="auto"/>
            </w:tcBorders>
            <w:vAlign w:val="center"/>
            <w:hideMark/>
          </w:tcPr>
          <w:p w:rsidR="00932188" w:rsidRPr="008A61A5" w:rsidRDefault="00932188" w:rsidP="00932188">
            <w:pPr>
              <w:spacing w:after="0" w:line="240" w:lineRule="auto"/>
              <w:rPr>
                <w:rFonts w:ascii="Times New Roman" w:eastAsia="Times New Roman" w:hAnsi="Times New Roman" w:cs="Times New Roman"/>
                <w:b/>
                <w:color w:val="000000"/>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932188" w:rsidRPr="008A61A5" w:rsidRDefault="00932188" w:rsidP="00932188">
            <w:pPr>
              <w:spacing w:after="0" w:line="240" w:lineRule="auto"/>
              <w:rPr>
                <w:rFonts w:ascii="Times New Roman" w:eastAsia="Times New Roman" w:hAnsi="Times New Roman" w:cs="Times New Roman"/>
                <w:b/>
                <w:sz w:val="24"/>
                <w:szCs w:val="24"/>
              </w:rPr>
            </w:pPr>
          </w:p>
        </w:tc>
        <w:tc>
          <w:tcPr>
            <w:tcW w:w="1016" w:type="pct"/>
            <w:gridSpan w:val="3"/>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Лек автомобил с ремарке</w:t>
            </w:r>
          </w:p>
        </w:tc>
        <w:tc>
          <w:tcPr>
            <w:tcW w:w="778" w:type="pct"/>
            <w:gridSpan w:val="3"/>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3,60</w:t>
            </w:r>
          </w:p>
        </w:tc>
      </w:tr>
      <w:tr w:rsidR="00932188" w:rsidRPr="00932188" w:rsidTr="00932188">
        <w:tc>
          <w:tcPr>
            <w:tcW w:w="0" w:type="auto"/>
            <w:vMerge/>
            <w:tcBorders>
              <w:top w:val="single" w:sz="6" w:space="0" w:color="auto"/>
              <w:left w:val="single" w:sz="6" w:space="0" w:color="auto"/>
              <w:bottom w:val="nil"/>
              <w:right w:val="single" w:sz="6" w:space="0" w:color="auto"/>
            </w:tcBorders>
            <w:vAlign w:val="center"/>
            <w:hideMark/>
          </w:tcPr>
          <w:p w:rsidR="00932188" w:rsidRPr="008A61A5" w:rsidRDefault="00932188" w:rsidP="00932188">
            <w:pPr>
              <w:spacing w:after="0" w:line="240" w:lineRule="auto"/>
              <w:rPr>
                <w:rFonts w:ascii="Times New Roman" w:eastAsia="Times New Roman" w:hAnsi="Times New Roman" w:cs="Times New Roman"/>
                <w:b/>
                <w:sz w:val="24"/>
                <w:szCs w:val="24"/>
              </w:rPr>
            </w:pPr>
          </w:p>
        </w:tc>
        <w:tc>
          <w:tcPr>
            <w:tcW w:w="0" w:type="auto"/>
            <w:vMerge/>
            <w:tcBorders>
              <w:top w:val="single" w:sz="6" w:space="0" w:color="auto"/>
              <w:left w:val="single" w:sz="6" w:space="0" w:color="auto"/>
              <w:bottom w:val="nil"/>
              <w:right w:val="single" w:sz="6" w:space="0" w:color="auto"/>
            </w:tcBorders>
            <w:vAlign w:val="center"/>
            <w:hideMark/>
          </w:tcPr>
          <w:p w:rsidR="00932188" w:rsidRPr="008A61A5" w:rsidRDefault="00932188" w:rsidP="00932188">
            <w:pPr>
              <w:spacing w:after="0" w:line="240" w:lineRule="auto"/>
              <w:rPr>
                <w:rFonts w:ascii="Times New Roman" w:eastAsia="Times New Roman" w:hAnsi="Times New Roman" w:cs="Times New Roman"/>
                <w:b/>
                <w:color w:val="000000"/>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932188" w:rsidRPr="008A61A5" w:rsidRDefault="00932188" w:rsidP="00932188">
            <w:pPr>
              <w:spacing w:after="0" w:line="240" w:lineRule="auto"/>
              <w:rPr>
                <w:rFonts w:ascii="Times New Roman" w:eastAsia="Times New Roman" w:hAnsi="Times New Roman" w:cs="Times New Roman"/>
                <w:b/>
                <w:sz w:val="24"/>
                <w:szCs w:val="24"/>
              </w:rPr>
            </w:pPr>
          </w:p>
        </w:tc>
        <w:tc>
          <w:tcPr>
            <w:tcW w:w="1016" w:type="pct"/>
            <w:gridSpan w:val="3"/>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Бус</w:t>
            </w:r>
          </w:p>
        </w:tc>
        <w:tc>
          <w:tcPr>
            <w:tcW w:w="778" w:type="pct"/>
            <w:gridSpan w:val="3"/>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5,00</w:t>
            </w:r>
          </w:p>
        </w:tc>
      </w:tr>
      <w:tr w:rsidR="00932188" w:rsidRPr="00932188" w:rsidTr="00932188">
        <w:tc>
          <w:tcPr>
            <w:tcW w:w="0" w:type="auto"/>
            <w:vMerge/>
            <w:tcBorders>
              <w:top w:val="single" w:sz="6" w:space="0" w:color="auto"/>
              <w:left w:val="single" w:sz="6" w:space="0" w:color="auto"/>
              <w:bottom w:val="nil"/>
              <w:right w:val="single" w:sz="6" w:space="0" w:color="auto"/>
            </w:tcBorders>
            <w:vAlign w:val="center"/>
            <w:hideMark/>
          </w:tcPr>
          <w:p w:rsidR="00932188" w:rsidRPr="008A61A5" w:rsidRDefault="00932188" w:rsidP="00932188">
            <w:pPr>
              <w:spacing w:after="0" w:line="240" w:lineRule="auto"/>
              <w:rPr>
                <w:rFonts w:ascii="Times New Roman" w:eastAsia="Times New Roman" w:hAnsi="Times New Roman" w:cs="Times New Roman"/>
                <w:b/>
                <w:sz w:val="24"/>
                <w:szCs w:val="24"/>
              </w:rPr>
            </w:pPr>
          </w:p>
        </w:tc>
        <w:tc>
          <w:tcPr>
            <w:tcW w:w="0" w:type="auto"/>
            <w:vMerge/>
            <w:tcBorders>
              <w:top w:val="single" w:sz="6" w:space="0" w:color="auto"/>
              <w:left w:val="single" w:sz="6" w:space="0" w:color="auto"/>
              <w:bottom w:val="nil"/>
              <w:right w:val="single" w:sz="6" w:space="0" w:color="auto"/>
            </w:tcBorders>
            <w:vAlign w:val="center"/>
            <w:hideMark/>
          </w:tcPr>
          <w:p w:rsidR="00932188" w:rsidRPr="008A61A5" w:rsidRDefault="00932188" w:rsidP="00932188">
            <w:pPr>
              <w:spacing w:after="0" w:line="240" w:lineRule="auto"/>
              <w:rPr>
                <w:rFonts w:ascii="Times New Roman" w:eastAsia="Times New Roman" w:hAnsi="Times New Roman" w:cs="Times New Roman"/>
                <w:b/>
                <w:color w:val="000000"/>
                <w:sz w:val="24"/>
                <w:szCs w:val="24"/>
              </w:rPr>
            </w:pPr>
          </w:p>
        </w:tc>
        <w:tc>
          <w:tcPr>
            <w:tcW w:w="710" w:type="pct"/>
            <w:vMerge w:val="restar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месец</w:t>
            </w:r>
          </w:p>
        </w:tc>
        <w:tc>
          <w:tcPr>
            <w:tcW w:w="1016" w:type="pct"/>
            <w:gridSpan w:val="3"/>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Лек автомобил </w:t>
            </w:r>
          </w:p>
        </w:tc>
        <w:tc>
          <w:tcPr>
            <w:tcW w:w="778" w:type="pct"/>
            <w:gridSpan w:val="3"/>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8,70</w:t>
            </w:r>
          </w:p>
        </w:tc>
      </w:tr>
      <w:tr w:rsidR="00932188" w:rsidRPr="00932188" w:rsidTr="00932188">
        <w:tc>
          <w:tcPr>
            <w:tcW w:w="0" w:type="auto"/>
            <w:vMerge/>
            <w:tcBorders>
              <w:top w:val="single" w:sz="6" w:space="0" w:color="auto"/>
              <w:left w:val="single" w:sz="6" w:space="0" w:color="auto"/>
              <w:bottom w:val="nil"/>
              <w:right w:val="single" w:sz="6" w:space="0" w:color="auto"/>
            </w:tcBorders>
            <w:vAlign w:val="center"/>
            <w:hideMark/>
          </w:tcPr>
          <w:p w:rsidR="00932188" w:rsidRPr="008A61A5" w:rsidRDefault="00932188" w:rsidP="00932188">
            <w:pPr>
              <w:spacing w:after="0" w:line="240" w:lineRule="auto"/>
              <w:rPr>
                <w:rFonts w:ascii="Times New Roman" w:eastAsia="Times New Roman" w:hAnsi="Times New Roman" w:cs="Times New Roman"/>
                <w:b/>
                <w:sz w:val="24"/>
                <w:szCs w:val="24"/>
              </w:rPr>
            </w:pPr>
          </w:p>
        </w:tc>
        <w:tc>
          <w:tcPr>
            <w:tcW w:w="0" w:type="auto"/>
            <w:vMerge/>
            <w:tcBorders>
              <w:top w:val="single" w:sz="6" w:space="0" w:color="auto"/>
              <w:left w:val="single" w:sz="6" w:space="0" w:color="auto"/>
              <w:bottom w:val="nil"/>
              <w:right w:val="single" w:sz="6" w:space="0" w:color="auto"/>
            </w:tcBorders>
            <w:vAlign w:val="center"/>
            <w:hideMark/>
          </w:tcPr>
          <w:p w:rsidR="00932188" w:rsidRPr="008A61A5" w:rsidRDefault="00932188" w:rsidP="00932188">
            <w:pPr>
              <w:spacing w:after="0" w:line="240" w:lineRule="auto"/>
              <w:rPr>
                <w:rFonts w:ascii="Times New Roman" w:eastAsia="Times New Roman" w:hAnsi="Times New Roman" w:cs="Times New Roman"/>
                <w:b/>
                <w:color w:val="000000"/>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932188" w:rsidRPr="008A61A5" w:rsidRDefault="00932188" w:rsidP="00932188">
            <w:pPr>
              <w:spacing w:after="0" w:line="240" w:lineRule="auto"/>
              <w:rPr>
                <w:rFonts w:ascii="Times New Roman" w:eastAsia="Times New Roman" w:hAnsi="Times New Roman" w:cs="Times New Roman"/>
                <w:b/>
                <w:sz w:val="24"/>
                <w:szCs w:val="24"/>
              </w:rPr>
            </w:pPr>
          </w:p>
        </w:tc>
        <w:tc>
          <w:tcPr>
            <w:tcW w:w="1016" w:type="pct"/>
            <w:gridSpan w:val="3"/>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Лек автомобил с ремарке</w:t>
            </w:r>
          </w:p>
        </w:tc>
        <w:tc>
          <w:tcPr>
            <w:tcW w:w="778" w:type="pct"/>
            <w:gridSpan w:val="3"/>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13,00</w:t>
            </w:r>
          </w:p>
        </w:tc>
      </w:tr>
      <w:tr w:rsidR="00932188" w:rsidRPr="00932188" w:rsidTr="00932188">
        <w:tc>
          <w:tcPr>
            <w:tcW w:w="0" w:type="auto"/>
            <w:vMerge/>
            <w:tcBorders>
              <w:top w:val="single" w:sz="6" w:space="0" w:color="auto"/>
              <w:left w:val="single" w:sz="6" w:space="0" w:color="auto"/>
              <w:bottom w:val="nil"/>
              <w:right w:val="single" w:sz="6" w:space="0" w:color="auto"/>
            </w:tcBorders>
            <w:vAlign w:val="center"/>
            <w:hideMark/>
          </w:tcPr>
          <w:p w:rsidR="00932188" w:rsidRPr="008A61A5" w:rsidRDefault="00932188" w:rsidP="00932188">
            <w:pPr>
              <w:spacing w:after="0" w:line="240" w:lineRule="auto"/>
              <w:rPr>
                <w:rFonts w:ascii="Times New Roman" w:eastAsia="Times New Roman" w:hAnsi="Times New Roman" w:cs="Times New Roman"/>
                <w:b/>
                <w:sz w:val="24"/>
                <w:szCs w:val="24"/>
              </w:rPr>
            </w:pPr>
          </w:p>
        </w:tc>
        <w:tc>
          <w:tcPr>
            <w:tcW w:w="0" w:type="auto"/>
            <w:vMerge/>
            <w:tcBorders>
              <w:top w:val="single" w:sz="6" w:space="0" w:color="auto"/>
              <w:left w:val="single" w:sz="6" w:space="0" w:color="auto"/>
              <w:bottom w:val="nil"/>
              <w:right w:val="single" w:sz="6" w:space="0" w:color="auto"/>
            </w:tcBorders>
            <w:vAlign w:val="center"/>
            <w:hideMark/>
          </w:tcPr>
          <w:p w:rsidR="00932188" w:rsidRPr="008A61A5" w:rsidRDefault="00932188" w:rsidP="00932188">
            <w:pPr>
              <w:spacing w:after="0" w:line="240" w:lineRule="auto"/>
              <w:rPr>
                <w:rFonts w:ascii="Times New Roman" w:eastAsia="Times New Roman" w:hAnsi="Times New Roman" w:cs="Times New Roman"/>
                <w:b/>
                <w:color w:val="000000"/>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932188" w:rsidRPr="008A61A5" w:rsidRDefault="00932188" w:rsidP="00932188">
            <w:pPr>
              <w:spacing w:after="0" w:line="240" w:lineRule="auto"/>
              <w:rPr>
                <w:rFonts w:ascii="Times New Roman" w:eastAsia="Times New Roman" w:hAnsi="Times New Roman" w:cs="Times New Roman"/>
                <w:b/>
                <w:sz w:val="24"/>
                <w:szCs w:val="24"/>
              </w:rPr>
            </w:pPr>
          </w:p>
        </w:tc>
        <w:tc>
          <w:tcPr>
            <w:tcW w:w="1016" w:type="pct"/>
            <w:gridSpan w:val="3"/>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Бус</w:t>
            </w:r>
          </w:p>
        </w:tc>
        <w:tc>
          <w:tcPr>
            <w:tcW w:w="778" w:type="pct"/>
            <w:gridSpan w:val="3"/>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18,00</w:t>
            </w:r>
          </w:p>
        </w:tc>
      </w:tr>
      <w:tr w:rsidR="00932188" w:rsidRPr="00932188" w:rsidTr="00932188">
        <w:tc>
          <w:tcPr>
            <w:tcW w:w="376" w:type="pct"/>
            <w:tcBorders>
              <w:top w:val="single" w:sz="6" w:space="0" w:color="auto"/>
              <w:left w:val="single" w:sz="6" w:space="0" w:color="auto"/>
              <w:bottom w:val="nil"/>
              <w:right w:val="single" w:sz="6" w:space="0" w:color="auto"/>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1.8.</w:t>
            </w:r>
          </w:p>
        </w:tc>
        <w:tc>
          <w:tcPr>
            <w:tcW w:w="2119" w:type="pct"/>
            <w:tcBorders>
              <w:top w:val="single" w:sz="6" w:space="0" w:color="auto"/>
              <w:left w:val="single" w:sz="6" w:space="0" w:color="auto"/>
              <w:bottom w:val="nil"/>
              <w:right w:val="single" w:sz="6" w:space="0" w:color="auto"/>
            </w:tcBorders>
            <w:hideMark/>
          </w:tcPr>
          <w:p w:rsidR="00932188" w:rsidRPr="008A61A5" w:rsidRDefault="00932188" w:rsidP="00932188">
            <w:pPr>
              <w:keepNext/>
              <w:spacing w:after="0" w:line="240" w:lineRule="auto"/>
              <w:outlineLvl w:val="0"/>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Търговия на открито по чл.12, ал.3 от Наредба № 4 – такса на ден </w:t>
            </w:r>
          </w:p>
        </w:tc>
        <w:tc>
          <w:tcPr>
            <w:tcW w:w="2504" w:type="pct"/>
            <w:gridSpan w:val="7"/>
            <w:tcBorders>
              <w:top w:val="single" w:sz="6" w:space="0" w:color="auto"/>
              <w:left w:val="single" w:sz="6" w:space="0" w:color="auto"/>
              <w:bottom w:val="single" w:sz="6" w:space="0" w:color="auto"/>
              <w:right w:val="single" w:sz="6" w:space="0" w:color="auto"/>
            </w:tcBorders>
          </w:tcPr>
          <w:p w:rsidR="00932188" w:rsidRPr="008A61A5" w:rsidRDefault="00932188" w:rsidP="00932188">
            <w:pPr>
              <w:spacing w:after="0" w:line="240" w:lineRule="auto"/>
              <w:ind w:right="-180"/>
              <w:jc w:val="center"/>
              <w:rPr>
                <w:rFonts w:ascii="Times New Roman" w:eastAsia="Times New Roman" w:hAnsi="Times New Roman" w:cs="Times New Roman"/>
                <w:b/>
                <w:sz w:val="24"/>
                <w:szCs w:val="24"/>
              </w:rPr>
            </w:pPr>
          </w:p>
          <w:p w:rsidR="00932188" w:rsidRPr="008A61A5" w:rsidRDefault="00932188" w:rsidP="00932188">
            <w:pPr>
              <w:spacing w:after="0" w:line="240" w:lineRule="auto"/>
              <w:ind w:right="-180"/>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на ден – 2,60</w:t>
            </w:r>
          </w:p>
        </w:tc>
      </w:tr>
      <w:tr w:rsidR="00932188" w:rsidRPr="00932188" w:rsidTr="00932188">
        <w:tc>
          <w:tcPr>
            <w:tcW w:w="376" w:type="pct"/>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w:t>
            </w:r>
          </w:p>
        </w:tc>
        <w:tc>
          <w:tcPr>
            <w:tcW w:w="2119" w:type="pct"/>
            <w:tcBorders>
              <w:top w:val="single" w:sz="6" w:space="0" w:color="auto"/>
              <w:left w:val="single" w:sz="6" w:space="0" w:color="auto"/>
              <w:bottom w:val="single" w:sz="6" w:space="0" w:color="auto"/>
              <w:right w:val="single" w:sz="6" w:space="0" w:color="auto"/>
            </w:tcBorders>
          </w:tcPr>
          <w:p w:rsidR="00932188" w:rsidRPr="008A61A5" w:rsidRDefault="00932188" w:rsidP="00932188">
            <w:pPr>
              <w:spacing w:after="0" w:line="240" w:lineRule="auto"/>
              <w:rPr>
                <w:rFonts w:ascii="Times New Roman" w:eastAsia="Times New Roman" w:hAnsi="Times New Roman" w:cs="Times New Roman"/>
                <w:b/>
                <w:sz w:val="24"/>
                <w:szCs w:val="24"/>
              </w:rPr>
            </w:pPr>
          </w:p>
          <w:p w:rsidR="00932188" w:rsidRPr="008A61A5" w:rsidRDefault="00932188" w:rsidP="00932188">
            <w:pPr>
              <w:spacing w:after="0" w:line="240" w:lineRule="auto"/>
              <w:rPr>
                <w:rFonts w:ascii="Times New Roman" w:eastAsia="Times New Roman" w:hAnsi="Times New Roman" w:cs="Times New Roman"/>
                <w:b/>
                <w:sz w:val="24"/>
                <w:szCs w:val="24"/>
              </w:rPr>
            </w:pPr>
          </w:p>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Други населени места</w:t>
            </w:r>
          </w:p>
        </w:tc>
        <w:tc>
          <w:tcPr>
            <w:tcW w:w="2504" w:type="pct"/>
            <w:gridSpan w:val="7"/>
            <w:tcBorders>
              <w:top w:val="single" w:sz="6" w:space="0" w:color="auto"/>
              <w:left w:val="single" w:sz="6" w:space="0" w:color="auto"/>
              <w:bottom w:val="single" w:sz="6" w:space="0" w:color="auto"/>
              <w:right w:val="single" w:sz="6" w:space="0" w:color="auto"/>
            </w:tcBorders>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За всички населени места извън общинския център са валидни таксите за IV градска зона</w:t>
            </w:r>
          </w:p>
        </w:tc>
      </w:tr>
    </w:tbl>
    <w:p w:rsidR="00932188" w:rsidRPr="00932188" w:rsidRDefault="00932188" w:rsidP="00932188">
      <w:pPr>
        <w:spacing w:after="0" w:line="240" w:lineRule="auto"/>
        <w:ind w:right="-441"/>
        <w:jc w:val="both"/>
        <w:rPr>
          <w:rFonts w:ascii="Times New Roman" w:eastAsia="Times New Roman" w:hAnsi="Times New Roman" w:cs="Times New Roman"/>
          <w:sz w:val="24"/>
          <w:szCs w:val="24"/>
        </w:rPr>
      </w:pPr>
    </w:p>
    <w:p w:rsidR="00DE1AC2" w:rsidRPr="00DE1AC2" w:rsidRDefault="00932188" w:rsidP="00DE1AC2">
      <w:pPr>
        <w:pStyle w:val="a3"/>
        <w:numPr>
          <w:ilvl w:val="0"/>
          <w:numId w:val="14"/>
        </w:numPr>
        <w:spacing w:after="0" w:line="240" w:lineRule="auto"/>
        <w:ind w:right="-441"/>
        <w:jc w:val="both"/>
        <w:rPr>
          <w:rFonts w:ascii="Times New Roman" w:eastAsia="Times New Roman" w:hAnsi="Times New Roman" w:cs="Times New Roman"/>
          <w:b/>
          <w:sz w:val="28"/>
          <w:szCs w:val="28"/>
        </w:rPr>
      </w:pPr>
      <w:r w:rsidRPr="00DE1AC2">
        <w:rPr>
          <w:rFonts w:ascii="Times New Roman" w:eastAsia="Times New Roman" w:hAnsi="Times New Roman" w:cs="Times New Roman"/>
          <w:b/>
          <w:sz w:val="28"/>
          <w:szCs w:val="28"/>
        </w:rPr>
        <w:t>Такси за места, върху които са организирани панаири, събори и</w:t>
      </w:r>
    </w:p>
    <w:p w:rsidR="00932188" w:rsidRPr="00DE1AC2" w:rsidRDefault="00932188" w:rsidP="00DE1AC2">
      <w:pPr>
        <w:pStyle w:val="a3"/>
        <w:spacing w:after="0" w:line="240" w:lineRule="auto"/>
        <w:ind w:right="-441"/>
        <w:jc w:val="both"/>
        <w:rPr>
          <w:rFonts w:ascii="Times New Roman" w:eastAsia="Times New Roman" w:hAnsi="Times New Roman" w:cs="Times New Roman"/>
          <w:b/>
          <w:sz w:val="28"/>
          <w:szCs w:val="28"/>
        </w:rPr>
      </w:pPr>
      <w:r w:rsidRPr="00DE1AC2">
        <w:rPr>
          <w:rFonts w:ascii="Times New Roman" w:eastAsia="Times New Roman" w:hAnsi="Times New Roman" w:cs="Times New Roman"/>
          <w:b/>
          <w:sz w:val="28"/>
          <w:szCs w:val="28"/>
        </w:rPr>
        <w:t xml:space="preserve"> празници за продажба на стоки: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58"/>
        <w:gridCol w:w="6171"/>
        <w:gridCol w:w="1559"/>
        <w:gridCol w:w="1100"/>
      </w:tblGrid>
      <w:tr w:rsidR="00932188" w:rsidRPr="00932188" w:rsidTr="00932188">
        <w:tc>
          <w:tcPr>
            <w:tcW w:w="0" w:type="auto"/>
            <w:tcBorders>
              <w:top w:val="single" w:sz="6" w:space="0" w:color="auto"/>
              <w:left w:val="single" w:sz="6" w:space="0" w:color="auto"/>
              <w:bottom w:val="single" w:sz="6" w:space="0" w:color="auto"/>
              <w:right w:val="single" w:sz="6" w:space="0" w:color="auto"/>
            </w:tcBorders>
            <w:vAlign w:val="center"/>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w:t>
            </w:r>
          </w:p>
        </w:tc>
        <w:tc>
          <w:tcPr>
            <w:tcW w:w="6171" w:type="dxa"/>
            <w:tcBorders>
              <w:top w:val="single" w:sz="6" w:space="0" w:color="auto"/>
              <w:left w:val="single" w:sz="6" w:space="0" w:color="auto"/>
              <w:bottom w:val="single" w:sz="6" w:space="0" w:color="auto"/>
              <w:right w:val="single" w:sz="6" w:space="0" w:color="auto"/>
            </w:tcBorders>
            <w:vAlign w:val="center"/>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Населено място</w:t>
            </w:r>
          </w:p>
        </w:tc>
        <w:tc>
          <w:tcPr>
            <w:tcW w:w="1559" w:type="dxa"/>
            <w:tcBorders>
              <w:top w:val="single" w:sz="6" w:space="0" w:color="auto"/>
              <w:left w:val="single" w:sz="6" w:space="0" w:color="auto"/>
              <w:bottom w:val="single" w:sz="6" w:space="0" w:color="auto"/>
              <w:right w:val="single" w:sz="6" w:space="0" w:color="auto"/>
            </w:tcBorders>
            <w:vAlign w:val="center"/>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Мярка</w:t>
            </w:r>
          </w:p>
        </w:tc>
        <w:tc>
          <w:tcPr>
            <w:tcW w:w="1100" w:type="dxa"/>
            <w:tcBorders>
              <w:top w:val="single" w:sz="6" w:space="0" w:color="auto"/>
              <w:left w:val="single" w:sz="6" w:space="0" w:color="auto"/>
              <w:bottom w:val="single" w:sz="6" w:space="0" w:color="auto"/>
              <w:right w:val="single" w:sz="6" w:space="0" w:color="auto"/>
            </w:tcBorders>
            <w:vAlign w:val="center"/>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Такса</w:t>
            </w: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/евро/</w:t>
            </w:r>
          </w:p>
        </w:tc>
      </w:tr>
      <w:tr w:rsidR="00932188" w:rsidRPr="00932188" w:rsidTr="00932188">
        <w:tc>
          <w:tcPr>
            <w:tcW w:w="0" w:type="auto"/>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w:t>
            </w:r>
          </w:p>
        </w:tc>
        <w:tc>
          <w:tcPr>
            <w:tcW w:w="6171" w:type="dxa"/>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Разград</w:t>
            </w:r>
          </w:p>
        </w:tc>
        <w:tc>
          <w:tcPr>
            <w:tcW w:w="1559" w:type="dxa"/>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кв.м</w:t>
            </w:r>
            <w:r w:rsidRPr="008A61A5">
              <w:rPr>
                <w:rFonts w:ascii="Times New Roman" w:eastAsia="Times New Roman" w:hAnsi="Times New Roman" w:cs="Times New Roman"/>
                <w:b/>
                <w:sz w:val="24"/>
                <w:szCs w:val="24"/>
                <w:vertAlign w:val="superscript"/>
              </w:rPr>
              <w:t xml:space="preserve"> </w:t>
            </w:r>
            <w:r w:rsidRPr="008A61A5">
              <w:rPr>
                <w:rFonts w:ascii="Times New Roman" w:eastAsia="Times New Roman" w:hAnsi="Times New Roman" w:cs="Times New Roman"/>
                <w:b/>
                <w:sz w:val="24"/>
                <w:szCs w:val="24"/>
              </w:rPr>
              <w:t>/ден</w:t>
            </w:r>
          </w:p>
        </w:tc>
        <w:tc>
          <w:tcPr>
            <w:tcW w:w="1100" w:type="dxa"/>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2,00</w:t>
            </w:r>
          </w:p>
        </w:tc>
      </w:tr>
      <w:tr w:rsidR="00932188" w:rsidRPr="00932188" w:rsidTr="00932188">
        <w:tc>
          <w:tcPr>
            <w:tcW w:w="0" w:type="auto"/>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w:t>
            </w:r>
          </w:p>
        </w:tc>
        <w:tc>
          <w:tcPr>
            <w:tcW w:w="6171" w:type="dxa"/>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Други населени места</w:t>
            </w:r>
          </w:p>
        </w:tc>
        <w:tc>
          <w:tcPr>
            <w:tcW w:w="1559" w:type="dxa"/>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кв.м</w:t>
            </w:r>
            <w:r w:rsidRPr="008A61A5">
              <w:rPr>
                <w:rFonts w:ascii="Times New Roman" w:eastAsia="Times New Roman" w:hAnsi="Times New Roman" w:cs="Times New Roman"/>
                <w:b/>
                <w:sz w:val="24"/>
                <w:szCs w:val="24"/>
                <w:vertAlign w:val="superscript"/>
              </w:rPr>
              <w:t xml:space="preserve"> </w:t>
            </w:r>
            <w:r w:rsidRPr="008A61A5">
              <w:rPr>
                <w:rFonts w:ascii="Times New Roman" w:eastAsia="Times New Roman" w:hAnsi="Times New Roman" w:cs="Times New Roman"/>
                <w:b/>
                <w:sz w:val="24"/>
                <w:szCs w:val="24"/>
              </w:rPr>
              <w:t>/ден</w:t>
            </w:r>
          </w:p>
        </w:tc>
        <w:tc>
          <w:tcPr>
            <w:tcW w:w="1100" w:type="dxa"/>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1,00</w:t>
            </w:r>
          </w:p>
        </w:tc>
      </w:tr>
      <w:tr w:rsidR="00932188" w:rsidRPr="00932188" w:rsidTr="00932188">
        <w:tc>
          <w:tcPr>
            <w:tcW w:w="0" w:type="auto"/>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3.</w:t>
            </w:r>
          </w:p>
        </w:tc>
        <w:tc>
          <w:tcPr>
            <w:tcW w:w="6171" w:type="dxa"/>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За паркови територии в населените места</w:t>
            </w:r>
          </w:p>
        </w:tc>
        <w:tc>
          <w:tcPr>
            <w:tcW w:w="1559" w:type="dxa"/>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кв.м</w:t>
            </w:r>
            <w:r w:rsidRPr="008A61A5">
              <w:rPr>
                <w:rFonts w:ascii="Times New Roman" w:eastAsia="Times New Roman" w:hAnsi="Times New Roman" w:cs="Times New Roman"/>
                <w:b/>
                <w:sz w:val="24"/>
                <w:szCs w:val="24"/>
                <w:vertAlign w:val="superscript"/>
              </w:rPr>
              <w:t xml:space="preserve"> </w:t>
            </w:r>
            <w:r w:rsidRPr="008A61A5">
              <w:rPr>
                <w:rFonts w:ascii="Times New Roman" w:eastAsia="Times New Roman" w:hAnsi="Times New Roman" w:cs="Times New Roman"/>
                <w:b/>
                <w:sz w:val="24"/>
                <w:szCs w:val="24"/>
              </w:rPr>
              <w:t>/ден</w:t>
            </w:r>
          </w:p>
        </w:tc>
        <w:tc>
          <w:tcPr>
            <w:tcW w:w="1100" w:type="dxa"/>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2,60</w:t>
            </w:r>
          </w:p>
        </w:tc>
      </w:tr>
      <w:tr w:rsidR="00932188" w:rsidRPr="00932188" w:rsidTr="00932188">
        <w:tc>
          <w:tcPr>
            <w:tcW w:w="0" w:type="auto"/>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4.</w:t>
            </w:r>
          </w:p>
        </w:tc>
        <w:tc>
          <w:tcPr>
            <w:tcW w:w="6171" w:type="dxa"/>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За машини и съоръжения за хранителни стоки, захранвани с ел. енергия</w:t>
            </w:r>
          </w:p>
        </w:tc>
        <w:tc>
          <w:tcPr>
            <w:tcW w:w="1559" w:type="dxa"/>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кв.м</w:t>
            </w:r>
            <w:r w:rsidRPr="008A61A5">
              <w:rPr>
                <w:rFonts w:ascii="Times New Roman" w:eastAsia="Times New Roman" w:hAnsi="Times New Roman" w:cs="Times New Roman"/>
                <w:b/>
                <w:sz w:val="24"/>
                <w:szCs w:val="24"/>
                <w:vertAlign w:val="superscript"/>
              </w:rPr>
              <w:t xml:space="preserve"> </w:t>
            </w:r>
            <w:r w:rsidRPr="008A61A5">
              <w:rPr>
                <w:rFonts w:ascii="Times New Roman" w:eastAsia="Times New Roman" w:hAnsi="Times New Roman" w:cs="Times New Roman"/>
                <w:b/>
                <w:sz w:val="24"/>
                <w:szCs w:val="24"/>
              </w:rPr>
              <w:t>/ден</w:t>
            </w:r>
          </w:p>
        </w:tc>
        <w:tc>
          <w:tcPr>
            <w:tcW w:w="1100" w:type="dxa"/>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3,60</w:t>
            </w:r>
          </w:p>
        </w:tc>
      </w:tr>
      <w:tr w:rsidR="00932188" w:rsidRPr="00932188" w:rsidTr="00932188">
        <w:tc>
          <w:tcPr>
            <w:tcW w:w="0" w:type="auto"/>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5.</w:t>
            </w:r>
          </w:p>
        </w:tc>
        <w:tc>
          <w:tcPr>
            <w:tcW w:w="6171" w:type="dxa"/>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Местност „Пчелина“</w:t>
            </w:r>
          </w:p>
        </w:tc>
        <w:tc>
          <w:tcPr>
            <w:tcW w:w="1559" w:type="dxa"/>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кв.м</w:t>
            </w:r>
            <w:r w:rsidRPr="008A61A5">
              <w:rPr>
                <w:rFonts w:ascii="Times New Roman" w:eastAsia="Times New Roman" w:hAnsi="Times New Roman" w:cs="Times New Roman"/>
                <w:b/>
                <w:sz w:val="24"/>
                <w:szCs w:val="24"/>
                <w:vertAlign w:val="superscript"/>
              </w:rPr>
              <w:t xml:space="preserve"> </w:t>
            </w:r>
            <w:r w:rsidRPr="008A61A5">
              <w:rPr>
                <w:rFonts w:ascii="Times New Roman" w:eastAsia="Times New Roman" w:hAnsi="Times New Roman" w:cs="Times New Roman"/>
                <w:b/>
                <w:sz w:val="24"/>
                <w:szCs w:val="24"/>
              </w:rPr>
              <w:t>/ден</w:t>
            </w:r>
          </w:p>
        </w:tc>
        <w:tc>
          <w:tcPr>
            <w:tcW w:w="1100" w:type="dxa"/>
            <w:tcBorders>
              <w:top w:val="single" w:sz="6" w:space="0" w:color="auto"/>
              <w:left w:val="single" w:sz="6" w:space="0" w:color="auto"/>
              <w:bottom w:val="single" w:sz="6" w:space="0" w:color="auto"/>
              <w:right w:val="single" w:sz="6" w:space="0" w:color="auto"/>
            </w:tcBorders>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1,55</w:t>
            </w:r>
          </w:p>
        </w:tc>
      </w:tr>
    </w:tbl>
    <w:p w:rsidR="00932188" w:rsidRPr="00932188" w:rsidRDefault="00932188" w:rsidP="00932188">
      <w:pPr>
        <w:spacing w:after="0" w:line="240" w:lineRule="auto"/>
        <w:jc w:val="both"/>
        <w:rPr>
          <w:rFonts w:ascii="Times New Roman" w:eastAsia="Times New Roman" w:hAnsi="Times New Roman" w:cs="Times New Roman"/>
          <w:bCs/>
          <w:iCs/>
          <w:sz w:val="24"/>
          <w:szCs w:val="24"/>
        </w:rPr>
      </w:pPr>
    </w:p>
    <w:p w:rsidR="00932188" w:rsidRPr="008A61A5" w:rsidRDefault="00932188" w:rsidP="00932188">
      <w:pPr>
        <w:spacing w:after="0" w:line="240" w:lineRule="auto"/>
        <w:jc w:val="both"/>
        <w:rPr>
          <w:rFonts w:ascii="Times New Roman" w:eastAsia="Times New Roman" w:hAnsi="Times New Roman" w:cs="Times New Roman"/>
          <w:b/>
          <w:bCs/>
          <w:iCs/>
          <w:sz w:val="28"/>
          <w:szCs w:val="28"/>
        </w:rPr>
      </w:pPr>
    </w:p>
    <w:p w:rsidR="00932188" w:rsidRPr="008A61A5" w:rsidRDefault="00932188" w:rsidP="00932188">
      <w:pPr>
        <w:spacing w:after="0" w:line="240" w:lineRule="auto"/>
        <w:jc w:val="both"/>
        <w:rPr>
          <w:rFonts w:ascii="Times New Roman" w:eastAsia="Times New Roman" w:hAnsi="Times New Roman" w:cs="Times New Roman"/>
          <w:b/>
          <w:sz w:val="28"/>
          <w:szCs w:val="28"/>
        </w:rPr>
      </w:pPr>
      <w:r w:rsidRPr="008A61A5">
        <w:rPr>
          <w:rFonts w:ascii="Times New Roman" w:eastAsia="Times New Roman" w:hAnsi="Times New Roman" w:cs="Times New Roman"/>
          <w:b/>
          <w:sz w:val="28"/>
          <w:szCs w:val="28"/>
        </w:rPr>
        <w:t>4. Такси за места, върху които са организирани панорами, стрелбища, моторни люлки и други увеселителни игри:</w:t>
      </w: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5"/>
        <w:gridCol w:w="4111"/>
        <w:gridCol w:w="1843"/>
        <w:gridCol w:w="2551"/>
      </w:tblGrid>
      <w:tr w:rsidR="00932188" w:rsidRPr="00932188" w:rsidTr="00932188">
        <w:tc>
          <w:tcPr>
            <w:tcW w:w="675" w:type="dxa"/>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 №</w:t>
            </w:r>
          </w:p>
        </w:tc>
        <w:tc>
          <w:tcPr>
            <w:tcW w:w="4111" w:type="dxa"/>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Населено място</w:t>
            </w:r>
          </w:p>
        </w:tc>
        <w:tc>
          <w:tcPr>
            <w:tcW w:w="1843" w:type="dxa"/>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Мярка</w:t>
            </w:r>
          </w:p>
        </w:tc>
        <w:tc>
          <w:tcPr>
            <w:tcW w:w="2551" w:type="dxa"/>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Такса</w:t>
            </w: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/евро/</w:t>
            </w:r>
          </w:p>
        </w:tc>
      </w:tr>
      <w:tr w:rsidR="00932188" w:rsidRPr="00932188" w:rsidTr="00932188">
        <w:tc>
          <w:tcPr>
            <w:tcW w:w="675" w:type="dxa"/>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w:t>
            </w:r>
          </w:p>
        </w:tc>
        <w:tc>
          <w:tcPr>
            <w:tcW w:w="4111" w:type="dxa"/>
          </w:tcPr>
          <w:p w:rsidR="00932188" w:rsidRPr="008A61A5" w:rsidRDefault="00932188" w:rsidP="00932188">
            <w:pPr>
              <w:spacing w:after="0" w:line="240" w:lineRule="auto"/>
              <w:jc w:val="both"/>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Разград</w:t>
            </w:r>
          </w:p>
        </w:tc>
        <w:tc>
          <w:tcPr>
            <w:tcW w:w="1843" w:type="dxa"/>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кв.м</w:t>
            </w:r>
            <w:r w:rsidRPr="008A61A5">
              <w:rPr>
                <w:rFonts w:ascii="Times New Roman" w:eastAsia="Times New Roman" w:hAnsi="Times New Roman" w:cs="Times New Roman"/>
                <w:b/>
                <w:sz w:val="24"/>
                <w:szCs w:val="24"/>
                <w:vertAlign w:val="superscript"/>
              </w:rPr>
              <w:t xml:space="preserve"> </w:t>
            </w:r>
            <w:r w:rsidRPr="008A61A5">
              <w:rPr>
                <w:rFonts w:ascii="Times New Roman" w:eastAsia="Times New Roman" w:hAnsi="Times New Roman" w:cs="Times New Roman"/>
                <w:b/>
                <w:sz w:val="24"/>
                <w:szCs w:val="24"/>
              </w:rPr>
              <w:t>/ден</w:t>
            </w:r>
          </w:p>
        </w:tc>
        <w:tc>
          <w:tcPr>
            <w:tcW w:w="2551" w:type="dxa"/>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0,30</w:t>
            </w:r>
          </w:p>
        </w:tc>
      </w:tr>
      <w:tr w:rsidR="00932188" w:rsidRPr="00932188" w:rsidTr="00932188">
        <w:trPr>
          <w:trHeight w:val="387"/>
        </w:trPr>
        <w:tc>
          <w:tcPr>
            <w:tcW w:w="675" w:type="dxa"/>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w:t>
            </w:r>
          </w:p>
        </w:tc>
        <w:tc>
          <w:tcPr>
            <w:tcW w:w="4111" w:type="dxa"/>
            <w:vAlign w:val="bottom"/>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Други населени места</w:t>
            </w:r>
          </w:p>
        </w:tc>
        <w:tc>
          <w:tcPr>
            <w:tcW w:w="1843" w:type="dxa"/>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кв.м</w:t>
            </w:r>
            <w:r w:rsidRPr="008A61A5">
              <w:rPr>
                <w:rFonts w:ascii="Times New Roman" w:eastAsia="Times New Roman" w:hAnsi="Times New Roman" w:cs="Times New Roman"/>
                <w:b/>
                <w:sz w:val="24"/>
                <w:szCs w:val="24"/>
                <w:vertAlign w:val="superscript"/>
              </w:rPr>
              <w:t xml:space="preserve"> </w:t>
            </w:r>
            <w:r w:rsidRPr="008A61A5">
              <w:rPr>
                <w:rFonts w:ascii="Times New Roman" w:eastAsia="Times New Roman" w:hAnsi="Times New Roman" w:cs="Times New Roman"/>
                <w:b/>
                <w:sz w:val="24"/>
                <w:szCs w:val="24"/>
              </w:rPr>
              <w:t>/ден</w:t>
            </w:r>
          </w:p>
        </w:tc>
        <w:tc>
          <w:tcPr>
            <w:tcW w:w="2551" w:type="dxa"/>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0,20 </w:t>
            </w:r>
          </w:p>
        </w:tc>
      </w:tr>
      <w:tr w:rsidR="00932188" w:rsidRPr="00932188" w:rsidTr="00932188">
        <w:trPr>
          <w:trHeight w:val="387"/>
        </w:trPr>
        <w:tc>
          <w:tcPr>
            <w:tcW w:w="675" w:type="dxa"/>
            <w:tcBorders>
              <w:top w:val="single" w:sz="6" w:space="0" w:color="auto"/>
              <w:left w:val="single" w:sz="6" w:space="0" w:color="auto"/>
              <w:bottom w:val="single" w:sz="6" w:space="0" w:color="auto"/>
              <w:right w:val="single" w:sz="6" w:space="0" w:color="auto"/>
            </w:tcBorders>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3.</w:t>
            </w:r>
          </w:p>
        </w:tc>
        <w:tc>
          <w:tcPr>
            <w:tcW w:w="4111" w:type="dxa"/>
            <w:tcBorders>
              <w:top w:val="single" w:sz="6" w:space="0" w:color="auto"/>
              <w:left w:val="single" w:sz="6" w:space="0" w:color="auto"/>
              <w:bottom w:val="single" w:sz="6" w:space="0" w:color="auto"/>
              <w:right w:val="single" w:sz="6" w:space="0" w:color="auto"/>
            </w:tcBorders>
            <w:vAlign w:val="bottom"/>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За паркови територии в населените места</w:t>
            </w:r>
          </w:p>
        </w:tc>
        <w:tc>
          <w:tcPr>
            <w:tcW w:w="1843" w:type="dxa"/>
            <w:tcBorders>
              <w:top w:val="single" w:sz="6" w:space="0" w:color="auto"/>
              <w:left w:val="single" w:sz="6" w:space="0" w:color="auto"/>
              <w:bottom w:val="single" w:sz="6" w:space="0" w:color="auto"/>
              <w:right w:val="single" w:sz="6" w:space="0" w:color="auto"/>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кв.м</w:t>
            </w:r>
            <w:r w:rsidRPr="008A61A5">
              <w:rPr>
                <w:rFonts w:ascii="Times New Roman" w:eastAsia="Times New Roman" w:hAnsi="Times New Roman" w:cs="Times New Roman"/>
                <w:b/>
                <w:sz w:val="24"/>
                <w:szCs w:val="24"/>
                <w:vertAlign w:val="superscript"/>
              </w:rPr>
              <w:t xml:space="preserve"> </w:t>
            </w:r>
            <w:r w:rsidRPr="008A61A5">
              <w:rPr>
                <w:rFonts w:ascii="Times New Roman" w:eastAsia="Times New Roman" w:hAnsi="Times New Roman" w:cs="Times New Roman"/>
                <w:b/>
                <w:sz w:val="24"/>
                <w:szCs w:val="24"/>
              </w:rPr>
              <w:t>/ден</w:t>
            </w:r>
          </w:p>
        </w:tc>
        <w:tc>
          <w:tcPr>
            <w:tcW w:w="2551" w:type="dxa"/>
            <w:tcBorders>
              <w:top w:val="single" w:sz="6" w:space="0" w:color="auto"/>
              <w:left w:val="single" w:sz="6" w:space="0" w:color="auto"/>
              <w:bottom w:val="single" w:sz="6" w:space="0" w:color="auto"/>
              <w:right w:val="single" w:sz="6" w:space="0" w:color="auto"/>
            </w:tcBorders>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0,50</w:t>
            </w:r>
          </w:p>
        </w:tc>
      </w:tr>
    </w:tbl>
    <w:p w:rsidR="00932188" w:rsidRPr="00932188" w:rsidRDefault="00932188" w:rsidP="00932188">
      <w:pPr>
        <w:spacing w:after="0" w:line="240" w:lineRule="auto"/>
        <w:jc w:val="both"/>
        <w:rPr>
          <w:rFonts w:ascii="Times New Roman" w:eastAsia="Times New Roman" w:hAnsi="Times New Roman" w:cs="Times New Roman"/>
          <w:bCs/>
          <w:iCs/>
          <w:sz w:val="24"/>
          <w:szCs w:val="24"/>
        </w:rPr>
      </w:pPr>
    </w:p>
    <w:p w:rsidR="00932188" w:rsidRPr="008A61A5" w:rsidRDefault="00932188" w:rsidP="00932188">
      <w:pPr>
        <w:spacing w:after="0" w:line="240" w:lineRule="auto"/>
        <w:jc w:val="both"/>
        <w:rPr>
          <w:rFonts w:ascii="Times New Roman" w:eastAsia="Times New Roman" w:hAnsi="Times New Roman" w:cs="Times New Roman"/>
          <w:b/>
          <w:bCs/>
          <w:iCs/>
          <w:sz w:val="28"/>
          <w:szCs w:val="28"/>
        </w:rPr>
      </w:pPr>
    </w:p>
    <w:p w:rsidR="00932188" w:rsidRPr="008A61A5" w:rsidRDefault="00932188" w:rsidP="00932188">
      <w:pPr>
        <w:spacing w:after="0" w:line="240" w:lineRule="auto"/>
        <w:jc w:val="both"/>
        <w:rPr>
          <w:rFonts w:ascii="Times New Roman" w:eastAsia="Times New Roman" w:hAnsi="Times New Roman" w:cs="Times New Roman"/>
          <w:b/>
          <w:bCs/>
          <w:iCs/>
          <w:sz w:val="28"/>
          <w:szCs w:val="28"/>
        </w:rPr>
      </w:pPr>
      <w:r w:rsidRPr="008A61A5">
        <w:rPr>
          <w:rFonts w:ascii="Times New Roman" w:eastAsia="Times New Roman" w:hAnsi="Times New Roman" w:cs="Times New Roman"/>
          <w:b/>
          <w:bCs/>
          <w:iCs/>
          <w:sz w:val="28"/>
          <w:szCs w:val="28"/>
        </w:rPr>
        <w:t>5.  Такси за места, върху които се предлага атракционна услуга с детски съоръжения:</w:t>
      </w:r>
    </w:p>
    <w:tbl>
      <w:tblPr>
        <w:tblW w:w="494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17"/>
        <w:gridCol w:w="4272"/>
        <w:gridCol w:w="1843"/>
        <w:gridCol w:w="2548"/>
      </w:tblGrid>
      <w:tr w:rsidR="00932188" w:rsidRPr="00932188" w:rsidTr="00932188">
        <w:tc>
          <w:tcPr>
            <w:tcW w:w="281" w:type="pct"/>
            <w:tcBorders>
              <w:top w:val="single" w:sz="6" w:space="0" w:color="auto"/>
              <w:left w:val="single" w:sz="6" w:space="0" w:color="auto"/>
              <w:bottom w:val="single" w:sz="6" w:space="0" w:color="auto"/>
              <w:right w:val="single" w:sz="6" w:space="0" w:color="auto"/>
            </w:tcBorders>
            <w:vAlign w:val="center"/>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w:t>
            </w:r>
          </w:p>
        </w:tc>
        <w:tc>
          <w:tcPr>
            <w:tcW w:w="2327" w:type="pct"/>
            <w:tcBorders>
              <w:top w:val="single" w:sz="6" w:space="0" w:color="auto"/>
              <w:left w:val="single" w:sz="6" w:space="0" w:color="auto"/>
              <w:bottom w:val="single" w:sz="6" w:space="0" w:color="auto"/>
              <w:right w:val="single" w:sz="6" w:space="0" w:color="auto"/>
            </w:tcBorders>
            <w:vAlign w:val="center"/>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Населено място</w:t>
            </w:r>
          </w:p>
        </w:tc>
        <w:tc>
          <w:tcPr>
            <w:tcW w:w="1004" w:type="pct"/>
            <w:tcBorders>
              <w:top w:val="single" w:sz="6" w:space="0" w:color="auto"/>
              <w:left w:val="single" w:sz="6" w:space="0" w:color="auto"/>
              <w:bottom w:val="single" w:sz="6" w:space="0" w:color="auto"/>
              <w:right w:val="single" w:sz="6" w:space="0" w:color="auto"/>
            </w:tcBorders>
            <w:vAlign w:val="center"/>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Мярка</w:t>
            </w:r>
          </w:p>
        </w:tc>
        <w:tc>
          <w:tcPr>
            <w:tcW w:w="1389" w:type="pct"/>
            <w:tcBorders>
              <w:top w:val="single" w:sz="6" w:space="0" w:color="auto"/>
              <w:left w:val="single" w:sz="6" w:space="0" w:color="auto"/>
              <w:bottom w:val="single" w:sz="6" w:space="0" w:color="auto"/>
              <w:right w:val="single" w:sz="6" w:space="0" w:color="auto"/>
            </w:tcBorders>
            <w:vAlign w:val="center"/>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Такса</w:t>
            </w: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/евро/</w:t>
            </w:r>
          </w:p>
        </w:tc>
      </w:tr>
      <w:tr w:rsidR="00932188" w:rsidRPr="00932188" w:rsidTr="00932188">
        <w:tc>
          <w:tcPr>
            <w:tcW w:w="281" w:type="pct"/>
            <w:tcBorders>
              <w:top w:val="single" w:sz="6" w:space="0" w:color="auto"/>
              <w:left w:val="single" w:sz="6" w:space="0" w:color="auto"/>
              <w:bottom w:val="single" w:sz="6" w:space="0" w:color="auto"/>
              <w:right w:val="single" w:sz="6" w:space="0" w:color="auto"/>
            </w:tcBorders>
            <w:hideMark/>
          </w:tcPr>
          <w:p w:rsidR="00932188" w:rsidRPr="008A61A5" w:rsidRDefault="00932188" w:rsidP="00932188">
            <w:pPr>
              <w:spacing w:after="0" w:line="240" w:lineRule="auto"/>
              <w:jc w:val="right"/>
              <w:rPr>
                <w:rFonts w:ascii="Times New Roman" w:eastAsia="Times New Roman" w:hAnsi="Times New Roman" w:cs="Times New Roman"/>
                <w:b/>
                <w:color w:val="000000"/>
                <w:sz w:val="24"/>
                <w:szCs w:val="24"/>
              </w:rPr>
            </w:pPr>
            <w:r w:rsidRPr="008A61A5">
              <w:rPr>
                <w:rFonts w:ascii="Times New Roman" w:eastAsia="Times New Roman" w:hAnsi="Times New Roman" w:cs="Times New Roman"/>
                <w:b/>
                <w:color w:val="000000"/>
                <w:sz w:val="24"/>
                <w:szCs w:val="24"/>
              </w:rPr>
              <w:t>1.</w:t>
            </w:r>
          </w:p>
        </w:tc>
        <w:tc>
          <w:tcPr>
            <w:tcW w:w="2327" w:type="pct"/>
            <w:tcBorders>
              <w:top w:val="single" w:sz="6" w:space="0" w:color="auto"/>
              <w:left w:val="single" w:sz="6" w:space="0" w:color="auto"/>
              <w:bottom w:val="single" w:sz="6" w:space="0" w:color="auto"/>
              <w:right w:val="single" w:sz="6" w:space="0" w:color="auto"/>
            </w:tcBorders>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Разград</w:t>
            </w:r>
          </w:p>
        </w:tc>
        <w:tc>
          <w:tcPr>
            <w:tcW w:w="1004" w:type="pct"/>
            <w:tcBorders>
              <w:top w:val="single" w:sz="6" w:space="0" w:color="auto"/>
              <w:left w:val="single" w:sz="6" w:space="0" w:color="auto"/>
              <w:bottom w:val="single" w:sz="6" w:space="0" w:color="auto"/>
              <w:right w:val="single" w:sz="6" w:space="0" w:color="auto"/>
            </w:tcBorders>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кв.м</w:t>
            </w:r>
            <w:r w:rsidRPr="008A61A5">
              <w:rPr>
                <w:rFonts w:ascii="Times New Roman" w:eastAsia="Times New Roman" w:hAnsi="Times New Roman" w:cs="Times New Roman"/>
                <w:b/>
                <w:sz w:val="24"/>
                <w:szCs w:val="24"/>
                <w:vertAlign w:val="superscript"/>
              </w:rPr>
              <w:t xml:space="preserve"> </w:t>
            </w:r>
            <w:r w:rsidRPr="008A61A5">
              <w:rPr>
                <w:rFonts w:ascii="Times New Roman" w:eastAsia="Times New Roman" w:hAnsi="Times New Roman" w:cs="Times New Roman"/>
                <w:b/>
                <w:color w:val="000000"/>
                <w:sz w:val="24"/>
                <w:szCs w:val="24"/>
              </w:rPr>
              <w:t>/месец</w:t>
            </w:r>
          </w:p>
        </w:tc>
        <w:tc>
          <w:tcPr>
            <w:tcW w:w="1389" w:type="pct"/>
            <w:tcBorders>
              <w:top w:val="single" w:sz="6" w:space="0" w:color="auto"/>
              <w:left w:val="single" w:sz="6" w:space="0" w:color="auto"/>
              <w:bottom w:val="single" w:sz="6" w:space="0" w:color="auto"/>
              <w:right w:val="single" w:sz="6" w:space="0" w:color="auto"/>
            </w:tcBorders>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15,00 </w:t>
            </w:r>
          </w:p>
        </w:tc>
      </w:tr>
      <w:tr w:rsidR="00932188" w:rsidRPr="00932188" w:rsidTr="00932188">
        <w:tc>
          <w:tcPr>
            <w:tcW w:w="281" w:type="pct"/>
            <w:tcBorders>
              <w:top w:val="single" w:sz="6" w:space="0" w:color="auto"/>
              <w:left w:val="single" w:sz="6" w:space="0" w:color="auto"/>
              <w:bottom w:val="single" w:sz="6" w:space="0" w:color="auto"/>
              <w:right w:val="single" w:sz="6" w:space="0" w:color="auto"/>
            </w:tcBorders>
            <w:hideMark/>
          </w:tcPr>
          <w:p w:rsidR="00932188" w:rsidRPr="008A61A5" w:rsidRDefault="00932188" w:rsidP="00932188">
            <w:pPr>
              <w:spacing w:after="0" w:line="240" w:lineRule="auto"/>
              <w:jc w:val="right"/>
              <w:rPr>
                <w:rFonts w:ascii="Times New Roman" w:eastAsia="Times New Roman" w:hAnsi="Times New Roman" w:cs="Times New Roman"/>
                <w:b/>
                <w:color w:val="000000"/>
                <w:sz w:val="24"/>
                <w:szCs w:val="24"/>
              </w:rPr>
            </w:pPr>
            <w:r w:rsidRPr="008A61A5">
              <w:rPr>
                <w:rFonts w:ascii="Times New Roman" w:eastAsia="Times New Roman" w:hAnsi="Times New Roman" w:cs="Times New Roman"/>
                <w:b/>
                <w:color w:val="000000"/>
                <w:sz w:val="24"/>
                <w:szCs w:val="24"/>
              </w:rPr>
              <w:t>2.</w:t>
            </w:r>
          </w:p>
        </w:tc>
        <w:tc>
          <w:tcPr>
            <w:tcW w:w="2327" w:type="pct"/>
            <w:tcBorders>
              <w:top w:val="single" w:sz="6" w:space="0" w:color="auto"/>
              <w:left w:val="single" w:sz="6" w:space="0" w:color="auto"/>
              <w:bottom w:val="single" w:sz="6" w:space="0" w:color="auto"/>
              <w:right w:val="single" w:sz="6" w:space="0" w:color="auto"/>
            </w:tcBorders>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Други населени места</w:t>
            </w:r>
          </w:p>
        </w:tc>
        <w:tc>
          <w:tcPr>
            <w:tcW w:w="1004" w:type="pct"/>
            <w:tcBorders>
              <w:top w:val="single" w:sz="6" w:space="0" w:color="auto"/>
              <w:left w:val="single" w:sz="6" w:space="0" w:color="auto"/>
              <w:bottom w:val="single" w:sz="6" w:space="0" w:color="auto"/>
              <w:right w:val="single" w:sz="6" w:space="0" w:color="auto"/>
            </w:tcBorders>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кв.м</w:t>
            </w:r>
            <w:r w:rsidRPr="008A61A5">
              <w:rPr>
                <w:rFonts w:ascii="Times New Roman" w:eastAsia="Times New Roman" w:hAnsi="Times New Roman" w:cs="Times New Roman"/>
                <w:b/>
                <w:sz w:val="24"/>
                <w:szCs w:val="24"/>
                <w:vertAlign w:val="superscript"/>
              </w:rPr>
              <w:t xml:space="preserve"> </w:t>
            </w:r>
            <w:r w:rsidRPr="008A61A5">
              <w:rPr>
                <w:rFonts w:ascii="Times New Roman" w:eastAsia="Times New Roman" w:hAnsi="Times New Roman" w:cs="Times New Roman"/>
                <w:b/>
                <w:color w:val="000000"/>
                <w:sz w:val="24"/>
                <w:szCs w:val="24"/>
              </w:rPr>
              <w:t>/месец</w:t>
            </w:r>
          </w:p>
        </w:tc>
        <w:tc>
          <w:tcPr>
            <w:tcW w:w="1389" w:type="pct"/>
            <w:tcBorders>
              <w:top w:val="single" w:sz="6" w:space="0" w:color="auto"/>
              <w:left w:val="single" w:sz="6" w:space="0" w:color="auto"/>
              <w:bottom w:val="single" w:sz="6" w:space="0" w:color="auto"/>
              <w:right w:val="single" w:sz="6" w:space="0" w:color="auto"/>
            </w:tcBorders>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10,00</w:t>
            </w:r>
          </w:p>
        </w:tc>
      </w:tr>
    </w:tbl>
    <w:p w:rsidR="00932188" w:rsidRPr="00932188" w:rsidRDefault="00932188" w:rsidP="00932188">
      <w:pPr>
        <w:spacing w:after="0" w:line="240" w:lineRule="auto"/>
        <w:jc w:val="both"/>
        <w:rPr>
          <w:rFonts w:ascii="Times New Roman" w:eastAsia="Times New Roman" w:hAnsi="Times New Roman" w:cs="Times New Roman"/>
          <w:sz w:val="24"/>
          <w:szCs w:val="24"/>
          <w:lang w:eastAsia="bg-BG"/>
        </w:rPr>
      </w:pPr>
    </w:p>
    <w:p w:rsidR="00932188" w:rsidRPr="008A61A5" w:rsidRDefault="00932188" w:rsidP="00932188">
      <w:pPr>
        <w:spacing w:after="0" w:line="240" w:lineRule="auto"/>
        <w:jc w:val="both"/>
        <w:rPr>
          <w:rFonts w:ascii="Times New Roman" w:eastAsia="Times New Roman" w:hAnsi="Times New Roman" w:cs="Times New Roman"/>
          <w:b/>
          <w:bCs/>
          <w:sz w:val="28"/>
          <w:szCs w:val="28"/>
        </w:rPr>
      </w:pPr>
      <w:r w:rsidRPr="008A61A5">
        <w:rPr>
          <w:rFonts w:ascii="Times New Roman" w:eastAsia="Times New Roman" w:hAnsi="Times New Roman" w:cs="Times New Roman"/>
          <w:b/>
          <w:bCs/>
          <w:sz w:val="28"/>
          <w:szCs w:val="28"/>
        </w:rPr>
        <w:t xml:space="preserve">6. Такси за ползване на тротоари, площади, улични платна и други общински терени за временно разполагане на строителни материали, фургони, каравани, машини, съоръжения, инвентар и други без търговско предназначение: </w:t>
      </w: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4"/>
        <w:gridCol w:w="4252"/>
        <w:gridCol w:w="1843"/>
        <w:gridCol w:w="2551"/>
      </w:tblGrid>
      <w:tr w:rsidR="00932188" w:rsidRPr="00932188" w:rsidTr="00932188">
        <w:tc>
          <w:tcPr>
            <w:tcW w:w="534" w:type="dxa"/>
            <w:vAlign w:val="center"/>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w:t>
            </w:r>
          </w:p>
        </w:tc>
        <w:tc>
          <w:tcPr>
            <w:tcW w:w="4252" w:type="dxa"/>
            <w:vAlign w:val="center"/>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Населено място</w:t>
            </w:r>
          </w:p>
        </w:tc>
        <w:tc>
          <w:tcPr>
            <w:tcW w:w="1843" w:type="dxa"/>
            <w:vAlign w:val="center"/>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Мярка</w:t>
            </w:r>
          </w:p>
        </w:tc>
        <w:tc>
          <w:tcPr>
            <w:tcW w:w="2551" w:type="dxa"/>
            <w:vAlign w:val="center"/>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Такса</w:t>
            </w: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/евро/</w:t>
            </w:r>
          </w:p>
        </w:tc>
      </w:tr>
      <w:tr w:rsidR="00932188" w:rsidRPr="00932188" w:rsidTr="00932188">
        <w:tc>
          <w:tcPr>
            <w:tcW w:w="534" w:type="dxa"/>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w:t>
            </w:r>
          </w:p>
        </w:tc>
        <w:tc>
          <w:tcPr>
            <w:tcW w:w="4252" w:type="dxa"/>
          </w:tcPr>
          <w:p w:rsidR="00932188" w:rsidRPr="008A61A5" w:rsidRDefault="00932188" w:rsidP="00932188">
            <w:pPr>
              <w:spacing w:after="0" w:line="240" w:lineRule="auto"/>
              <w:jc w:val="both"/>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Разград</w:t>
            </w:r>
          </w:p>
        </w:tc>
        <w:tc>
          <w:tcPr>
            <w:tcW w:w="1843" w:type="dxa"/>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кв.м</w:t>
            </w:r>
            <w:r w:rsidRPr="008A61A5">
              <w:rPr>
                <w:rFonts w:ascii="Times New Roman" w:eastAsia="Times New Roman" w:hAnsi="Times New Roman" w:cs="Times New Roman"/>
                <w:b/>
                <w:sz w:val="24"/>
                <w:szCs w:val="24"/>
                <w:vertAlign w:val="superscript"/>
              </w:rPr>
              <w:t xml:space="preserve"> </w:t>
            </w:r>
            <w:r w:rsidRPr="008A61A5">
              <w:rPr>
                <w:rFonts w:ascii="Times New Roman" w:eastAsia="Times New Roman" w:hAnsi="Times New Roman" w:cs="Times New Roman"/>
                <w:b/>
                <w:sz w:val="24"/>
                <w:szCs w:val="24"/>
              </w:rPr>
              <w:t>/ден</w:t>
            </w:r>
          </w:p>
        </w:tc>
        <w:tc>
          <w:tcPr>
            <w:tcW w:w="2551" w:type="dxa"/>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0,15</w:t>
            </w:r>
          </w:p>
        </w:tc>
      </w:tr>
      <w:tr w:rsidR="00932188" w:rsidRPr="00932188" w:rsidTr="00932188">
        <w:tc>
          <w:tcPr>
            <w:tcW w:w="534" w:type="dxa"/>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w:t>
            </w:r>
          </w:p>
        </w:tc>
        <w:tc>
          <w:tcPr>
            <w:tcW w:w="4252" w:type="dxa"/>
          </w:tcPr>
          <w:p w:rsidR="00932188" w:rsidRPr="008A61A5" w:rsidRDefault="00932188" w:rsidP="00932188">
            <w:pPr>
              <w:spacing w:after="0" w:line="240" w:lineRule="auto"/>
              <w:jc w:val="both"/>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Други населени места</w:t>
            </w:r>
          </w:p>
        </w:tc>
        <w:tc>
          <w:tcPr>
            <w:tcW w:w="1843" w:type="dxa"/>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кв.м</w:t>
            </w:r>
            <w:r w:rsidRPr="008A61A5">
              <w:rPr>
                <w:rFonts w:ascii="Times New Roman" w:eastAsia="Times New Roman" w:hAnsi="Times New Roman" w:cs="Times New Roman"/>
                <w:b/>
                <w:sz w:val="24"/>
                <w:szCs w:val="24"/>
                <w:vertAlign w:val="superscript"/>
              </w:rPr>
              <w:t xml:space="preserve"> </w:t>
            </w:r>
            <w:r w:rsidRPr="008A61A5">
              <w:rPr>
                <w:rFonts w:ascii="Times New Roman" w:eastAsia="Times New Roman" w:hAnsi="Times New Roman" w:cs="Times New Roman"/>
                <w:b/>
                <w:sz w:val="24"/>
                <w:szCs w:val="24"/>
              </w:rPr>
              <w:t>/ден</w:t>
            </w:r>
          </w:p>
        </w:tc>
        <w:tc>
          <w:tcPr>
            <w:tcW w:w="2551" w:type="dxa"/>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0,05</w:t>
            </w:r>
          </w:p>
        </w:tc>
      </w:tr>
    </w:tbl>
    <w:p w:rsidR="00932188" w:rsidRPr="00932188" w:rsidRDefault="00932188" w:rsidP="00932188">
      <w:pPr>
        <w:spacing w:after="0" w:line="240" w:lineRule="auto"/>
        <w:jc w:val="both"/>
        <w:rPr>
          <w:rFonts w:ascii="Times New Roman" w:eastAsia="Times New Roman" w:hAnsi="Times New Roman" w:cs="Times New Roman"/>
          <w:sz w:val="24"/>
          <w:szCs w:val="24"/>
        </w:rPr>
      </w:pPr>
    </w:p>
    <w:p w:rsidR="00932188" w:rsidRPr="008A61A5" w:rsidRDefault="00932188" w:rsidP="00932188">
      <w:pPr>
        <w:spacing w:after="0" w:line="240" w:lineRule="auto"/>
        <w:jc w:val="both"/>
        <w:rPr>
          <w:rFonts w:ascii="Times New Roman" w:eastAsia="Times New Roman" w:hAnsi="Times New Roman" w:cs="Times New Roman"/>
          <w:b/>
          <w:sz w:val="28"/>
          <w:szCs w:val="28"/>
        </w:rPr>
      </w:pPr>
      <w:r w:rsidRPr="008A61A5">
        <w:rPr>
          <w:rFonts w:ascii="Times New Roman" w:eastAsia="Times New Roman" w:hAnsi="Times New Roman" w:cs="Times New Roman"/>
          <w:b/>
          <w:sz w:val="28"/>
          <w:szCs w:val="28"/>
        </w:rPr>
        <w:t>7. Такси за специално ползване на общински пътища в обхвата им и в обслужващите ги зони:</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4260"/>
        <w:gridCol w:w="2126"/>
        <w:gridCol w:w="2268"/>
      </w:tblGrid>
      <w:tr w:rsidR="00932188" w:rsidRPr="00932188" w:rsidTr="00932188">
        <w:tc>
          <w:tcPr>
            <w:tcW w:w="560" w:type="dxa"/>
          </w:tcPr>
          <w:p w:rsidR="00932188" w:rsidRPr="008A61A5" w:rsidRDefault="00932188" w:rsidP="00932188">
            <w:pPr>
              <w:spacing w:after="0" w:line="240" w:lineRule="auto"/>
              <w:jc w:val="both"/>
              <w:rPr>
                <w:rFonts w:ascii="Times New Roman" w:eastAsia="Times New Roman" w:hAnsi="Times New Roman" w:cs="Times New Roman"/>
                <w:b/>
                <w:bCs/>
                <w:sz w:val="24"/>
                <w:szCs w:val="24"/>
              </w:rPr>
            </w:pPr>
            <w:r w:rsidRPr="008A61A5">
              <w:rPr>
                <w:rFonts w:ascii="Times New Roman" w:eastAsia="Times New Roman" w:hAnsi="Times New Roman" w:cs="Times New Roman"/>
                <w:b/>
                <w:bCs/>
                <w:sz w:val="24"/>
                <w:szCs w:val="24"/>
              </w:rPr>
              <w:t>№</w:t>
            </w:r>
          </w:p>
        </w:tc>
        <w:tc>
          <w:tcPr>
            <w:tcW w:w="4260" w:type="dxa"/>
          </w:tcPr>
          <w:p w:rsidR="00932188" w:rsidRPr="008A61A5" w:rsidRDefault="00932188" w:rsidP="00932188">
            <w:pPr>
              <w:keepNext/>
              <w:spacing w:after="0" w:line="240" w:lineRule="auto"/>
              <w:jc w:val="center"/>
              <w:outlineLvl w:val="1"/>
              <w:rPr>
                <w:rFonts w:ascii="Times New Roman" w:eastAsia="Times New Roman" w:hAnsi="Times New Roman" w:cs="Times New Roman"/>
                <w:b/>
                <w:bCs/>
                <w:sz w:val="24"/>
                <w:szCs w:val="24"/>
              </w:rPr>
            </w:pPr>
            <w:r w:rsidRPr="008A61A5">
              <w:rPr>
                <w:rFonts w:ascii="Times New Roman" w:eastAsia="Times New Roman" w:hAnsi="Times New Roman" w:cs="Times New Roman"/>
                <w:b/>
                <w:bCs/>
                <w:sz w:val="24"/>
                <w:szCs w:val="24"/>
              </w:rPr>
              <w:t>Община Разград</w:t>
            </w:r>
          </w:p>
        </w:tc>
        <w:tc>
          <w:tcPr>
            <w:tcW w:w="2126" w:type="dxa"/>
            <w:vAlign w:val="center"/>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Мярка</w:t>
            </w:r>
          </w:p>
        </w:tc>
        <w:tc>
          <w:tcPr>
            <w:tcW w:w="2268" w:type="dxa"/>
            <w:vAlign w:val="center"/>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Такса</w:t>
            </w: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/евро/</w:t>
            </w:r>
          </w:p>
        </w:tc>
      </w:tr>
      <w:tr w:rsidR="00932188" w:rsidRPr="00932188" w:rsidTr="00932188">
        <w:tc>
          <w:tcPr>
            <w:tcW w:w="560" w:type="dxa"/>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 1.</w:t>
            </w:r>
          </w:p>
        </w:tc>
        <w:tc>
          <w:tcPr>
            <w:tcW w:w="4260" w:type="dxa"/>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За линейни обекти</w:t>
            </w:r>
          </w:p>
        </w:tc>
        <w:tc>
          <w:tcPr>
            <w:tcW w:w="2126" w:type="dxa"/>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лин. м/еднократно</w:t>
            </w:r>
          </w:p>
        </w:tc>
        <w:tc>
          <w:tcPr>
            <w:tcW w:w="2268" w:type="dxa"/>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0,70</w:t>
            </w:r>
          </w:p>
        </w:tc>
      </w:tr>
    </w:tbl>
    <w:p w:rsidR="00932188" w:rsidRPr="00932188" w:rsidRDefault="00932188" w:rsidP="00932188">
      <w:pPr>
        <w:spacing w:after="0" w:line="240" w:lineRule="auto"/>
        <w:ind w:firstLine="567"/>
        <w:jc w:val="both"/>
        <w:rPr>
          <w:rFonts w:ascii="Times New Roman" w:eastAsia="Times New Roman" w:hAnsi="Times New Roman" w:cs="Times New Roman"/>
          <w:sz w:val="24"/>
          <w:szCs w:val="24"/>
        </w:rPr>
      </w:pPr>
    </w:p>
    <w:p w:rsidR="00932188" w:rsidRPr="008A61A5" w:rsidRDefault="00932188" w:rsidP="00932188">
      <w:pPr>
        <w:spacing w:after="0" w:line="240" w:lineRule="auto"/>
        <w:jc w:val="center"/>
        <w:rPr>
          <w:rFonts w:ascii="Times New Roman" w:eastAsia="Times New Roman" w:hAnsi="Times New Roman" w:cs="Times New Roman"/>
          <w:b/>
          <w:sz w:val="28"/>
          <w:szCs w:val="28"/>
          <w:lang w:eastAsia="bg-BG"/>
        </w:rPr>
      </w:pPr>
      <w:r w:rsidRPr="008A61A5">
        <w:rPr>
          <w:rFonts w:ascii="Times New Roman" w:eastAsia="Times New Roman" w:hAnsi="Times New Roman" w:cs="Times New Roman"/>
          <w:b/>
          <w:sz w:val="28"/>
          <w:szCs w:val="28"/>
          <w:lang w:eastAsia="bg-BG"/>
        </w:rPr>
        <w:t>РАЗДЕЛ III</w:t>
      </w:r>
    </w:p>
    <w:p w:rsidR="00932188" w:rsidRPr="008A61A5" w:rsidRDefault="00932188" w:rsidP="00932188">
      <w:pPr>
        <w:spacing w:after="0" w:line="240" w:lineRule="auto"/>
        <w:jc w:val="center"/>
        <w:rPr>
          <w:rFonts w:ascii="Times New Roman" w:eastAsia="Times New Roman" w:hAnsi="Times New Roman" w:cs="Times New Roman"/>
          <w:sz w:val="28"/>
          <w:szCs w:val="28"/>
          <w:lang w:eastAsia="bg-BG"/>
        </w:rPr>
      </w:pPr>
      <w:r w:rsidRPr="008A61A5">
        <w:rPr>
          <w:rFonts w:ascii="Times New Roman" w:eastAsia="Times New Roman" w:hAnsi="Times New Roman" w:cs="Times New Roman"/>
          <w:b/>
          <w:sz w:val="28"/>
          <w:szCs w:val="28"/>
          <w:lang w:eastAsia="bg-BG"/>
        </w:rPr>
        <w:t>Такси за ползване на детски кухни, лагери, общежития и социални услуги, финансирани от общинския бюджет</w:t>
      </w:r>
      <w:r w:rsidRPr="008A61A5">
        <w:rPr>
          <w:rFonts w:ascii="Times New Roman" w:eastAsia="Times New Roman" w:hAnsi="Times New Roman" w:cs="Times New Roman"/>
          <w:sz w:val="28"/>
          <w:szCs w:val="28"/>
          <w:lang w:eastAsia="bg-BG"/>
        </w:rPr>
        <w:t xml:space="preserve"> </w:t>
      </w:r>
    </w:p>
    <w:p w:rsidR="00932188" w:rsidRPr="00932188" w:rsidRDefault="00932188" w:rsidP="00932188">
      <w:pPr>
        <w:spacing w:after="0" w:line="240" w:lineRule="auto"/>
        <w:jc w:val="both"/>
        <w:rPr>
          <w:rFonts w:ascii="Times New Roman" w:eastAsia="Times New Roman" w:hAnsi="Times New Roman" w:cs="Times New Roman"/>
          <w:sz w:val="24"/>
          <w:szCs w:val="24"/>
          <w:lang w:eastAsia="bg-BG"/>
        </w:rPr>
      </w:pPr>
    </w:p>
    <w:p w:rsidR="00932188" w:rsidRPr="008A61A5" w:rsidRDefault="00932188" w:rsidP="00932188">
      <w:pPr>
        <w:spacing w:after="0" w:line="240" w:lineRule="auto"/>
        <w:jc w:val="both"/>
        <w:rPr>
          <w:rFonts w:ascii="Times New Roman" w:eastAsia="Times New Roman" w:hAnsi="Times New Roman" w:cs="Times New Roman"/>
          <w:b/>
          <w:sz w:val="28"/>
          <w:szCs w:val="28"/>
          <w:lang w:eastAsia="bg-BG"/>
        </w:rPr>
      </w:pPr>
      <w:r w:rsidRPr="008A61A5">
        <w:rPr>
          <w:rFonts w:ascii="Times New Roman" w:eastAsia="Times New Roman" w:hAnsi="Times New Roman" w:cs="Times New Roman"/>
          <w:b/>
          <w:sz w:val="28"/>
          <w:szCs w:val="28"/>
          <w:lang w:eastAsia="bg-BG"/>
        </w:rPr>
        <w:t>§5.  Раздел III се изменя и допълва така:</w:t>
      </w:r>
    </w:p>
    <w:p w:rsidR="00932188" w:rsidRPr="008A61A5" w:rsidRDefault="00932188" w:rsidP="00932188">
      <w:pPr>
        <w:spacing w:after="0" w:line="240" w:lineRule="auto"/>
        <w:ind w:firstLine="708"/>
        <w:jc w:val="both"/>
        <w:rPr>
          <w:rFonts w:ascii="Times New Roman" w:eastAsia="Times New Roman" w:hAnsi="Times New Roman" w:cs="Times New Roman"/>
          <w:b/>
          <w:sz w:val="28"/>
          <w:szCs w:val="28"/>
        </w:rPr>
      </w:pPr>
      <w:r w:rsidRPr="008A61A5">
        <w:rPr>
          <w:rFonts w:ascii="Times New Roman" w:eastAsia="Times New Roman" w:hAnsi="Times New Roman" w:cs="Times New Roman"/>
          <w:b/>
          <w:sz w:val="28"/>
          <w:szCs w:val="28"/>
        </w:rPr>
        <w:t>Чл.21.(1)  Учениците, които ползват общежитие, заплащат месечна такса в размер на 20,00 евро.</w:t>
      </w:r>
    </w:p>
    <w:p w:rsidR="00932188" w:rsidRPr="008A61A5" w:rsidRDefault="00932188" w:rsidP="00932188">
      <w:pPr>
        <w:spacing w:after="0" w:line="240" w:lineRule="auto"/>
        <w:ind w:firstLine="708"/>
        <w:jc w:val="both"/>
        <w:rPr>
          <w:rFonts w:ascii="Times New Roman" w:eastAsia="Times New Roman" w:hAnsi="Times New Roman" w:cs="Times New Roman"/>
          <w:b/>
          <w:sz w:val="28"/>
          <w:szCs w:val="28"/>
        </w:rPr>
      </w:pPr>
      <w:r w:rsidRPr="008A61A5">
        <w:rPr>
          <w:rFonts w:ascii="Times New Roman" w:eastAsia="Times New Roman" w:hAnsi="Times New Roman" w:cs="Times New Roman"/>
          <w:b/>
          <w:sz w:val="28"/>
          <w:szCs w:val="28"/>
        </w:rPr>
        <w:t xml:space="preserve">(2) От таксата по ал.1 се освобождават ученици, на които и двамата родители са починали или са с намалена работоспособност </w:t>
      </w:r>
      <w:r w:rsidRPr="008A61A5">
        <w:rPr>
          <w:rFonts w:ascii="Times New Roman" w:eastAsia="Times New Roman" w:hAnsi="Times New Roman" w:cs="Times New Roman"/>
          <w:b/>
          <w:sz w:val="28"/>
          <w:szCs w:val="28"/>
        </w:rPr>
        <w:lastRenderedPageBreak/>
        <w:t>над 50 %, както и ученици със заболявания, с над 50 % вид и степен на увреждане.</w:t>
      </w:r>
    </w:p>
    <w:p w:rsidR="00932188" w:rsidRPr="008A61A5" w:rsidRDefault="00932188" w:rsidP="00932188">
      <w:pPr>
        <w:spacing w:after="0" w:line="240" w:lineRule="auto"/>
        <w:ind w:firstLine="708"/>
        <w:jc w:val="both"/>
        <w:rPr>
          <w:rFonts w:ascii="Times New Roman" w:eastAsia="Times New Roman" w:hAnsi="Times New Roman" w:cs="Times New Roman"/>
          <w:b/>
          <w:sz w:val="28"/>
          <w:szCs w:val="28"/>
        </w:rPr>
      </w:pPr>
      <w:r w:rsidRPr="008A61A5">
        <w:rPr>
          <w:rFonts w:ascii="Times New Roman" w:eastAsia="Times New Roman" w:hAnsi="Times New Roman" w:cs="Times New Roman"/>
          <w:b/>
          <w:sz w:val="28"/>
          <w:szCs w:val="28"/>
        </w:rPr>
        <w:t>(3) Настанените в Център за подкрепа за личностно развитие - Ученическо общежитие гр. Разград ученици с един починал родител или с един родител с намалена работоспособност над 50 %, заплащат 50 % от таксата по ал.1.</w:t>
      </w:r>
    </w:p>
    <w:p w:rsidR="00932188" w:rsidRPr="008A61A5" w:rsidRDefault="00932188" w:rsidP="00932188">
      <w:pPr>
        <w:spacing w:after="0" w:line="240" w:lineRule="auto"/>
        <w:ind w:firstLine="708"/>
        <w:jc w:val="both"/>
        <w:rPr>
          <w:rFonts w:ascii="Times New Roman" w:eastAsia="Times New Roman" w:hAnsi="Times New Roman" w:cs="Times New Roman"/>
          <w:b/>
          <w:sz w:val="28"/>
          <w:szCs w:val="28"/>
        </w:rPr>
      </w:pPr>
      <w:r w:rsidRPr="008A61A5">
        <w:rPr>
          <w:rFonts w:ascii="Times New Roman" w:eastAsia="Times New Roman" w:hAnsi="Times New Roman" w:cs="Times New Roman"/>
          <w:b/>
          <w:sz w:val="28"/>
          <w:szCs w:val="28"/>
        </w:rPr>
        <w:t>(4) При ползване на общежитието за нощувка на гости на общината или във връзка с общински мероприятия се заплаща такса в размер на 15,00 евро на вечер за единично настаняване.</w:t>
      </w:r>
    </w:p>
    <w:p w:rsidR="00932188" w:rsidRPr="008A61A5" w:rsidRDefault="00932188" w:rsidP="00932188">
      <w:pPr>
        <w:spacing w:after="0" w:line="240" w:lineRule="auto"/>
        <w:ind w:firstLine="708"/>
        <w:jc w:val="both"/>
        <w:rPr>
          <w:rFonts w:ascii="Times New Roman" w:eastAsia="Times New Roman" w:hAnsi="Times New Roman" w:cs="Times New Roman"/>
          <w:b/>
          <w:sz w:val="28"/>
          <w:szCs w:val="28"/>
        </w:rPr>
      </w:pPr>
      <w:r w:rsidRPr="008A61A5">
        <w:rPr>
          <w:rFonts w:ascii="Times New Roman" w:eastAsia="Times New Roman" w:hAnsi="Times New Roman" w:cs="Times New Roman"/>
          <w:b/>
          <w:sz w:val="28"/>
          <w:szCs w:val="28"/>
        </w:rPr>
        <w:t>(5) При ползване на общежитието за нощувка на групи,  гости на общината или участващи в мероприятия, организирани от Община Разград, се заплаща такса в размер на 10,00 евро на вечер.</w:t>
      </w:r>
    </w:p>
    <w:p w:rsidR="00932188" w:rsidRPr="008A61A5" w:rsidRDefault="00932188" w:rsidP="00932188">
      <w:pPr>
        <w:spacing w:after="0" w:line="240" w:lineRule="auto"/>
        <w:ind w:firstLine="708"/>
        <w:jc w:val="both"/>
        <w:rPr>
          <w:rFonts w:ascii="Times New Roman" w:eastAsia="Times New Roman" w:hAnsi="Times New Roman" w:cs="Times New Roman"/>
          <w:b/>
          <w:sz w:val="28"/>
          <w:szCs w:val="28"/>
          <w:lang w:eastAsia="bg-BG"/>
        </w:rPr>
      </w:pPr>
      <w:r w:rsidRPr="008A61A5">
        <w:rPr>
          <w:rFonts w:ascii="Times New Roman" w:eastAsia="Times New Roman" w:hAnsi="Times New Roman" w:cs="Times New Roman"/>
          <w:b/>
          <w:sz w:val="28"/>
          <w:szCs w:val="28"/>
          <w:lang w:eastAsia="bg-BG"/>
        </w:rPr>
        <w:t>Чл.22. (1) Лице, ползващо услугите в системата на домашен социален патронаж, заплаща месечна такса в размер съответстващ на реалните разходи за ползваната услуга.</w:t>
      </w:r>
    </w:p>
    <w:p w:rsidR="00932188" w:rsidRPr="008A61A5" w:rsidRDefault="00932188" w:rsidP="00932188">
      <w:pPr>
        <w:spacing w:after="0" w:line="240" w:lineRule="auto"/>
        <w:ind w:firstLine="708"/>
        <w:jc w:val="both"/>
        <w:rPr>
          <w:rFonts w:ascii="Times New Roman" w:eastAsia="Times New Roman" w:hAnsi="Times New Roman" w:cs="Times New Roman"/>
          <w:b/>
          <w:sz w:val="28"/>
          <w:szCs w:val="28"/>
          <w:lang w:eastAsia="bg-BG"/>
        </w:rPr>
      </w:pPr>
      <w:r w:rsidRPr="008A61A5">
        <w:rPr>
          <w:rFonts w:ascii="Times New Roman" w:eastAsia="Times New Roman" w:hAnsi="Times New Roman" w:cs="Times New Roman"/>
          <w:b/>
          <w:sz w:val="28"/>
          <w:szCs w:val="28"/>
          <w:lang w:eastAsia="bg-BG"/>
        </w:rPr>
        <w:t>(2) Разходите по ал.1 включват материално веществената част на месечните разходи за: храна по заявка, транспортни разходи за разнасяне на храната и хигиенни материали, както и съответната част от общите разходи за електрическа и топлинна енергия, природен газ и вода за приготвяне на храната. Месечните разходи се намаляват с даренията и завещанията от местни и чуждестранни физически и юридически лица, включително случаите на спонсорство, помощите от донорски програми и благотворителност.</w:t>
      </w:r>
    </w:p>
    <w:p w:rsidR="00932188" w:rsidRPr="008A61A5" w:rsidRDefault="00932188" w:rsidP="00932188">
      <w:pPr>
        <w:spacing w:after="0" w:line="240" w:lineRule="auto"/>
        <w:ind w:firstLine="708"/>
        <w:jc w:val="both"/>
        <w:rPr>
          <w:rFonts w:ascii="Times New Roman" w:eastAsia="Times New Roman" w:hAnsi="Times New Roman" w:cs="Times New Roman"/>
          <w:b/>
          <w:sz w:val="28"/>
          <w:szCs w:val="28"/>
          <w:lang w:eastAsia="bg-BG"/>
        </w:rPr>
      </w:pPr>
      <w:r w:rsidRPr="008A61A5">
        <w:rPr>
          <w:rFonts w:ascii="Times New Roman" w:eastAsia="Times New Roman" w:hAnsi="Times New Roman" w:cs="Times New Roman"/>
          <w:b/>
          <w:sz w:val="28"/>
          <w:szCs w:val="28"/>
          <w:lang w:eastAsia="bg-BG"/>
        </w:rPr>
        <w:t>(3) Военноинвалидите и военнопострадалите на основание чл.19, ал. 2 от Закона за военноинвалидите и военнопострадалите се ползват с предимство от услугите на социалния патронаж, като заплащат 30 на сто от размера на определената по реда на ал.1 и ал.2 такса. Останалата част от разходите е за сметка на бюджета на общината.</w:t>
      </w:r>
    </w:p>
    <w:p w:rsidR="00932188" w:rsidRPr="008A61A5" w:rsidRDefault="00932188" w:rsidP="00932188">
      <w:pPr>
        <w:spacing w:after="0" w:line="240" w:lineRule="auto"/>
        <w:ind w:firstLine="708"/>
        <w:jc w:val="both"/>
        <w:rPr>
          <w:rFonts w:ascii="Times New Roman" w:eastAsia="Times New Roman" w:hAnsi="Times New Roman" w:cs="Times New Roman"/>
          <w:b/>
          <w:sz w:val="28"/>
          <w:szCs w:val="28"/>
          <w:lang w:eastAsia="bg-BG"/>
        </w:rPr>
      </w:pPr>
      <w:r w:rsidRPr="008A61A5">
        <w:rPr>
          <w:rFonts w:ascii="Times New Roman" w:eastAsia="Times New Roman" w:hAnsi="Times New Roman" w:cs="Times New Roman"/>
          <w:b/>
          <w:sz w:val="28"/>
          <w:szCs w:val="28"/>
          <w:lang w:eastAsia="bg-BG"/>
        </w:rPr>
        <w:t>(4) Ветераните от войните на основание чл. 4, т. 7 от Закона за ветераните от войните, се ползват с предимство от услугите на социалния патронаж,  като заплащат 30 на сто от получаваната от тях пенсия. Останалата част от разходите е за сметка на бюджета на общината.</w:t>
      </w:r>
    </w:p>
    <w:p w:rsidR="00932188" w:rsidRPr="008A61A5" w:rsidRDefault="00932188" w:rsidP="00932188">
      <w:pPr>
        <w:spacing w:after="0" w:line="240" w:lineRule="auto"/>
        <w:ind w:firstLine="708"/>
        <w:jc w:val="both"/>
        <w:rPr>
          <w:rFonts w:ascii="Times New Roman" w:eastAsia="Times New Roman" w:hAnsi="Times New Roman" w:cs="Times New Roman"/>
          <w:b/>
          <w:sz w:val="28"/>
          <w:szCs w:val="28"/>
          <w:lang w:eastAsia="bg-BG"/>
        </w:rPr>
      </w:pPr>
      <w:r w:rsidRPr="008A61A5">
        <w:rPr>
          <w:rFonts w:ascii="Times New Roman" w:eastAsia="Times New Roman" w:hAnsi="Times New Roman" w:cs="Times New Roman"/>
          <w:b/>
          <w:sz w:val="28"/>
          <w:szCs w:val="28"/>
          <w:lang w:eastAsia="bg-BG"/>
        </w:rPr>
        <w:t>Чл.23. За ползване на услугите на Детска кухня се заплащат такси, както следва:</w:t>
      </w:r>
    </w:p>
    <w:tbl>
      <w:tblPr>
        <w:tblW w:w="4884" w:type="pct"/>
        <w:tblInd w:w="108" w:type="dxa"/>
        <w:tblLook w:val="0000" w:firstRow="0" w:lastRow="0" w:firstColumn="0" w:lastColumn="0" w:noHBand="0" w:noVBand="0"/>
      </w:tblPr>
      <w:tblGrid>
        <w:gridCol w:w="753"/>
        <w:gridCol w:w="4651"/>
        <w:gridCol w:w="1711"/>
        <w:gridCol w:w="1958"/>
      </w:tblGrid>
      <w:tr w:rsidR="00932188" w:rsidRPr="00932188" w:rsidTr="00932188">
        <w:tc>
          <w:tcPr>
            <w:tcW w:w="415" w:type="pct"/>
            <w:tcBorders>
              <w:top w:val="single" w:sz="6" w:space="0" w:color="auto"/>
              <w:left w:val="single" w:sz="6" w:space="0" w:color="auto"/>
              <w:bottom w:val="single" w:sz="6" w:space="0" w:color="auto"/>
              <w:right w:val="single" w:sz="6" w:space="0" w:color="auto"/>
            </w:tcBorders>
          </w:tcPr>
          <w:p w:rsidR="00932188" w:rsidRPr="008A61A5" w:rsidRDefault="00932188" w:rsidP="00932188">
            <w:pPr>
              <w:spacing w:after="0" w:line="240" w:lineRule="auto"/>
              <w:jc w:val="center"/>
              <w:rPr>
                <w:rFonts w:ascii="Times New Roman" w:eastAsia="Times New Roman" w:hAnsi="Times New Roman" w:cs="Times New Roman"/>
                <w:b/>
                <w:sz w:val="24"/>
                <w:szCs w:val="24"/>
                <w:lang w:eastAsia="bg-BG"/>
              </w:rPr>
            </w:pPr>
            <w:r w:rsidRPr="008A61A5">
              <w:rPr>
                <w:rFonts w:ascii="Times New Roman" w:eastAsia="Times New Roman" w:hAnsi="Times New Roman" w:cs="Times New Roman"/>
                <w:b/>
                <w:sz w:val="24"/>
                <w:szCs w:val="24"/>
                <w:lang w:eastAsia="bg-BG"/>
              </w:rPr>
              <w:t>№</w:t>
            </w:r>
          </w:p>
        </w:tc>
        <w:tc>
          <w:tcPr>
            <w:tcW w:w="2563" w:type="pct"/>
            <w:tcBorders>
              <w:top w:val="single" w:sz="6" w:space="0" w:color="auto"/>
              <w:left w:val="single" w:sz="6" w:space="0" w:color="auto"/>
              <w:bottom w:val="single" w:sz="6" w:space="0" w:color="auto"/>
              <w:right w:val="single" w:sz="6" w:space="0" w:color="auto"/>
            </w:tcBorders>
          </w:tcPr>
          <w:p w:rsidR="00932188" w:rsidRPr="008A61A5" w:rsidRDefault="00932188" w:rsidP="00932188">
            <w:pPr>
              <w:spacing w:after="0" w:line="240" w:lineRule="auto"/>
              <w:jc w:val="center"/>
              <w:rPr>
                <w:rFonts w:ascii="Times New Roman" w:eastAsia="Times New Roman" w:hAnsi="Times New Roman" w:cs="Times New Roman"/>
                <w:b/>
                <w:sz w:val="24"/>
                <w:szCs w:val="24"/>
                <w:lang w:eastAsia="bg-BG"/>
              </w:rPr>
            </w:pPr>
            <w:r w:rsidRPr="008A61A5">
              <w:rPr>
                <w:rFonts w:ascii="Times New Roman" w:eastAsia="Times New Roman" w:hAnsi="Times New Roman" w:cs="Times New Roman"/>
                <w:b/>
                <w:sz w:val="24"/>
                <w:szCs w:val="24"/>
                <w:lang w:eastAsia="bg-BG"/>
              </w:rPr>
              <w:t>Вид услуга</w:t>
            </w:r>
          </w:p>
        </w:tc>
        <w:tc>
          <w:tcPr>
            <w:tcW w:w="943" w:type="pct"/>
            <w:tcBorders>
              <w:top w:val="single" w:sz="6" w:space="0" w:color="auto"/>
              <w:left w:val="single" w:sz="6" w:space="0" w:color="auto"/>
              <w:bottom w:val="single" w:sz="6" w:space="0" w:color="auto"/>
              <w:right w:val="single" w:sz="6" w:space="0" w:color="auto"/>
            </w:tcBorders>
          </w:tcPr>
          <w:p w:rsidR="00932188" w:rsidRPr="008A61A5" w:rsidRDefault="00932188" w:rsidP="00932188">
            <w:pPr>
              <w:spacing w:after="0" w:line="240" w:lineRule="auto"/>
              <w:jc w:val="center"/>
              <w:rPr>
                <w:rFonts w:ascii="Times New Roman" w:eastAsia="Times New Roman" w:hAnsi="Times New Roman" w:cs="Times New Roman"/>
                <w:b/>
                <w:sz w:val="24"/>
                <w:szCs w:val="24"/>
                <w:lang w:eastAsia="bg-BG"/>
              </w:rPr>
            </w:pPr>
            <w:r w:rsidRPr="008A61A5">
              <w:rPr>
                <w:rFonts w:ascii="Times New Roman" w:eastAsia="Times New Roman" w:hAnsi="Times New Roman" w:cs="Times New Roman"/>
                <w:b/>
                <w:sz w:val="24"/>
                <w:szCs w:val="24"/>
                <w:lang w:eastAsia="bg-BG"/>
              </w:rPr>
              <w:t>Мярка</w:t>
            </w:r>
          </w:p>
        </w:tc>
        <w:tc>
          <w:tcPr>
            <w:tcW w:w="1079" w:type="pct"/>
            <w:tcBorders>
              <w:top w:val="single" w:sz="6" w:space="0" w:color="auto"/>
              <w:left w:val="single" w:sz="6" w:space="0" w:color="auto"/>
              <w:bottom w:val="single" w:sz="6" w:space="0" w:color="auto"/>
              <w:right w:val="single" w:sz="6" w:space="0" w:color="auto"/>
            </w:tcBorders>
          </w:tcPr>
          <w:p w:rsidR="00932188" w:rsidRPr="008A61A5" w:rsidRDefault="00932188" w:rsidP="00932188">
            <w:pPr>
              <w:spacing w:after="0" w:line="240" w:lineRule="auto"/>
              <w:jc w:val="center"/>
              <w:rPr>
                <w:rFonts w:ascii="Times New Roman" w:eastAsia="Times New Roman" w:hAnsi="Times New Roman" w:cs="Times New Roman"/>
                <w:b/>
                <w:sz w:val="24"/>
                <w:szCs w:val="24"/>
                <w:lang w:eastAsia="bg-BG"/>
              </w:rPr>
            </w:pPr>
            <w:r w:rsidRPr="008A61A5">
              <w:rPr>
                <w:rFonts w:ascii="Times New Roman" w:eastAsia="Times New Roman" w:hAnsi="Times New Roman" w:cs="Times New Roman"/>
                <w:b/>
                <w:sz w:val="24"/>
                <w:szCs w:val="24"/>
                <w:lang w:eastAsia="bg-BG"/>
              </w:rPr>
              <w:t>Такса</w:t>
            </w:r>
          </w:p>
          <w:p w:rsidR="00932188" w:rsidRPr="008A61A5" w:rsidRDefault="00932188" w:rsidP="00932188">
            <w:pPr>
              <w:spacing w:after="0" w:line="240" w:lineRule="auto"/>
              <w:jc w:val="center"/>
              <w:rPr>
                <w:rFonts w:ascii="Times New Roman" w:eastAsia="Times New Roman" w:hAnsi="Times New Roman" w:cs="Times New Roman"/>
                <w:b/>
                <w:sz w:val="24"/>
                <w:szCs w:val="24"/>
                <w:lang w:eastAsia="bg-BG"/>
              </w:rPr>
            </w:pPr>
            <w:r w:rsidRPr="008A61A5">
              <w:rPr>
                <w:rFonts w:ascii="Times New Roman" w:eastAsia="Times New Roman" w:hAnsi="Times New Roman" w:cs="Times New Roman"/>
                <w:b/>
                <w:sz w:val="24"/>
                <w:szCs w:val="24"/>
                <w:lang w:eastAsia="bg-BG"/>
              </w:rPr>
              <w:t>/евро/</w:t>
            </w:r>
          </w:p>
        </w:tc>
      </w:tr>
      <w:tr w:rsidR="00932188" w:rsidRPr="00932188" w:rsidTr="00932188">
        <w:tc>
          <w:tcPr>
            <w:tcW w:w="415" w:type="pct"/>
            <w:tcBorders>
              <w:top w:val="single" w:sz="6" w:space="0" w:color="auto"/>
              <w:left w:val="single" w:sz="6" w:space="0" w:color="auto"/>
              <w:bottom w:val="single" w:sz="6" w:space="0" w:color="auto"/>
              <w:right w:val="single" w:sz="6" w:space="0" w:color="auto"/>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lang w:eastAsia="bg-BG"/>
              </w:rPr>
            </w:pPr>
            <w:r w:rsidRPr="008A61A5">
              <w:rPr>
                <w:rFonts w:ascii="Times New Roman" w:eastAsia="Times New Roman" w:hAnsi="Times New Roman" w:cs="Times New Roman"/>
                <w:b/>
                <w:sz w:val="24"/>
                <w:szCs w:val="24"/>
                <w:lang w:eastAsia="bg-BG"/>
              </w:rPr>
              <w:t>1.</w:t>
            </w:r>
          </w:p>
        </w:tc>
        <w:tc>
          <w:tcPr>
            <w:tcW w:w="2563" w:type="pct"/>
            <w:tcBorders>
              <w:top w:val="single" w:sz="6" w:space="0" w:color="auto"/>
              <w:left w:val="single" w:sz="6" w:space="0" w:color="auto"/>
              <w:bottom w:val="single" w:sz="6" w:space="0" w:color="auto"/>
              <w:right w:val="single" w:sz="6" w:space="0" w:color="auto"/>
            </w:tcBorders>
          </w:tcPr>
          <w:p w:rsidR="00932188" w:rsidRPr="008A61A5" w:rsidRDefault="00932188" w:rsidP="00932188">
            <w:pPr>
              <w:spacing w:after="0" w:line="240" w:lineRule="auto"/>
              <w:rPr>
                <w:rFonts w:ascii="Times New Roman" w:eastAsia="Times New Roman" w:hAnsi="Times New Roman" w:cs="Times New Roman"/>
                <w:b/>
                <w:sz w:val="24"/>
                <w:szCs w:val="24"/>
                <w:lang w:eastAsia="bg-BG"/>
              </w:rPr>
            </w:pPr>
            <w:r w:rsidRPr="008A61A5">
              <w:rPr>
                <w:rFonts w:ascii="Times New Roman" w:eastAsia="Times New Roman" w:hAnsi="Times New Roman" w:cs="Times New Roman"/>
                <w:b/>
                <w:sz w:val="24"/>
                <w:szCs w:val="24"/>
                <w:lang w:eastAsia="bg-BG"/>
              </w:rPr>
              <w:t>І-група – деца от 6 мес. до 1 год. възраст</w:t>
            </w:r>
          </w:p>
        </w:tc>
        <w:tc>
          <w:tcPr>
            <w:tcW w:w="943" w:type="pct"/>
            <w:tcBorders>
              <w:top w:val="single" w:sz="6" w:space="0" w:color="auto"/>
              <w:left w:val="single" w:sz="6" w:space="0" w:color="auto"/>
              <w:bottom w:val="single" w:sz="6" w:space="0" w:color="auto"/>
              <w:right w:val="single" w:sz="6" w:space="0" w:color="auto"/>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lang w:eastAsia="bg-BG"/>
              </w:rPr>
            </w:pPr>
            <w:r w:rsidRPr="008A61A5">
              <w:rPr>
                <w:rFonts w:ascii="Times New Roman" w:eastAsia="Times New Roman" w:hAnsi="Times New Roman" w:cs="Times New Roman"/>
                <w:b/>
                <w:sz w:val="24"/>
                <w:szCs w:val="24"/>
                <w:lang w:eastAsia="bg-BG"/>
              </w:rPr>
              <w:t>бр.</w:t>
            </w:r>
          </w:p>
        </w:tc>
        <w:tc>
          <w:tcPr>
            <w:tcW w:w="1079" w:type="pct"/>
            <w:tcBorders>
              <w:top w:val="single" w:sz="6" w:space="0" w:color="auto"/>
              <w:left w:val="single" w:sz="6" w:space="0" w:color="auto"/>
              <w:bottom w:val="single" w:sz="6" w:space="0" w:color="auto"/>
              <w:right w:val="single" w:sz="6" w:space="0" w:color="auto"/>
            </w:tcBorders>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lang w:eastAsia="bg-BG"/>
              </w:rPr>
            </w:pPr>
            <w:r w:rsidRPr="008A61A5">
              <w:rPr>
                <w:rFonts w:ascii="Times New Roman" w:eastAsia="Times New Roman" w:hAnsi="Times New Roman" w:cs="Times New Roman"/>
                <w:b/>
                <w:sz w:val="24"/>
                <w:szCs w:val="24"/>
                <w:lang w:eastAsia="bg-BG"/>
              </w:rPr>
              <w:t>1,10</w:t>
            </w:r>
          </w:p>
        </w:tc>
      </w:tr>
      <w:tr w:rsidR="00932188" w:rsidRPr="00932188" w:rsidTr="00932188">
        <w:tc>
          <w:tcPr>
            <w:tcW w:w="415" w:type="pct"/>
            <w:tcBorders>
              <w:top w:val="single" w:sz="6" w:space="0" w:color="auto"/>
              <w:left w:val="single" w:sz="6" w:space="0" w:color="auto"/>
              <w:bottom w:val="single" w:sz="6" w:space="0" w:color="auto"/>
              <w:right w:val="single" w:sz="6" w:space="0" w:color="auto"/>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lang w:eastAsia="bg-BG"/>
              </w:rPr>
            </w:pPr>
            <w:r w:rsidRPr="008A61A5">
              <w:rPr>
                <w:rFonts w:ascii="Times New Roman" w:eastAsia="Times New Roman" w:hAnsi="Times New Roman" w:cs="Times New Roman"/>
                <w:b/>
                <w:sz w:val="24"/>
                <w:szCs w:val="24"/>
                <w:lang w:eastAsia="bg-BG"/>
              </w:rPr>
              <w:t>2.</w:t>
            </w:r>
          </w:p>
        </w:tc>
        <w:tc>
          <w:tcPr>
            <w:tcW w:w="2563" w:type="pct"/>
            <w:tcBorders>
              <w:top w:val="single" w:sz="6" w:space="0" w:color="auto"/>
              <w:left w:val="single" w:sz="6" w:space="0" w:color="auto"/>
              <w:bottom w:val="single" w:sz="6" w:space="0" w:color="auto"/>
              <w:right w:val="single" w:sz="6" w:space="0" w:color="auto"/>
            </w:tcBorders>
          </w:tcPr>
          <w:p w:rsidR="00932188" w:rsidRPr="008A61A5" w:rsidRDefault="00932188" w:rsidP="00932188">
            <w:pPr>
              <w:spacing w:after="0" w:line="240" w:lineRule="auto"/>
              <w:rPr>
                <w:rFonts w:ascii="Times New Roman" w:eastAsia="Times New Roman" w:hAnsi="Times New Roman" w:cs="Times New Roman"/>
                <w:b/>
                <w:sz w:val="24"/>
                <w:szCs w:val="24"/>
                <w:lang w:eastAsia="bg-BG"/>
              </w:rPr>
            </w:pPr>
            <w:r w:rsidRPr="008A61A5">
              <w:rPr>
                <w:rFonts w:ascii="Times New Roman" w:eastAsia="Times New Roman" w:hAnsi="Times New Roman" w:cs="Times New Roman"/>
                <w:b/>
                <w:sz w:val="24"/>
                <w:szCs w:val="24"/>
                <w:lang w:eastAsia="bg-BG"/>
              </w:rPr>
              <w:t>ІІ-група – деца от 1 год. до 3 год. възраст</w:t>
            </w:r>
          </w:p>
        </w:tc>
        <w:tc>
          <w:tcPr>
            <w:tcW w:w="943" w:type="pct"/>
            <w:tcBorders>
              <w:top w:val="single" w:sz="6" w:space="0" w:color="auto"/>
              <w:left w:val="single" w:sz="6" w:space="0" w:color="auto"/>
              <w:bottom w:val="single" w:sz="6" w:space="0" w:color="auto"/>
              <w:right w:val="single" w:sz="6" w:space="0" w:color="auto"/>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lang w:eastAsia="bg-BG"/>
              </w:rPr>
            </w:pPr>
            <w:r w:rsidRPr="008A61A5">
              <w:rPr>
                <w:rFonts w:ascii="Times New Roman" w:eastAsia="Times New Roman" w:hAnsi="Times New Roman" w:cs="Times New Roman"/>
                <w:b/>
                <w:sz w:val="24"/>
                <w:szCs w:val="24"/>
                <w:lang w:eastAsia="bg-BG"/>
              </w:rPr>
              <w:t>бр.</w:t>
            </w:r>
          </w:p>
        </w:tc>
        <w:tc>
          <w:tcPr>
            <w:tcW w:w="1079" w:type="pct"/>
            <w:tcBorders>
              <w:top w:val="single" w:sz="6" w:space="0" w:color="auto"/>
              <w:left w:val="single" w:sz="6" w:space="0" w:color="auto"/>
              <w:bottom w:val="single" w:sz="6" w:space="0" w:color="auto"/>
              <w:right w:val="single" w:sz="6" w:space="0" w:color="auto"/>
            </w:tcBorders>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lang w:eastAsia="bg-BG"/>
              </w:rPr>
            </w:pPr>
            <w:r w:rsidRPr="008A61A5">
              <w:rPr>
                <w:rFonts w:ascii="Times New Roman" w:eastAsia="Times New Roman" w:hAnsi="Times New Roman" w:cs="Times New Roman"/>
                <w:b/>
                <w:sz w:val="24"/>
                <w:szCs w:val="24"/>
                <w:lang w:eastAsia="bg-BG"/>
              </w:rPr>
              <w:t>1,20</w:t>
            </w:r>
          </w:p>
        </w:tc>
      </w:tr>
      <w:tr w:rsidR="00932188" w:rsidRPr="00932188" w:rsidTr="00932188">
        <w:tc>
          <w:tcPr>
            <w:tcW w:w="415" w:type="pct"/>
            <w:tcBorders>
              <w:top w:val="single" w:sz="6" w:space="0" w:color="auto"/>
              <w:left w:val="single" w:sz="6" w:space="0" w:color="auto"/>
              <w:bottom w:val="single" w:sz="6" w:space="0" w:color="auto"/>
              <w:right w:val="single" w:sz="6" w:space="0" w:color="auto"/>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lang w:eastAsia="bg-BG"/>
              </w:rPr>
            </w:pPr>
            <w:r w:rsidRPr="008A61A5">
              <w:rPr>
                <w:rFonts w:ascii="Times New Roman" w:eastAsia="Times New Roman" w:hAnsi="Times New Roman" w:cs="Times New Roman"/>
                <w:b/>
                <w:sz w:val="24"/>
                <w:szCs w:val="24"/>
                <w:lang w:eastAsia="bg-BG"/>
              </w:rPr>
              <w:t>3.</w:t>
            </w:r>
          </w:p>
        </w:tc>
        <w:tc>
          <w:tcPr>
            <w:tcW w:w="2563" w:type="pct"/>
            <w:tcBorders>
              <w:top w:val="single" w:sz="6" w:space="0" w:color="auto"/>
              <w:left w:val="single" w:sz="6" w:space="0" w:color="auto"/>
              <w:bottom w:val="single" w:sz="6" w:space="0" w:color="auto"/>
              <w:right w:val="single" w:sz="6" w:space="0" w:color="auto"/>
            </w:tcBorders>
          </w:tcPr>
          <w:p w:rsidR="00932188" w:rsidRPr="008A61A5" w:rsidRDefault="00932188" w:rsidP="00932188">
            <w:pPr>
              <w:spacing w:after="0" w:line="240" w:lineRule="auto"/>
              <w:rPr>
                <w:rFonts w:ascii="Times New Roman" w:eastAsia="Times New Roman" w:hAnsi="Times New Roman" w:cs="Times New Roman"/>
                <w:b/>
                <w:sz w:val="24"/>
                <w:szCs w:val="24"/>
                <w:lang w:eastAsia="bg-BG"/>
              </w:rPr>
            </w:pPr>
            <w:r w:rsidRPr="008A61A5">
              <w:rPr>
                <w:rFonts w:ascii="Times New Roman" w:eastAsia="Times New Roman" w:hAnsi="Times New Roman" w:cs="Times New Roman"/>
                <w:b/>
                <w:sz w:val="24"/>
                <w:szCs w:val="24"/>
                <w:lang w:eastAsia="bg-BG"/>
              </w:rPr>
              <w:t>Разнос по домовете</w:t>
            </w:r>
          </w:p>
        </w:tc>
        <w:tc>
          <w:tcPr>
            <w:tcW w:w="943" w:type="pct"/>
            <w:tcBorders>
              <w:top w:val="single" w:sz="6" w:space="0" w:color="auto"/>
              <w:left w:val="single" w:sz="6" w:space="0" w:color="auto"/>
              <w:bottom w:val="single" w:sz="6" w:space="0" w:color="auto"/>
              <w:right w:val="single" w:sz="6" w:space="0" w:color="auto"/>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lang w:eastAsia="bg-BG"/>
              </w:rPr>
            </w:pPr>
            <w:r w:rsidRPr="008A61A5">
              <w:rPr>
                <w:rFonts w:ascii="Times New Roman" w:eastAsia="Times New Roman" w:hAnsi="Times New Roman" w:cs="Times New Roman"/>
                <w:b/>
                <w:sz w:val="24"/>
                <w:szCs w:val="24"/>
                <w:lang w:eastAsia="bg-BG"/>
              </w:rPr>
              <w:t>бр.</w:t>
            </w:r>
          </w:p>
        </w:tc>
        <w:tc>
          <w:tcPr>
            <w:tcW w:w="1079" w:type="pct"/>
            <w:tcBorders>
              <w:top w:val="single" w:sz="6" w:space="0" w:color="auto"/>
              <w:left w:val="single" w:sz="6" w:space="0" w:color="auto"/>
              <w:bottom w:val="single" w:sz="6" w:space="0" w:color="auto"/>
              <w:right w:val="single" w:sz="6" w:space="0" w:color="auto"/>
            </w:tcBorders>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lang w:eastAsia="bg-BG"/>
              </w:rPr>
            </w:pPr>
            <w:r w:rsidRPr="008A61A5">
              <w:rPr>
                <w:rFonts w:ascii="Times New Roman" w:eastAsia="Times New Roman" w:hAnsi="Times New Roman" w:cs="Times New Roman"/>
                <w:b/>
                <w:sz w:val="24"/>
                <w:szCs w:val="24"/>
                <w:lang w:eastAsia="bg-BG"/>
              </w:rPr>
              <w:t>0,60</w:t>
            </w:r>
          </w:p>
        </w:tc>
      </w:tr>
    </w:tbl>
    <w:p w:rsidR="00932188" w:rsidRPr="008A61A5" w:rsidRDefault="00932188" w:rsidP="00932188">
      <w:pPr>
        <w:spacing w:after="0" w:line="240" w:lineRule="auto"/>
        <w:ind w:firstLine="708"/>
        <w:jc w:val="both"/>
        <w:rPr>
          <w:rFonts w:ascii="Times New Roman" w:eastAsia="Times New Roman" w:hAnsi="Times New Roman" w:cs="Times New Roman"/>
          <w:b/>
          <w:sz w:val="28"/>
          <w:szCs w:val="28"/>
          <w:lang w:eastAsia="bg-BG"/>
        </w:rPr>
      </w:pPr>
      <w:r w:rsidRPr="008A61A5">
        <w:rPr>
          <w:rFonts w:ascii="Times New Roman" w:eastAsia="Times New Roman" w:hAnsi="Times New Roman" w:cs="Times New Roman"/>
          <w:b/>
          <w:sz w:val="28"/>
          <w:szCs w:val="28"/>
          <w:lang w:eastAsia="bg-BG"/>
        </w:rPr>
        <w:t xml:space="preserve">Чл.24. Таксите по този раздел се начисляват и събират от длъжностните лица в съответните заведения и се внасят в общинския </w:t>
      </w:r>
      <w:r w:rsidRPr="008A61A5">
        <w:rPr>
          <w:rFonts w:ascii="Times New Roman" w:eastAsia="Times New Roman" w:hAnsi="Times New Roman" w:cs="Times New Roman"/>
          <w:b/>
          <w:sz w:val="28"/>
          <w:szCs w:val="28"/>
          <w:lang w:eastAsia="bg-BG"/>
        </w:rPr>
        <w:lastRenderedPageBreak/>
        <w:t>бюджет до 10-то число, а тези по чл. 22 и чл.23 – до 25-то число на месеца, следващ месеца, за който се дължат.</w:t>
      </w:r>
    </w:p>
    <w:p w:rsidR="00932188" w:rsidRPr="008A61A5" w:rsidRDefault="00932188" w:rsidP="00932188">
      <w:pPr>
        <w:spacing w:after="0" w:line="240" w:lineRule="auto"/>
        <w:jc w:val="both"/>
        <w:rPr>
          <w:rFonts w:ascii="Times New Roman" w:eastAsia="Times New Roman" w:hAnsi="Times New Roman" w:cs="Times New Roman"/>
          <w:b/>
          <w:sz w:val="28"/>
          <w:szCs w:val="28"/>
          <w:lang w:eastAsia="bg-BG"/>
        </w:rPr>
      </w:pPr>
    </w:p>
    <w:p w:rsidR="00932188" w:rsidRPr="008A61A5" w:rsidRDefault="00932188" w:rsidP="00932188">
      <w:pPr>
        <w:spacing w:after="0" w:line="240" w:lineRule="auto"/>
        <w:jc w:val="both"/>
        <w:rPr>
          <w:rFonts w:ascii="Times New Roman" w:eastAsia="Times New Roman" w:hAnsi="Times New Roman" w:cs="Times New Roman"/>
          <w:b/>
          <w:sz w:val="28"/>
          <w:szCs w:val="28"/>
          <w:lang w:eastAsia="bg-BG"/>
        </w:rPr>
      </w:pPr>
      <w:r w:rsidRPr="008A61A5">
        <w:rPr>
          <w:rFonts w:ascii="Times New Roman" w:eastAsia="Times New Roman" w:hAnsi="Times New Roman" w:cs="Times New Roman"/>
          <w:b/>
          <w:sz w:val="28"/>
          <w:szCs w:val="28"/>
          <w:lang w:eastAsia="bg-BG"/>
        </w:rPr>
        <w:t>§ 6. Чл. 28, ал. 1 се изменя така:</w:t>
      </w:r>
    </w:p>
    <w:p w:rsidR="00932188" w:rsidRPr="008A61A5" w:rsidRDefault="00932188" w:rsidP="00932188">
      <w:pPr>
        <w:spacing w:after="0" w:line="240" w:lineRule="auto"/>
        <w:jc w:val="both"/>
        <w:rPr>
          <w:rFonts w:ascii="Times New Roman" w:eastAsia="Times New Roman" w:hAnsi="Times New Roman" w:cs="Times New Roman"/>
          <w:b/>
          <w:sz w:val="28"/>
          <w:szCs w:val="28"/>
          <w:lang w:eastAsia="bg-BG"/>
        </w:rPr>
      </w:pPr>
      <w:r w:rsidRPr="008A61A5">
        <w:rPr>
          <w:rFonts w:ascii="Times New Roman" w:eastAsia="Times New Roman" w:hAnsi="Times New Roman" w:cs="Times New Roman"/>
          <w:b/>
          <w:sz w:val="28"/>
          <w:szCs w:val="28"/>
          <w:lang w:eastAsia="bg-BG"/>
        </w:rPr>
        <w:t>(1) За извършване на технически услуги, със съответните срокове за изпълнение от деня на заявяване се заплащат следните такси:</w:t>
      </w:r>
    </w:p>
    <w:tbl>
      <w:tblPr>
        <w:tblW w:w="10218" w:type="dxa"/>
        <w:tblInd w:w="-650" w:type="dxa"/>
        <w:tblLayout w:type="fixed"/>
        <w:tblCellMar>
          <w:left w:w="70" w:type="dxa"/>
          <w:right w:w="70" w:type="dxa"/>
        </w:tblCellMar>
        <w:tblLook w:val="04A0" w:firstRow="1" w:lastRow="0" w:firstColumn="1" w:lastColumn="0" w:noHBand="0" w:noVBand="1"/>
      </w:tblPr>
      <w:tblGrid>
        <w:gridCol w:w="863"/>
        <w:gridCol w:w="1419"/>
        <w:gridCol w:w="4964"/>
        <w:gridCol w:w="1702"/>
        <w:gridCol w:w="1270"/>
      </w:tblGrid>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center"/>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w:t>
            </w:r>
          </w:p>
        </w:tc>
        <w:tc>
          <w:tcPr>
            <w:tcW w:w="1419" w:type="dxa"/>
            <w:tcBorders>
              <w:top w:val="single" w:sz="8" w:space="0" w:color="auto"/>
              <w:left w:val="single" w:sz="8" w:space="0" w:color="auto"/>
              <w:bottom w:val="single" w:sz="8" w:space="0" w:color="auto"/>
              <w:right w:val="nil"/>
            </w:tcBorders>
            <w:noWrap/>
            <w:vAlign w:val="center"/>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Уникален идентифи-</w:t>
            </w: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катор</w:t>
            </w:r>
          </w:p>
        </w:tc>
        <w:tc>
          <w:tcPr>
            <w:tcW w:w="4964" w:type="dxa"/>
            <w:tcBorders>
              <w:top w:val="single" w:sz="8" w:space="0" w:color="auto"/>
              <w:left w:val="single" w:sz="8" w:space="0" w:color="auto"/>
              <w:bottom w:val="single" w:sz="8" w:space="0" w:color="auto"/>
              <w:right w:val="single" w:sz="8" w:space="0" w:color="auto"/>
            </w:tcBorders>
            <w:noWrap/>
            <w:vAlign w:val="center"/>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Наименование на услугата</w:t>
            </w:r>
          </w:p>
        </w:tc>
        <w:tc>
          <w:tcPr>
            <w:tcW w:w="1702" w:type="dxa"/>
            <w:tcBorders>
              <w:top w:val="single" w:sz="8" w:space="0" w:color="auto"/>
              <w:left w:val="nil"/>
              <w:bottom w:val="single" w:sz="8" w:space="0" w:color="auto"/>
              <w:right w:val="nil"/>
            </w:tcBorders>
            <w:noWrap/>
            <w:vAlign w:val="center"/>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Мярка</w:t>
            </w:r>
          </w:p>
        </w:tc>
        <w:tc>
          <w:tcPr>
            <w:tcW w:w="1270" w:type="dxa"/>
            <w:tcBorders>
              <w:top w:val="single" w:sz="8" w:space="0" w:color="auto"/>
              <w:left w:val="single" w:sz="8" w:space="0" w:color="auto"/>
              <w:bottom w:val="single" w:sz="8" w:space="0" w:color="auto"/>
              <w:right w:val="single" w:sz="8" w:space="0" w:color="auto"/>
            </w:tcBorders>
            <w:noWrap/>
            <w:vAlign w:val="center"/>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Такса</w:t>
            </w: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/евро/</w:t>
            </w:r>
          </w:p>
        </w:tc>
      </w:tr>
      <w:tr w:rsidR="00932188" w:rsidRPr="00932188" w:rsidTr="00932188">
        <w:trPr>
          <w:trHeight w:val="410"/>
        </w:trPr>
        <w:tc>
          <w:tcPr>
            <w:tcW w:w="10218" w:type="dxa"/>
            <w:gridSpan w:val="5"/>
            <w:tcBorders>
              <w:top w:val="single" w:sz="8" w:space="0" w:color="auto"/>
              <w:left w:val="single" w:sz="8" w:space="0" w:color="auto"/>
              <w:bottom w:val="single" w:sz="8" w:space="0" w:color="auto"/>
              <w:right w:val="single" w:sz="8" w:space="0" w:color="auto"/>
            </w:tcBorders>
            <w:vAlign w:val="center"/>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lang w:val="en-US"/>
              </w:rPr>
              <w:t xml:space="preserve">I. </w:t>
            </w:r>
            <w:r w:rsidRPr="008A61A5">
              <w:rPr>
                <w:rFonts w:ascii="Times New Roman" w:eastAsia="Times New Roman" w:hAnsi="Times New Roman" w:cs="Times New Roman"/>
                <w:b/>
                <w:sz w:val="24"/>
                <w:szCs w:val="24"/>
              </w:rPr>
              <w:t>Административни услуги „Кадастър“</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lang w:val="en-US"/>
              </w:rPr>
            </w:pPr>
            <w:r w:rsidRPr="008A61A5">
              <w:rPr>
                <w:rFonts w:ascii="Times New Roman" w:eastAsia="Times New Roman" w:hAnsi="Times New Roman" w:cs="Times New Roman"/>
                <w:b/>
                <w:sz w:val="24"/>
                <w:szCs w:val="24"/>
              </w:rPr>
              <w:t>1</w:t>
            </w:r>
            <w:r w:rsidRPr="008A61A5">
              <w:rPr>
                <w:rFonts w:ascii="Times New Roman" w:eastAsia="Times New Roman" w:hAnsi="Times New Roman" w:cs="Times New Roman"/>
                <w:b/>
                <w:sz w:val="24"/>
                <w:szCs w:val="24"/>
                <w:lang w:val="en-US"/>
              </w:rPr>
              <w:t>.</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2119</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Calibri" w:hAnsi="Times New Roman" w:cs="Times New Roman"/>
                <w:b/>
                <w:sz w:val="24"/>
                <w:szCs w:val="24"/>
              </w:rPr>
              <w:t>Издаване на удостоверение за факти и обстоятелства по териториално и селищно устройство</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Calibri" w:hAnsi="Times New Roman" w:cs="Times New Roman"/>
                <w:b/>
                <w:sz w:val="24"/>
                <w:szCs w:val="24"/>
              </w:rPr>
              <w:t>10,00</w:t>
            </w:r>
          </w:p>
        </w:tc>
      </w:tr>
      <w:tr w:rsidR="00932188" w:rsidRPr="00932188" w:rsidTr="00932188">
        <w:trPr>
          <w:trHeight w:val="410"/>
        </w:trPr>
        <w:tc>
          <w:tcPr>
            <w:tcW w:w="10218" w:type="dxa"/>
            <w:gridSpan w:val="5"/>
            <w:tcBorders>
              <w:top w:val="single" w:sz="8" w:space="0" w:color="auto"/>
              <w:left w:val="single" w:sz="8" w:space="0" w:color="auto"/>
              <w:bottom w:val="single" w:sz="8" w:space="0" w:color="auto"/>
              <w:right w:val="single" w:sz="8" w:space="0" w:color="auto"/>
            </w:tcBorders>
            <w:vAlign w:val="bottom"/>
            <w:hideMark/>
          </w:tcPr>
          <w:p w:rsidR="00932188" w:rsidRPr="008A61A5" w:rsidRDefault="00932188" w:rsidP="00932188">
            <w:pPr>
              <w:spacing w:after="0" w:line="240" w:lineRule="auto"/>
              <w:contextualSpacing/>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lang w:val="en-US"/>
              </w:rPr>
              <w:t>II</w:t>
            </w:r>
            <w:r w:rsidRPr="008A61A5">
              <w:rPr>
                <w:rFonts w:ascii="Times New Roman" w:eastAsia="Times New Roman" w:hAnsi="Times New Roman" w:cs="Times New Roman"/>
                <w:b/>
                <w:sz w:val="24"/>
                <w:szCs w:val="24"/>
              </w:rPr>
              <w:t>. Административно – технически услуги „Устройство на територията“</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1989</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Calibri" w:hAnsi="Times New Roman" w:cs="Times New Roman"/>
                <w:b/>
                <w:sz w:val="24"/>
                <w:szCs w:val="24"/>
              </w:rPr>
              <w:t>Издаване на разрешения за поставяне на преместваеми обекти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Calibri" w:hAnsi="Times New Roman" w:cs="Times New Roman"/>
                <w:b/>
                <w:sz w:val="24"/>
                <w:szCs w:val="24"/>
              </w:rPr>
              <w:t>15,00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3.</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1990</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 xml:space="preserve">Осъществяване на контрол по строителството при откриване на строителна площадка и определяне на строителна линия и ниво на строежа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Arial Unicode MS" w:hAnsi="Times New Roman" w:cs="Times New Roman"/>
                <w:b/>
                <w:iCs/>
                <w:color w:val="000000"/>
                <w:sz w:val="24"/>
                <w:szCs w:val="24"/>
                <w:lang w:eastAsia="bg-BG" w:bidi="bg-BG"/>
              </w:rPr>
              <w:t>срок 7 раб. дни</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13,00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4.</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1993</w:t>
            </w: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both"/>
              <w:rPr>
                <w:rFonts w:ascii="Times New Roman" w:eastAsia="Calibri" w:hAnsi="Times New Roman" w:cs="Times New Roman"/>
                <w:b/>
                <w:sz w:val="24"/>
                <w:szCs w:val="24"/>
              </w:rPr>
            </w:pPr>
            <w:r w:rsidRPr="008A61A5">
              <w:rPr>
                <w:rFonts w:ascii="Times New Roman" w:eastAsia="Times New Roman" w:hAnsi="Times New Roman" w:cs="Times New Roman"/>
                <w:b/>
                <w:bCs/>
                <w:sz w:val="24"/>
                <w:szCs w:val="24"/>
              </w:rPr>
              <w:t>Издаване на разрешително за ползване на водни обекти - публична общинска собственост, с изключение на разрешителните по чл. 46, ал. 1, т. 3 от Закона за водите</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128,00</w:t>
            </w:r>
          </w:p>
        </w:tc>
      </w:tr>
      <w:tr w:rsidR="00932188" w:rsidRPr="00932188" w:rsidTr="00932188">
        <w:trPr>
          <w:trHeight w:val="521"/>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lang w:val="en-US"/>
              </w:rPr>
            </w:pPr>
            <w:r w:rsidRPr="008A61A5">
              <w:rPr>
                <w:rFonts w:ascii="Times New Roman" w:eastAsia="Times New Roman" w:hAnsi="Times New Roman" w:cs="Times New Roman"/>
                <w:b/>
                <w:sz w:val="24"/>
                <w:szCs w:val="24"/>
              </w:rPr>
              <w:t>5</w:t>
            </w:r>
            <w:r w:rsidRPr="008A61A5">
              <w:rPr>
                <w:rFonts w:ascii="Times New Roman" w:eastAsia="Times New Roman" w:hAnsi="Times New Roman" w:cs="Times New Roman"/>
                <w:b/>
                <w:sz w:val="24"/>
                <w:szCs w:val="24"/>
                <w:lang w:val="en-US"/>
              </w:rPr>
              <w:t>.</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2001</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 xml:space="preserve">Допускане изработването на проекти за изменение на подробни устройствени планове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lang w:val="en-US"/>
              </w:rPr>
            </w:pPr>
            <w:r w:rsidRPr="008A61A5">
              <w:rPr>
                <w:rFonts w:ascii="Times New Roman" w:eastAsia="Times New Roman" w:hAnsi="Times New Roman" w:cs="Times New Roman"/>
                <w:b/>
                <w:sz w:val="24"/>
                <w:szCs w:val="24"/>
              </w:rPr>
              <w:t>бр.</w:t>
            </w:r>
          </w:p>
          <w:p w:rsidR="00932188" w:rsidRPr="008A61A5" w:rsidRDefault="00932188" w:rsidP="00932188">
            <w:pPr>
              <w:spacing w:after="0" w:line="240" w:lineRule="auto"/>
              <w:jc w:val="center"/>
              <w:rPr>
                <w:rFonts w:ascii="Times New Roman" w:eastAsia="Times New Roman" w:hAnsi="Times New Roman" w:cs="Times New Roman"/>
                <w:b/>
                <w:sz w:val="24"/>
                <w:szCs w:val="24"/>
                <w:lang w:val="en-US"/>
              </w:rPr>
            </w:pPr>
            <w:r w:rsidRPr="008A61A5">
              <w:rPr>
                <w:rFonts w:ascii="Times New Roman" w:eastAsia="Arial Unicode MS" w:hAnsi="Times New Roman" w:cs="Times New Roman"/>
                <w:b/>
                <w:iCs/>
                <w:color w:val="000000"/>
                <w:sz w:val="24"/>
                <w:szCs w:val="24"/>
                <w:lang w:eastAsia="bg-BG" w:bidi="bg-BG"/>
              </w:rPr>
              <w:t xml:space="preserve">срок </w:t>
            </w:r>
            <w:r w:rsidRPr="008A61A5">
              <w:rPr>
                <w:rFonts w:ascii="Times New Roman" w:eastAsia="Arial Unicode MS" w:hAnsi="Times New Roman" w:cs="Times New Roman"/>
                <w:b/>
                <w:iCs/>
                <w:color w:val="000000"/>
                <w:sz w:val="24"/>
                <w:szCs w:val="24"/>
                <w:lang w:val="en-US" w:eastAsia="bg-BG" w:bidi="bg-BG"/>
              </w:rPr>
              <w:t>30</w:t>
            </w:r>
            <w:r w:rsidRPr="008A61A5">
              <w:rPr>
                <w:rFonts w:ascii="Times New Roman" w:eastAsia="Arial Unicode MS" w:hAnsi="Times New Roman" w:cs="Times New Roman"/>
                <w:b/>
                <w:iCs/>
                <w:color w:val="000000"/>
                <w:sz w:val="24"/>
                <w:szCs w:val="24"/>
                <w:lang w:eastAsia="bg-BG" w:bidi="bg-BG"/>
              </w:rPr>
              <w:t xml:space="preserve"> дни</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Calibri" w:hAnsi="Times New Roman" w:cs="Times New Roman"/>
                <w:b/>
                <w:sz w:val="24"/>
                <w:szCs w:val="24"/>
              </w:rPr>
              <w:t>15,00</w:t>
            </w:r>
          </w:p>
        </w:tc>
      </w:tr>
      <w:tr w:rsidR="00932188" w:rsidRPr="00932188" w:rsidTr="00932188">
        <w:trPr>
          <w:trHeight w:val="521"/>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lang w:val="en-US"/>
              </w:rPr>
            </w:pPr>
            <w:r w:rsidRPr="008A61A5">
              <w:rPr>
                <w:rFonts w:ascii="Times New Roman" w:eastAsia="Times New Roman" w:hAnsi="Times New Roman" w:cs="Times New Roman"/>
                <w:b/>
                <w:sz w:val="24"/>
                <w:szCs w:val="24"/>
              </w:rPr>
              <w:t>6</w:t>
            </w:r>
            <w:r w:rsidRPr="008A61A5">
              <w:rPr>
                <w:rFonts w:ascii="Times New Roman" w:eastAsia="Times New Roman" w:hAnsi="Times New Roman" w:cs="Times New Roman"/>
                <w:b/>
                <w:sz w:val="24"/>
                <w:szCs w:val="24"/>
                <w:lang w:val="en-US"/>
              </w:rPr>
              <w:t>.</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Calibri" w:hAnsi="Times New Roman" w:cs="Times New Roman"/>
                <w:b/>
                <w:sz w:val="24"/>
                <w:szCs w:val="24"/>
              </w:rPr>
              <w:t>2002</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Издаване на удостоверение и скица относно имоти, подлежащи на възстановяване, находящи се в границите на урбанизираните територии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Calibri" w:hAnsi="Times New Roman" w:cs="Times New Roman"/>
                <w:b/>
                <w:sz w:val="24"/>
                <w:szCs w:val="24"/>
              </w:rPr>
              <w:t>18,00</w:t>
            </w:r>
          </w:p>
        </w:tc>
      </w:tr>
      <w:tr w:rsidR="00932188" w:rsidRPr="00932188" w:rsidTr="00932188">
        <w:trPr>
          <w:trHeight w:val="521"/>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7.</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2004</w:t>
            </w: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Издаване на разрешително за водовземане от води, включително от язовири и микроязовири и минерални води - публична общинска собственост, както и от находища на минерални води - изключителна държавна собственост, които са предоставени безвъзмездно за управление и ползване от общините</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128,00</w:t>
            </w:r>
          </w:p>
        </w:tc>
      </w:tr>
      <w:tr w:rsidR="00932188" w:rsidRPr="00932188" w:rsidTr="00932188">
        <w:trPr>
          <w:trHeight w:val="521"/>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lang w:val="en-US"/>
              </w:rPr>
            </w:pPr>
            <w:r w:rsidRPr="008A61A5">
              <w:rPr>
                <w:rFonts w:ascii="Times New Roman" w:eastAsia="Times New Roman" w:hAnsi="Times New Roman" w:cs="Times New Roman"/>
                <w:b/>
                <w:sz w:val="24"/>
                <w:szCs w:val="24"/>
              </w:rPr>
              <w:t>8</w:t>
            </w:r>
            <w:r w:rsidRPr="008A61A5">
              <w:rPr>
                <w:rFonts w:ascii="Times New Roman" w:eastAsia="Times New Roman" w:hAnsi="Times New Roman" w:cs="Times New Roman"/>
                <w:b/>
                <w:sz w:val="24"/>
                <w:szCs w:val="24"/>
                <w:lang w:val="en-US"/>
              </w:rPr>
              <w:t>.</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2018</w:t>
            </w:r>
          </w:p>
        </w:tc>
        <w:tc>
          <w:tcPr>
            <w:tcW w:w="4964" w:type="dxa"/>
            <w:tcBorders>
              <w:top w:val="single" w:sz="8" w:space="0" w:color="auto"/>
              <w:left w:val="single" w:sz="8" w:space="0" w:color="auto"/>
              <w:bottom w:val="single" w:sz="8" w:space="0" w:color="auto"/>
              <w:right w:val="single" w:sz="8" w:space="0" w:color="auto"/>
            </w:tcBorders>
            <w:noWrap/>
            <w:vAlign w:val="center"/>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Удостоверение за административен адрес на поземлени имоти:</w:t>
            </w:r>
          </w:p>
        </w:tc>
        <w:tc>
          <w:tcPr>
            <w:tcW w:w="1702" w:type="dxa"/>
            <w:tcBorders>
              <w:top w:val="single" w:sz="8" w:space="0" w:color="auto"/>
              <w:left w:val="nil"/>
              <w:bottom w:val="single" w:sz="8" w:space="0" w:color="auto"/>
              <w:right w:val="nil"/>
            </w:tcBorders>
            <w:noWrap/>
            <w:vAlign w:val="center"/>
          </w:tcPr>
          <w:p w:rsidR="00932188" w:rsidRPr="008A61A5" w:rsidRDefault="00932188" w:rsidP="00932188">
            <w:pPr>
              <w:spacing w:after="0" w:line="240" w:lineRule="auto"/>
              <w:rPr>
                <w:rFonts w:ascii="Times New Roman" w:eastAsia="Times New Roman" w:hAnsi="Times New Roman" w:cs="Times New Roman"/>
                <w:b/>
                <w:sz w:val="24"/>
                <w:szCs w:val="24"/>
              </w:rPr>
            </w:pPr>
          </w:p>
        </w:tc>
        <w:tc>
          <w:tcPr>
            <w:tcW w:w="1270" w:type="dxa"/>
            <w:tcBorders>
              <w:top w:val="single" w:sz="8" w:space="0" w:color="auto"/>
              <w:left w:val="single" w:sz="8" w:space="0" w:color="auto"/>
              <w:bottom w:val="single" w:sz="8" w:space="0" w:color="auto"/>
              <w:right w:val="single" w:sz="8" w:space="0" w:color="auto"/>
            </w:tcBorders>
            <w:noWrap/>
            <w:vAlign w:val="center"/>
          </w:tcPr>
          <w:p w:rsidR="00932188" w:rsidRPr="008A61A5" w:rsidRDefault="00932188" w:rsidP="00932188">
            <w:pPr>
              <w:spacing w:after="0" w:line="240" w:lineRule="auto"/>
              <w:jc w:val="right"/>
              <w:rPr>
                <w:rFonts w:ascii="Times New Roman" w:eastAsia="Calibri" w:hAnsi="Times New Roman" w:cs="Times New Roman"/>
                <w:b/>
                <w:sz w:val="24"/>
                <w:szCs w:val="24"/>
              </w:rPr>
            </w:pPr>
          </w:p>
        </w:tc>
      </w:tr>
      <w:tr w:rsidR="00932188" w:rsidRPr="00932188" w:rsidTr="00932188">
        <w:trPr>
          <w:trHeight w:val="521"/>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8.1.</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за нов административен адрес</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10,00</w:t>
            </w:r>
          </w:p>
        </w:tc>
      </w:tr>
      <w:tr w:rsidR="00932188" w:rsidRPr="00932188" w:rsidTr="00932188">
        <w:trPr>
          <w:trHeight w:val="521"/>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8.2.</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за актуален административен адрес</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10,00</w:t>
            </w:r>
          </w:p>
        </w:tc>
      </w:tr>
      <w:tr w:rsidR="00932188" w:rsidRPr="00932188" w:rsidTr="00932188">
        <w:trPr>
          <w:trHeight w:val="471"/>
        </w:trPr>
        <w:tc>
          <w:tcPr>
            <w:tcW w:w="863" w:type="dxa"/>
            <w:tcBorders>
              <w:top w:val="single" w:sz="8" w:space="0" w:color="auto"/>
              <w:left w:val="single" w:sz="8" w:space="0" w:color="auto"/>
              <w:bottom w:val="single" w:sz="8" w:space="0" w:color="auto"/>
              <w:right w:val="nil"/>
            </w:tcBorders>
            <w:vAlign w:val="center"/>
            <w:hideMark/>
          </w:tcPr>
          <w:p w:rsidR="00932188" w:rsidRPr="008A61A5" w:rsidRDefault="00932188" w:rsidP="00932188">
            <w:pPr>
              <w:spacing w:after="0" w:line="240" w:lineRule="auto"/>
              <w:jc w:val="center"/>
              <w:rPr>
                <w:rFonts w:ascii="Times New Roman" w:eastAsia="Times New Roman" w:hAnsi="Times New Roman" w:cs="Times New Roman"/>
                <w:b/>
                <w:sz w:val="24"/>
                <w:szCs w:val="24"/>
                <w:lang w:val="en-US"/>
              </w:rPr>
            </w:pPr>
            <w:r w:rsidRPr="008A61A5">
              <w:rPr>
                <w:rFonts w:ascii="Times New Roman" w:eastAsia="Times New Roman" w:hAnsi="Times New Roman" w:cs="Times New Roman"/>
                <w:b/>
                <w:sz w:val="24"/>
                <w:szCs w:val="24"/>
              </w:rPr>
              <w:lastRenderedPageBreak/>
              <w:t>9</w:t>
            </w:r>
            <w:r w:rsidRPr="008A61A5">
              <w:rPr>
                <w:rFonts w:ascii="Times New Roman" w:eastAsia="Times New Roman" w:hAnsi="Times New Roman" w:cs="Times New Roman"/>
                <w:b/>
                <w:sz w:val="24"/>
                <w:szCs w:val="24"/>
                <w:lang w:val="en-US"/>
              </w:rPr>
              <w:t>.</w:t>
            </w:r>
          </w:p>
        </w:tc>
        <w:tc>
          <w:tcPr>
            <w:tcW w:w="1419" w:type="dxa"/>
            <w:tcBorders>
              <w:top w:val="single" w:sz="8" w:space="0" w:color="auto"/>
              <w:left w:val="single" w:sz="8" w:space="0" w:color="auto"/>
              <w:bottom w:val="single" w:sz="8" w:space="0" w:color="auto"/>
              <w:right w:val="nil"/>
            </w:tcBorders>
            <w:noWrap/>
            <w:vAlign w:val="center"/>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2023</w:t>
            </w:r>
          </w:p>
        </w:tc>
        <w:tc>
          <w:tcPr>
            <w:tcW w:w="4964" w:type="dxa"/>
            <w:tcBorders>
              <w:top w:val="single" w:sz="8" w:space="0" w:color="auto"/>
              <w:left w:val="single" w:sz="8" w:space="0" w:color="auto"/>
              <w:bottom w:val="single" w:sz="8" w:space="0" w:color="auto"/>
              <w:right w:val="single" w:sz="8" w:space="0" w:color="auto"/>
            </w:tcBorders>
            <w:noWrap/>
            <w:vAlign w:val="center"/>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Съгласуване на идейни инвестиционни проекти</w:t>
            </w:r>
          </w:p>
        </w:tc>
        <w:tc>
          <w:tcPr>
            <w:tcW w:w="1702" w:type="dxa"/>
            <w:tcBorders>
              <w:top w:val="single" w:sz="8" w:space="0" w:color="auto"/>
              <w:left w:val="nil"/>
              <w:bottom w:val="single" w:sz="8" w:space="0" w:color="auto"/>
              <w:right w:val="nil"/>
            </w:tcBorders>
            <w:noWrap/>
            <w:vAlign w:val="center"/>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270" w:type="dxa"/>
            <w:tcBorders>
              <w:top w:val="single" w:sz="8" w:space="0" w:color="auto"/>
              <w:left w:val="single" w:sz="8" w:space="0" w:color="auto"/>
              <w:bottom w:val="single" w:sz="8" w:space="0" w:color="auto"/>
              <w:right w:val="single" w:sz="8" w:space="0" w:color="auto"/>
            </w:tcBorders>
            <w:noWrap/>
            <w:vAlign w:val="center"/>
            <w:hideMark/>
          </w:tcPr>
          <w:p w:rsidR="00932188" w:rsidRPr="008A61A5" w:rsidRDefault="00932188" w:rsidP="00932188">
            <w:pPr>
              <w:spacing w:after="0" w:line="240" w:lineRule="auto"/>
              <w:jc w:val="center"/>
              <w:rPr>
                <w:rFonts w:ascii="Times New Roman" w:eastAsia="Calibri" w:hAnsi="Times New Roman" w:cs="Times New Roman"/>
                <w:b/>
                <w:sz w:val="20"/>
                <w:szCs w:val="20"/>
              </w:rPr>
            </w:pPr>
            <w:r w:rsidRPr="008A61A5">
              <w:rPr>
                <w:rFonts w:ascii="Times New Roman" w:eastAsia="Calibri" w:hAnsi="Times New Roman" w:cs="Times New Roman"/>
                <w:b/>
                <w:sz w:val="20"/>
                <w:szCs w:val="20"/>
              </w:rPr>
              <w:t>по 0,25 на кв.м разгъната застроена площ;</w:t>
            </w:r>
          </w:p>
          <w:p w:rsidR="00932188" w:rsidRPr="008A61A5" w:rsidRDefault="00932188" w:rsidP="00932188">
            <w:pPr>
              <w:spacing w:after="0" w:line="240" w:lineRule="auto"/>
              <w:jc w:val="center"/>
              <w:rPr>
                <w:rFonts w:ascii="Times New Roman" w:eastAsia="Calibri" w:hAnsi="Times New Roman" w:cs="Times New Roman"/>
                <w:b/>
                <w:sz w:val="20"/>
                <w:szCs w:val="20"/>
              </w:rPr>
            </w:pPr>
            <w:r w:rsidRPr="008A61A5">
              <w:rPr>
                <w:rFonts w:ascii="Times New Roman" w:eastAsia="Calibri" w:hAnsi="Times New Roman" w:cs="Times New Roman"/>
                <w:b/>
                <w:sz w:val="20"/>
                <w:szCs w:val="20"/>
              </w:rPr>
              <w:t>по 0,50 на м. л. за обекти на техническата инфраструктура</w:t>
            </w:r>
          </w:p>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0"/>
                <w:szCs w:val="20"/>
              </w:rPr>
              <w:t>но не по-малко от тези по категориите от І до V и не повече от 2560,00 евро за линейните обекти</w:t>
            </w:r>
          </w:p>
        </w:tc>
      </w:tr>
      <w:tr w:rsidR="00932188" w:rsidRPr="00932188" w:rsidTr="00932188">
        <w:trPr>
          <w:trHeight w:val="471"/>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9.1.</w:t>
            </w: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за строежи,  попадащи в първа категория</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не по-малко от 310,00</w:t>
            </w:r>
          </w:p>
        </w:tc>
      </w:tr>
      <w:tr w:rsidR="00932188" w:rsidRPr="00932188" w:rsidTr="00932188">
        <w:trPr>
          <w:trHeight w:val="471"/>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9.2.</w:t>
            </w: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 xml:space="preserve">за строежи, попадащи във  втора категория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не по-малко от 260,00</w:t>
            </w:r>
          </w:p>
        </w:tc>
      </w:tr>
      <w:tr w:rsidR="00932188" w:rsidRPr="00932188" w:rsidTr="00932188">
        <w:trPr>
          <w:trHeight w:val="471"/>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9.3.</w:t>
            </w: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за строежи  попадащи в трета категория</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не по малко от 205,00</w:t>
            </w:r>
          </w:p>
        </w:tc>
      </w:tr>
      <w:tr w:rsidR="00932188" w:rsidRPr="00932188" w:rsidTr="00932188">
        <w:trPr>
          <w:trHeight w:val="471"/>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9.4.</w:t>
            </w: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за строежи  попадащи в четвърта категория</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не по малко от 155,00</w:t>
            </w:r>
          </w:p>
        </w:tc>
      </w:tr>
      <w:tr w:rsidR="00932188" w:rsidRPr="00932188" w:rsidTr="00932188">
        <w:trPr>
          <w:trHeight w:val="471"/>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9.5.</w:t>
            </w: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за строежи,  попадащи в  пета категория</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не по малко от 50,00</w:t>
            </w:r>
          </w:p>
        </w:tc>
      </w:tr>
      <w:tr w:rsidR="00932188" w:rsidRPr="00932188" w:rsidTr="00932188">
        <w:trPr>
          <w:trHeight w:val="471"/>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lang w:val="en-US"/>
              </w:rPr>
            </w:pPr>
            <w:r w:rsidRPr="008A61A5">
              <w:rPr>
                <w:rFonts w:ascii="Times New Roman" w:eastAsia="Times New Roman" w:hAnsi="Times New Roman" w:cs="Times New Roman"/>
                <w:b/>
                <w:sz w:val="24"/>
                <w:szCs w:val="24"/>
              </w:rPr>
              <w:t>10</w:t>
            </w:r>
            <w:r w:rsidRPr="008A61A5">
              <w:rPr>
                <w:rFonts w:ascii="Times New Roman" w:eastAsia="Times New Roman" w:hAnsi="Times New Roman" w:cs="Times New Roman"/>
                <w:b/>
                <w:sz w:val="24"/>
                <w:szCs w:val="24"/>
                <w:lang w:val="en-US"/>
              </w:rPr>
              <w:t>.</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Calibri" w:hAnsi="Times New Roman" w:cs="Times New Roman"/>
                <w:b/>
                <w:sz w:val="24"/>
                <w:szCs w:val="24"/>
              </w:rPr>
              <w:t>2024</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Одобряване на проект-заснемане на извършен разрешен строеж, когато одобрените инвестиционни проекти са изгубени:</w:t>
            </w:r>
          </w:p>
        </w:tc>
        <w:tc>
          <w:tcPr>
            <w:tcW w:w="1702" w:type="dxa"/>
            <w:tcBorders>
              <w:top w:val="single" w:sz="8" w:space="0" w:color="auto"/>
              <w:left w:val="nil"/>
              <w:bottom w:val="single" w:sz="8" w:space="0" w:color="auto"/>
              <w:right w:val="nil"/>
            </w:tcBorders>
            <w:noWrap/>
            <w:vAlign w:val="center"/>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270" w:type="dxa"/>
            <w:tcBorders>
              <w:top w:val="single" w:sz="8" w:space="0" w:color="auto"/>
              <w:left w:val="single" w:sz="8" w:space="0" w:color="auto"/>
              <w:bottom w:val="single" w:sz="8" w:space="0" w:color="auto"/>
              <w:right w:val="single" w:sz="8" w:space="0" w:color="auto"/>
            </w:tcBorders>
            <w:noWrap/>
            <w:vAlign w:val="center"/>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50% от таксата по услуга с УИ 2054</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lang w:val="en-US"/>
              </w:rPr>
            </w:pPr>
            <w:r w:rsidRPr="008A61A5">
              <w:rPr>
                <w:rFonts w:ascii="Times New Roman" w:eastAsia="Times New Roman" w:hAnsi="Times New Roman" w:cs="Times New Roman"/>
                <w:b/>
                <w:sz w:val="24"/>
                <w:szCs w:val="24"/>
              </w:rPr>
              <w:t>11.</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color w:val="548DD4"/>
                <w:sz w:val="24"/>
                <w:szCs w:val="24"/>
                <w:lang w:val="en-US"/>
              </w:rPr>
            </w:pPr>
            <w:r w:rsidRPr="008A61A5">
              <w:rPr>
                <w:rFonts w:ascii="Times New Roman" w:eastAsia="Times New Roman" w:hAnsi="Times New Roman" w:cs="Times New Roman"/>
                <w:b/>
                <w:sz w:val="24"/>
                <w:szCs w:val="24"/>
              </w:rPr>
              <w:t>202</w:t>
            </w:r>
            <w:r w:rsidRPr="008A61A5">
              <w:rPr>
                <w:rFonts w:ascii="Times New Roman" w:eastAsia="Times New Roman" w:hAnsi="Times New Roman" w:cs="Times New Roman"/>
                <w:b/>
                <w:sz w:val="24"/>
                <w:szCs w:val="24"/>
                <w:lang w:val="en-US"/>
              </w:rPr>
              <w:t>5</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Calibri" w:hAnsi="Times New Roman" w:cs="Times New Roman"/>
                <w:b/>
                <w:sz w:val="24"/>
                <w:szCs w:val="24"/>
              </w:rPr>
              <w:t>Разрешаване изработването на комплексен проект за инвестиционна инициатива</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15,00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lang w:val="en-US"/>
              </w:rPr>
            </w:pPr>
            <w:r w:rsidRPr="008A61A5">
              <w:rPr>
                <w:rFonts w:ascii="Times New Roman" w:eastAsia="Times New Roman" w:hAnsi="Times New Roman" w:cs="Times New Roman"/>
                <w:b/>
                <w:sz w:val="24"/>
                <w:szCs w:val="24"/>
                <w:lang w:val="en-US"/>
              </w:rPr>
              <w:t>1</w:t>
            </w:r>
            <w:r w:rsidRPr="008A61A5">
              <w:rPr>
                <w:rFonts w:ascii="Times New Roman" w:eastAsia="Times New Roman" w:hAnsi="Times New Roman" w:cs="Times New Roman"/>
                <w:b/>
                <w:sz w:val="24"/>
                <w:szCs w:val="24"/>
              </w:rPr>
              <w:t>2</w:t>
            </w:r>
            <w:r w:rsidRPr="008A61A5">
              <w:rPr>
                <w:rFonts w:ascii="Times New Roman" w:eastAsia="Times New Roman" w:hAnsi="Times New Roman" w:cs="Times New Roman"/>
                <w:b/>
                <w:sz w:val="24"/>
                <w:szCs w:val="24"/>
                <w:lang w:val="en-US"/>
              </w:rPr>
              <w:t>.</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2027</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Издаване на скици за недвижими имоти:</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rPr>
                <w:rFonts w:ascii="Times New Roman" w:eastAsia="Times New Roman" w:hAnsi="Times New Roman" w:cs="Times New Roman"/>
                <w:b/>
                <w:color w:val="FF0000"/>
                <w:sz w:val="24"/>
                <w:szCs w:val="24"/>
              </w:rPr>
            </w:pPr>
          </w:p>
        </w:tc>
        <w:tc>
          <w:tcPr>
            <w:tcW w:w="1270"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rPr>
                <w:rFonts w:ascii="Times New Roman" w:eastAsia="Times New Roman" w:hAnsi="Times New Roman" w:cs="Times New Roman"/>
                <w:b/>
                <w:sz w:val="24"/>
                <w:szCs w:val="24"/>
              </w:rPr>
            </w:pPr>
          </w:p>
        </w:tc>
      </w:tr>
      <w:tr w:rsidR="00932188" w:rsidRPr="00932188" w:rsidTr="00932188">
        <w:trPr>
          <w:trHeight w:val="819"/>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12.1.</w:t>
            </w: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за недвижим имот /УПИ/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vertAlign w:val="superscript"/>
              </w:rPr>
            </w:pPr>
            <w:r w:rsidRPr="008A61A5">
              <w:rPr>
                <w:rFonts w:ascii="Times New Roman" w:eastAsia="Times New Roman" w:hAnsi="Times New Roman" w:cs="Times New Roman"/>
                <w:b/>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lang w:val="ru-RU"/>
              </w:rPr>
              <w:t>13</w:t>
            </w:r>
            <w:r w:rsidRPr="008A61A5">
              <w:rPr>
                <w:rFonts w:ascii="Times New Roman" w:eastAsia="Calibri" w:hAnsi="Times New Roman" w:cs="Times New Roman"/>
                <w:b/>
                <w:sz w:val="24"/>
                <w:szCs w:val="24"/>
              </w:rPr>
              <w:t>,00</w:t>
            </w:r>
          </w:p>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(за всеки следващ имот в скицата по 2,60)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12.2.</w:t>
            </w: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за изменение на кадастрален план</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15,00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12.3.</w:t>
            </w: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за изменение на ПУП</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18,00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lastRenderedPageBreak/>
              <w:t>12.4.</w:t>
            </w: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за инвестиционно проектиране</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vertAlign w:val="superscript"/>
              </w:rPr>
            </w:pPr>
            <w:r w:rsidRPr="008A61A5">
              <w:rPr>
                <w:rFonts w:ascii="Times New Roman" w:eastAsia="Times New Roman" w:hAnsi="Times New Roman" w:cs="Times New Roman"/>
                <w:b/>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18,00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12.5.</w:t>
            </w: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lang w:val="en-US"/>
              </w:rPr>
              <w:t>o</w:t>
            </w:r>
            <w:r w:rsidRPr="008A61A5">
              <w:rPr>
                <w:rFonts w:ascii="Times New Roman" w:eastAsia="Calibri" w:hAnsi="Times New Roman" w:cs="Times New Roman"/>
                <w:b/>
                <w:sz w:val="24"/>
                <w:szCs w:val="24"/>
              </w:rPr>
              <w:t>т предходен план</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7,70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13.</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p w:rsidR="00932188" w:rsidRPr="008A61A5" w:rsidRDefault="00932188" w:rsidP="00932188">
            <w:pPr>
              <w:spacing w:after="0" w:line="240" w:lineRule="auto"/>
              <w:jc w:val="center"/>
              <w:rPr>
                <w:rFonts w:ascii="Times New Roman" w:eastAsia="Times New Roman" w:hAnsi="Times New Roman" w:cs="Times New Roman"/>
                <w:b/>
                <w:sz w:val="24"/>
                <w:szCs w:val="24"/>
              </w:rPr>
            </w:pP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2043</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 xml:space="preserve">Издаване на заповед за учредяване на право на прокарване на отклонения от общи мрежи и съоръжения на техническата инфраструктура през чужди имоти /срок 14 дни от постъпване на искане/ </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Calibri" w:hAnsi="Times New Roman" w:cs="Times New Roman"/>
                <w:b/>
                <w:sz w:val="24"/>
                <w:szCs w:val="24"/>
              </w:rPr>
            </w:pPr>
          </w:p>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26,00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lang w:val="en-US"/>
              </w:rPr>
            </w:pP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14.</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p w:rsidR="00932188" w:rsidRPr="008A61A5" w:rsidRDefault="00932188" w:rsidP="00932188">
            <w:pPr>
              <w:spacing w:after="0" w:line="240" w:lineRule="auto"/>
              <w:jc w:val="center"/>
              <w:rPr>
                <w:rFonts w:ascii="Times New Roman" w:eastAsia="Times New Roman" w:hAnsi="Times New Roman" w:cs="Times New Roman"/>
                <w:b/>
                <w:sz w:val="24"/>
                <w:szCs w:val="24"/>
              </w:rPr>
            </w:pPr>
          </w:p>
          <w:p w:rsidR="00932188" w:rsidRPr="008A61A5" w:rsidRDefault="00932188" w:rsidP="00932188">
            <w:pPr>
              <w:spacing w:after="0" w:line="240" w:lineRule="auto"/>
              <w:jc w:val="center"/>
              <w:rPr>
                <w:rFonts w:ascii="Times New Roman" w:eastAsia="Times New Roman" w:hAnsi="Times New Roman" w:cs="Times New Roman"/>
                <w:b/>
                <w:sz w:val="24"/>
                <w:szCs w:val="24"/>
              </w:rPr>
            </w:pPr>
          </w:p>
          <w:p w:rsidR="00932188" w:rsidRPr="008A61A5" w:rsidRDefault="00932188" w:rsidP="00932188">
            <w:pPr>
              <w:spacing w:after="0" w:line="240" w:lineRule="auto"/>
              <w:jc w:val="center"/>
              <w:rPr>
                <w:rFonts w:ascii="Times New Roman" w:eastAsia="Times New Roman" w:hAnsi="Times New Roman" w:cs="Times New Roman"/>
                <w:b/>
                <w:sz w:val="24"/>
                <w:szCs w:val="24"/>
              </w:rPr>
            </w:pPr>
          </w:p>
          <w:p w:rsidR="00932188" w:rsidRPr="008A61A5" w:rsidRDefault="00932188" w:rsidP="00932188">
            <w:pPr>
              <w:spacing w:after="0" w:line="240" w:lineRule="auto"/>
              <w:jc w:val="center"/>
              <w:rPr>
                <w:rFonts w:ascii="Times New Roman" w:eastAsia="Times New Roman" w:hAnsi="Times New Roman" w:cs="Times New Roman"/>
                <w:b/>
                <w:sz w:val="24"/>
                <w:szCs w:val="24"/>
              </w:rPr>
            </w:pPr>
          </w:p>
          <w:p w:rsidR="00932188" w:rsidRPr="008A61A5" w:rsidRDefault="00932188" w:rsidP="00932188">
            <w:pPr>
              <w:spacing w:after="0" w:line="240" w:lineRule="auto"/>
              <w:jc w:val="center"/>
              <w:rPr>
                <w:rFonts w:ascii="Times New Roman" w:eastAsia="Times New Roman" w:hAnsi="Times New Roman" w:cs="Times New Roman"/>
                <w:b/>
                <w:sz w:val="24"/>
                <w:szCs w:val="24"/>
              </w:rPr>
            </w:pPr>
          </w:p>
          <w:p w:rsidR="00932188" w:rsidRPr="008A61A5" w:rsidRDefault="00932188" w:rsidP="00932188">
            <w:pPr>
              <w:spacing w:after="0" w:line="240" w:lineRule="auto"/>
              <w:jc w:val="center"/>
              <w:rPr>
                <w:rFonts w:ascii="Times New Roman" w:eastAsia="Times New Roman" w:hAnsi="Times New Roman" w:cs="Times New Roman"/>
                <w:b/>
                <w:sz w:val="24"/>
                <w:szCs w:val="24"/>
                <w:lang w:val="en-US"/>
              </w:rPr>
            </w:pP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2054</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Calibri" w:hAnsi="Times New Roman" w:cs="Times New Roman"/>
                <w:b/>
                <w:sz w:val="24"/>
                <w:szCs w:val="24"/>
              </w:rPr>
              <w:t>Съгласуване и одобряване на инвестиционни проекти, по които се издава разрешение за строеж:</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p w:rsidR="00932188" w:rsidRPr="008A61A5" w:rsidRDefault="00932188" w:rsidP="00932188">
            <w:pPr>
              <w:jc w:val="center"/>
              <w:rPr>
                <w:rFonts w:ascii="Times New Roman" w:eastAsia="Times New Roman" w:hAnsi="Times New Roman" w:cs="Times New Roman"/>
                <w:b/>
                <w:sz w:val="24"/>
                <w:szCs w:val="24"/>
              </w:rPr>
            </w:pPr>
          </w:p>
          <w:p w:rsidR="00932188" w:rsidRPr="008A61A5" w:rsidRDefault="00932188" w:rsidP="00932188">
            <w:pPr>
              <w:jc w:val="center"/>
              <w:rPr>
                <w:rFonts w:ascii="Times New Roman" w:eastAsia="Times New Roman" w:hAnsi="Times New Roman" w:cs="Times New Roman"/>
                <w:b/>
                <w:sz w:val="24"/>
                <w:szCs w:val="24"/>
              </w:rPr>
            </w:pPr>
          </w:p>
          <w:p w:rsidR="00932188" w:rsidRPr="008A61A5" w:rsidRDefault="00932188" w:rsidP="00932188">
            <w:pPr>
              <w:jc w:val="center"/>
              <w:rPr>
                <w:rFonts w:ascii="Times New Roman" w:eastAsia="Times New Roman" w:hAnsi="Times New Roman" w:cs="Times New Roman"/>
                <w:b/>
                <w:sz w:val="24"/>
                <w:szCs w:val="24"/>
                <w:lang w:val="en-US"/>
              </w:rPr>
            </w:pPr>
            <w:r w:rsidRPr="008A61A5">
              <w:rPr>
                <w:rFonts w:ascii="Times New Roman" w:eastAsia="Times New Roman" w:hAnsi="Times New Roman" w:cs="Times New Roman"/>
                <w:b/>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center"/>
              <w:rPr>
                <w:rFonts w:ascii="Times New Roman" w:eastAsia="Calibri" w:hAnsi="Times New Roman" w:cs="Times New Roman"/>
                <w:b/>
                <w:sz w:val="20"/>
                <w:szCs w:val="20"/>
              </w:rPr>
            </w:pPr>
            <w:r w:rsidRPr="008A61A5">
              <w:rPr>
                <w:rFonts w:ascii="Times New Roman" w:eastAsia="Calibri" w:hAnsi="Times New Roman" w:cs="Times New Roman"/>
                <w:b/>
                <w:sz w:val="20"/>
                <w:szCs w:val="20"/>
              </w:rPr>
              <w:t>по 0,25 на кв.м разгъната застроена площ;</w:t>
            </w:r>
          </w:p>
          <w:p w:rsidR="00932188" w:rsidRPr="008A61A5" w:rsidRDefault="00932188" w:rsidP="00932188">
            <w:pPr>
              <w:spacing w:after="0" w:line="240" w:lineRule="auto"/>
              <w:jc w:val="center"/>
              <w:rPr>
                <w:rFonts w:ascii="Times New Roman" w:eastAsia="Calibri" w:hAnsi="Times New Roman" w:cs="Times New Roman"/>
                <w:b/>
                <w:sz w:val="20"/>
                <w:szCs w:val="20"/>
              </w:rPr>
            </w:pPr>
            <w:r w:rsidRPr="008A61A5">
              <w:rPr>
                <w:rFonts w:ascii="Times New Roman" w:eastAsia="Calibri" w:hAnsi="Times New Roman" w:cs="Times New Roman"/>
                <w:b/>
                <w:sz w:val="20"/>
                <w:szCs w:val="20"/>
              </w:rPr>
              <w:t>по 0,50 на м. л. за обекти на техническата инфраструктура</w:t>
            </w: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Calibri" w:hAnsi="Times New Roman" w:cs="Times New Roman"/>
                <w:b/>
                <w:sz w:val="20"/>
                <w:szCs w:val="20"/>
              </w:rPr>
              <w:t>но не по-малко от тези по категориите от І до V и не повече от 2560,00 евро за линейните обекти</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14.1.</w:t>
            </w: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за строежи,  попадащи в първа категория</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не по-малко от 310,00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14.2.</w:t>
            </w: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 xml:space="preserve">за строежи, попадащи във  втора категория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не по-малко от 260,00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14.3.</w:t>
            </w: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за строежи  попадащи в трета категория</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не по малко от 205,00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14.4.</w:t>
            </w: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за строежи  попадащи в четвърта категория</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не по малко от 155,00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14.5.</w:t>
            </w: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за строежи,  попадащи в  пета категория</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не по малко от 50,00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14.6.</w:t>
            </w: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за процедиране при одобряване на КПИИ по чл. 150 от ЗУТ /срок съгл. ЗУТ/</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таксата по услуга с УИ 2060 + 30 %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14.7.</w:t>
            </w: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при мотивиран отказ за съгласуване и одобряване и при повторно внасяне на инвестиционните проекти  /срок съгл. ЗУТ/</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за всички категории  50,00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lang w:val="en-US"/>
              </w:rPr>
            </w:pPr>
            <w:r w:rsidRPr="008A61A5">
              <w:rPr>
                <w:rFonts w:ascii="Times New Roman" w:eastAsia="Times New Roman" w:hAnsi="Times New Roman" w:cs="Times New Roman"/>
                <w:b/>
                <w:sz w:val="24"/>
                <w:szCs w:val="24"/>
                <w:lang w:val="en-US"/>
              </w:rPr>
              <w:t>1</w:t>
            </w:r>
            <w:r w:rsidRPr="008A61A5">
              <w:rPr>
                <w:rFonts w:ascii="Times New Roman" w:eastAsia="Times New Roman" w:hAnsi="Times New Roman" w:cs="Times New Roman"/>
                <w:b/>
                <w:sz w:val="24"/>
                <w:szCs w:val="24"/>
              </w:rPr>
              <w:t>5</w:t>
            </w:r>
            <w:r w:rsidRPr="008A61A5">
              <w:rPr>
                <w:rFonts w:ascii="Times New Roman" w:eastAsia="Times New Roman" w:hAnsi="Times New Roman" w:cs="Times New Roman"/>
                <w:b/>
                <w:sz w:val="24"/>
                <w:szCs w:val="24"/>
                <w:lang w:val="en-US"/>
              </w:rPr>
              <w:t>.</w:t>
            </w: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lastRenderedPageBreak/>
              <w:t>2060</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lastRenderedPageBreak/>
              <w:t xml:space="preserve">Издаване разрешение за изработване на </w:t>
            </w:r>
            <w:r w:rsidRPr="008A61A5">
              <w:rPr>
                <w:rFonts w:ascii="Times New Roman" w:eastAsia="Calibri" w:hAnsi="Times New Roman" w:cs="Times New Roman"/>
                <w:b/>
                <w:sz w:val="24"/>
                <w:szCs w:val="24"/>
              </w:rPr>
              <w:lastRenderedPageBreak/>
              <w:t xml:space="preserve">подробни устройствени планове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lang w:val="en-US"/>
              </w:rPr>
            </w:pPr>
            <w:r w:rsidRPr="008A61A5">
              <w:rPr>
                <w:rFonts w:ascii="Times New Roman" w:eastAsia="Times New Roman" w:hAnsi="Times New Roman" w:cs="Times New Roman"/>
                <w:b/>
                <w:sz w:val="24"/>
                <w:szCs w:val="24"/>
              </w:rPr>
              <w:lastRenderedPageBreak/>
              <w:t>бр.</w:t>
            </w:r>
          </w:p>
          <w:p w:rsidR="00932188" w:rsidRPr="008A61A5" w:rsidRDefault="00932188" w:rsidP="00932188">
            <w:pPr>
              <w:spacing w:after="0" w:line="240" w:lineRule="auto"/>
              <w:jc w:val="center"/>
              <w:rPr>
                <w:rFonts w:ascii="Times New Roman" w:eastAsia="Times New Roman" w:hAnsi="Times New Roman" w:cs="Times New Roman"/>
                <w:b/>
                <w:sz w:val="24"/>
                <w:szCs w:val="24"/>
                <w:lang w:val="en-US"/>
              </w:rPr>
            </w:pPr>
            <w:r w:rsidRPr="008A61A5">
              <w:rPr>
                <w:rFonts w:ascii="Times New Roman" w:eastAsia="Arial Unicode MS" w:hAnsi="Times New Roman" w:cs="Times New Roman"/>
                <w:b/>
                <w:iCs/>
                <w:color w:val="000000"/>
                <w:sz w:val="24"/>
                <w:szCs w:val="24"/>
                <w:lang w:eastAsia="bg-BG" w:bidi="bg-BG"/>
              </w:rPr>
              <w:lastRenderedPageBreak/>
              <w:t xml:space="preserve">срок </w:t>
            </w:r>
            <w:r w:rsidRPr="008A61A5">
              <w:rPr>
                <w:rFonts w:ascii="Times New Roman" w:eastAsia="Arial Unicode MS" w:hAnsi="Times New Roman" w:cs="Times New Roman"/>
                <w:b/>
                <w:iCs/>
                <w:color w:val="000000"/>
                <w:sz w:val="24"/>
                <w:szCs w:val="24"/>
                <w:lang w:val="en-US" w:eastAsia="bg-BG" w:bidi="bg-BG"/>
              </w:rPr>
              <w:t>30</w:t>
            </w:r>
            <w:r w:rsidRPr="008A61A5">
              <w:rPr>
                <w:rFonts w:ascii="Times New Roman" w:eastAsia="Arial Unicode MS" w:hAnsi="Times New Roman" w:cs="Times New Roman"/>
                <w:b/>
                <w:iCs/>
                <w:color w:val="000000"/>
                <w:sz w:val="24"/>
                <w:szCs w:val="24"/>
                <w:lang w:eastAsia="bg-BG" w:bidi="bg-BG"/>
              </w:rPr>
              <w:t xml:space="preserve"> дни</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lastRenderedPageBreak/>
              <w:t>15,00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lang w:val="en-US"/>
              </w:rPr>
            </w:pPr>
            <w:r w:rsidRPr="008A61A5">
              <w:rPr>
                <w:rFonts w:ascii="Times New Roman" w:eastAsia="Times New Roman" w:hAnsi="Times New Roman" w:cs="Times New Roman"/>
                <w:b/>
                <w:sz w:val="24"/>
                <w:szCs w:val="24"/>
                <w:lang w:val="en-US"/>
              </w:rPr>
              <w:lastRenderedPageBreak/>
              <w:t>1</w:t>
            </w:r>
            <w:r w:rsidRPr="008A61A5">
              <w:rPr>
                <w:rFonts w:ascii="Times New Roman" w:eastAsia="Times New Roman" w:hAnsi="Times New Roman" w:cs="Times New Roman"/>
                <w:b/>
                <w:sz w:val="24"/>
                <w:szCs w:val="24"/>
              </w:rPr>
              <w:t>6</w:t>
            </w:r>
            <w:r w:rsidRPr="008A61A5">
              <w:rPr>
                <w:rFonts w:ascii="Times New Roman" w:eastAsia="Times New Roman" w:hAnsi="Times New Roman" w:cs="Times New Roman"/>
                <w:b/>
                <w:sz w:val="24"/>
                <w:szCs w:val="24"/>
                <w:lang w:val="en-US"/>
              </w:rPr>
              <w:t>.</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2061</w:t>
            </w:r>
          </w:p>
          <w:p w:rsidR="00932188" w:rsidRPr="008A61A5" w:rsidRDefault="00932188" w:rsidP="00932188">
            <w:pPr>
              <w:spacing w:after="0" w:line="240" w:lineRule="auto"/>
              <w:jc w:val="center"/>
              <w:rPr>
                <w:rFonts w:ascii="Times New Roman" w:eastAsia="Times New Roman" w:hAnsi="Times New Roman" w:cs="Times New Roman"/>
                <w:b/>
                <w:sz w:val="24"/>
                <w:szCs w:val="24"/>
              </w:rPr>
            </w:pPr>
          </w:p>
          <w:p w:rsidR="00932188" w:rsidRPr="008A61A5" w:rsidRDefault="00932188" w:rsidP="00932188">
            <w:pPr>
              <w:spacing w:after="0" w:line="240" w:lineRule="auto"/>
              <w:jc w:val="center"/>
              <w:rPr>
                <w:rFonts w:ascii="Times New Roman" w:eastAsia="Times New Roman" w:hAnsi="Times New Roman" w:cs="Times New Roman"/>
                <w:b/>
                <w:sz w:val="24"/>
                <w:szCs w:val="24"/>
              </w:rPr>
            </w:pPr>
          </w:p>
          <w:p w:rsidR="00932188" w:rsidRPr="008A61A5" w:rsidRDefault="00932188" w:rsidP="00932188">
            <w:pPr>
              <w:spacing w:after="0" w:line="240" w:lineRule="auto"/>
              <w:jc w:val="center"/>
              <w:rPr>
                <w:rFonts w:ascii="Times New Roman" w:eastAsia="Times New Roman" w:hAnsi="Times New Roman" w:cs="Times New Roman"/>
                <w:b/>
                <w:sz w:val="24"/>
                <w:szCs w:val="24"/>
              </w:rPr>
            </w:pPr>
          </w:p>
          <w:p w:rsidR="00932188" w:rsidRPr="008A61A5" w:rsidRDefault="00932188" w:rsidP="00932188">
            <w:pPr>
              <w:spacing w:after="0" w:line="240" w:lineRule="auto"/>
              <w:jc w:val="center"/>
              <w:rPr>
                <w:rFonts w:ascii="Times New Roman" w:eastAsia="Times New Roman" w:hAnsi="Times New Roman" w:cs="Times New Roman"/>
                <w:b/>
                <w:sz w:val="24"/>
                <w:szCs w:val="24"/>
              </w:rPr>
            </w:pPr>
          </w:p>
          <w:p w:rsidR="00932188" w:rsidRPr="008A61A5" w:rsidRDefault="00932188" w:rsidP="00932188">
            <w:pPr>
              <w:spacing w:after="0" w:line="240" w:lineRule="auto"/>
              <w:jc w:val="center"/>
              <w:rPr>
                <w:rFonts w:ascii="Times New Roman" w:eastAsia="Times New Roman" w:hAnsi="Times New Roman" w:cs="Times New Roman"/>
                <w:b/>
                <w:sz w:val="24"/>
                <w:szCs w:val="24"/>
              </w:rPr>
            </w:pPr>
          </w:p>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Допускане на изменения в одобрен инвестиционен проект:</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center"/>
              <w:rPr>
                <w:rFonts w:ascii="Times New Roman" w:eastAsia="Calibri" w:hAnsi="Times New Roman" w:cs="Times New Roman"/>
                <w:b/>
                <w:sz w:val="20"/>
                <w:szCs w:val="20"/>
              </w:rPr>
            </w:pPr>
            <w:r w:rsidRPr="008A61A5">
              <w:rPr>
                <w:rFonts w:ascii="Times New Roman" w:eastAsia="Calibri" w:hAnsi="Times New Roman" w:cs="Times New Roman"/>
                <w:b/>
                <w:sz w:val="20"/>
                <w:szCs w:val="20"/>
              </w:rPr>
              <w:t>по 0,25 на кв.м разгъната застроена площ;</w:t>
            </w:r>
          </w:p>
          <w:p w:rsidR="00932188" w:rsidRPr="008A61A5" w:rsidRDefault="00932188" w:rsidP="00932188">
            <w:pPr>
              <w:spacing w:after="0" w:line="240" w:lineRule="auto"/>
              <w:jc w:val="center"/>
              <w:rPr>
                <w:rFonts w:ascii="Times New Roman" w:eastAsia="Calibri" w:hAnsi="Times New Roman" w:cs="Times New Roman"/>
                <w:b/>
                <w:sz w:val="20"/>
                <w:szCs w:val="20"/>
              </w:rPr>
            </w:pPr>
            <w:r w:rsidRPr="008A61A5">
              <w:rPr>
                <w:rFonts w:ascii="Times New Roman" w:eastAsia="Calibri" w:hAnsi="Times New Roman" w:cs="Times New Roman"/>
                <w:b/>
                <w:sz w:val="20"/>
                <w:szCs w:val="20"/>
              </w:rPr>
              <w:t>по 0,50 на м. л. за обекти на техническата инфраструктура</w:t>
            </w:r>
          </w:p>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0"/>
                <w:szCs w:val="20"/>
              </w:rPr>
              <w:t>но не по-малко от тези по категориите от І до V и не повече от 2560,00 евро за линейните обекти</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16.1.</w:t>
            </w: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за строежи,  попадащи в първа категория</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не по-малко от 310,00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16.2.</w:t>
            </w: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 xml:space="preserve">за строежи, попадащи във  втора категория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не по-малко от 260,00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16.3.</w:t>
            </w: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за строежи  попадащи в трета категория</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не по малко от 205,00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16.4.</w:t>
            </w: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за строежи  попадащи в четвърта категория</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не по малко от 155,00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16.5.</w:t>
            </w: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за строежи,  попадащи в  пета категория</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не по малко от 50,00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bCs/>
                <w:iCs/>
                <w:sz w:val="24"/>
                <w:szCs w:val="24"/>
                <w:lang w:val="en-US"/>
              </w:rPr>
            </w:pPr>
            <w:r w:rsidRPr="008A61A5">
              <w:rPr>
                <w:rFonts w:ascii="Times New Roman" w:eastAsia="Times New Roman" w:hAnsi="Times New Roman" w:cs="Times New Roman"/>
                <w:b/>
                <w:bCs/>
                <w:iCs/>
                <w:sz w:val="24"/>
                <w:szCs w:val="24"/>
                <w:lang w:val="en-US"/>
              </w:rPr>
              <w:t>1</w:t>
            </w:r>
            <w:r w:rsidRPr="008A61A5">
              <w:rPr>
                <w:rFonts w:ascii="Times New Roman" w:eastAsia="Times New Roman" w:hAnsi="Times New Roman" w:cs="Times New Roman"/>
                <w:b/>
                <w:bCs/>
                <w:iCs/>
                <w:sz w:val="24"/>
                <w:szCs w:val="24"/>
              </w:rPr>
              <w:t>7</w:t>
            </w:r>
            <w:r w:rsidRPr="008A61A5">
              <w:rPr>
                <w:rFonts w:ascii="Times New Roman" w:eastAsia="Times New Roman" w:hAnsi="Times New Roman" w:cs="Times New Roman"/>
                <w:b/>
                <w:bCs/>
                <w:iCs/>
                <w:sz w:val="24"/>
                <w:szCs w:val="24"/>
                <w:lang w:val="en-US"/>
              </w:rPr>
              <w:t>.</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bCs/>
                <w:iCs/>
                <w:sz w:val="24"/>
                <w:szCs w:val="24"/>
              </w:rPr>
            </w:pPr>
          </w:p>
          <w:p w:rsidR="00932188" w:rsidRPr="008A61A5" w:rsidRDefault="00932188" w:rsidP="00932188">
            <w:pPr>
              <w:spacing w:after="0" w:line="240" w:lineRule="auto"/>
              <w:jc w:val="center"/>
              <w:rPr>
                <w:rFonts w:ascii="Times New Roman" w:eastAsia="Times New Roman" w:hAnsi="Times New Roman" w:cs="Times New Roman"/>
                <w:b/>
                <w:bCs/>
                <w:iCs/>
                <w:sz w:val="24"/>
                <w:szCs w:val="24"/>
              </w:rPr>
            </w:pPr>
            <w:r w:rsidRPr="008A61A5">
              <w:rPr>
                <w:rFonts w:ascii="Times New Roman" w:eastAsia="Times New Roman" w:hAnsi="Times New Roman" w:cs="Times New Roman"/>
                <w:b/>
                <w:bCs/>
                <w:iCs/>
                <w:sz w:val="24"/>
                <w:szCs w:val="24"/>
              </w:rPr>
              <w:t>2062</w:t>
            </w:r>
          </w:p>
        </w:tc>
        <w:tc>
          <w:tcPr>
            <w:tcW w:w="7936" w:type="dxa"/>
            <w:gridSpan w:val="3"/>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bCs/>
                <w:iCs/>
                <w:sz w:val="24"/>
                <w:szCs w:val="24"/>
              </w:rPr>
            </w:pPr>
            <w:r w:rsidRPr="008A61A5">
              <w:rPr>
                <w:rFonts w:ascii="Times New Roman" w:eastAsia="Calibri" w:hAnsi="Times New Roman" w:cs="Times New Roman"/>
                <w:b/>
                <w:sz w:val="24"/>
                <w:szCs w:val="24"/>
              </w:rPr>
              <w:t>Регистриране и въвеждане на строежи в експлоатация, издаване на удостоверение за въвеждане в експлоатация за видовете строежи от IV и V категория</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bCs/>
                <w:iCs/>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bCs/>
                <w:iCs/>
                <w:sz w:val="24"/>
                <w:szCs w:val="24"/>
              </w:rPr>
            </w:pPr>
          </w:p>
        </w:tc>
        <w:tc>
          <w:tcPr>
            <w:tcW w:w="7936" w:type="dxa"/>
            <w:gridSpan w:val="3"/>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Times New Roman" w:hAnsi="Times New Roman" w:cs="Times New Roman"/>
                <w:b/>
                <w:bCs/>
                <w:sz w:val="24"/>
                <w:szCs w:val="24"/>
                <w:u w:val="single"/>
              </w:rPr>
              <w:t>За строежи  от четвърта категория</w:t>
            </w:r>
            <w:r w:rsidRPr="008A61A5">
              <w:rPr>
                <w:rFonts w:ascii="Times New Roman" w:eastAsia="Times New Roman" w:hAnsi="Times New Roman" w:cs="Times New Roman"/>
                <w:b/>
                <w:bCs/>
                <w:sz w:val="24"/>
                <w:szCs w:val="24"/>
              </w:rPr>
              <w:t xml:space="preserve"> /При наличие на окончателния доклад по чл.168, ал.6 от ЗУТ от лицето, осъществило надзор в строителството/, както следва:</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17.1.</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rPr>
                <w:rFonts w:ascii="Times New Roman" w:eastAsia="Times New Roman" w:hAnsi="Times New Roman" w:cs="Times New Roman"/>
                <w:b/>
                <w:bCs/>
                <w:iCs/>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bCs/>
                <w:sz w:val="24"/>
                <w:szCs w:val="24"/>
              </w:rPr>
            </w:pPr>
            <w:r w:rsidRPr="008A61A5">
              <w:rPr>
                <w:rFonts w:ascii="Times New Roman" w:eastAsia="Times New Roman" w:hAnsi="Times New Roman" w:cs="Times New Roman"/>
                <w:b/>
                <w:bCs/>
                <w:sz w:val="24"/>
                <w:szCs w:val="24"/>
              </w:rPr>
              <w:t>частни пътища, улици от второстепенната улична мрежа V и VІ клас и съоръженията към тях</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км</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77,00</w:t>
            </w:r>
          </w:p>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но не повече от 1535,00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17.2.</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rPr>
                <w:rFonts w:ascii="Times New Roman" w:eastAsia="Times New Roman" w:hAnsi="Times New Roman" w:cs="Times New Roman"/>
                <w:b/>
                <w:bCs/>
                <w:iCs/>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bCs/>
                <w:sz w:val="24"/>
                <w:szCs w:val="24"/>
              </w:rPr>
            </w:pPr>
            <w:r w:rsidRPr="008A61A5">
              <w:rPr>
                <w:rFonts w:ascii="Times New Roman" w:eastAsia="Times New Roman" w:hAnsi="Times New Roman" w:cs="Times New Roman"/>
                <w:b/>
                <w:bCs/>
                <w:sz w:val="24"/>
                <w:szCs w:val="24"/>
              </w:rPr>
              <w:t>жилищни и смесени сгради със средно застрояване</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77,00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17.3.</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rPr>
                <w:rFonts w:ascii="Times New Roman" w:eastAsia="Times New Roman" w:hAnsi="Times New Roman" w:cs="Times New Roman"/>
                <w:b/>
                <w:bCs/>
                <w:iCs/>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bCs/>
                <w:sz w:val="24"/>
                <w:szCs w:val="24"/>
              </w:rPr>
            </w:pPr>
            <w:r w:rsidRPr="008A61A5">
              <w:rPr>
                <w:rFonts w:ascii="Times New Roman" w:eastAsia="Times New Roman" w:hAnsi="Times New Roman" w:cs="Times New Roman"/>
                <w:b/>
                <w:bCs/>
                <w:sz w:val="24"/>
                <w:szCs w:val="24"/>
              </w:rPr>
              <w:t xml:space="preserve">сгради и съоръжения за обществено обслужване с разгъната застроена площ от </w:t>
            </w:r>
            <w:r w:rsidRPr="008A61A5">
              <w:rPr>
                <w:rFonts w:ascii="Times New Roman" w:eastAsia="Times New Roman" w:hAnsi="Times New Roman" w:cs="Times New Roman"/>
                <w:b/>
                <w:bCs/>
                <w:sz w:val="24"/>
                <w:szCs w:val="24"/>
              </w:rPr>
              <w:lastRenderedPageBreak/>
              <w:t>1000 до 5000 кв.м. или с капацитет от 100 до  200 места за посетители</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205,00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lastRenderedPageBreak/>
              <w:t>17.4.</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rPr>
                <w:rFonts w:ascii="Times New Roman" w:eastAsia="Times New Roman" w:hAnsi="Times New Roman" w:cs="Times New Roman"/>
                <w:b/>
                <w:bCs/>
                <w:iCs/>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bCs/>
                <w:sz w:val="24"/>
                <w:szCs w:val="24"/>
              </w:rPr>
            </w:pPr>
            <w:r w:rsidRPr="008A61A5">
              <w:rPr>
                <w:rFonts w:ascii="Times New Roman" w:eastAsia="Times New Roman" w:hAnsi="Times New Roman" w:cs="Times New Roman"/>
                <w:b/>
                <w:bCs/>
                <w:sz w:val="24"/>
                <w:szCs w:val="24"/>
              </w:rPr>
              <w:t xml:space="preserve">производствени сгради с капацитет от 50 до 100 работни места и съоръженията към тях </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205,00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17.5.</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rPr>
                <w:rFonts w:ascii="Times New Roman" w:eastAsia="Times New Roman" w:hAnsi="Times New Roman" w:cs="Times New Roman"/>
                <w:b/>
                <w:bCs/>
                <w:iCs/>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bCs/>
                <w:sz w:val="24"/>
                <w:szCs w:val="24"/>
              </w:rPr>
            </w:pPr>
            <w:r w:rsidRPr="008A61A5">
              <w:rPr>
                <w:rFonts w:ascii="Times New Roman" w:eastAsia="Times New Roman" w:hAnsi="Times New Roman" w:cs="Times New Roman"/>
                <w:b/>
                <w:bCs/>
                <w:sz w:val="24"/>
                <w:szCs w:val="24"/>
              </w:rPr>
              <w:t>паркове, градини и озеленени площи до 1 хектар</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40,00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17.6.</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rPr>
                <w:rFonts w:ascii="Times New Roman" w:eastAsia="Times New Roman" w:hAnsi="Times New Roman" w:cs="Times New Roman"/>
                <w:b/>
                <w:bCs/>
                <w:iCs/>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bCs/>
                <w:sz w:val="24"/>
                <w:szCs w:val="24"/>
              </w:rPr>
            </w:pPr>
            <w:r w:rsidRPr="008A61A5">
              <w:rPr>
                <w:rFonts w:ascii="Times New Roman" w:eastAsia="Times New Roman" w:hAnsi="Times New Roman" w:cs="Times New Roman"/>
                <w:b/>
                <w:bCs/>
                <w:sz w:val="24"/>
                <w:szCs w:val="24"/>
              </w:rPr>
              <w:t>паркове, градини и озеленени площи над 1 хектар</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82,00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17.7.</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rPr>
                <w:rFonts w:ascii="Times New Roman" w:eastAsia="Times New Roman" w:hAnsi="Times New Roman" w:cs="Times New Roman"/>
                <w:b/>
                <w:bCs/>
                <w:iCs/>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bCs/>
                <w:sz w:val="24"/>
                <w:szCs w:val="24"/>
              </w:rPr>
            </w:pPr>
            <w:r w:rsidRPr="008A61A5">
              <w:rPr>
                <w:rFonts w:ascii="Times New Roman" w:eastAsia="Times New Roman" w:hAnsi="Times New Roman" w:cs="Times New Roman"/>
                <w:b/>
                <w:bCs/>
                <w:sz w:val="24"/>
                <w:szCs w:val="24"/>
              </w:rPr>
              <w:t>реконструкции, преустройства, основни ремонти и смяна предназначението на строежите от тази категория</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80 % от съответната цена по т.17.1. до т.17.6.</w:t>
            </w:r>
          </w:p>
        </w:tc>
      </w:tr>
      <w:tr w:rsidR="00932188" w:rsidRPr="00932188" w:rsidTr="00932188">
        <w:trPr>
          <w:trHeight w:val="359"/>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spacing w:after="0" w:line="240" w:lineRule="auto"/>
              <w:jc w:val="center"/>
              <w:rPr>
                <w:rFonts w:ascii="Times New Roman" w:eastAsia="Times New Roman" w:hAnsi="Times New Roman" w:cs="Times New Roman"/>
                <w:b/>
                <w:bCs/>
                <w:iCs/>
                <w:sz w:val="24"/>
                <w:szCs w:val="24"/>
              </w:rPr>
            </w:pPr>
          </w:p>
        </w:tc>
        <w:tc>
          <w:tcPr>
            <w:tcW w:w="7936" w:type="dxa"/>
            <w:gridSpan w:val="3"/>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both"/>
              <w:rPr>
                <w:rFonts w:ascii="Times New Roman" w:eastAsia="Times New Roman" w:hAnsi="Times New Roman" w:cs="Times New Roman"/>
                <w:b/>
                <w:bCs/>
                <w:sz w:val="24"/>
                <w:szCs w:val="24"/>
              </w:rPr>
            </w:pPr>
            <w:r w:rsidRPr="008A61A5">
              <w:rPr>
                <w:rFonts w:ascii="Times New Roman" w:eastAsia="Times New Roman" w:hAnsi="Times New Roman" w:cs="Times New Roman"/>
                <w:b/>
                <w:iCs/>
                <w:sz w:val="24"/>
                <w:szCs w:val="24"/>
                <w:u w:val="single"/>
              </w:rPr>
              <w:t>За строежи от пета категория</w:t>
            </w:r>
            <w:r w:rsidRPr="008A61A5">
              <w:rPr>
                <w:rFonts w:ascii="Times New Roman" w:eastAsia="Times New Roman" w:hAnsi="Times New Roman" w:cs="Times New Roman"/>
                <w:b/>
                <w:iCs/>
                <w:sz w:val="24"/>
                <w:szCs w:val="24"/>
              </w:rPr>
              <w:t xml:space="preserve">  /Въз основа на служебна проверка на обстоятелствата по чл.168, ал.1 от ЗУТ по документацията и съответствието на строежа с нормативните изисквания, както следва:</w:t>
            </w:r>
          </w:p>
        </w:tc>
      </w:tr>
      <w:tr w:rsidR="00932188" w:rsidRPr="00932188" w:rsidTr="00932188">
        <w:trPr>
          <w:trHeight w:val="359"/>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17.8.</w:t>
            </w: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spacing w:after="0" w:line="240" w:lineRule="auto"/>
              <w:jc w:val="right"/>
              <w:rPr>
                <w:rFonts w:ascii="Times New Roman" w:eastAsia="Times New Roman" w:hAnsi="Times New Roman" w:cs="Times New Roman"/>
                <w:b/>
                <w:bCs/>
                <w:iCs/>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both"/>
              <w:rPr>
                <w:rFonts w:ascii="Times New Roman" w:eastAsia="Times New Roman" w:hAnsi="Times New Roman" w:cs="Times New Roman"/>
                <w:b/>
                <w:bCs/>
                <w:sz w:val="24"/>
                <w:szCs w:val="24"/>
              </w:rPr>
            </w:pPr>
            <w:r w:rsidRPr="008A61A5">
              <w:rPr>
                <w:rFonts w:ascii="Times New Roman" w:eastAsia="Times New Roman" w:hAnsi="Times New Roman" w:cs="Times New Roman"/>
                <w:b/>
                <w:bCs/>
                <w:sz w:val="24"/>
                <w:szCs w:val="24"/>
              </w:rPr>
              <w:t>жилищни и смесени сгради с ниско застрояване, вилни сгради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bCs/>
                <w:iCs/>
                <w:sz w:val="24"/>
                <w:szCs w:val="24"/>
              </w:rPr>
            </w:pPr>
            <w:r w:rsidRPr="008A61A5">
              <w:rPr>
                <w:rFonts w:ascii="Times New Roman" w:eastAsia="Times New Roman" w:hAnsi="Times New Roman" w:cs="Times New Roman"/>
                <w:b/>
                <w:bCs/>
                <w:iCs/>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50,00</w:t>
            </w:r>
          </w:p>
        </w:tc>
      </w:tr>
      <w:tr w:rsidR="00932188" w:rsidRPr="00932188" w:rsidTr="00932188">
        <w:trPr>
          <w:trHeight w:val="359"/>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spacing w:after="0" w:line="240" w:lineRule="auto"/>
              <w:jc w:val="right"/>
              <w:rPr>
                <w:rFonts w:ascii="Times New Roman" w:eastAsia="Times New Roman" w:hAnsi="Times New Roman" w:cs="Times New Roman"/>
                <w:b/>
                <w:bCs/>
                <w:iCs/>
                <w:sz w:val="24"/>
                <w:szCs w:val="24"/>
              </w:rPr>
            </w:pPr>
          </w:p>
        </w:tc>
        <w:tc>
          <w:tcPr>
            <w:tcW w:w="7936" w:type="dxa"/>
            <w:gridSpan w:val="3"/>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both"/>
              <w:rPr>
                <w:rFonts w:ascii="Times New Roman" w:eastAsia="Times New Roman" w:hAnsi="Times New Roman" w:cs="Times New Roman"/>
                <w:b/>
                <w:bCs/>
                <w:sz w:val="24"/>
                <w:szCs w:val="24"/>
              </w:rPr>
            </w:pPr>
            <w:r w:rsidRPr="008A61A5">
              <w:rPr>
                <w:rFonts w:ascii="Times New Roman" w:eastAsia="Times New Roman" w:hAnsi="Times New Roman" w:cs="Times New Roman"/>
                <w:b/>
                <w:sz w:val="24"/>
                <w:szCs w:val="24"/>
              </w:rPr>
              <w:t>сгради и съоръжения за обществено обслужване с разгъната застроена площ:</w:t>
            </w:r>
          </w:p>
        </w:tc>
      </w:tr>
      <w:tr w:rsidR="00932188" w:rsidRPr="00932188" w:rsidTr="00932188">
        <w:trPr>
          <w:trHeight w:val="359"/>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17.9.</w:t>
            </w: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spacing w:after="0" w:line="240" w:lineRule="auto"/>
              <w:jc w:val="right"/>
              <w:rPr>
                <w:rFonts w:ascii="Times New Roman" w:eastAsia="Times New Roman" w:hAnsi="Times New Roman" w:cs="Times New Roman"/>
                <w:b/>
                <w:bCs/>
                <w:iCs/>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both"/>
              <w:rPr>
                <w:rFonts w:ascii="Times New Roman" w:eastAsia="Times New Roman" w:hAnsi="Times New Roman" w:cs="Times New Roman"/>
                <w:b/>
                <w:bCs/>
                <w:sz w:val="24"/>
                <w:szCs w:val="24"/>
              </w:rPr>
            </w:pPr>
            <w:r w:rsidRPr="008A61A5">
              <w:rPr>
                <w:rFonts w:ascii="Times New Roman" w:eastAsia="Times New Roman" w:hAnsi="Times New Roman" w:cs="Times New Roman"/>
                <w:b/>
                <w:bCs/>
                <w:sz w:val="24"/>
                <w:szCs w:val="24"/>
              </w:rPr>
              <w:t>до 500 кв.м. или с капацитет до 50 места за посетители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bCs/>
                <w:iCs/>
                <w:sz w:val="24"/>
                <w:szCs w:val="24"/>
              </w:rPr>
            </w:pP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77,00</w:t>
            </w:r>
          </w:p>
        </w:tc>
      </w:tr>
      <w:tr w:rsidR="00932188" w:rsidRPr="00932188" w:rsidTr="00932188">
        <w:trPr>
          <w:trHeight w:val="359"/>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17.10.</w:t>
            </w: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spacing w:after="0" w:line="240" w:lineRule="auto"/>
              <w:jc w:val="right"/>
              <w:rPr>
                <w:rFonts w:ascii="Times New Roman" w:eastAsia="Times New Roman" w:hAnsi="Times New Roman" w:cs="Times New Roman"/>
                <w:b/>
                <w:bCs/>
                <w:iCs/>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both"/>
              <w:rPr>
                <w:rFonts w:ascii="Times New Roman" w:eastAsia="Times New Roman" w:hAnsi="Times New Roman" w:cs="Times New Roman"/>
                <w:b/>
                <w:bCs/>
                <w:sz w:val="24"/>
                <w:szCs w:val="24"/>
              </w:rPr>
            </w:pPr>
            <w:r w:rsidRPr="008A61A5">
              <w:rPr>
                <w:rFonts w:ascii="Times New Roman" w:eastAsia="Times New Roman" w:hAnsi="Times New Roman" w:cs="Times New Roman"/>
                <w:b/>
                <w:bCs/>
                <w:sz w:val="24"/>
                <w:szCs w:val="24"/>
              </w:rPr>
              <w:t>от 500 до 1000 кв.м. или с  капацитет от 50 до 100 места  за посетители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bCs/>
                <w:iCs/>
                <w:sz w:val="24"/>
                <w:szCs w:val="24"/>
              </w:rPr>
            </w:pP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155,00</w:t>
            </w:r>
          </w:p>
        </w:tc>
      </w:tr>
      <w:tr w:rsidR="00932188" w:rsidRPr="00932188" w:rsidTr="00932188">
        <w:trPr>
          <w:trHeight w:val="359"/>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spacing w:after="0" w:line="240" w:lineRule="auto"/>
              <w:jc w:val="right"/>
              <w:rPr>
                <w:rFonts w:ascii="Times New Roman" w:eastAsia="Times New Roman" w:hAnsi="Times New Roman" w:cs="Times New Roman"/>
                <w:b/>
                <w:bCs/>
                <w:iCs/>
                <w:sz w:val="24"/>
                <w:szCs w:val="24"/>
              </w:rPr>
            </w:pPr>
          </w:p>
        </w:tc>
        <w:tc>
          <w:tcPr>
            <w:tcW w:w="7936" w:type="dxa"/>
            <w:gridSpan w:val="3"/>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both"/>
              <w:rPr>
                <w:rFonts w:ascii="Times New Roman" w:eastAsia="Times New Roman" w:hAnsi="Times New Roman" w:cs="Times New Roman"/>
                <w:b/>
                <w:bCs/>
                <w:sz w:val="24"/>
                <w:szCs w:val="24"/>
              </w:rPr>
            </w:pPr>
            <w:r w:rsidRPr="008A61A5">
              <w:rPr>
                <w:rFonts w:ascii="Times New Roman" w:eastAsia="Times New Roman" w:hAnsi="Times New Roman" w:cs="Times New Roman"/>
                <w:b/>
                <w:sz w:val="24"/>
                <w:szCs w:val="24"/>
              </w:rPr>
              <w:t>производствени сгради с капацитет до:</w:t>
            </w:r>
          </w:p>
        </w:tc>
      </w:tr>
      <w:tr w:rsidR="00932188" w:rsidRPr="00932188" w:rsidTr="00932188">
        <w:trPr>
          <w:trHeight w:val="359"/>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17.11.</w:t>
            </w: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spacing w:after="0" w:line="240" w:lineRule="auto"/>
              <w:jc w:val="right"/>
              <w:rPr>
                <w:rFonts w:ascii="Times New Roman" w:eastAsia="Times New Roman" w:hAnsi="Times New Roman" w:cs="Times New Roman"/>
                <w:b/>
                <w:bCs/>
                <w:iCs/>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both"/>
              <w:rPr>
                <w:rFonts w:ascii="Times New Roman" w:eastAsia="Times New Roman" w:hAnsi="Times New Roman" w:cs="Times New Roman"/>
                <w:b/>
                <w:bCs/>
                <w:sz w:val="24"/>
                <w:szCs w:val="24"/>
              </w:rPr>
            </w:pPr>
            <w:r w:rsidRPr="008A61A5">
              <w:rPr>
                <w:rFonts w:ascii="Times New Roman" w:eastAsia="Times New Roman" w:hAnsi="Times New Roman" w:cs="Times New Roman"/>
                <w:b/>
                <w:bCs/>
                <w:sz w:val="24"/>
                <w:szCs w:val="24"/>
              </w:rPr>
              <w:t>20 работни места</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bCs/>
                <w:iCs/>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77,00</w:t>
            </w:r>
          </w:p>
        </w:tc>
      </w:tr>
      <w:tr w:rsidR="00932188" w:rsidRPr="00932188" w:rsidTr="00932188">
        <w:trPr>
          <w:trHeight w:val="359"/>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17.12.</w:t>
            </w: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spacing w:after="0" w:line="240" w:lineRule="auto"/>
              <w:jc w:val="right"/>
              <w:rPr>
                <w:rFonts w:ascii="Times New Roman" w:eastAsia="Times New Roman" w:hAnsi="Times New Roman" w:cs="Times New Roman"/>
                <w:b/>
                <w:bCs/>
                <w:iCs/>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both"/>
              <w:rPr>
                <w:rFonts w:ascii="Times New Roman" w:eastAsia="Times New Roman" w:hAnsi="Times New Roman" w:cs="Times New Roman"/>
                <w:b/>
                <w:bCs/>
                <w:sz w:val="24"/>
                <w:szCs w:val="24"/>
              </w:rPr>
            </w:pPr>
            <w:r w:rsidRPr="008A61A5">
              <w:rPr>
                <w:rFonts w:ascii="Times New Roman" w:eastAsia="Times New Roman" w:hAnsi="Times New Roman" w:cs="Times New Roman"/>
                <w:b/>
                <w:bCs/>
                <w:sz w:val="24"/>
                <w:szCs w:val="24"/>
              </w:rPr>
              <w:t>от 20 до 50 работни места и съоръженията към тях</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bCs/>
                <w:iCs/>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155,00</w:t>
            </w:r>
          </w:p>
        </w:tc>
      </w:tr>
      <w:tr w:rsidR="00932188" w:rsidRPr="00932188" w:rsidTr="00932188">
        <w:trPr>
          <w:trHeight w:val="359"/>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17.13.</w:t>
            </w: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spacing w:after="0" w:line="240" w:lineRule="auto"/>
              <w:jc w:val="right"/>
              <w:rPr>
                <w:rFonts w:ascii="Times New Roman" w:eastAsia="Times New Roman" w:hAnsi="Times New Roman" w:cs="Times New Roman"/>
                <w:b/>
                <w:bCs/>
                <w:iCs/>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both"/>
              <w:rPr>
                <w:rFonts w:ascii="Times New Roman" w:eastAsia="Times New Roman" w:hAnsi="Times New Roman" w:cs="Times New Roman"/>
                <w:b/>
                <w:bCs/>
                <w:sz w:val="24"/>
                <w:szCs w:val="24"/>
              </w:rPr>
            </w:pPr>
            <w:r w:rsidRPr="008A61A5">
              <w:rPr>
                <w:rFonts w:ascii="Times New Roman" w:eastAsia="Times New Roman" w:hAnsi="Times New Roman" w:cs="Times New Roman"/>
                <w:b/>
                <w:bCs/>
                <w:sz w:val="24"/>
                <w:szCs w:val="24"/>
              </w:rPr>
              <w:t>строежи от допълващо застрояване, извън тези по шеста категория</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bCs/>
                <w:iCs/>
                <w:sz w:val="24"/>
                <w:szCs w:val="24"/>
              </w:rPr>
            </w:pPr>
            <w:r w:rsidRPr="008A61A5">
              <w:rPr>
                <w:rFonts w:ascii="Times New Roman" w:eastAsia="Times New Roman" w:hAnsi="Times New Roman" w:cs="Times New Roman"/>
                <w:b/>
                <w:bCs/>
                <w:iCs/>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40,00</w:t>
            </w:r>
          </w:p>
        </w:tc>
      </w:tr>
      <w:tr w:rsidR="00932188" w:rsidRPr="00932188" w:rsidTr="00932188">
        <w:trPr>
          <w:trHeight w:val="359"/>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17.14.</w:t>
            </w: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both"/>
              <w:rPr>
                <w:rFonts w:ascii="Times New Roman" w:eastAsia="Times New Roman" w:hAnsi="Times New Roman" w:cs="Times New Roman"/>
                <w:b/>
                <w:bCs/>
                <w:sz w:val="24"/>
                <w:szCs w:val="24"/>
              </w:rPr>
            </w:pPr>
            <w:r w:rsidRPr="008A61A5">
              <w:rPr>
                <w:rFonts w:ascii="Times New Roman" w:eastAsia="Times New Roman" w:hAnsi="Times New Roman" w:cs="Times New Roman"/>
                <w:b/>
                <w:bCs/>
                <w:sz w:val="24"/>
                <w:szCs w:val="24"/>
              </w:rPr>
              <w:t>реконструкции, преустройства, основни ремонти и смяна предназначението на строежите от тази категория</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bCs/>
                <w:iCs/>
                <w:sz w:val="24"/>
                <w:szCs w:val="24"/>
              </w:rPr>
            </w:pPr>
            <w:r w:rsidRPr="008A61A5">
              <w:rPr>
                <w:rFonts w:ascii="Times New Roman" w:eastAsia="Times New Roman" w:hAnsi="Times New Roman" w:cs="Times New Roman"/>
                <w:b/>
                <w:bCs/>
                <w:iCs/>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ind w:right="26"/>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80 % от съответната цена по т.17.8. до т.17.13.</w:t>
            </w:r>
          </w:p>
        </w:tc>
      </w:tr>
      <w:tr w:rsidR="00932188" w:rsidRPr="00932188" w:rsidTr="00932188">
        <w:trPr>
          <w:trHeight w:val="359"/>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highlight w:val="yellow"/>
              </w:rPr>
            </w:pPr>
            <w:r w:rsidRPr="008A61A5">
              <w:rPr>
                <w:rFonts w:ascii="Times New Roman" w:eastAsia="Times New Roman" w:hAnsi="Times New Roman" w:cs="Times New Roman"/>
                <w:b/>
                <w:sz w:val="24"/>
                <w:szCs w:val="24"/>
              </w:rPr>
              <w:t>17.15.</w:t>
            </w: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bCs/>
                <w:sz w:val="24"/>
                <w:szCs w:val="24"/>
              </w:rPr>
            </w:pPr>
            <w:r w:rsidRPr="008A61A5">
              <w:rPr>
                <w:rFonts w:ascii="Times New Roman" w:eastAsia="Times New Roman" w:hAnsi="Times New Roman" w:cs="Times New Roman"/>
                <w:b/>
                <w:bCs/>
                <w:sz w:val="24"/>
                <w:szCs w:val="24"/>
              </w:rPr>
              <w:t>Мрежи и съоръжения на техническата инфраструктура, както и основните им ремонти и реконструкции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bCs/>
                <w:iCs/>
                <w:sz w:val="24"/>
                <w:szCs w:val="24"/>
              </w:rPr>
            </w:pPr>
            <w:r w:rsidRPr="008A61A5">
              <w:rPr>
                <w:rFonts w:ascii="Times New Roman" w:eastAsia="Times New Roman" w:hAnsi="Times New Roman" w:cs="Times New Roman"/>
                <w:b/>
                <w:bCs/>
                <w:iCs/>
                <w:sz w:val="24"/>
                <w:szCs w:val="24"/>
              </w:rPr>
              <w:t>км</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ind w:right="26"/>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77,00</w:t>
            </w:r>
          </w:p>
          <w:p w:rsidR="00932188" w:rsidRPr="008A61A5" w:rsidRDefault="00932188" w:rsidP="00932188">
            <w:pPr>
              <w:spacing w:after="0" w:line="240" w:lineRule="auto"/>
              <w:ind w:right="26"/>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за км., но не повече от 1535,00</w:t>
            </w:r>
          </w:p>
        </w:tc>
      </w:tr>
      <w:tr w:rsidR="00932188" w:rsidRPr="00932188" w:rsidTr="00932188">
        <w:trPr>
          <w:trHeight w:val="359"/>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highlight w:val="yellow"/>
              </w:rPr>
            </w:pPr>
            <w:r w:rsidRPr="008A61A5">
              <w:rPr>
                <w:rFonts w:ascii="Times New Roman" w:eastAsia="Times New Roman" w:hAnsi="Times New Roman" w:cs="Times New Roman"/>
                <w:b/>
                <w:sz w:val="24"/>
                <w:szCs w:val="24"/>
              </w:rPr>
              <w:t>18.</w:t>
            </w: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p w:rsidR="00932188" w:rsidRPr="008A61A5" w:rsidRDefault="00932188" w:rsidP="00932188">
            <w:pPr>
              <w:spacing w:after="0" w:line="240" w:lineRule="auto"/>
              <w:jc w:val="center"/>
              <w:rPr>
                <w:rFonts w:ascii="Times New Roman" w:eastAsia="Times New Roman" w:hAnsi="Times New Roman" w:cs="Times New Roman"/>
                <w:b/>
                <w:sz w:val="24"/>
                <w:szCs w:val="24"/>
              </w:rPr>
            </w:pP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2063</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 xml:space="preserve">Издаване на констативни протоколи и удостоверения за степен на завършеност на строежи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15,00</w:t>
            </w:r>
          </w:p>
        </w:tc>
      </w:tr>
      <w:tr w:rsidR="00932188" w:rsidRPr="00932188" w:rsidTr="00932188">
        <w:trPr>
          <w:trHeight w:val="359"/>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19.</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2064</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Издаване заповед за осигуряване достъп в недвижими имоти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26,00</w:t>
            </w:r>
          </w:p>
        </w:tc>
      </w:tr>
      <w:tr w:rsidR="00932188" w:rsidRPr="00932188" w:rsidTr="00932188">
        <w:trPr>
          <w:trHeight w:val="359"/>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w:t>
            </w: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2082</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Удостоверения за идентичност на урегулиран поземлен имот</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10,00</w:t>
            </w:r>
          </w:p>
        </w:tc>
      </w:tr>
      <w:tr w:rsidR="00932188" w:rsidRPr="00932188" w:rsidTr="00932188">
        <w:trPr>
          <w:trHeight w:val="359"/>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21.</w:t>
            </w: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2083</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autoSpaceDN w:val="0"/>
              <w:spacing w:after="0" w:line="240" w:lineRule="auto"/>
              <w:jc w:val="both"/>
              <w:rPr>
                <w:rFonts w:ascii="Times New Roman" w:eastAsia="Times New Roman" w:hAnsi="Times New Roman" w:cs="Times New Roman"/>
                <w:b/>
                <w:sz w:val="24"/>
                <w:szCs w:val="24"/>
              </w:rPr>
            </w:pPr>
            <w:r w:rsidRPr="008A61A5">
              <w:rPr>
                <w:rFonts w:ascii="Times New Roman" w:eastAsia="Calibri" w:hAnsi="Times New Roman" w:cs="Times New Roman"/>
                <w:b/>
                <w:sz w:val="24"/>
                <w:szCs w:val="24"/>
              </w:rPr>
              <w:t xml:space="preserve">Издаване на виза за проектиране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Arial Unicode MS" w:hAnsi="Times New Roman" w:cs="Times New Roman"/>
                <w:b/>
                <w:iCs/>
                <w:color w:val="000000"/>
                <w:sz w:val="24"/>
                <w:szCs w:val="24"/>
                <w:lang w:eastAsia="bg-BG" w:bidi="bg-BG"/>
              </w:rPr>
              <w:t>срок 30 дни</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15,00</w:t>
            </w:r>
          </w:p>
        </w:tc>
      </w:tr>
      <w:tr w:rsidR="00932188" w:rsidRPr="00932188" w:rsidTr="00932188">
        <w:trPr>
          <w:trHeight w:val="495"/>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lastRenderedPageBreak/>
              <w:t>22.</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2084</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Издаване на удостоверение за търпимост на строеж - § 16 от ПР на ЗУТ и §127, ал. 1 от ПРЗ на ЗИД на ЗУТ</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26,00</w:t>
            </w:r>
          </w:p>
        </w:tc>
      </w:tr>
      <w:tr w:rsidR="00932188" w:rsidRPr="00932188" w:rsidTr="00932188">
        <w:trPr>
          <w:trHeight w:val="495"/>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23.</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2085</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 xml:space="preserve">Издаване на удостоверение за нанасяне на новоизградени сгради в действащия кадастрален план по чл.54а ал.3 от ЗКИР, във връзка с чл.175 от ЗУТ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Arial Unicode MS" w:hAnsi="Times New Roman" w:cs="Times New Roman"/>
                <w:b/>
                <w:iCs/>
                <w:color w:val="000000"/>
                <w:sz w:val="24"/>
                <w:szCs w:val="24"/>
                <w:lang w:eastAsia="bg-BG" w:bidi="bg-BG"/>
              </w:rPr>
              <w:t>срок 14 раб. дни</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10,00</w:t>
            </w:r>
          </w:p>
        </w:tc>
      </w:tr>
      <w:tr w:rsidR="00932188" w:rsidRPr="00932188" w:rsidTr="00932188">
        <w:trPr>
          <w:trHeight w:val="359"/>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24.</w:t>
            </w: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2112</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 xml:space="preserve">Издаване на разрешение за строеж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lang w:val="en-US"/>
              </w:rPr>
            </w:pPr>
            <w:r w:rsidRPr="008A61A5">
              <w:rPr>
                <w:rFonts w:ascii="Times New Roman" w:eastAsia="Times New Roman" w:hAnsi="Times New Roman" w:cs="Times New Roman"/>
                <w:b/>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26,00</w:t>
            </w:r>
          </w:p>
        </w:tc>
      </w:tr>
      <w:tr w:rsidR="00932188" w:rsidRPr="00932188" w:rsidTr="00932188">
        <w:trPr>
          <w:trHeight w:val="359"/>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25.</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2113</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Презаверяване на разрешение за строеж, което е изгубило действието си поради изтичане на срока /7 дни/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13,00</w:t>
            </w:r>
          </w:p>
        </w:tc>
      </w:tr>
      <w:tr w:rsidR="00932188" w:rsidRPr="00932188" w:rsidTr="00932188">
        <w:trPr>
          <w:trHeight w:val="359"/>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26.</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2114</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Издаване на заповед за учредяване право на преминаване през чужди поземлени имоти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26,00</w:t>
            </w:r>
          </w:p>
        </w:tc>
      </w:tr>
      <w:tr w:rsidR="00932188" w:rsidRPr="00932188" w:rsidTr="00932188">
        <w:trPr>
          <w:trHeight w:val="359"/>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27.</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2115</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Одобряване изменението на кадастрален план § 4, ал.1, т.2 от ПЗР от  ЗКИР /срок съгл. чл.57, ал.1 и ал.5 от АПК/</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10,00</w:t>
            </w:r>
          </w:p>
        </w:tc>
      </w:tr>
      <w:tr w:rsidR="00932188" w:rsidRPr="00932188" w:rsidTr="00932188">
        <w:trPr>
          <w:trHeight w:val="359"/>
        </w:trPr>
        <w:tc>
          <w:tcPr>
            <w:tcW w:w="863" w:type="dxa"/>
            <w:tcBorders>
              <w:top w:val="single" w:sz="8" w:space="0" w:color="auto"/>
              <w:left w:val="single" w:sz="8" w:space="0" w:color="auto"/>
              <w:bottom w:val="single" w:sz="8" w:space="0" w:color="auto"/>
              <w:right w:val="nil"/>
            </w:tcBorders>
            <w:shd w:val="clear" w:color="auto" w:fill="FFFFFF" w:themeFill="background1"/>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lang w:val="en-US"/>
              </w:rPr>
            </w:pPr>
            <w:r w:rsidRPr="008A61A5">
              <w:rPr>
                <w:rFonts w:ascii="Times New Roman" w:eastAsia="Times New Roman" w:hAnsi="Times New Roman" w:cs="Times New Roman"/>
                <w:b/>
                <w:sz w:val="24"/>
                <w:szCs w:val="24"/>
              </w:rPr>
              <w:t>28</w:t>
            </w:r>
            <w:r w:rsidRPr="008A61A5">
              <w:rPr>
                <w:rFonts w:ascii="Times New Roman" w:eastAsia="Times New Roman" w:hAnsi="Times New Roman" w:cs="Times New Roman"/>
                <w:b/>
                <w:sz w:val="24"/>
                <w:szCs w:val="24"/>
                <w:lang w:val="en-US"/>
              </w:rPr>
              <w:t>.</w:t>
            </w:r>
          </w:p>
        </w:tc>
        <w:tc>
          <w:tcPr>
            <w:tcW w:w="1419" w:type="dxa"/>
            <w:tcBorders>
              <w:top w:val="single" w:sz="8" w:space="0" w:color="auto"/>
              <w:left w:val="single" w:sz="8" w:space="0" w:color="auto"/>
              <w:bottom w:val="single" w:sz="8" w:space="0" w:color="auto"/>
              <w:right w:val="nil"/>
            </w:tcBorders>
            <w:shd w:val="clear" w:color="auto" w:fill="FFFFFF" w:themeFill="background1"/>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2117</w:t>
            </w:r>
          </w:p>
        </w:tc>
        <w:tc>
          <w:tcPr>
            <w:tcW w:w="7936" w:type="dxa"/>
            <w:gridSpan w:val="3"/>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Одобряване на подробен устройствен план (ПУП):</w:t>
            </w:r>
          </w:p>
        </w:tc>
      </w:tr>
      <w:tr w:rsidR="00932188" w:rsidRPr="00932188" w:rsidTr="00932188">
        <w:trPr>
          <w:trHeight w:val="359"/>
        </w:trPr>
        <w:tc>
          <w:tcPr>
            <w:tcW w:w="863" w:type="dxa"/>
            <w:tcBorders>
              <w:top w:val="single" w:sz="8" w:space="0" w:color="auto"/>
              <w:left w:val="single" w:sz="8" w:space="0" w:color="auto"/>
              <w:bottom w:val="single" w:sz="8" w:space="0" w:color="auto"/>
              <w:right w:val="nil"/>
            </w:tcBorders>
            <w:shd w:val="clear" w:color="auto" w:fill="FFFFFF" w:themeFill="background1"/>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28.1.</w:t>
            </w:r>
          </w:p>
        </w:tc>
        <w:tc>
          <w:tcPr>
            <w:tcW w:w="1419" w:type="dxa"/>
            <w:tcBorders>
              <w:top w:val="single" w:sz="8" w:space="0" w:color="auto"/>
              <w:left w:val="single" w:sz="8" w:space="0" w:color="auto"/>
              <w:bottom w:val="single" w:sz="8" w:space="0" w:color="auto"/>
              <w:right w:val="nil"/>
            </w:tcBorders>
            <w:shd w:val="clear" w:color="auto" w:fill="FFFFFF" w:themeFill="background1"/>
            <w:noWrap/>
            <w:vAlign w:val="bottom"/>
          </w:tcPr>
          <w:p w:rsidR="00932188" w:rsidRPr="008A61A5" w:rsidRDefault="00932188" w:rsidP="00932188">
            <w:pPr>
              <w:spacing w:after="0" w:line="240" w:lineRule="auto"/>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 xml:space="preserve">одобряване на ПУП  със заповед от кмета на общината и съобщаването й на заинтересованите лица </w:t>
            </w:r>
          </w:p>
        </w:tc>
        <w:tc>
          <w:tcPr>
            <w:tcW w:w="1702" w:type="dxa"/>
            <w:tcBorders>
              <w:top w:val="single" w:sz="8" w:space="0" w:color="auto"/>
              <w:left w:val="nil"/>
              <w:bottom w:val="single" w:sz="8" w:space="0" w:color="auto"/>
              <w:right w:val="nil"/>
            </w:tcBorders>
            <w:shd w:val="clear" w:color="auto" w:fill="FFFFFF" w:themeFill="background1"/>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27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932188" w:rsidRPr="008A61A5" w:rsidRDefault="00932188" w:rsidP="00932188">
            <w:pPr>
              <w:spacing w:after="0" w:line="240" w:lineRule="auto"/>
              <w:jc w:val="right"/>
              <w:rPr>
                <w:rFonts w:ascii="Times New Roman" w:eastAsia="Calibri" w:hAnsi="Times New Roman" w:cs="Times New Roman"/>
                <w:b/>
                <w:sz w:val="24"/>
                <w:szCs w:val="24"/>
              </w:rPr>
            </w:pPr>
          </w:p>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26,00</w:t>
            </w:r>
          </w:p>
        </w:tc>
      </w:tr>
      <w:tr w:rsidR="00932188" w:rsidRPr="00932188" w:rsidTr="00932188">
        <w:trPr>
          <w:trHeight w:val="359"/>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28.2.</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 xml:space="preserve">одобряване на ПУП  с решение на общинския съвет и обнародването му в Държавен вестник </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center"/>
              <w:rPr>
                <w:rFonts w:ascii="Times New Roman" w:eastAsia="Calibri" w:hAnsi="Times New Roman" w:cs="Times New Roman"/>
                <w:b/>
                <w:sz w:val="24"/>
                <w:szCs w:val="24"/>
              </w:rPr>
            </w:pPr>
          </w:p>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50,00</w:t>
            </w:r>
          </w:p>
        </w:tc>
      </w:tr>
      <w:tr w:rsidR="00932188" w:rsidRPr="00932188" w:rsidTr="00932188">
        <w:trPr>
          <w:trHeight w:val="359"/>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28.3.</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rPr>
                <w:rFonts w:ascii="Times New Roman" w:eastAsia="Times New Roman" w:hAnsi="Times New Roman" w:cs="Times New Roman"/>
                <w:b/>
                <w:strike/>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 xml:space="preserve">одобряване на ПУП  като част от КПИИ /чл. 150 от ЗУТ/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 xml:space="preserve">приети такси </w:t>
            </w:r>
          </w:p>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 xml:space="preserve">+ 30% по </w:t>
            </w:r>
          </w:p>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sz w:val="24"/>
                <w:szCs w:val="24"/>
              </w:rPr>
              <w:t>чл. 150, ал. 4 от ЗУТ</w:t>
            </w:r>
          </w:p>
        </w:tc>
      </w:tr>
      <w:tr w:rsidR="00932188" w:rsidRPr="00932188" w:rsidTr="00932188">
        <w:trPr>
          <w:trHeight w:val="359"/>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rPr>
                <w:rFonts w:ascii="Times New Roman" w:eastAsia="Times New Roman" w:hAnsi="Times New Roman" w:cs="Times New Roman"/>
                <w:b/>
                <w:strike/>
                <w:sz w:val="24"/>
                <w:szCs w:val="24"/>
              </w:rPr>
            </w:pPr>
          </w:p>
        </w:tc>
        <w:tc>
          <w:tcPr>
            <w:tcW w:w="7936" w:type="dxa"/>
            <w:gridSpan w:val="3"/>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highlight w:val="yellow"/>
              </w:rPr>
            </w:pPr>
            <w:r w:rsidRPr="008A61A5">
              <w:rPr>
                <w:rFonts w:ascii="Times New Roman" w:eastAsia="Calibri" w:hAnsi="Times New Roman" w:cs="Times New Roman"/>
                <w:b/>
                <w:sz w:val="24"/>
                <w:szCs w:val="24"/>
              </w:rPr>
              <w:t xml:space="preserve">За разглеждане и процедиране на проекти за ПУП от ОЕСУТ </w:t>
            </w:r>
          </w:p>
        </w:tc>
      </w:tr>
      <w:tr w:rsidR="00932188" w:rsidRPr="00932188" w:rsidTr="00932188">
        <w:trPr>
          <w:trHeight w:val="359"/>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28.4.</w:t>
            </w: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spacing w:after="0" w:line="240" w:lineRule="auto"/>
              <w:jc w:val="center"/>
              <w:rPr>
                <w:rFonts w:ascii="Times New Roman" w:eastAsia="Times New Roman" w:hAnsi="Times New Roman" w:cs="Times New Roman"/>
                <w:b/>
                <w:strike/>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до 3 имота</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20,00</w:t>
            </w:r>
          </w:p>
        </w:tc>
      </w:tr>
      <w:tr w:rsidR="00932188" w:rsidRPr="00932188" w:rsidTr="00932188">
        <w:trPr>
          <w:trHeight w:val="359"/>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28.5.</w:t>
            </w: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spacing w:after="0" w:line="240" w:lineRule="auto"/>
              <w:jc w:val="center"/>
              <w:rPr>
                <w:rFonts w:ascii="Times New Roman" w:eastAsia="Times New Roman" w:hAnsi="Times New Roman" w:cs="Times New Roman"/>
                <w:b/>
                <w:strike/>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над 3 имота</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31,00</w:t>
            </w:r>
          </w:p>
        </w:tc>
      </w:tr>
      <w:tr w:rsidR="00932188" w:rsidRPr="00932188" w:rsidTr="00932188">
        <w:trPr>
          <w:trHeight w:val="359"/>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29.</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2130</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 xml:space="preserve">Издаване на разрешение за строеж без одобряване на инвестиционни проекти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срок 7 раб. дни</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31,00</w:t>
            </w:r>
          </w:p>
        </w:tc>
      </w:tr>
      <w:tr w:rsidR="00932188" w:rsidRPr="00932188" w:rsidTr="00932188">
        <w:trPr>
          <w:trHeight w:val="359"/>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30.</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p w:rsidR="00932188" w:rsidRPr="008A61A5" w:rsidRDefault="00932188" w:rsidP="00932188">
            <w:pPr>
              <w:spacing w:after="0" w:line="240" w:lineRule="auto"/>
              <w:jc w:val="center"/>
              <w:rPr>
                <w:rFonts w:ascii="Times New Roman" w:eastAsia="Times New Roman" w:hAnsi="Times New Roman" w:cs="Times New Roman"/>
                <w:b/>
                <w:sz w:val="24"/>
                <w:szCs w:val="24"/>
              </w:rPr>
            </w:pP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2517</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Заверяване на преписи от документи и копия от планове и документация към тях</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 стр.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center"/>
              <w:rPr>
                <w:rFonts w:ascii="Times New Roman" w:eastAsia="Calibri" w:hAnsi="Times New Roman" w:cs="Times New Roman"/>
                <w:b/>
                <w:bCs/>
                <w:sz w:val="20"/>
                <w:szCs w:val="20"/>
              </w:rPr>
            </w:pPr>
            <w:r w:rsidRPr="008A61A5">
              <w:rPr>
                <w:rFonts w:ascii="Times New Roman" w:eastAsia="Calibri" w:hAnsi="Times New Roman" w:cs="Times New Roman"/>
                <w:b/>
                <w:bCs/>
                <w:sz w:val="20"/>
                <w:szCs w:val="20"/>
              </w:rPr>
              <w:t>2,60 за 1-ва стр.</w:t>
            </w:r>
          </w:p>
          <w:p w:rsidR="00932188" w:rsidRPr="008A61A5" w:rsidRDefault="00932188" w:rsidP="00932188">
            <w:pPr>
              <w:spacing w:after="0" w:line="240" w:lineRule="auto"/>
              <w:jc w:val="center"/>
              <w:rPr>
                <w:rFonts w:ascii="Times New Roman" w:eastAsia="Calibri" w:hAnsi="Times New Roman" w:cs="Times New Roman"/>
                <w:b/>
                <w:bCs/>
                <w:sz w:val="20"/>
                <w:szCs w:val="20"/>
              </w:rPr>
            </w:pPr>
            <w:r w:rsidRPr="008A61A5">
              <w:rPr>
                <w:rFonts w:ascii="Times New Roman" w:eastAsia="Calibri" w:hAnsi="Times New Roman" w:cs="Times New Roman"/>
                <w:b/>
                <w:bCs/>
                <w:sz w:val="20"/>
                <w:szCs w:val="20"/>
              </w:rPr>
              <w:t>(за всяка следваща страница по</w:t>
            </w:r>
          </w:p>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bCs/>
                <w:sz w:val="20"/>
                <w:szCs w:val="20"/>
              </w:rPr>
              <w:t>0,50)</w:t>
            </w:r>
          </w:p>
        </w:tc>
      </w:tr>
      <w:tr w:rsidR="00932188" w:rsidRPr="00932188" w:rsidTr="00932188">
        <w:trPr>
          <w:trHeight w:val="359"/>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31.</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2519</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Издаване на заверен препис от решение на Общински експертен съвет</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 стр.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center"/>
              <w:rPr>
                <w:rFonts w:ascii="Times New Roman" w:eastAsia="Calibri" w:hAnsi="Times New Roman" w:cs="Times New Roman"/>
                <w:b/>
                <w:bCs/>
                <w:sz w:val="20"/>
                <w:szCs w:val="20"/>
              </w:rPr>
            </w:pPr>
            <w:r w:rsidRPr="008A61A5">
              <w:rPr>
                <w:rFonts w:ascii="Times New Roman" w:eastAsia="Calibri" w:hAnsi="Times New Roman" w:cs="Times New Roman"/>
                <w:b/>
                <w:bCs/>
                <w:sz w:val="20"/>
                <w:szCs w:val="20"/>
              </w:rPr>
              <w:t>2,60 за 1-ва стр.</w:t>
            </w:r>
          </w:p>
          <w:p w:rsidR="00932188" w:rsidRPr="008A61A5" w:rsidRDefault="00932188" w:rsidP="00932188">
            <w:pPr>
              <w:spacing w:after="0" w:line="240" w:lineRule="auto"/>
              <w:jc w:val="center"/>
              <w:rPr>
                <w:rFonts w:ascii="Times New Roman" w:eastAsia="Calibri" w:hAnsi="Times New Roman" w:cs="Times New Roman"/>
                <w:b/>
                <w:bCs/>
                <w:sz w:val="20"/>
                <w:szCs w:val="20"/>
              </w:rPr>
            </w:pPr>
            <w:r w:rsidRPr="008A61A5">
              <w:rPr>
                <w:rFonts w:ascii="Times New Roman" w:eastAsia="Calibri" w:hAnsi="Times New Roman" w:cs="Times New Roman"/>
                <w:b/>
                <w:bCs/>
                <w:sz w:val="20"/>
                <w:szCs w:val="20"/>
              </w:rPr>
              <w:t>(за всяка следваща страница по</w:t>
            </w:r>
          </w:p>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Calibri" w:hAnsi="Times New Roman" w:cs="Times New Roman"/>
                <w:b/>
                <w:bCs/>
                <w:sz w:val="20"/>
                <w:szCs w:val="20"/>
              </w:rPr>
              <w:t>0,50)</w:t>
            </w:r>
          </w:p>
        </w:tc>
      </w:tr>
      <w:tr w:rsidR="00932188" w:rsidRPr="00932188" w:rsidTr="00932188">
        <w:trPr>
          <w:trHeight w:val="225"/>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32.</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2956</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 xml:space="preserve">Издаване на разрешение за продължаване </w:t>
            </w:r>
            <w:r w:rsidRPr="008A61A5">
              <w:rPr>
                <w:rFonts w:ascii="Times New Roman" w:eastAsia="Calibri" w:hAnsi="Times New Roman" w:cs="Times New Roman"/>
                <w:b/>
                <w:sz w:val="24"/>
                <w:szCs w:val="24"/>
              </w:rPr>
              <w:lastRenderedPageBreak/>
              <w:t>на строителството по спрян строеж</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lastRenderedPageBreak/>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13,00</w:t>
            </w:r>
          </w:p>
        </w:tc>
      </w:tr>
      <w:tr w:rsidR="00932188" w:rsidRPr="00932188" w:rsidTr="00932188">
        <w:trPr>
          <w:trHeight w:val="225"/>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lastRenderedPageBreak/>
              <w:t>33.</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3179</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Издаване на разрешение за промяна на предназначението на сгради или на самостоятелни обекти в сгради без извършване на строителни и монтажни работи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31,00</w:t>
            </w:r>
          </w:p>
        </w:tc>
      </w:tr>
      <w:tr w:rsidR="00932188" w:rsidRPr="00932188" w:rsidTr="00932188">
        <w:trPr>
          <w:trHeight w:val="225"/>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34.</w:t>
            </w: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Удостоверение по § 21 от ЗР на ЗУТ</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15,00</w:t>
            </w:r>
          </w:p>
        </w:tc>
      </w:tr>
      <w:tr w:rsidR="00932188" w:rsidRPr="00932188" w:rsidTr="00932188">
        <w:trPr>
          <w:trHeight w:val="225"/>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35.</w:t>
            </w: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highlight w:val="yellow"/>
              </w:rPr>
            </w:pPr>
            <w:r w:rsidRPr="008A61A5">
              <w:rPr>
                <w:rFonts w:ascii="Times New Roman" w:eastAsia="Calibri" w:hAnsi="Times New Roman" w:cs="Times New Roman"/>
                <w:b/>
                <w:sz w:val="24"/>
                <w:szCs w:val="24"/>
              </w:rPr>
              <w:t>За извършване  на оценка в случаите по чл.142 ал.5 и ал. 6, т.1 от ЗУТ за  строежи V категория по чл.137 ал.1, т.5, букви а), д) и е) от ЗУТ</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77,00</w:t>
            </w:r>
          </w:p>
        </w:tc>
      </w:tr>
      <w:tr w:rsidR="00932188" w:rsidRPr="00932188" w:rsidTr="00932188">
        <w:trPr>
          <w:trHeight w:val="225"/>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lang w:val="en-US"/>
              </w:rPr>
            </w:pPr>
            <w:r w:rsidRPr="008A61A5">
              <w:rPr>
                <w:rFonts w:ascii="Times New Roman" w:eastAsia="Times New Roman" w:hAnsi="Times New Roman" w:cs="Times New Roman"/>
                <w:b/>
                <w:sz w:val="24"/>
                <w:szCs w:val="24"/>
              </w:rPr>
              <w:t>36</w:t>
            </w:r>
            <w:r w:rsidRPr="008A61A5">
              <w:rPr>
                <w:rFonts w:ascii="Times New Roman" w:eastAsia="Times New Roman" w:hAnsi="Times New Roman" w:cs="Times New Roman"/>
                <w:b/>
                <w:sz w:val="24"/>
                <w:szCs w:val="24"/>
                <w:lang w:val="en-US"/>
              </w:rPr>
              <w:t>.</w:t>
            </w: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Издаване на скица от КККР:</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270"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center"/>
              <w:rPr>
                <w:rFonts w:ascii="Times New Roman" w:eastAsia="Calibri" w:hAnsi="Times New Roman" w:cs="Times New Roman"/>
                <w:b/>
                <w:sz w:val="24"/>
                <w:szCs w:val="24"/>
              </w:rPr>
            </w:pPr>
          </w:p>
        </w:tc>
      </w:tr>
      <w:tr w:rsidR="00932188" w:rsidRPr="00932188" w:rsidTr="00932188">
        <w:trPr>
          <w:trHeight w:val="225"/>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36.1.</w:t>
            </w: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на поземлен имот в урбанизирана територия</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widowControl w:val="0"/>
              <w:spacing w:after="0" w:line="240" w:lineRule="auto"/>
              <w:jc w:val="center"/>
              <w:rPr>
                <w:rFonts w:ascii="Times New Roman" w:eastAsia="Arial Unicode MS" w:hAnsi="Times New Roman" w:cs="Times New Roman"/>
                <w:b/>
                <w:color w:val="000000"/>
                <w:sz w:val="24"/>
                <w:szCs w:val="24"/>
                <w:lang w:eastAsia="bg-BG" w:bidi="bg-BG"/>
              </w:rPr>
            </w:pPr>
          </w:p>
          <w:p w:rsidR="00932188" w:rsidRPr="008A61A5" w:rsidRDefault="00932188" w:rsidP="00932188">
            <w:pPr>
              <w:widowControl w:val="0"/>
              <w:spacing w:after="0" w:line="240" w:lineRule="auto"/>
              <w:jc w:val="center"/>
              <w:rPr>
                <w:rFonts w:ascii="Times New Roman" w:eastAsia="Arial Unicode MS" w:hAnsi="Times New Roman" w:cs="Times New Roman"/>
                <w:b/>
                <w:color w:val="000000"/>
                <w:sz w:val="24"/>
                <w:szCs w:val="24"/>
                <w:lang w:val="en-US" w:eastAsia="bg-BG" w:bidi="bg-BG"/>
              </w:rPr>
            </w:pPr>
            <w:r w:rsidRPr="008A61A5">
              <w:rPr>
                <w:rFonts w:ascii="Times New Roman" w:eastAsia="Arial Unicode MS" w:hAnsi="Times New Roman" w:cs="Times New Roman"/>
                <w:b/>
                <w:color w:val="000000"/>
                <w:sz w:val="24"/>
                <w:szCs w:val="24"/>
                <w:lang w:eastAsia="bg-BG" w:bidi="bg-BG"/>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center"/>
              <w:rPr>
                <w:rFonts w:ascii="Times New Roman" w:eastAsia="Calibri" w:hAnsi="Times New Roman" w:cs="Times New Roman"/>
                <w:b/>
                <w:sz w:val="20"/>
                <w:szCs w:val="20"/>
              </w:rPr>
            </w:pPr>
            <w:r w:rsidRPr="008A61A5">
              <w:rPr>
                <w:rFonts w:ascii="Times New Roman" w:eastAsia="Calibri" w:hAnsi="Times New Roman" w:cs="Times New Roman"/>
                <w:b/>
                <w:sz w:val="20"/>
                <w:szCs w:val="20"/>
              </w:rPr>
              <w:t>Общо</w:t>
            </w:r>
          </w:p>
          <w:p w:rsidR="00932188" w:rsidRPr="008A61A5" w:rsidRDefault="00932188" w:rsidP="00932188">
            <w:pPr>
              <w:spacing w:after="0" w:line="240" w:lineRule="auto"/>
              <w:jc w:val="center"/>
              <w:rPr>
                <w:rFonts w:ascii="Times New Roman" w:eastAsia="Calibri" w:hAnsi="Times New Roman" w:cs="Times New Roman"/>
                <w:b/>
                <w:sz w:val="20"/>
                <w:szCs w:val="20"/>
              </w:rPr>
            </w:pPr>
            <w:r w:rsidRPr="008A61A5">
              <w:rPr>
                <w:rFonts w:ascii="Times New Roman" w:eastAsia="Calibri" w:hAnsi="Times New Roman" w:cs="Times New Roman"/>
                <w:b/>
                <w:sz w:val="20"/>
                <w:szCs w:val="20"/>
              </w:rPr>
              <w:t xml:space="preserve">10,00 </w:t>
            </w:r>
          </w:p>
          <w:p w:rsidR="00932188" w:rsidRPr="008A61A5" w:rsidRDefault="00932188" w:rsidP="00932188">
            <w:pPr>
              <w:spacing w:after="0" w:line="240" w:lineRule="auto"/>
              <w:jc w:val="center"/>
              <w:rPr>
                <w:rFonts w:ascii="Times New Roman" w:eastAsia="Calibri" w:hAnsi="Times New Roman" w:cs="Times New Roman"/>
                <w:b/>
                <w:sz w:val="20"/>
                <w:szCs w:val="20"/>
              </w:rPr>
            </w:pPr>
            <w:r w:rsidRPr="008A61A5">
              <w:rPr>
                <w:rFonts w:ascii="Times New Roman" w:eastAsia="Calibri" w:hAnsi="Times New Roman" w:cs="Times New Roman"/>
                <w:b/>
                <w:sz w:val="20"/>
                <w:szCs w:val="20"/>
              </w:rPr>
              <w:t>(3,00 за общината и 7,00 за АГКК)</w:t>
            </w:r>
          </w:p>
        </w:tc>
      </w:tr>
      <w:tr w:rsidR="00932188" w:rsidRPr="00932188" w:rsidTr="00932188">
        <w:trPr>
          <w:trHeight w:val="225"/>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36.2.</w:t>
            </w: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на поземлен имот в неурбанизирана територия (земеделска земя)</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widowControl w:val="0"/>
              <w:spacing w:after="0" w:line="240" w:lineRule="auto"/>
              <w:jc w:val="center"/>
              <w:rPr>
                <w:rFonts w:ascii="Times New Roman" w:eastAsia="Arial Unicode MS" w:hAnsi="Times New Roman" w:cs="Times New Roman"/>
                <w:b/>
                <w:color w:val="000000"/>
                <w:sz w:val="24"/>
                <w:szCs w:val="24"/>
                <w:lang w:eastAsia="bg-BG" w:bidi="bg-BG"/>
              </w:rPr>
            </w:pPr>
          </w:p>
          <w:p w:rsidR="00932188" w:rsidRPr="008A61A5" w:rsidRDefault="00932188" w:rsidP="00932188">
            <w:pPr>
              <w:widowControl w:val="0"/>
              <w:spacing w:after="0" w:line="240" w:lineRule="auto"/>
              <w:jc w:val="center"/>
              <w:rPr>
                <w:rFonts w:ascii="Times New Roman" w:eastAsia="Arial Unicode MS" w:hAnsi="Times New Roman" w:cs="Times New Roman"/>
                <w:b/>
                <w:color w:val="000000"/>
                <w:sz w:val="24"/>
                <w:szCs w:val="24"/>
                <w:lang w:eastAsia="bg-BG" w:bidi="bg-BG"/>
              </w:rPr>
            </w:pPr>
          </w:p>
          <w:p w:rsidR="00932188" w:rsidRPr="008A61A5" w:rsidRDefault="00932188" w:rsidP="00932188">
            <w:pPr>
              <w:widowControl w:val="0"/>
              <w:spacing w:after="0" w:line="240" w:lineRule="auto"/>
              <w:jc w:val="center"/>
              <w:rPr>
                <w:rFonts w:ascii="Times New Roman" w:eastAsia="Arial Unicode MS" w:hAnsi="Times New Roman" w:cs="Times New Roman"/>
                <w:b/>
                <w:color w:val="000000"/>
                <w:sz w:val="24"/>
                <w:szCs w:val="24"/>
                <w:lang w:eastAsia="bg-BG" w:bidi="bg-BG"/>
              </w:rPr>
            </w:pPr>
            <w:r w:rsidRPr="008A61A5">
              <w:rPr>
                <w:rFonts w:ascii="Times New Roman" w:eastAsia="Arial Unicode MS" w:hAnsi="Times New Roman" w:cs="Times New Roman"/>
                <w:b/>
                <w:color w:val="000000"/>
                <w:sz w:val="24"/>
                <w:szCs w:val="24"/>
                <w:lang w:eastAsia="bg-BG" w:bidi="bg-BG"/>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center"/>
              <w:rPr>
                <w:rFonts w:ascii="Times New Roman" w:eastAsia="Calibri" w:hAnsi="Times New Roman" w:cs="Times New Roman"/>
                <w:b/>
                <w:sz w:val="20"/>
                <w:szCs w:val="20"/>
              </w:rPr>
            </w:pPr>
            <w:r w:rsidRPr="008A61A5">
              <w:rPr>
                <w:rFonts w:ascii="Times New Roman" w:eastAsia="Calibri" w:hAnsi="Times New Roman" w:cs="Times New Roman"/>
                <w:b/>
                <w:sz w:val="20"/>
                <w:szCs w:val="20"/>
              </w:rPr>
              <w:t xml:space="preserve">Общо 2,60 </w:t>
            </w:r>
          </w:p>
          <w:p w:rsidR="00932188" w:rsidRPr="008A61A5" w:rsidRDefault="00932188" w:rsidP="00932188">
            <w:pPr>
              <w:spacing w:after="0" w:line="240" w:lineRule="auto"/>
              <w:jc w:val="center"/>
              <w:rPr>
                <w:rFonts w:ascii="Times New Roman" w:eastAsia="Calibri" w:hAnsi="Times New Roman" w:cs="Times New Roman"/>
                <w:b/>
                <w:sz w:val="20"/>
                <w:szCs w:val="20"/>
              </w:rPr>
            </w:pPr>
            <w:r w:rsidRPr="008A61A5">
              <w:rPr>
                <w:rFonts w:ascii="Times New Roman" w:eastAsia="Calibri" w:hAnsi="Times New Roman" w:cs="Times New Roman"/>
                <w:b/>
                <w:sz w:val="20"/>
                <w:szCs w:val="20"/>
              </w:rPr>
              <w:t>(0,77 за общината и 1,83 за АГКК)</w:t>
            </w:r>
          </w:p>
        </w:tc>
      </w:tr>
      <w:tr w:rsidR="00932188" w:rsidRPr="00932188" w:rsidTr="00932188">
        <w:trPr>
          <w:trHeight w:val="225"/>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36.3.</w:t>
            </w: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на сграда</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widowControl w:val="0"/>
              <w:spacing w:after="0" w:line="240" w:lineRule="auto"/>
              <w:jc w:val="center"/>
              <w:rPr>
                <w:rFonts w:ascii="Times New Roman" w:eastAsia="Arial Unicode MS" w:hAnsi="Times New Roman" w:cs="Times New Roman"/>
                <w:b/>
                <w:color w:val="000000"/>
                <w:sz w:val="24"/>
                <w:szCs w:val="24"/>
                <w:lang w:eastAsia="bg-BG" w:bidi="bg-BG"/>
              </w:rPr>
            </w:pPr>
          </w:p>
          <w:p w:rsidR="00932188" w:rsidRPr="008A61A5" w:rsidRDefault="00932188" w:rsidP="00932188">
            <w:pPr>
              <w:widowControl w:val="0"/>
              <w:spacing w:after="0" w:line="240" w:lineRule="auto"/>
              <w:jc w:val="center"/>
              <w:rPr>
                <w:rFonts w:ascii="Times New Roman" w:eastAsia="Arial Unicode MS" w:hAnsi="Times New Roman" w:cs="Times New Roman"/>
                <w:b/>
                <w:color w:val="000000"/>
                <w:sz w:val="24"/>
                <w:szCs w:val="24"/>
                <w:lang w:eastAsia="bg-BG" w:bidi="bg-BG"/>
              </w:rPr>
            </w:pPr>
          </w:p>
          <w:p w:rsidR="00932188" w:rsidRPr="008A61A5" w:rsidRDefault="00932188" w:rsidP="00932188">
            <w:pPr>
              <w:widowControl w:val="0"/>
              <w:spacing w:after="0" w:line="240" w:lineRule="auto"/>
              <w:jc w:val="center"/>
              <w:rPr>
                <w:rFonts w:ascii="Times New Roman" w:eastAsia="Arial Unicode MS" w:hAnsi="Times New Roman" w:cs="Times New Roman"/>
                <w:b/>
                <w:color w:val="000000"/>
                <w:sz w:val="24"/>
                <w:szCs w:val="24"/>
                <w:lang w:eastAsia="bg-BG" w:bidi="bg-BG"/>
              </w:rPr>
            </w:pPr>
            <w:r w:rsidRPr="008A61A5">
              <w:rPr>
                <w:rFonts w:ascii="Times New Roman" w:eastAsia="Arial Unicode MS" w:hAnsi="Times New Roman" w:cs="Times New Roman"/>
                <w:b/>
                <w:color w:val="000000"/>
                <w:sz w:val="24"/>
                <w:szCs w:val="24"/>
                <w:lang w:eastAsia="bg-BG" w:bidi="bg-BG"/>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center"/>
              <w:rPr>
                <w:rFonts w:ascii="Times New Roman" w:eastAsia="Calibri" w:hAnsi="Times New Roman" w:cs="Times New Roman"/>
                <w:b/>
                <w:sz w:val="20"/>
                <w:szCs w:val="20"/>
              </w:rPr>
            </w:pPr>
            <w:r w:rsidRPr="008A61A5">
              <w:rPr>
                <w:rFonts w:ascii="Times New Roman" w:eastAsia="Calibri" w:hAnsi="Times New Roman" w:cs="Times New Roman"/>
                <w:b/>
                <w:sz w:val="20"/>
                <w:szCs w:val="20"/>
              </w:rPr>
              <w:t>Общо</w:t>
            </w:r>
          </w:p>
          <w:p w:rsidR="00932188" w:rsidRPr="008A61A5" w:rsidRDefault="00932188" w:rsidP="00932188">
            <w:pPr>
              <w:spacing w:after="0" w:line="240" w:lineRule="auto"/>
              <w:jc w:val="center"/>
              <w:rPr>
                <w:rFonts w:ascii="Times New Roman" w:eastAsia="Calibri" w:hAnsi="Times New Roman" w:cs="Times New Roman"/>
                <w:b/>
                <w:sz w:val="20"/>
                <w:szCs w:val="20"/>
              </w:rPr>
            </w:pPr>
            <w:r w:rsidRPr="008A61A5">
              <w:rPr>
                <w:rFonts w:ascii="Times New Roman" w:eastAsia="Calibri" w:hAnsi="Times New Roman" w:cs="Times New Roman"/>
                <w:b/>
                <w:sz w:val="20"/>
                <w:szCs w:val="20"/>
              </w:rPr>
              <w:t xml:space="preserve">10,00 </w:t>
            </w:r>
          </w:p>
          <w:p w:rsidR="00932188" w:rsidRPr="008A61A5" w:rsidRDefault="00932188" w:rsidP="00932188">
            <w:pPr>
              <w:spacing w:after="0" w:line="240" w:lineRule="auto"/>
              <w:jc w:val="center"/>
              <w:rPr>
                <w:rFonts w:ascii="Times New Roman" w:eastAsia="Calibri" w:hAnsi="Times New Roman" w:cs="Times New Roman"/>
                <w:b/>
                <w:sz w:val="20"/>
                <w:szCs w:val="20"/>
              </w:rPr>
            </w:pPr>
            <w:r w:rsidRPr="008A61A5">
              <w:rPr>
                <w:rFonts w:ascii="Times New Roman" w:eastAsia="Calibri" w:hAnsi="Times New Roman" w:cs="Times New Roman"/>
                <w:b/>
                <w:sz w:val="20"/>
                <w:szCs w:val="20"/>
              </w:rPr>
              <w:t>(3,00 за общината и 7,00 за АГКК)</w:t>
            </w:r>
          </w:p>
        </w:tc>
      </w:tr>
      <w:tr w:rsidR="00932188" w:rsidRPr="00932188" w:rsidTr="00932188">
        <w:trPr>
          <w:trHeight w:val="225"/>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37.</w:t>
            </w: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Издаване на схема от КККР на самостоятелен обект</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widowControl w:val="0"/>
              <w:spacing w:after="0" w:line="274" w:lineRule="exact"/>
              <w:jc w:val="center"/>
              <w:rPr>
                <w:rFonts w:ascii="Times New Roman" w:eastAsia="Arial Unicode MS" w:hAnsi="Times New Roman" w:cs="Times New Roman"/>
                <w:b/>
                <w:color w:val="000000"/>
                <w:sz w:val="24"/>
                <w:szCs w:val="24"/>
                <w:lang w:eastAsia="bg-BG" w:bidi="bg-BG"/>
              </w:rPr>
            </w:pPr>
            <w:r w:rsidRPr="008A61A5">
              <w:rPr>
                <w:rFonts w:ascii="Times New Roman" w:eastAsia="Arial Unicode MS" w:hAnsi="Times New Roman" w:cs="Times New Roman"/>
                <w:b/>
                <w:color w:val="000000"/>
                <w:sz w:val="24"/>
                <w:szCs w:val="24"/>
                <w:lang w:eastAsia="bg-BG" w:bidi="bg-BG"/>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center"/>
              <w:rPr>
                <w:rFonts w:ascii="Times New Roman" w:eastAsia="Calibri" w:hAnsi="Times New Roman" w:cs="Times New Roman"/>
                <w:b/>
                <w:sz w:val="20"/>
                <w:szCs w:val="20"/>
              </w:rPr>
            </w:pPr>
            <w:r w:rsidRPr="008A61A5">
              <w:rPr>
                <w:rFonts w:ascii="Times New Roman" w:eastAsia="Calibri" w:hAnsi="Times New Roman" w:cs="Times New Roman"/>
                <w:b/>
                <w:sz w:val="20"/>
                <w:szCs w:val="20"/>
              </w:rPr>
              <w:t>Общо</w:t>
            </w:r>
          </w:p>
          <w:p w:rsidR="00932188" w:rsidRPr="008A61A5" w:rsidRDefault="00932188" w:rsidP="00932188">
            <w:pPr>
              <w:spacing w:after="0" w:line="240" w:lineRule="auto"/>
              <w:jc w:val="center"/>
              <w:rPr>
                <w:rFonts w:ascii="Times New Roman" w:eastAsia="Calibri" w:hAnsi="Times New Roman" w:cs="Times New Roman"/>
                <w:b/>
                <w:sz w:val="20"/>
                <w:szCs w:val="20"/>
              </w:rPr>
            </w:pPr>
            <w:r w:rsidRPr="008A61A5">
              <w:rPr>
                <w:rFonts w:ascii="Times New Roman" w:eastAsia="Calibri" w:hAnsi="Times New Roman" w:cs="Times New Roman"/>
                <w:b/>
                <w:sz w:val="20"/>
                <w:szCs w:val="20"/>
              </w:rPr>
              <w:t xml:space="preserve">10,00 </w:t>
            </w:r>
          </w:p>
          <w:p w:rsidR="00932188" w:rsidRPr="008A61A5" w:rsidRDefault="00932188" w:rsidP="00932188">
            <w:pPr>
              <w:spacing w:after="0" w:line="240" w:lineRule="auto"/>
              <w:jc w:val="center"/>
              <w:rPr>
                <w:rFonts w:ascii="Times New Roman" w:eastAsia="Calibri" w:hAnsi="Times New Roman" w:cs="Times New Roman"/>
                <w:b/>
                <w:sz w:val="20"/>
                <w:szCs w:val="20"/>
              </w:rPr>
            </w:pPr>
            <w:r w:rsidRPr="008A61A5">
              <w:rPr>
                <w:rFonts w:ascii="Times New Roman" w:eastAsia="Calibri" w:hAnsi="Times New Roman" w:cs="Times New Roman"/>
                <w:b/>
                <w:sz w:val="20"/>
                <w:szCs w:val="20"/>
              </w:rPr>
              <w:t>(3,00 за общината и 7,00 за АГКК)</w:t>
            </w:r>
          </w:p>
        </w:tc>
      </w:tr>
      <w:tr w:rsidR="00932188" w:rsidRPr="00932188" w:rsidTr="00932188">
        <w:trPr>
          <w:trHeight w:val="225"/>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38.</w:t>
            </w:r>
          </w:p>
        </w:tc>
        <w:tc>
          <w:tcPr>
            <w:tcW w:w="1419" w:type="dxa"/>
            <w:tcBorders>
              <w:top w:val="single" w:sz="8" w:space="0" w:color="auto"/>
              <w:left w:val="single" w:sz="8" w:space="0" w:color="auto"/>
              <w:bottom w:val="single" w:sz="8" w:space="0" w:color="auto"/>
              <w:right w:val="nil"/>
            </w:tcBorders>
            <w:noWrap/>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widowControl w:val="0"/>
              <w:spacing w:after="0" w:line="293" w:lineRule="exact"/>
              <w:rPr>
                <w:rFonts w:ascii="Arial Unicode MS" w:eastAsia="Arial Unicode MS" w:hAnsi="Arial Unicode MS" w:cs="Arial Unicode MS"/>
                <w:b/>
                <w:color w:val="000000"/>
                <w:sz w:val="24"/>
                <w:szCs w:val="24"/>
                <w:lang w:eastAsia="bg-BG" w:bidi="bg-BG"/>
              </w:rPr>
            </w:pPr>
            <w:r w:rsidRPr="008A61A5">
              <w:rPr>
                <w:rFonts w:ascii="Times New Roman" w:eastAsia="Arial Unicode MS" w:hAnsi="Times New Roman" w:cs="Times New Roman"/>
                <w:b/>
                <w:color w:val="000000"/>
                <w:sz w:val="24"/>
                <w:szCs w:val="24"/>
                <w:lang w:eastAsia="bg-BG" w:bidi="bg-BG"/>
              </w:rPr>
              <w:t>Издаване на удостоверение за наличие или за липса на данни в КККР</w:t>
            </w:r>
          </w:p>
          <w:p w:rsidR="00932188" w:rsidRPr="008A61A5" w:rsidRDefault="00932188" w:rsidP="00932188">
            <w:pPr>
              <w:spacing w:after="0" w:line="240" w:lineRule="auto"/>
              <w:rPr>
                <w:rFonts w:ascii="Times New Roman" w:eastAsia="Times New Roman" w:hAnsi="Times New Roman" w:cs="Times New Roman"/>
                <w:b/>
                <w:i/>
                <w:sz w:val="24"/>
                <w:szCs w:val="24"/>
              </w:rPr>
            </w:pPr>
            <w:r w:rsidRPr="008A61A5">
              <w:rPr>
                <w:rFonts w:ascii="Times New Roman" w:eastAsia="Arial Unicode MS" w:hAnsi="Times New Roman" w:cs="Times New Roman"/>
                <w:b/>
                <w:color w:val="000000"/>
                <w:sz w:val="24"/>
                <w:szCs w:val="24"/>
                <w:lang w:eastAsia="bg-BG" w:bidi="bg-BG"/>
              </w:rPr>
              <w:t>/Удостоверението се издава за поземлени имоти в урбанизираната и неурбанизираната територии/</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widowControl w:val="0"/>
              <w:spacing w:after="0" w:line="274" w:lineRule="exact"/>
              <w:jc w:val="center"/>
              <w:rPr>
                <w:rFonts w:ascii="Times New Roman" w:eastAsia="Arial Unicode MS" w:hAnsi="Times New Roman" w:cs="Times New Roman"/>
                <w:b/>
                <w:color w:val="000000"/>
                <w:sz w:val="24"/>
                <w:szCs w:val="24"/>
                <w:lang w:eastAsia="bg-BG" w:bidi="bg-BG"/>
              </w:rPr>
            </w:pPr>
          </w:p>
          <w:p w:rsidR="00932188" w:rsidRPr="008A61A5" w:rsidRDefault="00932188" w:rsidP="00932188">
            <w:pPr>
              <w:widowControl w:val="0"/>
              <w:spacing w:after="0" w:line="274" w:lineRule="exact"/>
              <w:jc w:val="center"/>
              <w:rPr>
                <w:rFonts w:ascii="Times New Roman" w:eastAsia="Arial Unicode MS" w:hAnsi="Times New Roman" w:cs="Times New Roman"/>
                <w:b/>
                <w:color w:val="000000"/>
                <w:sz w:val="24"/>
                <w:szCs w:val="24"/>
                <w:lang w:eastAsia="bg-BG" w:bidi="bg-BG"/>
              </w:rPr>
            </w:pPr>
            <w:r w:rsidRPr="008A61A5">
              <w:rPr>
                <w:rFonts w:ascii="Times New Roman" w:eastAsia="Arial Unicode MS" w:hAnsi="Times New Roman" w:cs="Times New Roman"/>
                <w:b/>
                <w:color w:val="000000"/>
                <w:sz w:val="24"/>
                <w:szCs w:val="24"/>
                <w:lang w:eastAsia="bg-BG" w:bidi="bg-BG"/>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center"/>
              <w:rPr>
                <w:rFonts w:ascii="Times New Roman" w:eastAsia="Calibri" w:hAnsi="Times New Roman" w:cs="Times New Roman"/>
                <w:b/>
                <w:sz w:val="20"/>
                <w:szCs w:val="20"/>
              </w:rPr>
            </w:pPr>
            <w:r w:rsidRPr="008A61A5">
              <w:rPr>
                <w:rFonts w:ascii="Times New Roman" w:eastAsia="Calibri" w:hAnsi="Times New Roman" w:cs="Times New Roman"/>
                <w:b/>
                <w:sz w:val="20"/>
                <w:szCs w:val="20"/>
              </w:rPr>
              <w:t>Общо</w:t>
            </w:r>
          </w:p>
          <w:p w:rsidR="00932188" w:rsidRPr="008A61A5" w:rsidRDefault="00932188" w:rsidP="00932188">
            <w:pPr>
              <w:spacing w:after="0" w:line="240" w:lineRule="auto"/>
              <w:jc w:val="center"/>
              <w:rPr>
                <w:rFonts w:ascii="Times New Roman" w:eastAsia="Calibri" w:hAnsi="Times New Roman" w:cs="Times New Roman"/>
                <w:b/>
                <w:sz w:val="20"/>
                <w:szCs w:val="20"/>
              </w:rPr>
            </w:pPr>
            <w:r w:rsidRPr="008A61A5">
              <w:rPr>
                <w:rFonts w:ascii="Times New Roman" w:eastAsia="Calibri" w:hAnsi="Times New Roman" w:cs="Times New Roman"/>
                <w:b/>
                <w:sz w:val="20"/>
                <w:szCs w:val="20"/>
              </w:rPr>
              <w:t xml:space="preserve">10,00 </w:t>
            </w:r>
          </w:p>
          <w:p w:rsidR="00932188" w:rsidRPr="008A61A5" w:rsidRDefault="00932188" w:rsidP="00932188">
            <w:pPr>
              <w:spacing w:after="0" w:line="240" w:lineRule="auto"/>
              <w:jc w:val="center"/>
              <w:rPr>
                <w:rFonts w:ascii="Times New Roman" w:eastAsia="Calibri" w:hAnsi="Times New Roman" w:cs="Times New Roman"/>
                <w:b/>
                <w:sz w:val="20"/>
                <w:szCs w:val="20"/>
              </w:rPr>
            </w:pPr>
            <w:r w:rsidRPr="008A61A5">
              <w:rPr>
                <w:rFonts w:ascii="Times New Roman" w:eastAsia="Calibri" w:hAnsi="Times New Roman" w:cs="Times New Roman"/>
                <w:b/>
                <w:sz w:val="20"/>
                <w:szCs w:val="20"/>
              </w:rPr>
              <w:t>(3,00 за общината и 7,00 за АГКК)</w:t>
            </w:r>
          </w:p>
        </w:tc>
      </w:tr>
      <w:tr w:rsidR="00932188" w:rsidRPr="00932188" w:rsidTr="00932188">
        <w:trPr>
          <w:trHeight w:val="225"/>
        </w:trPr>
        <w:tc>
          <w:tcPr>
            <w:tcW w:w="10218" w:type="dxa"/>
            <w:gridSpan w:val="5"/>
            <w:tcBorders>
              <w:top w:val="single" w:sz="8" w:space="0" w:color="auto"/>
              <w:left w:val="single" w:sz="8" w:space="0" w:color="auto"/>
              <w:bottom w:val="single" w:sz="8" w:space="0" w:color="auto"/>
              <w:right w:val="single" w:sz="8" w:space="0" w:color="auto"/>
            </w:tcBorders>
            <w:vAlign w:val="bottom"/>
            <w:hideMark/>
          </w:tcPr>
          <w:p w:rsidR="00932188" w:rsidRPr="008A61A5" w:rsidRDefault="00932188" w:rsidP="00932188">
            <w:pPr>
              <w:spacing w:after="0" w:line="240" w:lineRule="auto"/>
              <w:contextualSpacing/>
              <w:rPr>
                <w:rFonts w:ascii="Times New Roman" w:eastAsia="Calibri" w:hAnsi="Times New Roman" w:cs="Times New Roman"/>
                <w:b/>
                <w:sz w:val="24"/>
                <w:szCs w:val="24"/>
              </w:rPr>
            </w:pPr>
            <w:r w:rsidRPr="008A61A5">
              <w:rPr>
                <w:rFonts w:ascii="Times New Roman" w:eastAsia="Calibri" w:hAnsi="Times New Roman" w:cs="Times New Roman"/>
                <w:b/>
                <w:sz w:val="24"/>
                <w:szCs w:val="24"/>
                <w:lang w:val="en-US"/>
              </w:rPr>
              <w:t>III</w:t>
            </w:r>
            <w:r w:rsidRPr="008A61A5">
              <w:rPr>
                <w:rFonts w:ascii="Times New Roman" w:eastAsia="Calibri" w:hAnsi="Times New Roman" w:cs="Times New Roman"/>
                <w:b/>
                <w:sz w:val="24"/>
                <w:szCs w:val="24"/>
              </w:rPr>
              <w:t>. Административни услуги „Контрол по строителството“</w:t>
            </w:r>
          </w:p>
        </w:tc>
      </w:tr>
      <w:tr w:rsidR="00932188" w:rsidRPr="00932188" w:rsidTr="00932188">
        <w:trPr>
          <w:trHeight w:val="359"/>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lang w:val="en-US"/>
              </w:rPr>
            </w:pPr>
            <w:r w:rsidRPr="008A61A5">
              <w:rPr>
                <w:rFonts w:ascii="Times New Roman" w:eastAsia="Times New Roman" w:hAnsi="Times New Roman" w:cs="Times New Roman"/>
                <w:b/>
                <w:sz w:val="24"/>
                <w:szCs w:val="24"/>
                <w:lang w:val="en-US"/>
              </w:rPr>
              <w:t>3</w:t>
            </w:r>
            <w:r w:rsidRPr="008A61A5">
              <w:rPr>
                <w:rFonts w:ascii="Times New Roman" w:eastAsia="Times New Roman" w:hAnsi="Times New Roman" w:cs="Times New Roman"/>
                <w:b/>
                <w:sz w:val="24"/>
                <w:szCs w:val="24"/>
              </w:rPr>
              <w:t>9</w:t>
            </w:r>
            <w:r w:rsidRPr="008A61A5">
              <w:rPr>
                <w:rFonts w:ascii="Times New Roman" w:eastAsia="Times New Roman" w:hAnsi="Times New Roman" w:cs="Times New Roman"/>
                <w:b/>
                <w:sz w:val="24"/>
                <w:szCs w:val="24"/>
                <w:lang w:val="en-US"/>
              </w:rPr>
              <w:t>.</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2097</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Проверка за спазване определената линия на застрояване, заснемане и нанасяне на мрежи и съоръжения на техническата инфраструктура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bCs/>
                <w:sz w:val="24"/>
                <w:szCs w:val="24"/>
              </w:rPr>
            </w:pPr>
            <w:r w:rsidRPr="008A61A5">
              <w:rPr>
                <w:rFonts w:ascii="Times New Roman" w:eastAsia="Times New Roman" w:hAnsi="Times New Roman" w:cs="Times New Roman"/>
                <w:b/>
                <w:bCs/>
                <w:sz w:val="24"/>
                <w:szCs w:val="24"/>
              </w:rPr>
              <w:t>на бр.точка</w:t>
            </w:r>
          </w:p>
          <w:p w:rsidR="00932188" w:rsidRPr="008A61A5" w:rsidRDefault="00932188" w:rsidP="00932188">
            <w:pPr>
              <w:spacing w:after="0" w:line="240" w:lineRule="auto"/>
              <w:jc w:val="center"/>
              <w:rPr>
                <w:rFonts w:ascii="Times New Roman" w:eastAsia="Times New Roman" w:hAnsi="Times New Roman" w:cs="Times New Roman"/>
                <w:b/>
                <w:bCs/>
                <w:sz w:val="24"/>
                <w:szCs w:val="24"/>
              </w:rPr>
            </w:pPr>
            <w:r w:rsidRPr="008A61A5">
              <w:rPr>
                <w:rFonts w:ascii="Times New Roman" w:eastAsia="Times New Roman" w:hAnsi="Times New Roman" w:cs="Times New Roman"/>
                <w:b/>
                <w:bCs/>
                <w:sz w:val="24"/>
                <w:szCs w:val="24"/>
              </w:rPr>
              <w:t>срок 14 раб. дни</w:t>
            </w:r>
          </w:p>
        </w:tc>
        <w:tc>
          <w:tcPr>
            <w:tcW w:w="1270"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2,60</w:t>
            </w:r>
          </w:p>
        </w:tc>
      </w:tr>
      <w:tr w:rsidR="00932188" w:rsidRPr="00932188" w:rsidTr="00932188">
        <w:trPr>
          <w:trHeight w:val="359"/>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lang w:val="en-US"/>
              </w:rPr>
            </w:pPr>
            <w:r w:rsidRPr="008A61A5">
              <w:rPr>
                <w:rFonts w:ascii="Times New Roman" w:eastAsia="Times New Roman" w:hAnsi="Times New Roman" w:cs="Times New Roman"/>
                <w:b/>
                <w:sz w:val="24"/>
                <w:szCs w:val="24"/>
              </w:rPr>
              <w:t>40</w:t>
            </w:r>
            <w:r w:rsidRPr="008A61A5">
              <w:rPr>
                <w:rFonts w:ascii="Times New Roman" w:eastAsia="Times New Roman" w:hAnsi="Times New Roman" w:cs="Times New Roman"/>
                <w:b/>
                <w:sz w:val="24"/>
                <w:szCs w:val="24"/>
                <w:lang w:val="en-US"/>
              </w:rPr>
              <w:t>.</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p w:rsidR="00932188" w:rsidRPr="008A61A5" w:rsidRDefault="00932188" w:rsidP="00932188">
            <w:pPr>
              <w:spacing w:after="0" w:line="240" w:lineRule="auto"/>
              <w:jc w:val="center"/>
              <w:rPr>
                <w:rFonts w:ascii="Times New Roman" w:eastAsia="Times New Roman" w:hAnsi="Times New Roman" w:cs="Times New Roman"/>
                <w:b/>
                <w:sz w:val="24"/>
                <w:szCs w:val="24"/>
                <w:lang w:val="en-US"/>
              </w:rPr>
            </w:pPr>
            <w:r w:rsidRPr="008A61A5">
              <w:rPr>
                <w:rFonts w:ascii="Times New Roman" w:eastAsia="Times New Roman" w:hAnsi="Times New Roman" w:cs="Times New Roman"/>
                <w:b/>
                <w:sz w:val="24"/>
                <w:szCs w:val="24"/>
              </w:rPr>
              <w:t>2098</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Проверка за установяване на съответствието на строежа с издадените строителни книжа и за това, че подробният устройствен план е приложен по отношение на застрояването /срок съгл. ЗУТ/</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26,00</w:t>
            </w:r>
          </w:p>
        </w:tc>
      </w:tr>
      <w:tr w:rsidR="00932188" w:rsidRPr="00932188" w:rsidTr="00932188">
        <w:trPr>
          <w:trHeight w:val="359"/>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lang w:val="en-US"/>
              </w:rPr>
            </w:pPr>
            <w:r w:rsidRPr="008A61A5">
              <w:rPr>
                <w:rFonts w:ascii="Times New Roman" w:eastAsia="Times New Roman" w:hAnsi="Times New Roman" w:cs="Times New Roman"/>
                <w:b/>
                <w:sz w:val="24"/>
                <w:szCs w:val="24"/>
              </w:rPr>
              <w:t>41</w:t>
            </w:r>
            <w:r w:rsidRPr="008A61A5">
              <w:rPr>
                <w:rFonts w:ascii="Times New Roman" w:eastAsia="Times New Roman" w:hAnsi="Times New Roman" w:cs="Times New Roman"/>
                <w:b/>
                <w:sz w:val="24"/>
                <w:szCs w:val="24"/>
                <w:lang w:val="en-US"/>
              </w:rPr>
              <w:t>.</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2667</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Одобряване на План за управление на строителните отпадъци и/или План за безопасност и здраве</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270"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15,00</w:t>
            </w:r>
          </w:p>
        </w:tc>
      </w:tr>
    </w:tbl>
    <w:p w:rsidR="00932188" w:rsidRPr="00932188" w:rsidRDefault="00932188" w:rsidP="00932188">
      <w:pPr>
        <w:spacing w:after="0" w:line="240" w:lineRule="auto"/>
        <w:jc w:val="both"/>
        <w:rPr>
          <w:rFonts w:ascii="Times New Roman" w:eastAsia="Times New Roman" w:hAnsi="Times New Roman" w:cs="Times New Roman"/>
          <w:bCs/>
          <w:sz w:val="24"/>
          <w:szCs w:val="24"/>
        </w:rPr>
      </w:pPr>
    </w:p>
    <w:p w:rsidR="00932188" w:rsidRPr="008A61A5" w:rsidRDefault="00932188" w:rsidP="00932188">
      <w:pPr>
        <w:spacing w:after="0" w:line="240" w:lineRule="auto"/>
        <w:jc w:val="both"/>
        <w:rPr>
          <w:rFonts w:ascii="Times New Roman" w:eastAsia="Times New Roman" w:hAnsi="Times New Roman" w:cs="Times New Roman"/>
          <w:b/>
          <w:sz w:val="28"/>
          <w:szCs w:val="28"/>
        </w:rPr>
      </w:pPr>
      <w:r w:rsidRPr="008A61A5">
        <w:rPr>
          <w:rFonts w:ascii="Times New Roman" w:eastAsia="Times New Roman" w:hAnsi="Times New Roman" w:cs="Times New Roman"/>
          <w:b/>
          <w:sz w:val="28"/>
          <w:szCs w:val="28"/>
          <w:lang w:eastAsia="bg-BG"/>
        </w:rPr>
        <w:t>§ 7. В чл. 28, се създава нова ал.3:</w:t>
      </w:r>
    </w:p>
    <w:p w:rsidR="00932188" w:rsidRPr="008A61A5" w:rsidRDefault="00932188" w:rsidP="00932188">
      <w:pPr>
        <w:spacing w:after="0" w:line="240" w:lineRule="auto"/>
        <w:jc w:val="both"/>
        <w:rPr>
          <w:rFonts w:ascii="Times New Roman" w:eastAsia="Times New Roman" w:hAnsi="Times New Roman" w:cs="Times New Roman"/>
          <w:b/>
          <w:sz w:val="28"/>
          <w:szCs w:val="28"/>
        </w:rPr>
      </w:pPr>
      <w:r w:rsidRPr="008A61A5">
        <w:rPr>
          <w:rFonts w:ascii="Times New Roman" w:eastAsia="Times New Roman" w:hAnsi="Times New Roman" w:cs="Times New Roman"/>
          <w:b/>
          <w:sz w:val="28"/>
          <w:szCs w:val="28"/>
          <w:lang w:eastAsia="bg-BG"/>
        </w:rPr>
        <w:t>(3) За извършване на бърза услуга до 3 (три) работни дни таксата се удвоява, а за експресна - в рамките на 24 часа се заплаща в троен размер.</w:t>
      </w:r>
    </w:p>
    <w:p w:rsidR="00932188" w:rsidRPr="008A61A5" w:rsidRDefault="00932188" w:rsidP="00932188">
      <w:pPr>
        <w:spacing w:after="0" w:line="240" w:lineRule="auto"/>
        <w:jc w:val="both"/>
        <w:rPr>
          <w:rFonts w:ascii="Times New Roman" w:eastAsia="Times New Roman" w:hAnsi="Times New Roman" w:cs="Times New Roman"/>
          <w:b/>
          <w:sz w:val="28"/>
          <w:szCs w:val="28"/>
          <w:lang w:eastAsia="bg-BG"/>
        </w:rPr>
      </w:pPr>
    </w:p>
    <w:p w:rsidR="00932188" w:rsidRPr="008A61A5" w:rsidRDefault="00932188" w:rsidP="00932188">
      <w:pPr>
        <w:spacing w:after="0" w:line="240" w:lineRule="auto"/>
        <w:jc w:val="both"/>
        <w:rPr>
          <w:rFonts w:ascii="Times New Roman" w:eastAsia="Times New Roman" w:hAnsi="Times New Roman" w:cs="Times New Roman"/>
          <w:b/>
          <w:sz w:val="28"/>
          <w:szCs w:val="28"/>
        </w:rPr>
      </w:pPr>
      <w:r w:rsidRPr="008A61A5">
        <w:rPr>
          <w:rFonts w:ascii="Times New Roman" w:eastAsia="Times New Roman" w:hAnsi="Times New Roman" w:cs="Times New Roman"/>
          <w:b/>
          <w:sz w:val="28"/>
          <w:szCs w:val="28"/>
          <w:lang w:eastAsia="bg-BG"/>
        </w:rPr>
        <w:t>§ 8. Чл. 29, ал.1 се изменя така:</w:t>
      </w:r>
    </w:p>
    <w:p w:rsidR="00932188" w:rsidRPr="008A61A5" w:rsidRDefault="00932188" w:rsidP="00932188">
      <w:pPr>
        <w:spacing w:after="0" w:line="240" w:lineRule="auto"/>
        <w:jc w:val="both"/>
        <w:rPr>
          <w:rFonts w:ascii="Times New Roman" w:eastAsia="Times New Roman" w:hAnsi="Times New Roman" w:cs="Times New Roman"/>
          <w:b/>
          <w:sz w:val="28"/>
          <w:szCs w:val="28"/>
        </w:rPr>
      </w:pPr>
      <w:r w:rsidRPr="008A61A5">
        <w:rPr>
          <w:rFonts w:ascii="Times New Roman" w:eastAsia="Times New Roman" w:hAnsi="Times New Roman" w:cs="Times New Roman"/>
          <w:b/>
          <w:bCs/>
          <w:sz w:val="28"/>
          <w:szCs w:val="28"/>
        </w:rPr>
        <w:t xml:space="preserve"> </w:t>
      </w:r>
      <w:r w:rsidRPr="008A61A5">
        <w:rPr>
          <w:rFonts w:ascii="Times New Roman" w:eastAsia="Times New Roman" w:hAnsi="Times New Roman" w:cs="Times New Roman"/>
          <w:b/>
          <w:sz w:val="28"/>
          <w:szCs w:val="28"/>
        </w:rPr>
        <w:t>(1) За услуги по гражданско състояние, със съответните срокове за изпълнение от деня на заявяване се заплащат следните такси:</w:t>
      </w:r>
    </w:p>
    <w:tbl>
      <w:tblPr>
        <w:tblW w:w="10650" w:type="dxa"/>
        <w:tblInd w:w="-650" w:type="dxa"/>
        <w:tblLayout w:type="fixed"/>
        <w:tblCellMar>
          <w:left w:w="70" w:type="dxa"/>
          <w:right w:w="70" w:type="dxa"/>
        </w:tblCellMar>
        <w:tblLook w:val="04A0" w:firstRow="1" w:lastRow="0" w:firstColumn="1" w:lastColumn="0" w:noHBand="0" w:noVBand="1"/>
      </w:tblPr>
      <w:tblGrid>
        <w:gridCol w:w="863"/>
        <w:gridCol w:w="1419"/>
        <w:gridCol w:w="4964"/>
        <w:gridCol w:w="1702"/>
        <w:gridCol w:w="1702"/>
      </w:tblGrid>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Уникален идентифи-</w:t>
            </w: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катор</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Наименование на услугата</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Мярка</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Такса</w:t>
            </w: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/евро/</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1997</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Издаване на удостоверение за настоящ адрес при вече регистриран настоящ адрес</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със срок на изпълнение до 7 дни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2,00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веднага</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contextualSpacing/>
              <w:jc w:val="center"/>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contextualSpacing/>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4,00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Calibri" w:hAnsi="Times New Roman" w:cs="Times New Roman"/>
                <w:b/>
                <w:sz w:val="24"/>
                <w:szCs w:val="24"/>
              </w:rPr>
              <w:t>2000</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Издаване на многоезично извлечение от акт за гражданско състояние</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Calibri"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Calibri"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със срок на изпълнение до 7 дни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3,00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Calibri"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веднага</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contextualSpacing/>
              <w:jc w:val="center"/>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contextualSpacing/>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6,00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3.</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2016</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Издаване на удостоверение за наследници</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3.1.</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по права линия:</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със срок на изпълнение до 7 дни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2,00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веднага</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contextualSpacing/>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4,00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3.2.</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по съребрена линия:</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Calibri"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със срок на изпълнение до 7 дни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3,00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веднага и при възможност</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6,00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4.</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2017</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Издаване на удостоверение за сключване на брак от български гражданин в чужбина</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със срок на изпълнение до 7 дни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5,00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веднага</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contextualSpacing/>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10,00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5.</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2020</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Издаване на заверен препис или копие от личен регистрационен картон или страница от семейния регистър на населението</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със срок на изпълнение до 7 дни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3,00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веднага</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6,00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6.</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2034</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Издаване на препис-извлечение от акт за смърт за втори и следващ път</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със срок на изпълнение до 7 дни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3,00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веднага</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6,00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7.</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2036</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Издаване на удостоверение за съпруг/а и родствени връзки</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със срок на изпълнение до 7 дни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2,00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веднага</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contextualSpacing/>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4,00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8.</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2037</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Издаване на удостоверение за сключен граждански брак – дубликат</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със срок на изпълнение до 7 дни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3,00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веднага</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6,00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9.</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2038</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Издаване на удостоверение за липса на съставен акт за гражданско състояние (акт за раждане, акт за смърт)</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със срок на изпълнение до 7 дни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2,00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веднага</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contextualSpacing/>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4,00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10.</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2039</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Издаване на препис от семеен регистър, воден до 1978 г.</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със срок на изпълнение до 7 дни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3,00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веднага</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6,00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11.</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2056</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Издаване на удостоверение за промени на постоянен адрес, регистриран след 2000 година</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със срок на изпълнение до 7 дни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3,00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веднага</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6,00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12.</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2057</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Издаване на удостоверение за родените от майката деца</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със срок на изпълнение до 7 дни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2,00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веднага</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contextualSpacing/>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4,00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13.</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2058</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Издаване на справки по искане на съдебни изпълнители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срок 7 раб. дни</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p>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3,00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14.</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2073</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Издаване на удостоверение за снабдяване на чужд гражданин с документ за сключване на граждански брак в Република България</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със срок на изпълнение до 7 дни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 xml:space="preserve">5,00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веднага</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contextualSpacing/>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 xml:space="preserve">10,00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15.</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2075</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Издаване на удостоверение за семейно положение, съпруг/а и деца</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със срок на изпълнение до 7 дни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2,00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веднага</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contextualSpacing/>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4,00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16.</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2076</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Издаване на удостоверение за раждане – дубликат</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със срок на изпълнение до 7 дни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3,00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веднага</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6,00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17.</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2079</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Издаване на удостоверение за постоянен адрес след подаване на заявление за заявяване или за промяна на постоянен адрес</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със срок на изпълнение до 7 дни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 xml:space="preserve">4,00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18.</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2092</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Издаване на удостоверение за идентичност на лице с различни имена</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със срок на изпълнение до 7 дни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 xml:space="preserve">2,00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веднага</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contextualSpacing/>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 xml:space="preserve">4,00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19.</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2104</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Издаване на удостоверение за промени на настоящ адрес регистриран след 2000 година</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със срок на изпълнение до 7 дни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3,00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веднага</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6,00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2107</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Издаване на удостоверение за настоящ адрес след подаване на адресна карта за заявяване или за промяна на настоящ адрес</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със срок на изпълнение до 7 дни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 xml:space="preserve">4,00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21.</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2108</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Издаване на удостоверение за правно ограничение</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Calibri"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Calibri"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със срок на изпълнение до 7 дни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2,00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веднага</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contextualSpacing/>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4,00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22.</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2109</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Издаване на удостоверение за семейно положение</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Calibri"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Calibri"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със срок на изпълнение до 7 дни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2,00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веднага</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contextualSpacing/>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4,00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23.</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2110</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Заверка на документи по гражданско състояние за чужбина</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contextualSpacing/>
              <w:jc w:val="center"/>
              <w:rPr>
                <w:rFonts w:ascii="Times New Roman" w:eastAsia="Calibri"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contextualSpacing/>
              <w:jc w:val="right"/>
              <w:rPr>
                <w:rFonts w:ascii="Times New Roman" w:eastAsia="Calibri"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със срок на изпълнение до 7 дни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 xml:space="preserve">5,00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веднага</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contextualSpacing/>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 xml:space="preserve">10,00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24.</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2128</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Издаване на удостоверение за постоянен адрес при вече регистриран постоянен адрес</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contextualSpacing/>
              <w:jc w:val="center"/>
              <w:rPr>
                <w:rFonts w:ascii="Times New Roman" w:eastAsia="Calibri"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contextualSpacing/>
              <w:jc w:val="right"/>
              <w:rPr>
                <w:rFonts w:ascii="Times New Roman" w:eastAsia="Calibri"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със срок на изпълнение до 7 дни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2,00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веднага</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contextualSpacing/>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4,00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lastRenderedPageBreak/>
              <w:t>25.</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2138</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Издаване на удостоверение за вписване в регистъра на населението</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contextualSpacing/>
              <w:jc w:val="center"/>
              <w:rPr>
                <w:rFonts w:ascii="Times New Roman" w:eastAsia="Calibri"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contextualSpacing/>
              <w:jc w:val="right"/>
              <w:rPr>
                <w:rFonts w:ascii="Times New Roman" w:eastAsia="Calibri"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със срок на изпълнение до 7 дни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 xml:space="preserve">5,00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веднага</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contextualSpacing/>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 xml:space="preserve">10,00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26.</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Издаване на копия, пълни преписи или извлечения от актовете за гражданско състояние</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contextualSpacing/>
              <w:jc w:val="center"/>
              <w:rPr>
                <w:rFonts w:ascii="Times New Roman" w:eastAsia="Calibri"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със срок на изпълнение до 7 дни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3,00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веднага</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6,00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27.</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Издаване на удостоверения от друг вид по искане на граждани</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contextualSpacing/>
              <w:jc w:val="center"/>
              <w:rPr>
                <w:rFonts w:ascii="Times New Roman" w:eastAsia="Calibri"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contextualSpacing/>
              <w:jc w:val="right"/>
              <w:rPr>
                <w:rFonts w:ascii="Times New Roman" w:eastAsia="Calibri"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със срок на изпълнение до 7 дни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 xml:space="preserve">5,00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Calibri" w:hAnsi="Times New Roman" w:cs="Times New Roman"/>
                <w:b/>
                <w:sz w:val="24"/>
                <w:szCs w:val="24"/>
              </w:rPr>
              <w:t>веднага</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contextualSpacing/>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 xml:space="preserve">10,00 </w:t>
            </w:r>
          </w:p>
        </w:tc>
      </w:tr>
    </w:tbl>
    <w:p w:rsidR="00932188" w:rsidRPr="00932188" w:rsidRDefault="00932188" w:rsidP="00932188">
      <w:pPr>
        <w:spacing w:after="0" w:line="240" w:lineRule="auto"/>
        <w:jc w:val="both"/>
        <w:rPr>
          <w:rFonts w:ascii="Times New Roman" w:eastAsia="Times New Roman" w:hAnsi="Times New Roman" w:cs="Times New Roman"/>
          <w:sz w:val="24"/>
          <w:szCs w:val="24"/>
        </w:rPr>
      </w:pPr>
    </w:p>
    <w:p w:rsidR="00932188" w:rsidRPr="00932188" w:rsidRDefault="00932188" w:rsidP="00932188">
      <w:pPr>
        <w:spacing w:after="0" w:line="240" w:lineRule="auto"/>
        <w:jc w:val="both"/>
        <w:rPr>
          <w:rFonts w:ascii="Times New Roman" w:eastAsia="Times New Roman" w:hAnsi="Times New Roman" w:cs="Times New Roman"/>
          <w:b/>
          <w:sz w:val="24"/>
          <w:szCs w:val="24"/>
          <w:lang w:eastAsia="bg-BG"/>
        </w:rPr>
      </w:pPr>
    </w:p>
    <w:p w:rsidR="00932188" w:rsidRPr="008A61A5" w:rsidRDefault="00932188" w:rsidP="00932188">
      <w:pPr>
        <w:spacing w:after="0" w:line="240" w:lineRule="auto"/>
        <w:jc w:val="both"/>
        <w:rPr>
          <w:rFonts w:ascii="Times New Roman" w:eastAsia="Times New Roman" w:hAnsi="Times New Roman" w:cs="Times New Roman"/>
          <w:b/>
          <w:sz w:val="28"/>
          <w:szCs w:val="28"/>
        </w:rPr>
      </w:pPr>
      <w:r w:rsidRPr="008A61A5">
        <w:rPr>
          <w:rFonts w:ascii="Times New Roman" w:eastAsia="Times New Roman" w:hAnsi="Times New Roman" w:cs="Times New Roman"/>
          <w:b/>
          <w:sz w:val="28"/>
          <w:szCs w:val="28"/>
          <w:lang w:eastAsia="bg-BG"/>
        </w:rPr>
        <w:t>§ 9. Чл. 30, ал. 1 се изменя така:</w:t>
      </w:r>
    </w:p>
    <w:p w:rsidR="00932188" w:rsidRPr="008A61A5" w:rsidRDefault="00932188" w:rsidP="00932188">
      <w:pPr>
        <w:spacing w:after="0" w:line="240" w:lineRule="auto"/>
        <w:contextualSpacing/>
        <w:jc w:val="both"/>
        <w:rPr>
          <w:rFonts w:ascii="Times New Roman" w:eastAsia="Times New Roman" w:hAnsi="Times New Roman" w:cs="Times New Roman"/>
          <w:b/>
          <w:sz w:val="28"/>
          <w:szCs w:val="28"/>
        </w:rPr>
      </w:pPr>
      <w:r w:rsidRPr="008A61A5">
        <w:rPr>
          <w:rFonts w:ascii="Times New Roman" w:eastAsia="Times New Roman" w:hAnsi="Times New Roman" w:cs="Times New Roman"/>
          <w:b/>
          <w:bCs/>
          <w:sz w:val="28"/>
          <w:szCs w:val="28"/>
        </w:rPr>
        <w:t>(1) За извършване на данъчни услуги, със съответните срокове за изпълнение от деня на заявяване се заплащат следните такси:</w:t>
      </w:r>
    </w:p>
    <w:tbl>
      <w:tblPr>
        <w:tblW w:w="10650" w:type="dxa"/>
        <w:tblInd w:w="-650" w:type="dxa"/>
        <w:tblLayout w:type="fixed"/>
        <w:tblCellMar>
          <w:left w:w="70" w:type="dxa"/>
          <w:right w:w="70" w:type="dxa"/>
        </w:tblCellMar>
        <w:tblLook w:val="04A0" w:firstRow="1" w:lastRow="0" w:firstColumn="1" w:lastColumn="0" w:noHBand="0" w:noVBand="1"/>
      </w:tblPr>
      <w:tblGrid>
        <w:gridCol w:w="863"/>
        <w:gridCol w:w="1419"/>
        <w:gridCol w:w="4964"/>
        <w:gridCol w:w="1702"/>
        <w:gridCol w:w="1702"/>
      </w:tblGrid>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Уникален идентифи-</w:t>
            </w: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катор</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Наименование на услугата</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Мярка</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Такса</w:t>
            </w: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/евро/</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lang w:eastAsia="bg-BG"/>
              </w:rPr>
              <w:t>1998</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lang w:eastAsia="bg-BG"/>
              </w:rPr>
              <w:t>Издаване на удостоверение за наличие или липса на задължения по Закона за местните данъци и такси</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със срок на изпълнение до 7 дни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 xml:space="preserve">2,00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веднага</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 xml:space="preserve">6,00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lang w:eastAsia="bg-BG"/>
              </w:rPr>
              <w:t>2071</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lang w:eastAsia="bg-BG"/>
              </w:rPr>
              <w:t xml:space="preserve">Издаване на удостоверение за облагаеми имущества и декларирани данни по Закона за местните данъци и такси </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със срок на изпълнение до 7 дни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 xml:space="preserve">2,00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веднага</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 xml:space="preserve">6,00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3.</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2091</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Издаване на удостоверение за дължим и платен данък върху наследство с</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със срок на изпълнение до 7 дни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 xml:space="preserve">2,00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веднага</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 xml:space="preserve">6,00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4.</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lang w:eastAsia="bg-BG"/>
              </w:rPr>
              <w:t>2126</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lang w:eastAsia="bg-BG"/>
              </w:rPr>
              <w:t>Заверка на документи по местни данъци и такси за чужбина</w:t>
            </w:r>
          </w:p>
        </w:tc>
        <w:tc>
          <w:tcPr>
            <w:tcW w:w="1702" w:type="dxa"/>
            <w:tcBorders>
              <w:top w:val="single" w:sz="8" w:space="0" w:color="auto"/>
              <w:left w:val="nil"/>
              <w:bottom w:val="single" w:sz="8" w:space="0" w:color="auto"/>
              <w:right w:val="nil"/>
            </w:tcBorders>
            <w:noWrap/>
          </w:tcPr>
          <w:p w:rsidR="00932188" w:rsidRPr="008A61A5" w:rsidRDefault="00932188" w:rsidP="00932188">
            <w:pPr>
              <w:spacing w:after="0" w:line="240" w:lineRule="auto"/>
              <w:jc w:val="right"/>
              <w:rPr>
                <w:rFonts w:ascii="Times New Roman" w:eastAsia="Calibri"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Calibri"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веднага, но не по-късно от 7 дни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5,00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5.</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2131</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Издаване на препис от документ за платен данък върху превозните средства</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със срок на изпълнение до 7 дни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 xml:space="preserve">2,00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веднага</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Calibri" w:hAnsi="Times New Roman" w:cs="Times New Roman"/>
                <w:b/>
                <w:sz w:val="24"/>
                <w:szCs w:val="24"/>
              </w:rPr>
              <w:t xml:space="preserve">6,00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6.</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lang w:eastAsia="bg-BG"/>
              </w:rPr>
              <w:t>2393</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lang w:eastAsia="bg-BG"/>
              </w:rPr>
              <w:t>Издаване на удостоверение за данъчна оценка на право на строеж</w:t>
            </w:r>
          </w:p>
        </w:tc>
        <w:tc>
          <w:tcPr>
            <w:tcW w:w="1702" w:type="dxa"/>
            <w:tcBorders>
              <w:top w:val="single" w:sz="8" w:space="0" w:color="auto"/>
              <w:left w:val="nil"/>
              <w:bottom w:val="single" w:sz="8" w:space="0" w:color="auto"/>
              <w:right w:val="nil"/>
            </w:tcBorders>
            <w:noWrap/>
          </w:tcPr>
          <w:p w:rsidR="00932188" w:rsidRPr="008A61A5" w:rsidRDefault="00932188" w:rsidP="00932188">
            <w:pPr>
              <w:spacing w:after="0" w:line="240" w:lineRule="auto"/>
              <w:jc w:val="right"/>
              <w:rPr>
                <w:rFonts w:ascii="Times New Roman" w:eastAsia="Calibri"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6.1.</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lang w:eastAsia="bg-BG"/>
              </w:rPr>
              <w:t>Удостоверение</w:t>
            </w:r>
            <w:r w:rsidRPr="008A61A5">
              <w:rPr>
                <w:rFonts w:ascii="Times New Roman" w:eastAsia="Times New Roman" w:hAnsi="Times New Roman" w:cs="Times New Roman"/>
                <w:b/>
                <w:sz w:val="24"/>
                <w:szCs w:val="24"/>
              </w:rPr>
              <w:t xml:space="preserve"> за данъчна оценка на физически лица.</w:t>
            </w:r>
          </w:p>
        </w:tc>
        <w:tc>
          <w:tcPr>
            <w:tcW w:w="1702" w:type="dxa"/>
            <w:tcBorders>
              <w:top w:val="single" w:sz="8" w:space="0" w:color="auto"/>
              <w:left w:val="nil"/>
              <w:bottom w:val="single" w:sz="8" w:space="0" w:color="auto"/>
              <w:right w:val="nil"/>
            </w:tcBorders>
            <w:noWrap/>
          </w:tcPr>
          <w:p w:rsidR="00932188" w:rsidRPr="008A61A5" w:rsidRDefault="00932188" w:rsidP="00932188">
            <w:pPr>
              <w:spacing w:after="0" w:line="240" w:lineRule="auto"/>
              <w:jc w:val="right"/>
              <w:rPr>
                <w:rFonts w:ascii="Times New Roman" w:eastAsia="Calibri"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Със срок на изпълнение – 5 дни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 xml:space="preserve">3,00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със срок на изпълнение – 3 дни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 xml:space="preserve">5,00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със срок на изпълнение – 24 часа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 xml:space="preserve">8,00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6.2.</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Удостоверение за данъчна оценка на юридически лица</w:t>
            </w:r>
          </w:p>
        </w:tc>
        <w:tc>
          <w:tcPr>
            <w:tcW w:w="1702" w:type="dxa"/>
            <w:tcBorders>
              <w:top w:val="single" w:sz="8" w:space="0" w:color="auto"/>
              <w:left w:val="nil"/>
              <w:bottom w:val="single" w:sz="8" w:space="0" w:color="auto"/>
              <w:right w:val="nil"/>
            </w:tcBorders>
            <w:noWrap/>
          </w:tcPr>
          <w:p w:rsidR="00932188" w:rsidRPr="008A61A5" w:rsidRDefault="00932188" w:rsidP="00932188">
            <w:pPr>
              <w:spacing w:after="0" w:line="240" w:lineRule="auto"/>
              <w:jc w:val="right"/>
              <w:rPr>
                <w:rFonts w:ascii="Times New Roman" w:eastAsia="Calibri"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Calibri"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със срок на изпълнение – 5 дни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 xml:space="preserve">7,00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със срок на изпълнение – 3 дни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 xml:space="preserve">13,00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със срок на изпълнение – 24 часа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 xml:space="preserve">20,00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7.</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2395</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Издаване на удостоверение за данъчна оценка на право на ползване</w:t>
            </w:r>
          </w:p>
        </w:tc>
        <w:tc>
          <w:tcPr>
            <w:tcW w:w="1702" w:type="dxa"/>
            <w:tcBorders>
              <w:top w:val="single" w:sz="8" w:space="0" w:color="auto"/>
              <w:left w:val="nil"/>
              <w:bottom w:val="single" w:sz="8" w:space="0" w:color="auto"/>
              <w:right w:val="nil"/>
            </w:tcBorders>
            <w:noWrap/>
          </w:tcPr>
          <w:p w:rsidR="00932188" w:rsidRPr="008A61A5" w:rsidRDefault="00932188" w:rsidP="00932188">
            <w:pPr>
              <w:spacing w:after="0" w:line="240" w:lineRule="auto"/>
              <w:jc w:val="right"/>
              <w:rPr>
                <w:rFonts w:ascii="Times New Roman" w:eastAsia="Calibri"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7.1.</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Удостоверение за данъчна оценка на физически лица.</w:t>
            </w:r>
          </w:p>
        </w:tc>
        <w:tc>
          <w:tcPr>
            <w:tcW w:w="1702" w:type="dxa"/>
            <w:tcBorders>
              <w:top w:val="single" w:sz="8" w:space="0" w:color="auto"/>
              <w:left w:val="nil"/>
              <w:bottom w:val="single" w:sz="8" w:space="0" w:color="auto"/>
              <w:right w:val="nil"/>
            </w:tcBorders>
            <w:noWrap/>
          </w:tcPr>
          <w:p w:rsidR="00932188" w:rsidRPr="008A61A5" w:rsidRDefault="00932188" w:rsidP="00932188">
            <w:pPr>
              <w:spacing w:after="0" w:line="240" w:lineRule="auto"/>
              <w:jc w:val="right"/>
              <w:rPr>
                <w:rFonts w:ascii="Times New Roman" w:eastAsia="Calibri"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Със срок на изпълнение – 5 дни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 xml:space="preserve">3,00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със срок на изпълнение – 3 дни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 xml:space="preserve">5,00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със срок на изпълнение – 24 часа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 xml:space="preserve">8,00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7.2.</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Удостоверение за данъчна оценка на юридически лица.</w:t>
            </w:r>
          </w:p>
        </w:tc>
        <w:tc>
          <w:tcPr>
            <w:tcW w:w="1702" w:type="dxa"/>
            <w:tcBorders>
              <w:top w:val="single" w:sz="8" w:space="0" w:color="auto"/>
              <w:left w:val="nil"/>
              <w:bottom w:val="single" w:sz="8" w:space="0" w:color="auto"/>
              <w:right w:val="nil"/>
            </w:tcBorders>
            <w:noWrap/>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Със срок на изпълнение – 5 дни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 xml:space="preserve">7,00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със срок на изпълнение – 3 дни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 xml:space="preserve">13,00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със срок на изпълнение – 24 часа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 xml:space="preserve">20,00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8.</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2396</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Издаване на удостоверение за данъчна оценка на недвижим имот и незавършено строителство  </w:t>
            </w:r>
          </w:p>
        </w:tc>
        <w:tc>
          <w:tcPr>
            <w:tcW w:w="1702" w:type="dxa"/>
            <w:tcBorders>
              <w:top w:val="single" w:sz="8" w:space="0" w:color="auto"/>
              <w:left w:val="nil"/>
              <w:bottom w:val="single" w:sz="8" w:space="0" w:color="auto"/>
              <w:right w:val="nil"/>
            </w:tcBorders>
            <w:noWrap/>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8.1.</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lang w:eastAsia="bg-BG"/>
              </w:rPr>
              <w:t>Удостоверение</w:t>
            </w:r>
            <w:r w:rsidRPr="008A61A5">
              <w:rPr>
                <w:rFonts w:ascii="Times New Roman" w:eastAsia="Times New Roman" w:hAnsi="Times New Roman" w:cs="Times New Roman"/>
                <w:b/>
                <w:sz w:val="24"/>
                <w:szCs w:val="24"/>
              </w:rPr>
              <w:t xml:space="preserve"> за данъчна оценка на физически лица.</w:t>
            </w:r>
          </w:p>
        </w:tc>
        <w:tc>
          <w:tcPr>
            <w:tcW w:w="1702" w:type="dxa"/>
            <w:tcBorders>
              <w:top w:val="single" w:sz="8" w:space="0" w:color="auto"/>
              <w:left w:val="nil"/>
              <w:bottom w:val="single" w:sz="8" w:space="0" w:color="auto"/>
              <w:right w:val="nil"/>
            </w:tcBorders>
            <w:noWrap/>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Със срок на изпълнение – 5 дни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 xml:space="preserve">3,00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със срок на изпълнение – 3 дни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 xml:space="preserve">5,00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със срок на изпълнение – 24 часа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 xml:space="preserve">8,00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8.2.</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Удостоверение за данъчна оценка на юридически лица.</w:t>
            </w:r>
          </w:p>
        </w:tc>
        <w:tc>
          <w:tcPr>
            <w:tcW w:w="1702" w:type="dxa"/>
            <w:tcBorders>
              <w:top w:val="single" w:sz="8" w:space="0" w:color="auto"/>
              <w:left w:val="nil"/>
              <w:bottom w:val="single" w:sz="8" w:space="0" w:color="auto"/>
              <w:right w:val="nil"/>
            </w:tcBorders>
            <w:noWrap/>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Със срок на изпълнение – 5 дни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 xml:space="preserve">7,00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със срок на изпълнение – 3 дни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 xml:space="preserve">13,00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със срок на изпълнение – 24 часа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 xml:space="preserve">20,00 </w:t>
            </w:r>
          </w:p>
        </w:tc>
      </w:tr>
    </w:tbl>
    <w:p w:rsidR="00932188" w:rsidRPr="00932188" w:rsidRDefault="00932188" w:rsidP="00932188">
      <w:pPr>
        <w:spacing w:after="0" w:line="240" w:lineRule="auto"/>
        <w:jc w:val="both"/>
        <w:rPr>
          <w:rFonts w:ascii="Times New Roman" w:eastAsia="Times New Roman" w:hAnsi="Times New Roman" w:cs="Times New Roman"/>
          <w:color w:val="000000"/>
          <w:sz w:val="24"/>
          <w:szCs w:val="24"/>
        </w:rPr>
      </w:pPr>
    </w:p>
    <w:p w:rsidR="00932188" w:rsidRPr="00932188" w:rsidRDefault="00932188" w:rsidP="00932188">
      <w:pPr>
        <w:spacing w:after="0" w:line="240" w:lineRule="auto"/>
        <w:jc w:val="both"/>
        <w:rPr>
          <w:rFonts w:ascii="Times New Roman" w:eastAsia="Times New Roman" w:hAnsi="Times New Roman" w:cs="Times New Roman"/>
          <w:b/>
          <w:color w:val="000000"/>
          <w:sz w:val="24"/>
          <w:szCs w:val="24"/>
        </w:rPr>
      </w:pPr>
    </w:p>
    <w:p w:rsidR="00932188" w:rsidRPr="008A61A5" w:rsidRDefault="00932188" w:rsidP="00932188">
      <w:pPr>
        <w:spacing w:after="0" w:line="240" w:lineRule="auto"/>
        <w:jc w:val="both"/>
        <w:rPr>
          <w:rFonts w:ascii="Times New Roman" w:eastAsia="Times New Roman" w:hAnsi="Times New Roman" w:cs="Times New Roman"/>
          <w:b/>
          <w:color w:val="000000"/>
          <w:sz w:val="28"/>
          <w:szCs w:val="28"/>
        </w:rPr>
      </w:pPr>
      <w:r w:rsidRPr="008A61A5">
        <w:rPr>
          <w:rFonts w:ascii="Times New Roman" w:eastAsia="Times New Roman" w:hAnsi="Times New Roman" w:cs="Times New Roman"/>
          <w:b/>
          <w:sz w:val="28"/>
          <w:szCs w:val="28"/>
          <w:lang w:eastAsia="bg-BG"/>
        </w:rPr>
        <w:t>§ 10. Чл. 31, ал. 1 се изменя така:</w:t>
      </w:r>
    </w:p>
    <w:p w:rsidR="00932188" w:rsidRPr="008A61A5" w:rsidRDefault="00932188" w:rsidP="00932188">
      <w:pPr>
        <w:spacing w:after="0" w:line="240" w:lineRule="auto"/>
        <w:jc w:val="both"/>
        <w:rPr>
          <w:rFonts w:ascii="Times New Roman" w:eastAsia="Times New Roman" w:hAnsi="Times New Roman" w:cs="Times New Roman"/>
          <w:b/>
          <w:color w:val="000000"/>
          <w:sz w:val="28"/>
          <w:szCs w:val="28"/>
        </w:rPr>
      </w:pPr>
      <w:r w:rsidRPr="008A61A5">
        <w:rPr>
          <w:rFonts w:ascii="Times New Roman" w:eastAsia="Calibri" w:hAnsi="Times New Roman" w:cs="Times New Roman"/>
          <w:b/>
          <w:sz w:val="28"/>
          <w:szCs w:val="28"/>
        </w:rPr>
        <w:t>(1) За административни услуги – общинска собственост със съответните срокове за изпълнение от деня на заявяване се заплащат следните такси:</w:t>
      </w:r>
    </w:p>
    <w:tbl>
      <w:tblPr>
        <w:tblW w:w="10650" w:type="dxa"/>
        <w:tblInd w:w="-650" w:type="dxa"/>
        <w:tblLayout w:type="fixed"/>
        <w:tblCellMar>
          <w:left w:w="70" w:type="dxa"/>
          <w:right w:w="70" w:type="dxa"/>
        </w:tblCellMar>
        <w:tblLook w:val="04A0" w:firstRow="1" w:lastRow="0" w:firstColumn="1" w:lastColumn="0" w:noHBand="0" w:noVBand="1"/>
      </w:tblPr>
      <w:tblGrid>
        <w:gridCol w:w="863"/>
        <w:gridCol w:w="1419"/>
        <w:gridCol w:w="4964"/>
        <w:gridCol w:w="1702"/>
        <w:gridCol w:w="1702"/>
      </w:tblGrid>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Уникален идентифи-</w:t>
            </w: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катор</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Наименование на услугата</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Мярка</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Такса</w:t>
            </w: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/евро/</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1988</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Издаване на удостоверение за отписване на имот от актовите книги за имотите – общинска собственост, или за възстановен общински имот</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със срок на изпълнение – 14 дни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 xml:space="preserve">5,00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със срок на изпълнение – 2 дни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 xml:space="preserve">10,00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2021</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Издаване на удостоверение за наличие или липса на претенции за възстановяване на собствеността върху недвижими имоти</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със срок на изпълнение – 14 дни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 xml:space="preserve">8,00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със срок на изпълнение – 2 дни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 xml:space="preserve">16,00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3.</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2022</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Справка относно разпределение на идеални части от общите части на сгради с етажна собственост</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 xml:space="preserve">5,00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4.</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2078</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Издаване на удостоверение за наличие или липса на съставен акт за общинска собственост</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със срок на изпълнение – 14 дни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 xml:space="preserve">5,00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със срок на изпълнение – 3 дни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 xml:space="preserve">10,00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със срок на изпълнение – 24 часа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 xml:space="preserve">15,00 </w:t>
            </w:r>
          </w:p>
        </w:tc>
      </w:tr>
      <w:tr w:rsidR="00932188" w:rsidRPr="00932188" w:rsidTr="00932188">
        <w:trPr>
          <w:trHeight w:val="67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5.</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2081</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Издаване на удостоверение относно собствеността на недвижими имоти</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със срок на изпълнение – 14 дни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 xml:space="preserve">5,00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със срок на изпълнение – 2 дни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 xml:space="preserve">10,00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6.</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2095</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Справки по актовите книги и издаване на заверени копия от документи относно общинска собственост</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със срок на изпълнение – 14 дни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 xml:space="preserve">3,00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със срок на изпълнение – 3 дни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 xml:space="preserve">6,00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7.</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2105</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Установяване на жилищни нужди – картотекиране и издаване на удостоверение</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 xml:space="preserve">1,50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lastRenderedPageBreak/>
              <w:t>8.</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2878</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Обработване на заявление-декларация за обстоятелствена проверка</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със срок на изпълнение – 14 дни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 xml:space="preserve">5,00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със срок на изпълнение – 3 дни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 xml:space="preserve">10,00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със срок на изпълнение – 24 часа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 xml:space="preserve">15,00 </w:t>
            </w:r>
          </w:p>
        </w:tc>
      </w:tr>
    </w:tbl>
    <w:p w:rsidR="00932188" w:rsidRPr="00932188" w:rsidRDefault="00932188" w:rsidP="00932188">
      <w:pPr>
        <w:spacing w:after="0" w:line="240" w:lineRule="auto"/>
        <w:contextualSpacing/>
        <w:jc w:val="both"/>
        <w:rPr>
          <w:rFonts w:ascii="Times New Roman" w:eastAsia="Times New Roman" w:hAnsi="Times New Roman" w:cs="Times New Roman"/>
          <w:sz w:val="24"/>
          <w:szCs w:val="24"/>
        </w:rPr>
      </w:pPr>
    </w:p>
    <w:p w:rsidR="00932188" w:rsidRPr="008A61A5" w:rsidRDefault="00932188" w:rsidP="00932188">
      <w:pPr>
        <w:spacing w:after="0" w:line="240" w:lineRule="auto"/>
        <w:jc w:val="both"/>
        <w:rPr>
          <w:rFonts w:ascii="Times New Roman" w:eastAsia="Times New Roman" w:hAnsi="Times New Roman" w:cs="Times New Roman"/>
          <w:b/>
          <w:sz w:val="28"/>
          <w:szCs w:val="28"/>
          <w:lang w:eastAsia="bg-BG"/>
        </w:rPr>
      </w:pPr>
      <w:r w:rsidRPr="008A61A5">
        <w:rPr>
          <w:rFonts w:ascii="Times New Roman" w:eastAsia="Times New Roman" w:hAnsi="Times New Roman" w:cs="Times New Roman"/>
          <w:b/>
          <w:sz w:val="28"/>
          <w:szCs w:val="28"/>
          <w:lang w:eastAsia="bg-BG"/>
        </w:rPr>
        <w:t>§ 11. Чл. 32, ал. 2  се изменя така:</w:t>
      </w:r>
    </w:p>
    <w:p w:rsidR="00932188" w:rsidRPr="008A61A5" w:rsidRDefault="00932188" w:rsidP="00932188">
      <w:pPr>
        <w:spacing w:after="0" w:line="240" w:lineRule="auto"/>
        <w:jc w:val="both"/>
        <w:rPr>
          <w:rFonts w:ascii="Times New Roman" w:eastAsia="Times New Roman" w:hAnsi="Times New Roman" w:cs="Times New Roman"/>
          <w:b/>
          <w:sz w:val="28"/>
          <w:szCs w:val="28"/>
          <w:lang w:eastAsia="bg-BG"/>
        </w:rPr>
      </w:pPr>
      <w:r w:rsidRPr="008A61A5">
        <w:rPr>
          <w:rFonts w:ascii="Times New Roman" w:eastAsia="Times New Roman" w:hAnsi="Times New Roman" w:cs="Times New Roman"/>
          <w:b/>
          <w:sz w:val="28"/>
          <w:szCs w:val="28"/>
          <w:lang w:eastAsia="bg-BG"/>
        </w:rPr>
        <w:t>(2) За откупуване на гробни места над 8 години се заплащат еднократно такси, както следва:</w:t>
      </w:r>
    </w:p>
    <w:p w:rsidR="00932188" w:rsidRPr="008A61A5" w:rsidRDefault="00932188" w:rsidP="00932188">
      <w:pPr>
        <w:numPr>
          <w:ilvl w:val="0"/>
          <w:numId w:val="12"/>
        </w:numPr>
        <w:suppressAutoHyphens/>
        <w:autoSpaceDN w:val="0"/>
        <w:spacing w:after="0" w:line="240" w:lineRule="auto"/>
        <w:contextualSpacing/>
        <w:jc w:val="both"/>
        <w:textAlignment w:val="baseline"/>
        <w:rPr>
          <w:rFonts w:ascii="Times New Roman" w:eastAsia="Times New Roman" w:hAnsi="Times New Roman" w:cs="Times New Roman"/>
          <w:b/>
          <w:sz w:val="28"/>
          <w:szCs w:val="28"/>
          <w:lang w:eastAsia="bg-BG"/>
        </w:rPr>
      </w:pPr>
      <w:r w:rsidRPr="008A61A5">
        <w:rPr>
          <w:rFonts w:ascii="Times New Roman" w:eastAsia="Times New Roman" w:hAnsi="Times New Roman" w:cs="Times New Roman"/>
          <w:b/>
          <w:sz w:val="28"/>
          <w:szCs w:val="28"/>
          <w:lang w:eastAsia="bg-BG"/>
        </w:rPr>
        <w:t>до 15 години – 10,00 евро;</w:t>
      </w:r>
    </w:p>
    <w:p w:rsidR="00932188" w:rsidRPr="008A61A5" w:rsidRDefault="00932188" w:rsidP="00932188">
      <w:pPr>
        <w:numPr>
          <w:ilvl w:val="0"/>
          <w:numId w:val="12"/>
        </w:numPr>
        <w:suppressAutoHyphens/>
        <w:autoSpaceDN w:val="0"/>
        <w:spacing w:after="0" w:line="240" w:lineRule="auto"/>
        <w:contextualSpacing/>
        <w:jc w:val="both"/>
        <w:textAlignment w:val="baseline"/>
        <w:rPr>
          <w:rFonts w:ascii="Times New Roman" w:eastAsia="Times New Roman" w:hAnsi="Times New Roman" w:cs="Times New Roman"/>
          <w:b/>
          <w:sz w:val="28"/>
          <w:szCs w:val="28"/>
          <w:lang w:eastAsia="bg-BG"/>
        </w:rPr>
      </w:pPr>
      <w:r w:rsidRPr="008A61A5">
        <w:rPr>
          <w:rFonts w:ascii="Times New Roman" w:eastAsia="Times New Roman" w:hAnsi="Times New Roman" w:cs="Times New Roman"/>
          <w:b/>
          <w:sz w:val="28"/>
          <w:szCs w:val="28"/>
          <w:lang w:eastAsia="bg-BG"/>
        </w:rPr>
        <w:t>за вечни времена – 45,00 евро;</w:t>
      </w:r>
    </w:p>
    <w:p w:rsidR="00932188" w:rsidRPr="008A61A5" w:rsidRDefault="00932188" w:rsidP="00932188">
      <w:pPr>
        <w:numPr>
          <w:ilvl w:val="0"/>
          <w:numId w:val="12"/>
        </w:numPr>
        <w:suppressAutoHyphens/>
        <w:autoSpaceDN w:val="0"/>
        <w:spacing w:after="0" w:line="240" w:lineRule="auto"/>
        <w:contextualSpacing/>
        <w:jc w:val="both"/>
        <w:textAlignment w:val="baseline"/>
        <w:rPr>
          <w:rFonts w:ascii="Times New Roman" w:eastAsia="Times New Roman" w:hAnsi="Times New Roman" w:cs="Times New Roman"/>
          <w:b/>
          <w:sz w:val="28"/>
          <w:szCs w:val="28"/>
          <w:lang w:eastAsia="bg-BG"/>
        </w:rPr>
      </w:pPr>
      <w:r w:rsidRPr="008A61A5">
        <w:rPr>
          <w:rFonts w:ascii="Times New Roman" w:eastAsia="Times New Roman" w:hAnsi="Times New Roman" w:cs="Times New Roman"/>
          <w:b/>
          <w:sz w:val="28"/>
          <w:szCs w:val="28"/>
          <w:lang w:eastAsia="bg-BG"/>
        </w:rPr>
        <w:t>за ползване на семейни гробни места – 50,00 евро.</w:t>
      </w:r>
    </w:p>
    <w:p w:rsidR="00932188" w:rsidRPr="008A61A5" w:rsidRDefault="00932188" w:rsidP="00932188">
      <w:pPr>
        <w:spacing w:after="0" w:line="240" w:lineRule="auto"/>
        <w:jc w:val="both"/>
        <w:rPr>
          <w:rFonts w:ascii="Times New Roman" w:eastAsia="Times New Roman" w:hAnsi="Times New Roman" w:cs="Times New Roman"/>
          <w:b/>
          <w:sz w:val="28"/>
          <w:szCs w:val="28"/>
          <w:lang w:eastAsia="bg-BG"/>
        </w:rPr>
      </w:pPr>
    </w:p>
    <w:p w:rsidR="00932188" w:rsidRPr="008A61A5" w:rsidRDefault="00932188" w:rsidP="00932188">
      <w:pPr>
        <w:spacing w:after="0" w:line="240" w:lineRule="auto"/>
        <w:jc w:val="both"/>
        <w:rPr>
          <w:rFonts w:ascii="Times New Roman" w:eastAsia="Times New Roman" w:hAnsi="Times New Roman" w:cs="Times New Roman"/>
          <w:b/>
          <w:sz w:val="28"/>
          <w:szCs w:val="28"/>
          <w:lang w:eastAsia="bg-BG"/>
        </w:rPr>
      </w:pPr>
    </w:p>
    <w:p w:rsidR="00932188" w:rsidRPr="008A61A5" w:rsidRDefault="00932188" w:rsidP="00932188">
      <w:pPr>
        <w:spacing w:after="0" w:line="240" w:lineRule="auto"/>
        <w:jc w:val="both"/>
        <w:rPr>
          <w:rFonts w:ascii="Times New Roman" w:eastAsia="Times New Roman" w:hAnsi="Times New Roman" w:cs="Times New Roman"/>
          <w:b/>
          <w:sz w:val="28"/>
          <w:szCs w:val="28"/>
          <w:lang w:eastAsia="bg-BG"/>
        </w:rPr>
      </w:pPr>
      <w:r w:rsidRPr="008A61A5">
        <w:rPr>
          <w:rFonts w:ascii="Times New Roman" w:eastAsia="Times New Roman" w:hAnsi="Times New Roman" w:cs="Times New Roman"/>
          <w:b/>
          <w:sz w:val="28"/>
          <w:szCs w:val="28"/>
          <w:lang w:eastAsia="bg-BG"/>
        </w:rPr>
        <w:t>§ 12. Чл. 34, ал. 1  се изменя така:</w:t>
      </w:r>
    </w:p>
    <w:p w:rsidR="00932188" w:rsidRPr="008A61A5" w:rsidRDefault="00932188" w:rsidP="00932188">
      <w:pPr>
        <w:spacing w:after="0" w:line="240" w:lineRule="auto"/>
        <w:jc w:val="both"/>
        <w:rPr>
          <w:rFonts w:ascii="Times New Roman" w:eastAsia="Times New Roman" w:hAnsi="Times New Roman" w:cs="Times New Roman"/>
          <w:b/>
          <w:sz w:val="28"/>
          <w:szCs w:val="28"/>
          <w:lang w:eastAsia="bg-BG"/>
        </w:rPr>
      </w:pPr>
      <w:r w:rsidRPr="008A61A5">
        <w:rPr>
          <w:rFonts w:ascii="Times New Roman" w:eastAsia="Times New Roman" w:hAnsi="Times New Roman" w:cs="Times New Roman"/>
          <w:b/>
          <w:sz w:val="28"/>
          <w:szCs w:val="28"/>
          <w:lang w:eastAsia="bg-BG"/>
        </w:rPr>
        <w:t>(1) За притежаване на куче собственикът заплаща годишна такса в размер на 10,00 евро.</w:t>
      </w:r>
    </w:p>
    <w:p w:rsidR="00932188" w:rsidRPr="008A61A5" w:rsidRDefault="00932188" w:rsidP="00932188">
      <w:pPr>
        <w:spacing w:after="0" w:line="240" w:lineRule="auto"/>
        <w:jc w:val="both"/>
        <w:rPr>
          <w:rFonts w:ascii="Times New Roman" w:eastAsia="Times New Roman" w:hAnsi="Times New Roman" w:cs="Times New Roman"/>
          <w:b/>
          <w:sz w:val="28"/>
          <w:szCs w:val="28"/>
          <w:lang w:eastAsia="bg-BG"/>
        </w:rPr>
      </w:pPr>
    </w:p>
    <w:p w:rsidR="00932188" w:rsidRPr="008A61A5" w:rsidRDefault="00932188" w:rsidP="00932188">
      <w:pPr>
        <w:spacing w:after="0" w:line="240" w:lineRule="auto"/>
        <w:jc w:val="both"/>
        <w:rPr>
          <w:rFonts w:ascii="Times New Roman" w:eastAsia="Times New Roman" w:hAnsi="Times New Roman" w:cs="Times New Roman"/>
          <w:b/>
          <w:sz w:val="28"/>
          <w:szCs w:val="28"/>
          <w:lang w:eastAsia="bg-BG"/>
        </w:rPr>
      </w:pPr>
      <w:r w:rsidRPr="008A61A5">
        <w:rPr>
          <w:rFonts w:ascii="Times New Roman" w:eastAsia="Times New Roman" w:hAnsi="Times New Roman" w:cs="Times New Roman"/>
          <w:b/>
          <w:sz w:val="28"/>
          <w:szCs w:val="28"/>
          <w:lang w:eastAsia="bg-BG"/>
        </w:rPr>
        <w:t>§13. Чл. 37 се изменя така:</w:t>
      </w:r>
    </w:p>
    <w:p w:rsidR="00932188" w:rsidRPr="008A61A5" w:rsidRDefault="00932188" w:rsidP="00932188">
      <w:pPr>
        <w:spacing w:after="0" w:line="240" w:lineRule="auto"/>
        <w:jc w:val="both"/>
        <w:rPr>
          <w:rFonts w:ascii="Times New Roman" w:eastAsia="Times New Roman" w:hAnsi="Times New Roman" w:cs="Times New Roman"/>
          <w:b/>
          <w:sz w:val="28"/>
          <w:szCs w:val="28"/>
          <w:lang w:eastAsia="bg-BG"/>
        </w:rPr>
      </w:pPr>
      <w:r w:rsidRPr="008A61A5">
        <w:rPr>
          <w:rFonts w:ascii="Times New Roman" w:eastAsia="Times New Roman" w:hAnsi="Times New Roman" w:cs="Times New Roman"/>
          <w:b/>
          <w:sz w:val="28"/>
          <w:szCs w:val="28"/>
          <w:lang w:eastAsia="bg-BG"/>
        </w:rPr>
        <w:t>За улавяне, престой и пансион на куче се заплащат такси, както следва:</w:t>
      </w:r>
    </w:p>
    <w:p w:rsidR="00932188" w:rsidRPr="008A61A5" w:rsidRDefault="00932188" w:rsidP="00932188">
      <w:pPr>
        <w:numPr>
          <w:ilvl w:val="0"/>
          <w:numId w:val="15"/>
        </w:numPr>
        <w:suppressAutoHyphens/>
        <w:autoSpaceDN w:val="0"/>
        <w:spacing w:after="0" w:line="240" w:lineRule="auto"/>
        <w:jc w:val="both"/>
        <w:textAlignment w:val="baseline"/>
        <w:rPr>
          <w:rFonts w:ascii="Times New Roman" w:eastAsia="Times New Roman" w:hAnsi="Times New Roman" w:cs="Times New Roman"/>
          <w:b/>
          <w:sz w:val="28"/>
          <w:szCs w:val="28"/>
          <w:lang w:eastAsia="bg-BG"/>
        </w:rPr>
      </w:pPr>
      <w:r w:rsidRPr="008A61A5">
        <w:rPr>
          <w:rFonts w:ascii="Times New Roman" w:eastAsia="Times New Roman" w:hAnsi="Times New Roman" w:cs="Times New Roman"/>
          <w:b/>
          <w:sz w:val="28"/>
          <w:szCs w:val="28"/>
          <w:lang w:eastAsia="bg-BG"/>
        </w:rPr>
        <w:t xml:space="preserve">Еднократна такса за улавяне на куче – 15,00 евро. </w:t>
      </w:r>
    </w:p>
    <w:p w:rsidR="00932188" w:rsidRPr="008A61A5" w:rsidRDefault="00932188" w:rsidP="00932188">
      <w:pPr>
        <w:numPr>
          <w:ilvl w:val="0"/>
          <w:numId w:val="15"/>
        </w:numPr>
        <w:suppressAutoHyphens/>
        <w:autoSpaceDN w:val="0"/>
        <w:spacing w:after="0" w:line="240" w:lineRule="auto"/>
        <w:jc w:val="both"/>
        <w:textAlignment w:val="baseline"/>
        <w:rPr>
          <w:rFonts w:ascii="Times New Roman" w:eastAsia="Times New Roman" w:hAnsi="Times New Roman" w:cs="Times New Roman"/>
          <w:b/>
          <w:sz w:val="28"/>
          <w:szCs w:val="28"/>
          <w:lang w:eastAsia="bg-BG"/>
        </w:rPr>
      </w:pPr>
      <w:r w:rsidRPr="008A61A5">
        <w:rPr>
          <w:rFonts w:ascii="Times New Roman" w:eastAsia="Times New Roman" w:hAnsi="Times New Roman" w:cs="Times New Roman"/>
          <w:b/>
          <w:sz w:val="28"/>
          <w:szCs w:val="28"/>
          <w:lang w:eastAsia="bg-BG"/>
        </w:rPr>
        <w:t xml:space="preserve">Такса за престой на куче за 1 /един/ ден – 2,00 евро. </w:t>
      </w:r>
    </w:p>
    <w:p w:rsidR="00932188" w:rsidRPr="008A61A5" w:rsidRDefault="00932188" w:rsidP="00932188">
      <w:pPr>
        <w:numPr>
          <w:ilvl w:val="0"/>
          <w:numId w:val="15"/>
        </w:numPr>
        <w:suppressAutoHyphens/>
        <w:autoSpaceDN w:val="0"/>
        <w:spacing w:after="0" w:line="240" w:lineRule="auto"/>
        <w:jc w:val="both"/>
        <w:textAlignment w:val="baseline"/>
        <w:rPr>
          <w:rFonts w:ascii="Times New Roman" w:eastAsia="Times New Roman" w:hAnsi="Times New Roman" w:cs="Times New Roman"/>
          <w:b/>
          <w:sz w:val="28"/>
          <w:szCs w:val="28"/>
          <w:lang w:eastAsia="bg-BG"/>
        </w:rPr>
      </w:pPr>
      <w:r w:rsidRPr="008A61A5">
        <w:rPr>
          <w:rFonts w:ascii="Times New Roman" w:eastAsia="Times New Roman" w:hAnsi="Times New Roman" w:cs="Times New Roman"/>
          <w:b/>
          <w:sz w:val="28"/>
          <w:szCs w:val="28"/>
          <w:lang w:eastAsia="bg-BG"/>
        </w:rPr>
        <w:t>Такса за пансион на куче за 1 /един/ ден – 3,00 евро.</w:t>
      </w:r>
    </w:p>
    <w:p w:rsidR="00932188" w:rsidRPr="008A61A5" w:rsidRDefault="00932188" w:rsidP="00932188">
      <w:pPr>
        <w:spacing w:after="0" w:line="240" w:lineRule="auto"/>
        <w:jc w:val="both"/>
        <w:rPr>
          <w:rFonts w:ascii="Times New Roman" w:eastAsia="Times New Roman" w:hAnsi="Times New Roman" w:cs="Times New Roman"/>
          <w:b/>
          <w:bCs/>
          <w:sz w:val="28"/>
          <w:szCs w:val="28"/>
        </w:rPr>
      </w:pPr>
    </w:p>
    <w:p w:rsidR="00932188" w:rsidRPr="008A61A5" w:rsidRDefault="00932188" w:rsidP="00932188">
      <w:pPr>
        <w:spacing w:after="0" w:line="240" w:lineRule="auto"/>
        <w:jc w:val="both"/>
        <w:rPr>
          <w:rFonts w:ascii="Times New Roman" w:eastAsia="Times New Roman" w:hAnsi="Times New Roman" w:cs="Times New Roman"/>
          <w:b/>
          <w:sz w:val="28"/>
          <w:szCs w:val="28"/>
          <w:lang w:eastAsia="bg-BG"/>
        </w:rPr>
      </w:pPr>
      <w:r w:rsidRPr="008A61A5">
        <w:rPr>
          <w:rFonts w:ascii="Times New Roman" w:eastAsia="Times New Roman" w:hAnsi="Times New Roman" w:cs="Times New Roman"/>
          <w:b/>
          <w:sz w:val="28"/>
          <w:szCs w:val="28"/>
          <w:lang w:eastAsia="bg-BG"/>
        </w:rPr>
        <w:t>§14. Чл. 38 се изменя така:</w:t>
      </w:r>
    </w:p>
    <w:p w:rsidR="00932188" w:rsidRPr="008A61A5" w:rsidRDefault="00932188" w:rsidP="00932188">
      <w:pPr>
        <w:spacing w:after="0" w:line="240" w:lineRule="auto"/>
        <w:jc w:val="both"/>
        <w:rPr>
          <w:rFonts w:ascii="Times New Roman" w:eastAsia="Times New Roman" w:hAnsi="Times New Roman" w:cs="Times New Roman"/>
          <w:b/>
          <w:bCs/>
          <w:sz w:val="28"/>
          <w:szCs w:val="28"/>
        </w:rPr>
      </w:pPr>
      <w:r w:rsidRPr="008A61A5">
        <w:rPr>
          <w:rFonts w:ascii="Times New Roman" w:eastAsia="Times New Roman" w:hAnsi="Times New Roman" w:cs="Times New Roman"/>
          <w:b/>
          <w:bCs/>
          <w:sz w:val="28"/>
          <w:szCs w:val="28"/>
        </w:rPr>
        <w:t>Чл.38</w:t>
      </w:r>
      <w:r w:rsidRPr="008A61A5">
        <w:rPr>
          <w:rFonts w:ascii="Times New Roman" w:eastAsia="Times New Roman" w:hAnsi="Times New Roman" w:cs="Times New Roman"/>
          <w:b/>
          <w:sz w:val="28"/>
          <w:szCs w:val="28"/>
        </w:rPr>
        <w:t>.</w:t>
      </w:r>
      <w:r w:rsidRPr="008A61A5">
        <w:rPr>
          <w:rFonts w:ascii="Times New Roman" w:eastAsia="Times New Roman" w:hAnsi="Times New Roman" w:cs="Times New Roman"/>
          <w:b/>
          <w:bCs/>
          <w:sz w:val="28"/>
          <w:szCs w:val="28"/>
        </w:rPr>
        <w:t xml:space="preserve"> За административни услуги – търговия, туризъм, транспорт със съответните срокове за изпълнение от деня на заявяване се заплащат следните такси:</w:t>
      </w:r>
    </w:p>
    <w:tbl>
      <w:tblPr>
        <w:tblW w:w="10359" w:type="dxa"/>
        <w:tblInd w:w="-650" w:type="dxa"/>
        <w:tblLayout w:type="fixed"/>
        <w:tblCellMar>
          <w:left w:w="70" w:type="dxa"/>
          <w:right w:w="70" w:type="dxa"/>
        </w:tblCellMar>
        <w:tblLook w:val="04A0" w:firstRow="1" w:lastRow="0" w:firstColumn="1" w:lastColumn="0" w:noHBand="0" w:noVBand="1"/>
      </w:tblPr>
      <w:tblGrid>
        <w:gridCol w:w="863"/>
        <w:gridCol w:w="1419"/>
        <w:gridCol w:w="4964"/>
        <w:gridCol w:w="1702"/>
        <w:gridCol w:w="1411"/>
      </w:tblGrid>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Уникален идентифи-</w:t>
            </w: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катор</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Наименование на услугата</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Мярка</w:t>
            </w:r>
          </w:p>
        </w:tc>
        <w:tc>
          <w:tcPr>
            <w:tcW w:w="1411"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Такса</w:t>
            </w: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/евро/</w:t>
            </w:r>
          </w:p>
        </w:tc>
      </w:tr>
      <w:tr w:rsidR="00932188" w:rsidRPr="00932188" w:rsidTr="00932188">
        <w:trPr>
          <w:trHeight w:val="410"/>
        </w:trPr>
        <w:tc>
          <w:tcPr>
            <w:tcW w:w="10359" w:type="dxa"/>
            <w:gridSpan w:val="5"/>
            <w:tcBorders>
              <w:top w:val="single" w:sz="8" w:space="0" w:color="auto"/>
              <w:left w:val="single" w:sz="8" w:space="0" w:color="auto"/>
              <w:bottom w:val="single" w:sz="8" w:space="0" w:color="auto"/>
              <w:right w:val="single" w:sz="8" w:space="0" w:color="auto"/>
            </w:tcBorders>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I. Административни услуги „Търговия, туризъм“</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2008</w:t>
            </w:r>
          </w:p>
        </w:tc>
        <w:tc>
          <w:tcPr>
            <w:tcW w:w="8077" w:type="dxa"/>
            <w:gridSpan w:val="3"/>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both"/>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Промяна на вписаните обстоятелства в Националния туристически регистър по искане на вписаното лице.</w:t>
            </w:r>
            <w:r w:rsidRPr="008A61A5">
              <w:rPr>
                <w:rFonts w:ascii="Calibri" w:eastAsia="Calibri" w:hAnsi="Calibri" w:cs="Times New Roman"/>
                <w:b/>
              </w:rPr>
              <w:t xml:space="preserve"> </w:t>
            </w:r>
            <w:r w:rsidRPr="008A61A5">
              <w:rPr>
                <w:rFonts w:ascii="Times New Roman" w:eastAsia="Calibri" w:hAnsi="Times New Roman" w:cs="Times New Roman"/>
                <w:b/>
                <w:i/>
                <w:sz w:val="24"/>
                <w:szCs w:val="24"/>
              </w:rPr>
              <w:t>(</w:t>
            </w:r>
            <w:r w:rsidRPr="008A61A5">
              <w:rPr>
                <w:rFonts w:ascii="Times New Roman" w:eastAsia="Times New Roman" w:hAnsi="Times New Roman" w:cs="Times New Roman"/>
                <w:b/>
                <w:i/>
                <w:sz w:val="24"/>
                <w:szCs w:val="24"/>
              </w:rPr>
              <w:t>Съгласно чл. 2, ал. 3 от Тарифа за таксите, които се събират по Закона за туризма)</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без издаване на ново удостоверение за определена категория  (чл. 167, ал. 1 от Закона за туризма)</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411"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15,00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с издаване на ново удостоверение за определена категория</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411"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26,00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2047</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Категоризация на места за настаняване</w:t>
            </w:r>
            <w:r w:rsidRPr="008A61A5">
              <w:rPr>
                <w:rFonts w:ascii="Calibri" w:eastAsia="Calibri" w:hAnsi="Calibri" w:cs="Times New Roman"/>
                <w:b/>
              </w:rPr>
              <w:t xml:space="preserve"> </w:t>
            </w:r>
            <w:r w:rsidRPr="008A61A5">
              <w:rPr>
                <w:rFonts w:ascii="Times New Roman" w:eastAsia="Times New Roman" w:hAnsi="Times New Roman" w:cs="Times New Roman"/>
                <w:b/>
                <w:sz w:val="24"/>
                <w:szCs w:val="24"/>
              </w:rPr>
              <w:t>клас „А“ и „Б“</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1"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i/>
                <w:sz w:val="20"/>
                <w:szCs w:val="20"/>
              </w:rPr>
            </w:pPr>
            <w:r w:rsidRPr="008A61A5">
              <w:rPr>
                <w:rFonts w:ascii="Times New Roman" w:eastAsia="Times New Roman" w:hAnsi="Times New Roman" w:cs="Times New Roman"/>
                <w:b/>
                <w:i/>
                <w:sz w:val="20"/>
                <w:szCs w:val="20"/>
              </w:rPr>
              <w:t>Съгласно чл. 2,</w:t>
            </w:r>
          </w:p>
          <w:p w:rsidR="00932188" w:rsidRPr="008A61A5" w:rsidRDefault="00932188" w:rsidP="00932188">
            <w:pPr>
              <w:spacing w:after="0" w:line="240" w:lineRule="auto"/>
              <w:jc w:val="right"/>
              <w:rPr>
                <w:rFonts w:ascii="Times New Roman" w:eastAsia="Times New Roman" w:hAnsi="Times New Roman" w:cs="Times New Roman"/>
                <w:b/>
                <w:i/>
                <w:sz w:val="20"/>
                <w:szCs w:val="20"/>
              </w:rPr>
            </w:pPr>
            <w:r w:rsidRPr="008A61A5">
              <w:rPr>
                <w:rFonts w:ascii="Times New Roman" w:eastAsia="Times New Roman" w:hAnsi="Times New Roman" w:cs="Times New Roman"/>
                <w:b/>
                <w:i/>
                <w:sz w:val="20"/>
                <w:szCs w:val="20"/>
              </w:rPr>
              <w:lastRenderedPageBreak/>
              <w:t xml:space="preserve"> ал. 1 и ал. 2 от Тарифа за таксите, които се събират по Закона за туризма</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lastRenderedPageBreak/>
              <w:t>3.</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2088</w:t>
            </w:r>
          </w:p>
        </w:tc>
        <w:tc>
          <w:tcPr>
            <w:tcW w:w="8077" w:type="dxa"/>
            <w:gridSpan w:val="3"/>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both"/>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Категоризация на заведения за хранене и развлечение</w:t>
            </w:r>
            <w:r w:rsidRPr="008A61A5">
              <w:rPr>
                <w:rFonts w:ascii="Calibri" w:eastAsia="Calibri" w:hAnsi="Calibri" w:cs="Times New Roman"/>
                <w:b/>
              </w:rPr>
              <w:t xml:space="preserve"> </w:t>
            </w:r>
            <w:r w:rsidRPr="008A61A5">
              <w:rPr>
                <w:rFonts w:ascii="Calibri" w:eastAsia="Calibri" w:hAnsi="Calibri" w:cs="Times New Roman"/>
                <w:b/>
                <w:i/>
              </w:rPr>
              <w:t>(</w:t>
            </w:r>
            <w:r w:rsidRPr="008A61A5">
              <w:rPr>
                <w:rFonts w:ascii="Times New Roman" w:eastAsia="Times New Roman" w:hAnsi="Times New Roman" w:cs="Times New Roman"/>
                <w:b/>
                <w:i/>
                <w:sz w:val="24"/>
                <w:szCs w:val="24"/>
              </w:rPr>
              <w:t>Съгласно чл. 2, ал. 1 и ал. 2 от Тарифа за таксите, които се събират по Закона за туризма)</w:t>
            </w:r>
            <w:r w:rsidRPr="008A61A5">
              <w:rPr>
                <w:rFonts w:ascii="Times New Roman" w:eastAsia="Times New Roman" w:hAnsi="Times New Roman" w:cs="Times New Roman"/>
                <w:b/>
                <w:sz w:val="24"/>
                <w:szCs w:val="24"/>
              </w:rPr>
              <w:t xml:space="preserve">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3.1.</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За разглеждане на документи за категоризиране:</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1"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до 20 места за сядане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411"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38,00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от 21 до 50 места за сядане -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411"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65,00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от 51 до 100 места за сядане -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411"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128,00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от 101 до 150 места за сядане –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411"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205,00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от 151 до 250 места за сядане -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411"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310,00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от 251 до 300 места за сядане –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411"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360,00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над 300 места за сядане -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411"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511,00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3.2.</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За вписване в Националния туристически регистър (НТР) :</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1"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до 20 места за сядане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411"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38,00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от 21 до 50 места за сядане -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411"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65,00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от 51 до 100 места за сядане -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411"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128,00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от 101 до 150 места за сядане –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411"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205,00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от 151 до 250 места за сядане -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411"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310,00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от 251 до 300 места за сядане –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411"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360,00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над 300 места за сядане -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411"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511,00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4.</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2089</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Потвърждаване или промяна категорията на туристически обект</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1"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i/>
                <w:sz w:val="20"/>
                <w:szCs w:val="20"/>
              </w:rPr>
            </w:pPr>
            <w:r w:rsidRPr="008A61A5">
              <w:rPr>
                <w:rFonts w:ascii="Times New Roman" w:eastAsia="Times New Roman" w:hAnsi="Times New Roman" w:cs="Times New Roman"/>
                <w:b/>
                <w:i/>
                <w:sz w:val="20"/>
                <w:szCs w:val="20"/>
              </w:rPr>
              <w:t>Съгласно чл. 4 и чл. 5 от Тарифа за таксите, които се събират по Закона за туризма</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5.</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2123</w:t>
            </w:r>
          </w:p>
        </w:tc>
        <w:tc>
          <w:tcPr>
            <w:tcW w:w="8077" w:type="dxa"/>
            <w:gridSpan w:val="3"/>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both"/>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Издаване на дубликат на удостоверение за определен вид и категория на туристически обект </w:t>
            </w:r>
            <w:r w:rsidRPr="008A61A5">
              <w:rPr>
                <w:rFonts w:ascii="Times New Roman" w:eastAsia="Times New Roman" w:hAnsi="Times New Roman" w:cs="Times New Roman"/>
                <w:b/>
                <w:i/>
                <w:sz w:val="24"/>
                <w:szCs w:val="24"/>
              </w:rPr>
              <w:t>(Съгласно чл. 2, ал. 3 от Тарифа за таксите, които се събират по Закона за туризма)</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За издаване на дубликат на издадено удостоверение за определен вид и категория на туристически обект, на удостоверение за регистрация на стая/апартамент за гости и на сертификат </w:t>
            </w:r>
            <w:r w:rsidRPr="008A61A5">
              <w:rPr>
                <w:rFonts w:ascii="Times New Roman" w:eastAsia="Times New Roman" w:hAnsi="Times New Roman" w:cs="Times New Roman"/>
                <w:b/>
                <w:sz w:val="24"/>
                <w:szCs w:val="24"/>
              </w:rPr>
              <w:lastRenderedPageBreak/>
              <w:t xml:space="preserve">за туристически обект се събира такса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lastRenderedPageBreak/>
              <w:t>бр.</w:t>
            </w:r>
          </w:p>
        </w:tc>
        <w:tc>
          <w:tcPr>
            <w:tcW w:w="1411"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26,00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За изработване на нова табела за определена категория  на туристическия обект, при захабяване на издадената се събира такса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411"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15,00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6.</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3122</w:t>
            </w:r>
          </w:p>
        </w:tc>
        <w:tc>
          <w:tcPr>
            <w:tcW w:w="8077" w:type="dxa"/>
            <w:gridSpan w:val="3"/>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both"/>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Регистриране на места за настаняване клас „В“ – апартаменти за гости и стаи за гости </w:t>
            </w:r>
            <w:r w:rsidRPr="008A61A5">
              <w:rPr>
                <w:rFonts w:ascii="Times New Roman" w:eastAsia="Times New Roman" w:hAnsi="Times New Roman" w:cs="Times New Roman"/>
                <w:b/>
                <w:i/>
                <w:sz w:val="24"/>
                <w:szCs w:val="24"/>
              </w:rPr>
              <w:t>(Съгласно чл. 3, ал. 1 от Тарифа за таксите, които се събират по Закона за туризма)</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Регистрация на места за настаняване от клас „В“ – стаи за гости или апартаменти за гости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 легло</w:t>
            </w:r>
          </w:p>
        </w:tc>
        <w:tc>
          <w:tcPr>
            <w:tcW w:w="1411"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10,00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За вписване на промени в НТР на стаи за гости и апартаменти за гости, когато промяната води до издаване на нов(актуализиран) документ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411"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26,00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За вписване на промени в НТР на стаи за гости и апартаменти за гости, когато промяната не води до издаване на нов (актуализиран) документ </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p w:rsidR="00932188" w:rsidRPr="008A61A5" w:rsidRDefault="00932188" w:rsidP="00932188">
            <w:pPr>
              <w:spacing w:after="0" w:line="240" w:lineRule="auto"/>
              <w:jc w:val="center"/>
              <w:rPr>
                <w:rFonts w:ascii="Times New Roman" w:eastAsia="Times New Roman" w:hAnsi="Times New Roman" w:cs="Times New Roman"/>
                <w:b/>
                <w:sz w:val="24"/>
                <w:szCs w:val="24"/>
              </w:rPr>
            </w:pPr>
          </w:p>
          <w:p w:rsidR="00932188" w:rsidRPr="008A61A5" w:rsidRDefault="00932188" w:rsidP="00932188">
            <w:pPr>
              <w:spacing w:after="0" w:line="240" w:lineRule="auto"/>
              <w:jc w:val="center"/>
              <w:rPr>
                <w:rFonts w:ascii="Times New Roman" w:eastAsia="Times New Roman" w:hAnsi="Times New Roman" w:cs="Times New Roman"/>
                <w:b/>
                <w:sz w:val="24"/>
                <w:szCs w:val="24"/>
              </w:rPr>
            </w:pP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411"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lang w:val="en-US"/>
              </w:rPr>
            </w:pPr>
          </w:p>
          <w:p w:rsidR="00932188" w:rsidRPr="008A61A5" w:rsidRDefault="00932188" w:rsidP="00932188">
            <w:pPr>
              <w:spacing w:after="0" w:line="240" w:lineRule="auto"/>
              <w:jc w:val="right"/>
              <w:rPr>
                <w:rFonts w:ascii="Times New Roman" w:eastAsia="Times New Roman" w:hAnsi="Times New Roman" w:cs="Times New Roman"/>
                <w:b/>
                <w:sz w:val="24"/>
                <w:szCs w:val="24"/>
                <w:lang w:val="en-US"/>
              </w:rPr>
            </w:pPr>
          </w:p>
          <w:p w:rsidR="00932188" w:rsidRPr="008A61A5" w:rsidRDefault="00932188" w:rsidP="00932188">
            <w:pPr>
              <w:spacing w:after="0" w:line="240" w:lineRule="auto"/>
              <w:jc w:val="right"/>
              <w:rPr>
                <w:rFonts w:ascii="Times New Roman" w:eastAsia="Times New Roman" w:hAnsi="Times New Roman" w:cs="Times New Roman"/>
                <w:b/>
                <w:sz w:val="24"/>
                <w:szCs w:val="24"/>
                <w:lang w:val="en-US"/>
              </w:rPr>
            </w:pPr>
          </w:p>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10,00</w:t>
            </w:r>
          </w:p>
        </w:tc>
      </w:tr>
      <w:tr w:rsidR="00932188" w:rsidRPr="00932188" w:rsidTr="00932188">
        <w:trPr>
          <w:trHeight w:val="410"/>
        </w:trPr>
        <w:tc>
          <w:tcPr>
            <w:tcW w:w="10359" w:type="dxa"/>
            <w:gridSpan w:val="5"/>
            <w:tcBorders>
              <w:top w:val="single" w:sz="8" w:space="0" w:color="auto"/>
              <w:left w:val="single" w:sz="8" w:space="0" w:color="auto"/>
              <w:bottom w:val="single" w:sz="8" w:space="0" w:color="auto"/>
              <w:right w:val="single" w:sz="8" w:space="0" w:color="auto"/>
            </w:tcBorders>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I</w:t>
            </w:r>
            <w:r w:rsidRPr="008A61A5">
              <w:rPr>
                <w:rFonts w:ascii="Times New Roman" w:eastAsia="Times New Roman" w:hAnsi="Times New Roman" w:cs="Times New Roman"/>
                <w:b/>
                <w:sz w:val="24"/>
                <w:szCs w:val="24"/>
                <w:lang w:val="en-US"/>
              </w:rPr>
              <w:t>I</w:t>
            </w:r>
            <w:r w:rsidRPr="008A61A5">
              <w:rPr>
                <w:rFonts w:ascii="Times New Roman" w:eastAsia="Times New Roman" w:hAnsi="Times New Roman" w:cs="Times New Roman"/>
                <w:b/>
                <w:sz w:val="24"/>
                <w:szCs w:val="24"/>
              </w:rPr>
              <w:t>. Административни услуги „Транспорт“</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lang w:val="en-US"/>
              </w:rPr>
            </w:pPr>
            <w:r w:rsidRPr="008A61A5">
              <w:rPr>
                <w:rFonts w:ascii="Times New Roman" w:eastAsia="Times New Roman" w:hAnsi="Times New Roman" w:cs="Times New Roman"/>
                <w:b/>
                <w:sz w:val="24"/>
                <w:szCs w:val="24"/>
              </w:rPr>
              <w:t>7</w:t>
            </w:r>
            <w:r w:rsidRPr="008A61A5">
              <w:rPr>
                <w:rFonts w:ascii="Times New Roman" w:eastAsia="Times New Roman" w:hAnsi="Times New Roman" w:cs="Times New Roman"/>
                <w:b/>
                <w:sz w:val="24"/>
                <w:szCs w:val="24"/>
                <w:lang w:val="en-US"/>
              </w:rPr>
              <w:t>.</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2069</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Издаване на разрешение за таксиметров превоз на пътници и холограмни стикери за автомобилите</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1"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7.1.</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обикновена услуга за 1 автомобил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411"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lang w:val="en-US"/>
              </w:rPr>
            </w:pPr>
            <w:r w:rsidRPr="008A61A5">
              <w:rPr>
                <w:rFonts w:ascii="Times New Roman" w:eastAsia="Times New Roman" w:hAnsi="Times New Roman" w:cs="Times New Roman"/>
                <w:b/>
                <w:sz w:val="24"/>
                <w:szCs w:val="24"/>
              </w:rPr>
              <w:t>6</w:t>
            </w:r>
            <w:r w:rsidRPr="008A61A5">
              <w:rPr>
                <w:rFonts w:ascii="Times New Roman" w:eastAsia="Times New Roman" w:hAnsi="Times New Roman" w:cs="Times New Roman"/>
                <w:b/>
                <w:sz w:val="24"/>
                <w:szCs w:val="24"/>
                <w:lang w:val="en-US"/>
              </w:rPr>
              <w:t>,00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бърза услуга за 1 автомобил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411"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lang w:val="en-US"/>
              </w:rPr>
            </w:pPr>
            <w:r w:rsidRPr="008A61A5">
              <w:rPr>
                <w:rFonts w:ascii="Times New Roman" w:eastAsia="Times New Roman" w:hAnsi="Times New Roman" w:cs="Times New Roman"/>
                <w:b/>
                <w:sz w:val="24"/>
                <w:szCs w:val="24"/>
              </w:rPr>
              <w:t>10</w:t>
            </w:r>
            <w:r w:rsidRPr="008A61A5">
              <w:rPr>
                <w:rFonts w:ascii="Times New Roman" w:eastAsia="Times New Roman" w:hAnsi="Times New Roman" w:cs="Times New Roman"/>
                <w:b/>
                <w:sz w:val="24"/>
                <w:szCs w:val="24"/>
                <w:lang w:val="en-US"/>
              </w:rPr>
              <w:t>,00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7.2.</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стикер с холограма за автомобилите, с които се осъществява таксиметров превоз на пътници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411"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lang w:val="en-US"/>
              </w:rPr>
            </w:pPr>
            <w:r w:rsidRPr="008A61A5">
              <w:rPr>
                <w:rFonts w:ascii="Times New Roman" w:eastAsia="Times New Roman" w:hAnsi="Times New Roman" w:cs="Times New Roman"/>
                <w:b/>
                <w:sz w:val="24"/>
                <w:szCs w:val="24"/>
              </w:rPr>
              <w:t>5</w:t>
            </w:r>
            <w:r w:rsidRPr="008A61A5">
              <w:rPr>
                <w:rFonts w:ascii="Times New Roman" w:eastAsia="Times New Roman" w:hAnsi="Times New Roman" w:cs="Times New Roman"/>
                <w:b/>
                <w:sz w:val="24"/>
                <w:szCs w:val="24"/>
                <w:lang w:val="en-US"/>
              </w:rPr>
              <w:t>,00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7.3.</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keepNext/>
              <w:spacing w:after="0" w:line="240" w:lineRule="auto"/>
              <w:outlineLvl w:val="0"/>
              <w:rPr>
                <w:rFonts w:ascii="Times New Roman" w:eastAsia="Times New Roman" w:hAnsi="Times New Roman" w:cs="Times New Roman"/>
                <w:b/>
                <w:sz w:val="24"/>
                <w:szCs w:val="24"/>
                <w:lang w:val="en-US"/>
              </w:rPr>
            </w:pPr>
            <w:r w:rsidRPr="008A61A5">
              <w:rPr>
                <w:rFonts w:ascii="Times New Roman" w:eastAsia="Times New Roman" w:hAnsi="Times New Roman" w:cs="Times New Roman"/>
                <w:b/>
                <w:sz w:val="24"/>
                <w:szCs w:val="24"/>
              </w:rPr>
              <w:t>таксиметрова местостоянка за 1 автомобил</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месец</w:t>
            </w:r>
          </w:p>
        </w:tc>
        <w:tc>
          <w:tcPr>
            <w:tcW w:w="1411"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7.4.</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keepNext/>
              <w:spacing w:after="0" w:line="240" w:lineRule="auto"/>
              <w:outlineLvl w:val="0"/>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заверка на маршрутно разписание и разрешително за таксиметрова дейност</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411"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8.</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2070</w:t>
            </w: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keepNext/>
              <w:spacing w:after="0" w:line="240" w:lineRule="auto"/>
              <w:outlineLvl w:val="0"/>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Издаване на разрешение за специално ползване на пътя чрез изграждане на нови и ремонт на съществуващи подземни и надземни линейни или отделно стоящи съоръжения в обхвата на пътя</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1"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both"/>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ново изграждани подземни и надземни линейни съоръжения в обхвата на пътя        </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км</w:t>
            </w:r>
          </w:p>
        </w:tc>
        <w:tc>
          <w:tcPr>
            <w:tcW w:w="1411"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right"/>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563,00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both"/>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ново изграждани отделно стоящи съоръжения в обхвата  на пътя </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кв.м.</w:t>
            </w:r>
          </w:p>
        </w:tc>
        <w:tc>
          <w:tcPr>
            <w:tcW w:w="1411"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right"/>
              <w:textAlignment w:val="baseline"/>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both"/>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до 5 кв.м.</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1"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right"/>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113,00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both"/>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над 5 кв.м.                            </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1"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right"/>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143,00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both"/>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пресичане на път с прокопаване            </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411"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right"/>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153,00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both"/>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пресичане на път с хоризонтален сондаж   </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411"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right"/>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26,00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both"/>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пресичане на път от надземни проводи и съоръжения  </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411"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right"/>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15,00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both"/>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реконструкция на подземни или надземни проводи и съоръжения в обхвата на пътя   </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км</w:t>
            </w:r>
          </w:p>
        </w:tc>
        <w:tc>
          <w:tcPr>
            <w:tcW w:w="1411"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right"/>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10,00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9.</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2087</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keepNext/>
              <w:spacing w:after="0" w:line="240" w:lineRule="auto"/>
              <w:outlineLvl w:val="0"/>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Регистрация на пътни превозни средства с животинска тяга (вкл. регистрационен талон и регистрационни табели)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411"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10,00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10.</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2090</w:t>
            </w: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Издаване на разрешение за специално ползване на пътя чрез експлоатация на търговски крайпътен обект и пътни връзки към него</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1"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Times New Roman" w:hAnsi="Times New Roman" w:cs="Times New Roman"/>
                <w:b/>
                <w:i/>
                <w:sz w:val="20"/>
                <w:szCs w:val="20"/>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both"/>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Бензиностанция и/или газстанция  до 2 колонки включително</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1"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right"/>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767,00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both"/>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Бензиностанция и/или газстанция  до 2 колонки включително с допълнителна дейност търговия в приемната сграда на бензиностанцията или газ</w:t>
            </w:r>
            <w:r w:rsidRPr="008A61A5">
              <w:rPr>
                <w:rFonts w:ascii="Times New Roman" w:eastAsia="Times New Roman" w:hAnsi="Times New Roman" w:cs="Times New Roman"/>
                <w:b/>
                <w:sz w:val="24"/>
                <w:szCs w:val="24"/>
              </w:rPr>
              <w:tab/>
              <w:t xml:space="preserve">станцията                          </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1"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right"/>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844,00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both"/>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Бензиностанция и/или газстанция  до 4 колонки включително</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1"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right"/>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895,00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both"/>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Бензиностанция и/или газстанция  до 4 колонки включително с допълнителна дейност търговия в приемната сграда на бензиностанцията или газстанцията                          </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1"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right"/>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972,00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both"/>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Бензиностанция и/или газстанция с 5 и повече</w:t>
            </w:r>
          </w:p>
          <w:p w:rsidR="00932188" w:rsidRPr="008A61A5" w:rsidRDefault="00932188" w:rsidP="00932188">
            <w:pPr>
              <w:suppressAutoHyphens/>
              <w:autoSpaceDN w:val="0"/>
              <w:spacing w:after="0" w:line="240" w:lineRule="auto"/>
              <w:jc w:val="both"/>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колонки</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1"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right"/>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1023,00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both"/>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Бензиностанция и/или газстанция с 5 и повече</w:t>
            </w:r>
          </w:p>
          <w:p w:rsidR="00932188" w:rsidRPr="008A61A5" w:rsidRDefault="00932188" w:rsidP="00932188">
            <w:pPr>
              <w:suppressAutoHyphens/>
              <w:autoSpaceDN w:val="0"/>
              <w:spacing w:after="0" w:line="240" w:lineRule="auto"/>
              <w:jc w:val="both"/>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колонки с допълнителна дейност търговия в приемната сграда на бензиностанцията или газстанцията                          </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1"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right"/>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1100,00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both"/>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Преместваем обект до 10 кв.м търговска площ</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1"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right"/>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38,00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both"/>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Преместваем обект от 10 до 20 кв.м включително търговска</w:t>
            </w:r>
            <w:r w:rsidRPr="008A61A5">
              <w:rPr>
                <w:rFonts w:ascii="Times New Roman" w:eastAsia="Times New Roman" w:hAnsi="Times New Roman" w:cs="Times New Roman"/>
                <w:b/>
                <w:sz w:val="24"/>
                <w:szCs w:val="24"/>
              </w:rPr>
              <w:tab/>
              <w:t xml:space="preserve">площ                  </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1"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right"/>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77,00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both"/>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Преместваем обект от 20 до 40 кв.м включително търговска</w:t>
            </w:r>
            <w:r w:rsidRPr="008A61A5">
              <w:rPr>
                <w:rFonts w:ascii="Times New Roman" w:eastAsia="Times New Roman" w:hAnsi="Times New Roman" w:cs="Times New Roman"/>
                <w:b/>
                <w:sz w:val="24"/>
                <w:szCs w:val="24"/>
              </w:rPr>
              <w:tab/>
              <w:t xml:space="preserve">площ                  </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1"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right"/>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102,00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both"/>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Преместваем обект над  40 кв.м търговска площ                  </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1"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right"/>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153,00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both"/>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Единичен обект без бензиностанция или </w:t>
            </w:r>
          </w:p>
          <w:p w:rsidR="00932188" w:rsidRPr="008A61A5" w:rsidRDefault="00932188" w:rsidP="00932188">
            <w:pPr>
              <w:suppressAutoHyphens/>
              <w:autoSpaceDN w:val="0"/>
              <w:spacing w:after="0" w:line="240" w:lineRule="auto"/>
              <w:jc w:val="both"/>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газстанция до 50  кв.м. търговска площ</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1"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right"/>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153,00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both"/>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Единичен обект без бензиностанция или газстанция от 50 до 200 кв.м. вкл.търговска</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1"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right"/>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307,00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both"/>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Единичен обект без бензиностанция или </w:t>
            </w:r>
          </w:p>
          <w:p w:rsidR="00932188" w:rsidRPr="008A61A5" w:rsidRDefault="00932188" w:rsidP="00932188">
            <w:pPr>
              <w:suppressAutoHyphens/>
              <w:autoSpaceDN w:val="0"/>
              <w:spacing w:after="0" w:line="240" w:lineRule="auto"/>
              <w:jc w:val="both"/>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газстанция  над  200 кв.м. търговска площ   </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1"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right"/>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460,00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both"/>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Комплекс от два обекта без бензиностанция или газстанция</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1"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right"/>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409,00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both"/>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Комплекс от 3 и повече от 3 обекта без бензиностанция или газстанция      </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1"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right"/>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614,00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both"/>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Обект за автосервизно обслужване</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1"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right"/>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256,00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11.</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2715</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keepNext/>
              <w:spacing w:after="0" w:line="240" w:lineRule="auto"/>
              <w:outlineLvl w:val="0"/>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Издаване на дубликат на разрешение за таксиметров превоз на пътници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411"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5,00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12.</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594</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both"/>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Издаване на удостоверение за регистрация за извършване на таксиметров превоз на пътници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срок 14 дни</w:t>
            </w:r>
          </w:p>
        </w:tc>
        <w:tc>
          <w:tcPr>
            <w:tcW w:w="1411"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50,00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13.</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815</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both"/>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Издаване на дубликат на удостоверение за регистрация за извършване на таксиметров превоз на пътници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срок 14 дни</w:t>
            </w:r>
          </w:p>
        </w:tc>
        <w:tc>
          <w:tcPr>
            <w:tcW w:w="1411"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5,00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14.</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1229</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both"/>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Вписване на автомобили и/или водачи, които извършват таксиметров превоз на пътници от името на регистриран превозвач, но за своя сметка в списъците към удостоверението за регистрация на превозвача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за всяко конкретно превозно средство/водач</w:t>
            </w: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срок 14 дни</w:t>
            </w:r>
          </w:p>
        </w:tc>
        <w:tc>
          <w:tcPr>
            <w:tcW w:w="1411"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5,00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15.</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1230</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both"/>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Отписване на автомобили и/или водачи, които извършват таксиметров превоз на пътници от името на регистриран превозвач, но за своя сметка в списъците към удостоверението за регистрация на превозвача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за всяко конкретно превозно средство/водач</w:t>
            </w: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срок 14 дни</w:t>
            </w:r>
          </w:p>
        </w:tc>
        <w:tc>
          <w:tcPr>
            <w:tcW w:w="1411"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5,00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16.</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1442</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both"/>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Отразяване на промени в обстоятелствата, вписани в удостоверение за регистрация за извършване на таксиметров превоз на пътници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срок 14 дни</w:t>
            </w:r>
          </w:p>
        </w:tc>
        <w:tc>
          <w:tcPr>
            <w:tcW w:w="1411"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50,00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17.</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3167</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keepNext/>
              <w:spacing w:after="0" w:line="240" w:lineRule="auto"/>
              <w:outlineLvl w:val="0"/>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Отразяване на промени в обстоятелствата, вписани в разрешение за таксиметров превоз на пътници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срок 7 дни</w:t>
            </w:r>
          </w:p>
        </w:tc>
        <w:tc>
          <w:tcPr>
            <w:tcW w:w="1411"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10,00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18.</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2011</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both"/>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Определяне на място за спирката, която ще ползва превозвачът по международни автобусни линии (За една автобусна линия)</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1"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both"/>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за съгласуване на спирка по новооткриваща се автобусна линия </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411"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26,00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both"/>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за издаване на Удостоверение за определяне на място за спирка</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411"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7,70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19.</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2009</w:t>
            </w: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keepNext/>
              <w:spacing w:after="0" w:line="240" w:lineRule="auto"/>
              <w:outlineLvl w:val="0"/>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Издаване на разрешение за специално ползване на пътя чрез изграждане на търговски крайпътен обект и пътни връзки към него</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1"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both"/>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Преместваем обект </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411"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right"/>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25,00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both"/>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Единичен обект </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411"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right"/>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45,00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both"/>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Комплекс от два обекта</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411"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right"/>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65,00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both"/>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Комплекс от 3 и повече от 3 обекта</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411"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jc w:val="right"/>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85,00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2103</w:t>
            </w: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both"/>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Издаване на разрешение за специално ползване на пътя чрез временно ползване на части от пътното платно и на земи в обхвата на пътя</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1411"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uppressAutoHyphens/>
              <w:autoSpaceDN w:val="0"/>
              <w:spacing w:after="0" w:line="240" w:lineRule="auto"/>
              <w:textAlignment w:val="baseline"/>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Прекъсване или спиране на движението</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час</w:t>
            </w:r>
          </w:p>
        </w:tc>
        <w:tc>
          <w:tcPr>
            <w:tcW w:w="1411"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102,00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8A61A5" w:rsidRDefault="00932188" w:rsidP="00932188">
            <w:pPr>
              <w:spacing w:after="0" w:line="240" w:lineRule="auto"/>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tcPr>
          <w:p w:rsidR="00932188" w:rsidRPr="008A61A5" w:rsidRDefault="00932188" w:rsidP="00932188">
            <w:pPr>
              <w:suppressAutoHyphens/>
              <w:autoSpaceDN w:val="0"/>
              <w:spacing w:after="0" w:line="240" w:lineRule="auto"/>
              <w:textAlignment w:val="baseline"/>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 xml:space="preserve">Ограничение на движението и/или отклоняване </w:t>
            </w:r>
          </w:p>
          <w:p w:rsidR="00932188" w:rsidRPr="008A61A5" w:rsidRDefault="00932188" w:rsidP="00932188">
            <w:pPr>
              <w:suppressAutoHyphens/>
              <w:autoSpaceDN w:val="0"/>
              <w:spacing w:after="0" w:line="240" w:lineRule="auto"/>
              <w:textAlignment w:val="baseline"/>
              <w:rPr>
                <w:rFonts w:ascii="Times New Roman" w:eastAsia="Calibri" w:hAnsi="Times New Roman" w:cs="Times New Roman"/>
                <w:b/>
                <w:sz w:val="24"/>
                <w:szCs w:val="24"/>
              </w:rPr>
            </w:pPr>
            <w:r w:rsidRPr="008A61A5">
              <w:rPr>
                <w:rFonts w:ascii="Times New Roman" w:eastAsia="Times New Roman" w:hAnsi="Times New Roman" w:cs="Times New Roman"/>
                <w:b/>
                <w:sz w:val="24"/>
                <w:szCs w:val="24"/>
              </w:rPr>
              <w:t>по временни маршрути удължаващи пътя до 5000 м.</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ден</w:t>
            </w:r>
          </w:p>
        </w:tc>
        <w:tc>
          <w:tcPr>
            <w:tcW w:w="1411"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15,00</w:t>
            </w:r>
          </w:p>
        </w:tc>
      </w:tr>
    </w:tbl>
    <w:p w:rsidR="00932188" w:rsidRPr="00932188" w:rsidRDefault="00932188" w:rsidP="00932188">
      <w:pPr>
        <w:spacing w:after="0" w:line="240" w:lineRule="auto"/>
        <w:jc w:val="both"/>
        <w:rPr>
          <w:rFonts w:ascii="Times New Roman" w:eastAsia="Times New Roman" w:hAnsi="Times New Roman" w:cs="Times New Roman"/>
          <w:bCs/>
          <w:sz w:val="24"/>
          <w:szCs w:val="24"/>
        </w:rPr>
      </w:pPr>
    </w:p>
    <w:p w:rsidR="00932188" w:rsidRPr="008A61A5" w:rsidRDefault="00932188" w:rsidP="00932188">
      <w:pPr>
        <w:spacing w:after="0" w:line="240" w:lineRule="auto"/>
        <w:jc w:val="both"/>
        <w:rPr>
          <w:rFonts w:ascii="Times New Roman" w:eastAsia="Times New Roman" w:hAnsi="Times New Roman" w:cs="Times New Roman"/>
          <w:b/>
          <w:bCs/>
          <w:sz w:val="28"/>
          <w:szCs w:val="28"/>
        </w:rPr>
      </w:pPr>
      <w:r w:rsidRPr="008A61A5">
        <w:rPr>
          <w:rFonts w:ascii="Times New Roman" w:eastAsia="Times New Roman" w:hAnsi="Times New Roman" w:cs="Times New Roman"/>
          <w:b/>
          <w:bCs/>
          <w:sz w:val="28"/>
          <w:szCs w:val="28"/>
        </w:rPr>
        <w:t>§ 15. Чл. 39 се изменя така:</w:t>
      </w:r>
    </w:p>
    <w:p w:rsidR="00932188" w:rsidRPr="008A61A5" w:rsidRDefault="00932188" w:rsidP="00932188">
      <w:pPr>
        <w:spacing w:after="0" w:line="240" w:lineRule="auto"/>
        <w:jc w:val="both"/>
        <w:rPr>
          <w:rFonts w:ascii="Times New Roman" w:eastAsia="Times New Roman" w:hAnsi="Times New Roman" w:cs="Times New Roman"/>
          <w:b/>
          <w:bCs/>
          <w:sz w:val="28"/>
          <w:szCs w:val="28"/>
        </w:rPr>
      </w:pPr>
      <w:r w:rsidRPr="008A61A5">
        <w:rPr>
          <w:rFonts w:ascii="Times New Roman" w:eastAsia="Times New Roman" w:hAnsi="Times New Roman" w:cs="Times New Roman"/>
          <w:b/>
          <w:bCs/>
          <w:sz w:val="28"/>
          <w:szCs w:val="28"/>
        </w:rPr>
        <w:t>Чл.39</w:t>
      </w:r>
      <w:r w:rsidRPr="008A61A5">
        <w:rPr>
          <w:rFonts w:ascii="Times New Roman" w:eastAsia="Times New Roman" w:hAnsi="Times New Roman" w:cs="Times New Roman"/>
          <w:b/>
          <w:sz w:val="28"/>
          <w:szCs w:val="28"/>
        </w:rPr>
        <w:t>.</w:t>
      </w:r>
      <w:r w:rsidRPr="008A61A5">
        <w:rPr>
          <w:rFonts w:ascii="Times New Roman" w:eastAsia="Times New Roman" w:hAnsi="Times New Roman" w:cs="Times New Roman"/>
          <w:b/>
          <w:bCs/>
          <w:sz w:val="28"/>
          <w:szCs w:val="28"/>
        </w:rPr>
        <w:t xml:space="preserve"> За административни услуги – зелени системи със съответните срокове за изпълнение от деня на заявяване се заплащат следните такси</w:t>
      </w:r>
    </w:p>
    <w:tbl>
      <w:tblPr>
        <w:tblW w:w="10650" w:type="dxa"/>
        <w:tblInd w:w="-650" w:type="dxa"/>
        <w:tblLayout w:type="fixed"/>
        <w:tblCellMar>
          <w:left w:w="70" w:type="dxa"/>
          <w:right w:w="70" w:type="dxa"/>
        </w:tblCellMar>
        <w:tblLook w:val="04A0" w:firstRow="1" w:lastRow="0" w:firstColumn="1" w:lastColumn="0" w:noHBand="0" w:noVBand="1"/>
      </w:tblPr>
      <w:tblGrid>
        <w:gridCol w:w="863"/>
        <w:gridCol w:w="1419"/>
        <w:gridCol w:w="4964"/>
        <w:gridCol w:w="1702"/>
        <w:gridCol w:w="1702"/>
      </w:tblGrid>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w:t>
            </w:r>
          </w:p>
        </w:tc>
        <w:tc>
          <w:tcPr>
            <w:tcW w:w="1419" w:type="dxa"/>
            <w:tcBorders>
              <w:top w:val="single" w:sz="8" w:space="0" w:color="auto"/>
              <w:left w:val="single" w:sz="8" w:space="0" w:color="auto"/>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Уникален идентифи-</w:t>
            </w: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катор</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Наименование на услугата</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Мярка</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Такса</w:t>
            </w:r>
          </w:p>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/евро/</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1996</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Издаване на разрешение за отсичане на над 5 /пет/ броя дървета и на лозя над 1 декар</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2031</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Издаване на разрешение за отсичане на дълготрайни декоративни дървета и дървета с историческо значение</w:t>
            </w:r>
          </w:p>
        </w:tc>
        <w:tc>
          <w:tcPr>
            <w:tcW w:w="1702" w:type="dxa"/>
            <w:tcBorders>
              <w:top w:val="single" w:sz="8" w:space="0" w:color="auto"/>
              <w:left w:val="nil"/>
              <w:bottom w:val="single" w:sz="8" w:space="0" w:color="auto"/>
              <w:right w:val="nil"/>
            </w:tcBorders>
            <w:noWrap/>
            <w:vAlign w:val="bottom"/>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10,00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3.</w:t>
            </w:r>
          </w:p>
        </w:tc>
        <w:tc>
          <w:tcPr>
            <w:tcW w:w="1419" w:type="dxa"/>
            <w:tcBorders>
              <w:top w:val="single" w:sz="8" w:space="0" w:color="auto"/>
              <w:left w:val="single" w:sz="8" w:space="0" w:color="auto"/>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2068</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Издаване на превозен билет за транспортиране на добита дървесина извън горските територии</w:t>
            </w:r>
          </w:p>
        </w:tc>
        <w:tc>
          <w:tcPr>
            <w:tcW w:w="1702" w:type="dxa"/>
            <w:tcBorders>
              <w:top w:val="single" w:sz="8" w:space="0" w:color="auto"/>
              <w:left w:val="nil"/>
              <w:bottom w:val="single" w:sz="8" w:space="0" w:color="auto"/>
              <w:right w:val="nil"/>
            </w:tcBorders>
            <w:noWrap/>
            <w:vAlign w:val="bottom"/>
            <w:hideMark/>
          </w:tcPr>
          <w:p w:rsidR="00932188" w:rsidRPr="008A61A5" w:rsidRDefault="00932188" w:rsidP="00932188">
            <w:pPr>
              <w:spacing w:after="0" w:line="240" w:lineRule="auto"/>
              <w:jc w:val="center"/>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8A61A5" w:rsidRDefault="00932188" w:rsidP="00932188">
            <w:pPr>
              <w:spacing w:after="0" w:line="240" w:lineRule="auto"/>
              <w:jc w:val="right"/>
              <w:rPr>
                <w:rFonts w:ascii="Times New Roman" w:eastAsia="Times New Roman" w:hAnsi="Times New Roman" w:cs="Times New Roman"/>
                <w:b/>
                <w:sz w:val="24"/>
                <w:szCs w:val="24"/>
              </w:rPr>
            </w:pPr>
            <w:r w:rsidRPr="008A61A5">
              <w:rPr>
                <w:rFonts w:ascii="Times New Roman" w:eastAsia="Times New Roman" w:hAnsi="Times New Roman" w:cs="Times New Roman"/>
                <w:b/>
                <w:sz w:val="24"/>
                <w:szCs w:val="24"/>
              </w:rPr>
              <w:t>1,00</w:t>
            </w:r>
          </w:p>
        </w:tc>
      </w:tr>
    </w:tbl>
    <w:p w:rsidR="00932188" w:rsidRPr="00932188" w:rsidRDefault="00932188" w:rsidP="00932188">
      <w:pPr>
        <w:spacing w:after="0" w:line="240" w:lineRule="auto"/>
        <w:jc w:val="both"/>
        <w:rPr>
          <w:rFonts w:ascii="Times New Roman" w:eastAsia="Times New Roman" w:hAnsi="Times New Roman" w:cs="Times New Roman"/>
          <w:b/>
          <w:bCs/>
          <w:sz w:val="24"/>
          <w:szCs w:val="24"/>
        </w:rPr>
      </w:pPr>
    </w:p>
    <w:p w:rsidR="00932188" w:rsidRPr="00932188" w:rsidRDefault="00932188" w:rsidP="00932188">
      <w:pPr>
        <w:spacing w:after="0" w:line="240" w:lineRule="auto"/>
        <w:jc w:val="both"/>
        <w:rPr>
          <w:rFonts w:ascii="Times New Roman" w:eastAsia="Times New Roman" w:hAnsi="Times New Roman" w:cs="Times New Roman"/>
          <w:b/>
          <w:bCs/>
          <w:sz w:val="28"/>
          <w:szCs w:val="28"/>
        </w:rPr>
      </w:pPr>
      <w:r w:rsidRPr="00932188">
        <w:rPr>
          <w:rFonts w:ascii="Times New Roman" w:eastAsia="Times New Roman" w:hAnsi="Times New Roman" w:cs="Times New Roman"/>
          <w:b/>
          <w:bCs/>
          <w:sz w:val="28"/>
          <w:szCs w:val="28"/>
        </w:rPr>
        <w:t>§ 16.  Чл. 40 се изменя така:</w:t>
      </w:r>
    </w:p>
    <w:p w:rsidR="00932188" w:rsidRPr="00932188" w:rsidRDefault="00932188" w:rsidP="00932188">
      <w:pPr>
        <w:spacing w:after="0" w:line="240" w:lineRule="auto"/>
        <w:jc w:val="both"/>
        <w:rPr>
          <w:rFonts w:ascii="Times New Roman" w:eastAsia="Times New Roman" w:hAnsi="Times New Roman" w:cs="Times New Roman"/>
          <w:b/>
          <w:bCs/>
          <w:sz w:val="28"/>
          <w:szCs w:val="28"/>
        </w:rPr>
      </w:pPr>
      <w:r w:rsidRPr="00932188">
        <w:rPr>
          <w:rFonts w:ascii="Times New Roman" w:eastAsia="Times New Roman" w:hAnsi="Times New Roman" w:cs="Times New Roman"/>
          <w:b/>
          <w:bCs/>
          <w:sz w:val="28"/>
          <w:szCs w:val="28"/>
        </w:rPr>
        <w:t>„Чл.40. За административни услуги – селско стопанство и екология със съответните срокове за изпълнение от деня на заявяване се заплащат следните такси</w:t>
      </w:r>
    </w:p>
    <w:tbl>
      <w:tblPr>
        <w:tblW w:w="10650" w:type="dxa"/>
        <w:tblInd w:w="-650" w:type="dxa"/>
        <w:tblLayout w:type="fixed"/>
        <w:tblCellMar>
          <w:left w:w="70" w:type="dxa"/>
          <w:right w:w="70" w:type="dxa"/>
        </w:tblCellMar>
        <w:tblLook w:val="04A0" w:firstRow="1" w:lastRow="0" w:firstColumn="1" w:lastColumn="0" w:noHBand="0" w:noVBand="1"/>
      </w:tblPr>
      <w:tblGrid>
        <w:gridCol w:w="863"/>
        <w:gridCol w:w="1419"/>
        <w:gridCol w:w="4964"/>
        <w:gridCol w:w="1702"/>
        <w:gridCol w:w="1702"/>
      </w:tblGrid>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w:t>
            </w:r>
          </w:p>
        </w:tc>
        <w:tc>
          <w:tcPr>
            <w:tcW w:w="1419" w:type="dxa"/>
            <w:tcBorders>
              <w:top w:val="single" w:sz="8" w:space="0" w:color="auto"/>
              <w:left w:val="single" w:sz="8" w:space="0" w:color="auto"/>
              <w:bottom w:val="single" w:sz="8" w:space="0" w:color="auto"/>
              <w:right w:val="nil"/>
            </w:tcBorders>
            <w:noWrap/>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Уникален идентифи-</w:t>
            </w:r>
          </w:p>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катор</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Наименование на услугата</w:t>
            </w:r>
          </w:p>
        </w:tc>
        <w:tc>
          <w:tcPr>
            <w:tcW w:w="1702" w:type="dxa"/>
            <w:tcBorders>
              <w:top w:val="single" w:sz="8" w:space="0" w:color="auto"/>
              <w:left w:val="nil"/>
              <w:bottom w:val="single" w:sz="8" w:space="0" w:color="auto"/>
              <w:right w:val="nil"/>
            </w:tcBorders>
            <w:noWrap/>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Мярка</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Такса</w:t>
            </w:r>
          </w:p>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/евро/</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w:t>
            </w:r>
          </w:p>
        </w:tc>
        <w:tc>
          <w:tcPr>
            <w:tcW w:w="1419" w:type="dxa"/>
            <w:tcBorders>
              <w:top w:val="single" w:sz="8" w:space="0" w:color="auto"/>
              <w:left w:val="single" w:sz="8" w:space="0" w:color="auto"/>
              <w:bottom w:val="single" w:sz="8" w:space="0" w:color="auto"/>
              <w:right w:val="nil"/>
            </w:tcBorders>
            <w:noWrap/>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2006</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Измерване, кубиране и маркиране на дървесина, добита извън горския фонд</w:t>
            </w:r>
          </w:p>
        </w:tc>
        <w:tc>
          <w:tcPr>
            <w:tcW w:w="1702" w:type="dxa"/>
            <w:tcBorders>
              <w:top w:val="single" w:sz="8" w:space="0" w:color="auto"/>
              <w:left w:val="nil"/>
              <w:bottom w:val="single" w:sz="8" w:space="0" w:color="auto"/>
              <w:right w:val="nil"/>
            </w:tcBorders>
            <w:noWrap/>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измерване и кубиране  за 1 кубик</w:t>
            </w:r>
          </w:p>
        </w:tc>
        <w:tc>
          <w:tcPr>
            <w:tcW w:w="1702" w:type="dxa"/>
            <w:tcBorders>
              <w:top w:val="single" w:sz="8" w:space="0" w:color="auto"/>
              <w:left w:val="nil"/>
              <w:bottom w:val="single" w:sz="8" w:space="0" w:color="auto"/>
              <w:right w:val="nil"/>
            </w:tcBorders>
            <w:noWrap/>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пространствен кубик</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маркиране на дървесина за 1 кубик</w:t>
            </w:r>
          </w:p>
        </w:tc>
        <w:tc>
          <w:tcPr>
            <w:tcW w:w="1702" w:type="dxa"/>
            <w:tcBorders>
              <w:top w:val="single" w:sz="8" w:space="0" w:color="auto"/>
              <w:left w:val="nil"/>
              <w:bottom w:val="single" w:sz="8" w:space="0" w:color="auto"/>
              <w:right w:val="nil"/>
            </w:tcBorders>
            <w:noWrap/>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плътен кубик</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w:t>
            </w:r>
          </w:p>
        </w:tc>
        <w:tc>
          <w:tcPr>
            <w:tcW w:w="1419" w:type="dxa"/>
            <w:tcBorders>
              <w:top w:val="single" w:sz="8" w:space="0" w:color="auto"/>
              <w:left w:val="single" w:sz="8" w:space="0" w:color="auto"/>
              <w:bottom w:val="single" w:sz="8" w:space="0" w:color="auto"/>
              <w:right w:val="nil"/>
            </w:tcBorders>
            <w:noWrap/>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2007</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Издаване на удостоверение за билки от култивирани лечебни растения</w:t>
            </w:r>
          </w:p>
        </w:tc>
        <w:tc>
          <w:tcPr>
            <w:tcW w:w="1702" w:type="dxa"/>
            <w:tcBorders>
              <w:top w:val="single" w:sz="8" w:space="0" w:color="auto"/>
              <w:left w:val="nil"/>
              <w:bottom w:val="single" w:sz="8" w:space="0" w:color="auto"/>
              <w:right w:val="nil"/>
            </w:tcBorders>
            <w:noWrap/>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5,00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w:t>
            </w:r>
          </w:p>
        </w:tc>
        <w:tc>
          <w:tcPr>
            <w:tcW w:w="1419" w:type="dxa"/>
            <w:tcBorders>
              <w:top w:val="single" w:sz="8" w:space="0" w:color="auto"/>
              <w:left w:val="single" w:sz="8" w:space="0" w:color="auto"/>
              <w:bottom w:val="single" w:sz="8" w:space="0" w:color="auto"/>
              <w:right w:val="nil"/>
            </w:tcBorders>
            <w:noWrap/>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2066</w:t>
            </w: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Издаване на позволително за ползване на лечебни растения</w:t>
            </w:r>
          </w:p>
        </w:tc>
        <w:tc>
          <w:tcPr>
            <w:tcW w:w="1702" w:type="dxa"/>
            <w:tcBorders>
              <w:top w:val="single" w:sz="8" w:space="0" w:color="auto"/>
              <w:left w:val="nil"/>
              <w:bottom w:val="single" w:sz="8" w:space="0" w:color="auto"/>
              <w:right w:val="nil"/>
            </w:tcBorders>
            <w:noWrap/>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932188" w:rsidRDefault="00932188" w:rsidP="00932188">
            <w:pPr>
              <w:spacing w:after="0" w:line="240" w:lineRule="auto"/>
              <w:jc w:val="right"/>
              <w:rPr>
                <w:rFonts w:ascii="Times New Roman" w:eastAsia="Times New Roman" w:hAnsi="Times New Roman" w:cs="Times New Roman"/>
                <w:b/>
              </w:rPr>
            </w:pPr>
            <w:r w:rsidRPr="00932188">
              <w:rPr>
                <w:rFonts w:ascii="Times New Roman" w:eastAsia="Times New Roman" w:hAnsi="Times New Roman" w:cs="Times New Roman"/>
                <w:b/>
              </w:rPr>
              <w:t>Съгласно Тарифа за таксите, които се заплащат за ползване на</w:t>
            </w:r>
          </w:p>
          <w:p w:rsidR="00932188" w:rsidRPr="00932188" w:rsidRDefault="00932188" w:rsidP="00932188">
            <w:pPr>
              <w:spacing w:after="0" w:line="240" w:lineRule="auto"/>
              <w:jc w:val="right"/>
              <w:rPr>
                <w:rFonts w:ascii="Times New Roman" w:eastAsia="Times New Roman" w:hAnsi="Times New Roman" w:cs="Times New Roman"/>
                <w:b/>
              </w:rPr>
            </w:pPr>
            <w:r w:rsidRPr="00932188">
              <w:rPr>
                <w:rFonts w:ascii="Times New Roman" w:eastAsia="Times New Roman" w:hAnsi="Times New Roman" w:cs="Times New Roman"/>
                <w:b/>
              </w:rPr>
              <w:t xml:space="preserve">лечебни растения от земи, гори, </w:t>
            </w:r>
            <w:r w:rsidRPr="00932188">
              <w:rPr>
                <w:rFonts w:ascii="Times New Roman" w:eastAsia="Times New Roman" w:hAnsi="Times New Roman" w:cs="Times New Roman"/>
                <w:b/>
              </w:rPr>
              <w:lastRenderedPageBreak/>
              <w:t>води и водни обекти – държавна собственост</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lastRenderedPageBreak/>
              <w:t>4.</w:t>
            </w:r>
          </w:p>
        </w:tc>
        <w:tc>
          <w:tcPr>
            <w:tcW w:w="1419" w:type="dxa"/>
            <w:tcBorders>
              <w:top w:val="single" w:sz="8" w:space="0" w:color="auto"/>
              <w:left w:val="single" w:sz="8" w:space="0" w:color="auto"/>
              <w:bottom w:val="single" w:sz="8" w:space="0" w:color="auto"/>
              <w:right w:val="nil"/>
            </w:tcBorders>
            <w:noWrap/>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2086</w:t>
            </w: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Издаване на разрешение за отсичане и изкореняване до 5 дървета и до 1 дка лозя в селскостопанските земи</w:t>
            </w:r>
          </w:p>
        </w:tc>
        <w:tc>
          <w:tcPr>
            <w:tcW w:w="1702" w:type="dxa"/>
            <w:tcBorders>
              <w:top w:val="single" w:sz="8" w:space="0" w:color="auto"/>
              <w:left w:val="nil"/>
              <w:bottom w:val="single" w:sz="8" w:space="0" w:color="auto"/>
              <w:right w:val="nil"/>
            </w:tcBorders>
            <w:noWrap/>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5,00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5.</w:t>
            </w:r>
          </w:p>
        </w:tc>
        <w:tc>
          <w:tcPr>
            <w:tcW w:w="1419" w:type="dxa"/>
            <w:tcBorders>
              <w:top w:val="single" w:sz="8" w:space="0" w:color="auto"/>
              <w:left w:val="single" w:sz="8" w:space="0" w:color="auto"/>
              <w:bottom w:val="single" w:sz="8" w:space="0" w:color="auto"/>
              <w:right w:val="nil"/>
            </w:tcBorders>
            <w:noWrap/>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2093</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Издаване на предписание за насочване на битовите и строителните отпадъци</w:t>
            </w:r>
          </w:p>
        </w:tc>
        <w:tc>
          <w:tcPr>
            <w:tcW w:w="1702" w:type="dxa"/>
            <w:tcBorders>
              <w:top w:val="single" w:sz="8" w:space="0" w:color="auto"/>
              <w:left w:val="nil"/>
              <w:bottom w:val="single" w:sz="8" w:space="0" w:color="auto"/>
              <w:right w:val="nil"/>
            </w:tcBorders>
            <w:noWrap/>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5,00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6.</w:t>
            </w:r>
          </w:p>
        </w:tc>
        <w:tc>
          <w:tcPr>
            <w:tcW w:w="1419" w:type="dxa"/>
            <w:tcBorders>
              <w:top w:val="single" w:sz="8" w:space="0" w:color="auto"/>
              <w:left w:val="single" w:sz="8" w:space="0" w:color="auto"/>
              <w:bottom w:val="single" w:sz="8" w:space="0" w:color="auto"/>
              <w:right w:val="nil"/>
            </w:tcBorders>
            <w:noWrap/>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Издаване на позволително за събиране на плодове от дървесна растителност извън горския фонд за една календарна година</w:t>
            </w:r>
          </w:p>
        </w:tc>
        <w:tc>
          <w:tcPr>
            <w:tcW w:w="1702" w:type="dxa"/>
            <w:tcBorders>
              <w:top w:val="single" w:sz="8" w:space="0" w:color="auto"/>
              <w:left w:val="nil"/>
              <w:bottom w:val="single" w:sz="8" w:space="0" w:color="auto"/>
              <w:right w:val="nil"/>
            </w:tcBorders>
            <w:noWrap/>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 xml:space="preserve">орехи, за едно дърво </w:t>
            </w:r>
          </w:p>
        </w:tc>
        <w:tc>
          <w:tcPr>
            <w:tcW w:w="1702" w:type="dxa"/>
            <w:tcBorders>
              <w:top w:val="single" w:sz="8" w:space="0" w:color="auto"/>
              <w:left w:val="nil"/>
              <w:bottom w:val="single" w:sz="8" w:space="0" w:color="auto"/>
              <w:right w:val="nil"/>
            </w:tcBorders>
            <w:noWrap/>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10,00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 xml:space="preserve">други плодни, за едно дърво </w:t>
            </w:r>
          </w:p>
        </w:tc>
        <w:tc>
          <w:tcPr>
            <w:tcW w:w="1702" w:type="dxa"/>
            <w:tcBorders>
              <w:top w:val="single" w:sz="8" w:space="0" w:color="auto"/>
              <w:left w:val="nil"/>
              <w:bottom w:val="single" w:sz="8" w:space="0" w:color="auto"/>
              <w:right w:val="nil"/>
            </w:tcBorders>
            <w:noWrap/>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7.</w:t>
            </w:r>
          </w:p>
        </w:tc>
        <w:tc>
          <w:tcPr>
            <w:tcW w:w="1419" w:type="dxa"/>
            <w:tcBorders>
              <w:top w:val="single" w:sz="8" w:space="0" w:color="auto"/>
              <w:left w:val="single" w:sz="8" w:space="0" w:color="auto"/>
              <w:bottom w:val="single" w:sz="8" w:space="0" w:color="auto"/>
              <w:right w:val="nil"/>
            </w:tcBorders>
            <w:noWrap/>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2122</w:t>
            </w: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Издаване на удостоверение за собственост на земеделска земя от емлячен регистър</w:t>
            </w:r>
          </w:p>
        </w:tc>
        <w:tc>
          <w:tcPr>
            <w:tcW w:w="1702" w:type="dxa"/>
            <w:tcBorders>
              <w:top w:val="single" w:sz="8" w:space="0" w:color="auto"/>
              <w:left w:val="nil"/>
              <w:bottom w:val="single" w:sz="8" w:space="0" w:color="auto"/>
              <w:right w:val="nil"/>
            </w:tcBorders>
            <w:noWrap/>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5,00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8.</w:t>
            </w:r>
          </w:p>
        </w:tc>
        <w:tc>
          <w:tcPr>
            <w:tcW w:w="1419" w:type="dxa"/>
            <w:tcBorders>
              <w:top w:val="single" w:sz="8" w:space="0" w:color="auto"/>
              <w:left w:val="single" w:sz="8" w:space="0" w:color="auto"/>
              <w:bottom w:val="single" w:sz="8" w:space="0" w:color="auto"/>
              <w:right w:val="nil"/>
            </w:tcBorders>
            <w:noWrap/>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Издаване на удостоверение за факти и обстоятелства във връзка със Закона за собствеността и ползването на земеделските земи и правилника за прилагането му</w:t>
            </w:r>
          </w:p>
        </w:tc>
        <w:tc>
          <w:tcPr>
            <w:tcW w:w="1702" w:type="dxa"/>
            <w:tcBorders>
              <w:top w:val="single" w:sz="8" w:space="0" w:color="auto"/>
              <w:left w:val="nil"/>
              <w:bottom w:val="single" w:sz="8" w:space="0" w:color="auto"/>
              <w:right w:val="nil"/>
            </w:tcBorders>
            <w:noWrap/>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5,00</w:t>
            </w:r>
          </w:p>
        </w:tc>
      </w:tr>
    </w:tbl>
    <w:p w:rsidR="00932188" w:rsidRPr="00932188" w:rsidRDefault="00932188" w:rsidP="00932188">
      <w:pPr>
        <w:spacing w:after="0" w:line="240" w:lineRule="auto"/>
        <w:jc w:val="both"/>
        <w:rPr>
          <w:rFonts w:ascii="Times New Roman" w:eastAsia="Times New Roman" w:hAnsi="Times New Roman" w:cs="Times New Roman"/>
          <w:b/>
          <w:bCs/>
          <w:sz w:val="24"/>
          <w:szCs w:val="24"/>
        </w:rPr>
      </w:pPr>
    </w:p>
    <w:p w:rsidR="00932188" w:rsidRPr="00932188" w:rsidRDefault="00932188" w:rsidP="00932188">
      <w:pPr>
        <w:spacing w:after="0" w:line="240" w:lineRule="auto"/>
        <w:jc w:val="both"/>
        <w:rPr>
          <w:rFonts w:ascii="Times New Roman" w:eastAsia="Times New Roman" w:hAnsi="Times New Roman" w:cs="Times New Roman"/>
          <w:b/>
          <w:bCs/>
          <w:sz w:val="28"/>
          <w:szCs w:val="28"/>
        </w:rPr>
      </w:pPr>
      <w:r w:rsidRPr="00932188">
        <w:rPr>
          <w:rFonts w:ascii="Times New Roman" w:eastAsia="Times New Roman" w:hAnsi="Times New Roman" w:cs="Times New Roman"/>
          <w:b/>
          <w:bCs/>
          <w:sz w:val="28"/>
          <w:szCs w:val="28"/>
        </w:rPr>
        <w:t>§ 17. Чл. 41 се изменя така:</w:t>
      </w:r>
    </w:p>
    <w:p w:rsidR="00932188" w:rsidRPr="00932188" w:rsidRDefault="00932188" w:rsidP="00932188">
      <w:pPr>
        <w:spacing w:after="0" w:line="240" w:lineRule="auto"/>
        <w:jc w:val="both"/>
        <w:rPr>
          <w:rFonts w:ascii="Times New Roman" w:eastAsia="Times New Roman" w:hAnsi="Times New Roman" w:cs="Times New Roman"/>
          <w:b/>
          <w:bCs/>
          <w:sz w:val="28"/>
          <w:szCs w:val="28"/>
        </w:rPr>
      </w:pPr>
      <w:r w:rsidRPr="00932188">
        <w:rPr>
          <w:rFonts w:ascii="Times New Roman" w:eastAsia="Times New Roman" w:hAnsi="Times New Roman" w:cs="Times New Roman"/>
          <w:b/>
          <w:bCs/>
          <w:sz w:val="28"/>
          <w:szCs w:val="28"/>
        </w:rPr>
        <w:t>„Чл. 41. За административните услуги - нотариална дейност в кметствата и кметските наместничества от състава на община Разград се заплащат такси определени съгласно Тарифата за нотариалните такси към Закона за нотариусите и нотариалната  дейност</w:t>
      </w:r>
    </w:p>
    <w:tbl>
      <w:tblPr>
        <w:tblW w:w="10650" w:type="dxa"/>
        <w:tblInd w:w="-650" w:type="dxa"/>
        <w:tblLayout w:type="fixed"/>
        <w:tblCellMar>
          <w:left w:w="70" w:type="dxa"/>
          <w:right w:w="70" w:type="dxa"/>
        </w:tblCellMar>
        <w:tblLook w:val="04A0" w:firstRow="1" w:lastRow="0" w:firstColumn="1" w:lastColumn="0" w:noHBand="0" w:noVBand="1"/>
      </w:tblPr>
      <w:tblGrid>
        <w:gridCol w:w="863"/>
        <w:gridCol w:w="1419"/>
        <w:gridCol w:w="4964"/>
        <w:gridCol w:w="1702"/>
        <w:gridCol w:w="1702"/>
      </w:tblGrid>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w:t>
            </w:r>
          </w:p>
        </w:tc>
        <w:tc>
          <w:tcPr>
            <w:tcW w:w="1419" w:type="dxa"/>
            <w:tcBorders>
              <w:top w:val="single" w:sz="8" w:space="0" w:color="auto"/>
              <w:left w:val="single" w:sz="8" w:space="0" w:color="auto"/>
              <w:bottom w:val="single" w:sz="8" w:space="0" w:color="auto"/>
              <w:right w:val="nil"/>
            </w:tcBorders>
            <w:noWrap/>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Уникален идентифи-</w:t>
            </w:r>
          </w:p>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катор</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Наименование на услугата</w:t>
            </w:r>
          </w:p>
        </w:tc>
        <w:tc>
          <w:tcPr>
            <w:tcW w:w="1702" w:type="dxa"/>
            <w:tcBorders>
              <w:top w:val="single" w:sz="8" w:space="0" w:color="auto"/>
              <w:left w:val="nil"/>
              <w:bottom w:val="single" w:sz="8" w:space="0" w:color="auto"/>
              <w:right w:val="nil"/>
            </w:tcBorders>
            <w:noWrap/>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Мярка</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Такса</w:t>
            </w:r>
          </w:p>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/евро/</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w:t>
            </w:r>
          </w:p>
        </w:tc>
        <w:tc>
          <w:tcPr>
            <w:tcW w:w="1419" w:type="dxa"/>
            <w:tcBorders>
              <w:top w:val="single" w:sz="8" w:space="0" w:color="auto"/>
              <w:left w:val="single" w:sz="8" w:space="0" w:color="auto"/>
              <w:bottom w:val="single" w:sz="8" w:space="0" w:color="auto"/>
              <w:right w:val="nil"/>
            </w:tcBorders>
            <w:noWrap/>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2015</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Нотариално удостоверяване на подписите на частни документи, които са едностранни актове и не подлежат на вписване</w:t>
            </w:r>
          </w:p>
        </w:tc>
        <w:tc>
          <w:tcPr>
            <w:tcW w:w="1702" w:type="dxa"/>
            <w:tcBorders>
              <w:top w:val="single" w:sz="8" w:space="0" w:color="auto"/>
              <w:left w:val="nil"/>
              <w:bottom w:val="single" w:sz="8" w:space="0" w:color="auto"/>
              <w:right w:val="nil"/>
            </w:tcBorders>
            <w:noWrap/>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за първи подпис</w:t>
            </w:r>
          </w:p>
        </w:tc>
        <w:tc>
          <w:tcPr>
            <w:tcW w:w="1702" w:type="dxa"/>
            <w:tcBorders>
              <w:top w:val="single" w:sz="8" w:space="0" w:color="auto"/>
              <w:left w:val="nil"/>
              <w:bottom w:val="single" w:sz="8" w:space="0" w:color="auto"/>
              <w:right w:val="nil"/>
            </w:tcBorders>
            <w:noWrap/>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2,56</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за всеки следващ подпис</w:t>
            </w:r>
          </w:p>
        </w:tc>
        <w:tc>
          <w:tcPr>
            <w:tcW w:w="1702" w:type="dxa"/>
            <w:tcBorders>
              <w:top w:val="single" w:sz="8" w:space="0" w:color="auto"/>
              <w:left w:val="nil"/>
              <w:bottom w:val="single" w:sz="8" w:space="0" w:color="auto"/>
              <w:right w:val="nil"/>
            </w:tcBorders>
            <w:noWrap/>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1,02</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w:t>
            </w:r>
          </w:p>
        </w:tc>
        <w:tc>
          <w:tcPr>
            <w:tcW w:w="1419" w:type="dxa"/>
            <w:tcBorders>
              <w:top w:val="single" w:sz="8" w:space="0" w:color="auto"/>
              <w:left w:val="single" w:sz="8" w:space="0" w:color="auto"/>
              <w:bottom w:val="single" w:sz="8" w:space="0" w:color="auto"/>
              <w:right w:val="nil"/>
            </w:tcBorders>
            <w:noWrap/>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2072</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Нотариално удостоверяване на верността на преписи и извлечения от документи и книжа</w:t>
            </w:r>
          </w:p>
        </w:tc>
        <w:tc>
          <w:tcPr>
            <w:tcW w:w="1702" w:type="dxa"/>
            <w:tcBorders>
              <w:top w:val="single" w:sz="8" w:space="0" w:color="auto"/>
              <w:left w:val="nil"/>
              <w:bottom w:val="single" w:sz="8" w:space="0" w:color="auto"/>
              <w:right w:val="nil"/>
            </w:tcBorders>
            <w:noWrap/>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за първа страница</w:t>
            </w:r>
          </w:p>
        </w:tc>
        <w:tc>
          <w:tcPr>
            <w:tcW w:w="1702" w:type="dxa"/>
            <w:tcBorders>
              <w:top w:val="single" w:sz="8" w:space="0" w:color="auto"/>
              <w:left w:val="nil"/>
              <w:bottom w:val="single" w:sz="8" w:space="0" w:color="auto"/>
              <w:right w:val="nil"/>
            </w:tcBorders>
            <w:noWrap/>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1,53</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За всяка следваща страница</w:t>
            </w:r>
          </w:p>
        </w:tc>
        <w:tc>
          <w:tcPr>
            <w:tcW w:w="1702" w:type="dxa"/>
            <w:tcBorders>
              <w:top w:val="single" w:sz="8" w:space="0" w:color="auto"/>
              <w:left w:val="nil"/>
              <w:bottom w:val="single" w:sz="8" w:space="0" w:color="auto"/>
              <w:right w:val="nil"/>
            </w:tcBorders>
            <w:noWrap/>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1,02</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w:t>
            </w:r>
          </w:p>
        </w:tc>
        <w:tc>
          <w:tcPr>
            <w:tcW w:w="1419" w:type="dxa"/>
            <w:tcBorders>
              <w:top w:val="single" w:sz="8" w:space="0" w:color="auto"/>
              <w:left w:val="single" w:sz="8" w:space="0" w:color="auto"/>
              <w:bottom w:val="single" w:sz="8" w:space="0" w:color="auto"/>
              <w:right w:val="nil"/>
            </w:tcBorders>
            <w:noWrap/>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2094</w:t>
            </w: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Нотариално удостоверяване на подписа и съдържанието на пълномощно по чл. 37 от Закона за задълженията и договорите</w:t>
            </w:r>
          </w:p>
        </w:tc>
        <w:tc>
          <w:tcPr>
            <w:tcW w:w="1702" w:type="dxa"/>
            <w:tcBorders>
              <w:top w:val="single" w:sz="8" w:space="0" w:color="auto"/>
              <w:left w:val="nil"/>
              <w:bottom w:val="single" w:sz="8" w:space="0" w:color="auto"/>
              <w:right w:val="nil"/>
            </w:tcBorders>
            <w:noWrap/>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932188" w:rsidRDefault="00932188" w:rsidP="00932188">
            <w:pPr>
              <w:spacing w:after="0" w:line="240" w:lineRule="auto"/>
              <w:jc w:val="right"/>
              <w:rPr>
                <w:rFonts w:ascii="Times New Roman" w:eastAsia="Times New Roman" w:hAnsi="Times New Roman" w:cs="Times New Roman"/>
                <w:b/>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 xml:space="preserve">удостоверяване на съдържание – за първа </w:t>
            </w:r>
            <w:r w:rsidRPr="00932188">
              <w:rPr>
                <w:rFonts w:ascii="Times New Roman" w:eastAsia="Times New Roman" w:hAnsi="Times New Roman" w:cs="Times New Roman"/>
                <w:b/>
                <w:sz w:val="24"/>
                <w:szCs w:val="24"/>
              </w:rPr>
              <w:lastRenderedPageBreak/>
              <w:t>страница</w:t>
            </w:r>
          </w:p>
        </w:tc>
        <w:tc>
          <w:tcPr>
            <w:tcW w:w="1702" w:type="dxa"/>
            <w:tcBorders>
              <w:top w:val="single" w:sz="8" w:space="0" w:color="auto"/>
              <w:left w:val="nil"/>
              <w:bottom w:val="single" w:sz="8" w:space="0" w:color="auto"/>
              <w:right w:val="nil"/>
            </w:tcBorders>
            <w:noWrap/>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lastRenderedPageBreak/>
              <w:t>бр.</w:t>
            </w: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932188" w:rsidRDefault="00932188" w:rsidP="00932188">
            <w:pPr>
              <w:spacing w:after="0" w:line="240" w:lineRule="auto"/>
              <w:jc w:val="right"/>
              <w:rPr>
                <w:rFonts w:ascii="Times New Roman" w:eastAsia="Times New Roman" w:hAnsi="Times New Roman" w:cs="Times New Roman"/>
                <w:b/>
              </w:rPr>
            </w:pPr>
            <w:r w:rsidRPr="00932188">
              <w:rPr>
                <w:rFonts w:ascii="Times New Roman" w:eastAsia="Times New Roman" w:hAnsi="Times New Roman" w:cs="Times New Roman"/>
                <w:b/>
              </w:rPr>
              <w:t>5,11</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удостоверяване на съдържание – за всяка следваща страница</w:t>
            </w:r>
          </w:p>
        </w:tc>
        <w:tc>
          <w:tcPr>
            <w:tcW w:w="1702" w:type="dxa"/>
            <w:tcBorders>
              <w:top w:val="single" w:sz="8" w:space="0" w:color="auto"/>
              <w:left w:val="nil"/>
              <w:bottom w:val="single" w:sz="8" w:space="0" w:color="auto"/>
              <w:right w:val="nil"/>
            </w:tcBorders>
            <w:noWrap/>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932188" w:rsidRDefault="00932188" w:rsidP="00932188">
            <w:pPr>
              <w:spacing w:after="0" w:line="240" w:lineRule="auto"/>
              <w:jc w:val="right"/>
              <w:rPr>
                <w:rFonts w:ascii="Times New Roman" w:eastAsia="Times New Roman" w:hAnsi="Times New Roman" w:cs="Times New Roman"/>
                <w:b/>
              </w:rPr>
            </w:pPr>
            <w:r w:rsidRPr="00932188">
              <w:rPr>
                <w:rFonts w:ascii="Times New Roman" w:eastAsia="Times New Roman" w:hAnsi="Times New Roman" w:cs="Times New Roman"/>
                <w:b/>
              </w:rPr>
              <w:t>1,02</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удостоверяване на съдържание – за всеки подпис</w:t>
            </w:r>
          </w:p>
        </w:tc>
        <w:tc>
          <w:tcPr>
            <w:tcW w:w="1702" w:type="dxa"/>
            <w:tcBorders>
              <w:top w:val="single" w:sz="8" w:space="0" w:color="auto"/>
              <w:left w:val="nil"/>
              <w:bottom w:val="single" w:sz="8" w:space="0" w:color="auto"/>
              <w:right w:val="nil"/>
            </w:tcBorders>
            <w:noWrap/>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932188" w:rsidRDefault="00932188" w:rsidP="00932188">
            <w:pPr>
              <w:spacing w:after="0" w:line="240" w:lineRule="auto"/>
              <w:jc w:val="right"/>
              <w:rPr>
                <w:rFonts w:ascii="Times New Roman" w:eastAsia="Times New Roman" w:hAnsi="Times New Roman" w:cs="Times New Roman"/>
                <w:b/>
              </w:rPr>
            </w:pPr>
            <w:r w:rsidRPr="00932188">
              <w:rPr>
                <w:rFonts w:ascii="Times New Roman" w:eastAsia="Times New Roman" w:hAnsi="Times New Roman" w:cs="Times New Roman"/>
                <w:b/>
              </w:rPr>
              <w:t>5,11</w:t>
            </w:r>
          </w:p>
        </w:tc>
      </w:tr>
    </w:tbl>
    <w:p w:rsidR="00932188" w:rsidRPr="00932188" w:rsidRDefault="00932188" w:rsidP="00932188">
      <w:pPr>
        <w:spacing w:after="0" w:line="240" w:lineRule="auto"/>
        <w:jc w:val="both"/>
        <w:rPr>
          <w:rFonts w:ascii="Times New Roman" w:eastAsia="Times New Roman" w:hAnsi="Times New Roman" w:cs="Times New Roman"/>
          <w:b/>
          <w:bCs/>
          <w:sz w:val="24"/>
          <w:szCs w:val="24"/>
        </w:rPr>
      </w:pPr>
    </w:p>
    <w:p w:rsidR="00932188" w:rsidRPr="00932188" w:rsidRDefault="00932188" w:rsidP="00932188">
      <w:pPr>
        <w:spacing w:after="0" w:line="240" w:lineRule="auto"/>
        <w:jc w:val="both"/>
        <w:rPr>
          <w:rFonts w:ascii="Times New Roman" w:eastAsia="Times New Roman" w:hAnsi="Times New Roman" w:cs="Times New Roman"/>
          <w:b/>
          <w:bCs/>
          <w:sz w:val="28"/>
          <w:szCs w:val="28"/>
        </w:rPr>
      </w:pPr>
      <w:r w:rsidRPr="00932188">
        <w:rPr>
          <w:rFonts w:ascii="Times New Roman" w:eastAsia="Times New Roman" w:hAnsi="Times New Roman" w:cs="Times New Roman"/>
          <w:b/>
          <w:bCs/>
          <w:sz w:val="28"/>
          <w:szCs w:val="28"/>
        </w:rPr>
        <w:t>§ 18. чл. 42 се отменя.</w:t>
      </w:r>
    </w:p>
    <w:p w:rsidR="00932188" w:rsidRPr="00932188" w:rsidRDefault="00932188" w:rsidP="00932188">
      <w:pPr>
        <w:spacing w:after="0" w:line="240" w:lineRule="auto"/>
        <w:jc w:val="both"/>
        <w:rPr>
          <w:rFonts w:ascii="Times New Roman" w:eastAsia="Times New Roman" w:hAnsi="Times New Roman" w:cs="Times New Roman"/>
          <w:b/>
          <w:sz w:val="28"/>
          <w:szCs w:val="28"/>
        </w:rPr>
      </w:pPr>
    </w:p>
    <w:p w:rsidR="00932188" w:rsidRPr="00932188" w:rsidRDefault="00932188" w:rsidP="00932188">
      <w:pPr>
        <w:spacing w:after="0" w:line="240" w:lineRule="auto"/>
        <w:jc w:val="both"/>
        <w:rPr>
          <w:rFonts w:ascii="Times New Roman" w:eastAsia="Times New Roman" w:hAnsi="Times New Roman" w:cs="Times New Roman"/>
          <w:b/>
          <w:bCs/>
          <w:sz w:val="28"/>
          <w:szCs w:val="28"/>
        </w:rPr>
      </w:pPr>
      <w:r w:rsidRPr="00932188">
        <w:rPr>
          <w:rFonts w:ascii="Times New Roman" w:eastAsia="Times New Roman" w:hAnsi="Times New Roman" w:cs="Times New Roman"/>
          <w:b/>
          <w:bCs/>
          <w:sz w:val="28"/>
          <w:szCs w:val="28"/>
        </w:rPr>
        <w:t>§ 19. В чл. 43 се изменя така:</w:t>
      </w:r>
    </w:p>
    <w:p w:rsidR="00932188" w:rsidRPr="00932188" w:rsidRDefault="00932188" w:rsidP="00932188">
      <w:pPr>
        <w:spacing w:after="0" w:line="240" w:lineRule="auto"/>
        <w:jc w:val="both"/>
        <w:rPr>
          <w:rFonts w:ascii="Times New Roman" w:eastAsia="Calibri" w:hAnsi="Times New Roman" w:cs="Times New Roman"/>
          <w:b/>
          <w:sz w:val="28"/>
          <w:szCs w:val="28"/>
        </w:rPr>
      </w:pPr>
      <w:r w:rsidRPr="00932188">
        <w:rPr>
          <w:rFonts w:ascii="Times New Roman" w:eastAsia="Times New Roman" w:hAnsi="Times New Roman" w:cs="Times New Roman"/>
          <w:b/>
          <w:sz w:val="28"/>
          <w:szCs w:val="28"/>
        </w:rPr>
        <w:t xml:space="preserve"> „Чл.43.</w:t>
      </w:r>
      <w:r w:rsidRPr="00932188">
        <w:rPr>
          <w:rFonts w:ascii="Times New Roman" w:eastAsia="Calibri" w:hAnsi="Times New Roman" w:cs="Times New Roman"/>
          <w:b/>
          <w:sz w:val="28"/>
          <w:szCs w:val="28"/>
        </w:rPr>
        <w:t>За административни услуги – реклама със съответните срокове за изпълнение от деня на заявяване се заплащат следните такси:</w:t>
      </w:r>
    </w:p>
    <w:tbl>
      <w:tblPr>
        <w:tblW w:w="10650" w:type="dxa"/>
        <w:tblInd w:w="-650" w:type="dxa"/>
        <w:tblLayout w:type="fixed"/>
        <w:tblCellMar>
          <w:left w:w="70" w:type="dxa"/>
          <w:right w:w="70" w:type="dxa"/>
        </w:tblCellMar>
        <w:tblLook w:val="04A0" w:firstRow="1" w:lastRow="0" w:firstColumn="1" w:lastColumn="0" w:noHBand="0" w:noVBand="1"/>
      </w:tblPr>
      <w:tblGrid>
        <w:gridCol w:w="863"/>
        <w:gridCol w:w="1419"/>
        <w:gridCol w:w="4964"/>
        <w:gridCol w:w="1702"/>
        <w:gridCol w:w="1702"/>
      </w:tblGrid>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w:t>
            </w:r>
          </w:p>
        </w:tc>
        <w:tc>
          <w:tcPr>
            <w:tcW w:w="1419" w:type="dxa"/>
            <w:tcBorders>
              <w:top w:val="single" w:sz="8" w:space="0" w:color="auto"/>
              <w:left w:val="single" w:sz="8" w:space="0" w:color="auto"/>
              <w:bottom w:val="single" w:sz="8" w:space="0" w:color="auto"/>
              <w:right w:val="nil"/>
            </w:tcBorders>
            <w:noWrap/>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Уникален идентифи-</w:t>
            </w:r>
          </w:p>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катор</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Наименование на услугата</w:t>
            </w:r>
          </w:p>
        </w:tc>
        <w:tc>
          <w:tcPr>
            <w:tcW w:w="1702" w:type="dxa"/>
            <w:tcBorders>
              <w:top w:val="single" w:sz="8" w:space="0" w:color="auto"/>
              <w:left w:val="nil"/>
              <w:bottom w:val="single" w:sz="8" w:space="0" w:color="auto"/>
              <w:right w:val="nil"/>
            </w:tcBorders>
            <w:noWrap/>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Мярка</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Такса</w:t>
            </w:r>
          </w:p>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/евро/</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w:t>
            </w:r>
          </w:p>
        </w:tc>
        <w:tc>
          <w:tcPr>
            <w:tcW w:w="1419" w:type="dxa"/>
            <w:tcBorders>
              <w:top w:val="single" w:sz="8" w:space="0" w:color="auto"/>
              <w:left w:val="single" w:sz="8" w:space="0" w:color="auto"/>
              <w:bottom w:val="single" w:sz="8" w:space="0" w:color="auto"/>
              <w:right w:val="nil"/>
            </w:tcBorders>
            <w:noWrap/>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2100</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Издаване на разрешение за поставяне на рекламно-информационни елементи</w:t>
            </w:r>
          </w:p>
        </w:tc>
        <w:tc>
          <w:tcPr>
            <w:tcW w:w="1702" w:type="dxa"/>
            <w:tcBorders>
              <w:top w:val="single" w:sz="8" w:space="0" w:color="auto"/>
              <w:left w:val="nil"/>
              <w:bottom w:val="single" w:sz="8" w:space="0" w:color="auto"/>
              <w:right w:val="nil"/>
            </w:tcBorders>
            <w:noWrap/>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със срок на изпълнение – 14 дни</w:t>
            </w:r>
          </w:p>
        </w:tc>
        <w:tc>
          <w:tcPr>
            <w:tcW w:w="1702" w:type="dxa"/>
            <w:tcBorders>
              <w:top w:val="single" w:sz="8" w:space="0" w:color="auto"/>
              <w:left w:val="nil"/>
              <w:bottom w:val="single" w:sz="8" w:space="0" w:color="auto"/>
              <w:right w:val="nil"/>
            </w:tcBorders>
            <w:noWrap/>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932188" w:rsidRDefault="00932188" w:rsidP="00932188">
            <w:pPr>
              <w:spacing w:after="0" w:line="240" w:lineRule="auto"/>
              <w:jc w:val="right"/>
              <w:rPr>
                <w:rFonts w:ascii="Times New Roman" w:eastAsia="Calibri" w:hAnsi="Times New Roman" w:cs="Times New Roman"/>
                <w:b/>
                <w:sz w:val="24"/>
                <w:szCs w:val="24"/>
              </w:rPr>
            </w:pPr>
            <w:r w:rsidRPr="00932188">
              <w:rPr>
                <w:rFonts w:ascii="Times New Roman" w:eastAsia="Times New Roman" w:hAnsi="Times New Roman" w:cs="Times New Roman"/>
                <w:b/>
                <w:sz w:val="24"/>
                <w:szCs w:val="24"/>
              </w:rPr>
              <w:t xml:space="preserve">15,00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 xml:space="preserve">със срок на изпълнение – 3 дни  </w:t>
            </w:r>
          </w:p>
        </w:tc>
        <w:tc>
          <w:tcPr>
            <w:tcW w:w="1702" w:type="dxa"/>
            <w:tcBorders>
              <w:top w:val="single" w:sz="8" w:space="0" w:color="auto"/>
              <w:left w:val="nil"/>
              <w:bottom w:val="single" w:sz="8" w:space="0" w:color="auto"/>
              <w:right w:val="nil"/>
            </w:tcBorders>
            <w:noWrap/>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932188" w:rsidRDefault="00932188" w:rsidP="00932188">
            <w:pPr>
              <w:spacing w:after="0" w:line="240" w:lineRule="auto"/>
              <w:jc w:val="right"/>
              <w:rPr>
                <w:rFonts w:ascii="Times New Roman" w:eastAsia="Calibri" w:hAnsi="Times New Roman" w:cs="Times New Roman"/>
                <w:b/>
                <w:sz w:val="24"/>
                <w:szCs w:val="24"/>
              </w:rPr>
            </w:pPr>
            <w:r w:rsidRPr="00932188">
              <w:rPr>
                <w:rFonts w:ascii="Times New Roman" w:eastAsia="Times New Roman" w:hAnsi="Times New Roman" w:cs="Times New Roman"/>
                <w:b/>
                <w:sz w:val="24"/>
                <w:szCs w:val="24"/>
              </w:rPr>
              <w:t xml:space="preserve">23,00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 xml:space="preserve">2. </w:t>
            </w:r>
          </w:p>
        </w:tc>
        <w:tc>
          <w:tcPr>
            <w:tcW w:w="1419" w:type="dxa"/>
            <w:tcBorders>
              <w:top w:val="single" w:sz="8" w:space="0" w:color="auto"/>
              <w:left w:val="single" w:sz="8" w:space="0" w:color="auto"/>
              <w:bottom w:val="single" w:sz="8" w:space="0" w:color="auto"/>
              <w:right w:val="nil"/>
            </w:tcBorders>
            <w:noWrap/>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2101</w:t>
            </w:r>
          </w:p>
        </w:tc>
        <w:tc>
          <w:tcPr>
            <w:tcW w:w="4964" w:type="dxa"/>
            <w:tcBorders>
              <w:top w:val="single" w:sz="8" w:space="0" w:color="auto"/>
              <w:left w:val="single" w:sz="8" w:space="0" w:color="auto"/>
              <w:bottom w:val="single" w:sz="8" w:space="0" w:color="auto"/>
              <w:right w:val="single" w:sz="8" w:space="0" w:color="auto"/>
            </w:tcBorders>
            <w:noWrap/>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Издаване на разрешение за специално ползване на пътя чрез изграждане на рекламно съоръжение</w:t>
            </w:r>
          </w:p>
        </w:tc>
        <w:tc>
          <w:tcPr>
            <w:tcW w:w="1702" w:type="dxa"/>
            <w:tcBorders>
              <w:top w:val="single" w:sz="8" w:space="0" w:color="auto"/>
              <w:left w:val="nil"/>
              <w:bottom w:val="single" w:sz="8" w:space="0" w:color="auto"/>
              <w:right w:val="nil"/>
            </w:tcBorders>
            <w:noWrap/>
            <w:vAlign w:val="bottom"/>
            <w:hideMark/>
          </w:tcPr>
          <w:p w:rsidR="00932188" w:rsidRPr="00932188" w:rsidRDefault="00932188" w:rsidP="00932188">
            <w:pPr>
              <w:spacing w:after="0" w:line="240" w:lineRule="auto"/>
              <w:jc w:val="center"/>
              <w:rPr>
                <w:rFonts w:ascii="Times New Roman" w:eastAsia="Calibri" w:hAnsi="Times New Roman" w:cs="Times New Roman"/>
                <w:b/>
                <w:sz w:val="24"/>
                <w:szCs w:val="24"/>
              </w:rPr>
            </w:pPr>
            <w:r w:rsidRPr="00932188">
              <w:rPr>
                <w:rFonts w:ascii="Times New Roman" w:eastAsia="Times New Roman" w:hAnsi="Times New Roman" w:cs="Times New Roman"/>
                <w:b/>
                <w:sz w:val="24"/>
                <w:szCs w:val="24"/>
              </w:rPr>
              <w:t>кв.м.</w:t>
            </w:r>
          </w:p>
        </w:tc>
        <w:tc>
          <w:tcPr>
            <w:tcW w:w="1702" w:type="dxa"/>
            <w:tcBorders>
              <w:top w:val="single" w:sz="8" w:space="0" w:color="auto"/>
              <w:left w:val="single" w:sz="8" w:space="0" w:color="auto"/>
              <w:bottom w:val="single" w:sz="8" w:space="0" w:color="auto"/>
              <w:right w:val="single" w:sz="8" w:space="0" w:color="auto"/>
            </w:tcBorders>
            <w:noWrap/>
            <w:vAlign w:val="bottom"/>
            <w:hideMark/>
          </w:tcPr>
          <w:p w:rsidR="00932188" w:rsidRPr="00932188" w:rsidRDefault="00932188" w:rsidP="00932188">
            <w:pPr>
              <w:spacing w:after="0" w:line="240" w:lineRule="auto"/>
              <w:jc w:val="right"/>
              <w:rPr>
                <w:rFonts w:ascii="Times New Roman" w:eastAsia="Calibri" w:hAnsi="Times New Roman" w:cs="Times New Roman"/>
                <w:b/>
                <w:sz w:val="24"/>
                <w:szCs w:val="24"/>
              </w:rPr>
            </w:pPr>
            <w:r w:rsidRPr="00932188">
              <w:rPr>
                <w:rFonts w:ascii="Times New Roman" w:eastAsia="Times New Roman" w:hAnsi="Times New Roman" w:cs="Times New Roman"/>
                <w:b/>
                <w:sz w:val="24"/>
                <w:szCs w:val="24"/>
              </w:rPr>
              <w:t xml:space="preserve">1,50 </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w:t>
            </w:r>
          </w:p>
        </w:tc>
        <w:tc>
          <w:tcPr>
            <w:tcW w:w="1419" w:type="dxa"/>
            <w:tcBorders>
              <w:top w:val="single" w:sz="8" w:space="0" w:color="auto"/>
              <w:left w:val="single" w:sz="8" w:space="0" w:color="auto"/>
              <w:bottom w:val="single" w:sz="8" w:space="0" w:color="auto"/>
              <w:right w:val="nil"/>
            </w:tcBorders>
            <w:noWrap/>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2121</w:t>
            </w: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Издаване на разрешение за специално ползване чрез експлоатация на рекламно съоръжение в обхвата на пътя и обслужващите зони</w:t>
            </w:r>
          </w:p>
        </w:tc>
        <w:tc>
          <w:tcPr>
            <w:tcW w:w="1702" w:type="dxa"/>
            <w:tcBorders>
              <w:top w:val="single" w:sz="8" w:space="0" w:color="auto"/>
              <w:left w:val="nil"/>
              <w:bottom w:val="single" w:sz="8" w:space="0" w:color="auto"/>
              <w:right w:val="nil"/>
            </w:tcBorders>
            <w:noWrap/>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площ на рекламното съоръжение</w:t>
            </w: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932188" w:rsidRDefault="00932188" w:rsidP="00932188">
            <w:pPr>
              <w:suppressAutoHyphens/>
              <w:autoSpaceDN w:val="0"/>
              <w:spacing w:line="240" w:lineRule="auto"/>
              <w:textAlignment w:val="baseline"/>
              <w:rPr>
                <w:rFonts w:ascii="Times New Roman" w:eastAsia="Calibri" w:hAnsi="Times New Roman" w:cs="Times New Roman"/>
                <w:b/>
                <w:sz w:val="24"/>
                <w:szCs w:val="24"/>
              </w:rPr>
            </w:pPr>
            <w:r w:rsidRPr="00932188">
              <w:rPr>
                <w:rFonts w:ascii="Times New Roman" w:eastAsia="Calibri" w:hAnsi="Times New Roman" w:cs="Times New Roman"/>
                <w:b/>
                <w:sz w:val="24"/>
                <w:szCs w:val="24"/>
              </w:rPr>
              <w:t>до 2 включително</w:t>
            </w:r>
          </w:p>
        </w:tc>
        <w:tc>
          <w:tcPr>
            <w:tcW w:w="1702" w:type="dxa"/>
            <w:tcBorders>
              <w:top w:val="single" w:sz="8" w:space="0" w:color="auto"/>
              <w:left w:val="nil"/>
              <w:bottom w:val="single" w:sz="8" w:space="0" w:color="auto"/>
              <w:right w:val="nil"/>
            </w:tcBorders>
            <w:noWrap/>
            <w:vAlign w:val="bottom"/>
          </w:tcPr>
          <w:p w:rsidR="00932188" w:rsidRPr="00932188" w:rsidRDefault="00932188" w:rsidP="00932188">
            <w:pPr>
              <w:suppressAutoHyphens/>
              <w:autoSpaceDN w:val="0"/>
              <w:spacing w:line="240" w:lineRule="auto"/>
              <w:jc w:val="center"/>
              <w:textAlignment w:val="baseline"/>
              <w:rPr>
                <w:rFonts w:ascii="Times New Roman" w:eastAsia="Calibri" w:hAnsi="Times New Roman" w:cs="Times New Roman"/>
                <w:b/>
                <w:sz w:val="24"/>
                <w:szCs w:val="24"/>
              </w:rPr>
            </w:pPr>
            <w:r w:rsidRPr="00932188">
              <w:rPr>
                <w:rFonts w:ascii="Times New Roman" w:eastAsia="Calibri" w:hAnsi="Times New Roman" w:cs="Times New Roman"/>
                <w:b/>
                <w:sz w:val="24"/>
                <w:szCs w:val="24"/>
              </w:rPr>
              <w:t>кв.м.</w:t>
            </w: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932188" w:rsidRDefault="00932188" w:rsidP="00932188">
            <w:pPr>
              <w:suppressAutoHyphens/>
              <w:autoSpaceDN w:val="0"/>
              <w:jc w:val="right"/>
              <w:textAlignment w:val="baseline"/>
              <w:rPr>
                <w:rFonts w:ascii="Times New Roman" w:eastAsia="Calibri" w:hAnsi="Times New Roman" w:cs="Times New Roman"/>
                <w:b/>
                <w:sz w:val="24"/>
                <w:szCs w:val="24"/>
              </w:rPr>
            </w:pPr>
            <w:r w:rsidRPr="00932188">
              <w:rPr>
                <w:rFonts w:ascii="Times New Roman" w:eastAsia="Calibri" w:hAnsi="Times New Roman" w:cs="Times New Roman"/>
                <w:b/>
                <w:sz w:val="24"/>
                <w:szCs w:val="24"/>
              </w:rPr>
              <w:t>82,00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932188" w:rsidRDefault="00932188" w:rsidP="00932188">
            <w:pPr>
              <w:suppressAutoHyphens/>
              <w:autoSpaceDN w:val="0"/>
              <w:spacing w:line="240" w:lineRule="auto"/>
              <w:textAlignment w:val="baseline"/>
              <w:rPr>
                <w:rFonts w:ascii="Times New Roman" w:eastAsia="Calibri" w:hAnsi="Times New Roman" w:cs="Times New Roman"/>
                <w:b/>
                <w:sz w:val="24"/>
                <w:szCs w:val="24"/>
              </w:rPr>
            </w:pPr>
            <w:r w:rsidRPr="00932188">
              <w:rPr>
                <w:rFonts w:ascii="Times New Roman" w:eastAsia="Calibri" w:hAnsi="Times New Roman" w:cs="Times New Roman"/>
                <w:b/>
                <w:sz w:val="24"/>
                <w:szCs w:val="24"/>
              </w:rPr>
              <w:t>над 2 до 4 включително</w:t>
            </w:r>
          </w:p>
        </w:tc>
        <w:tc>
          <w:tcPr>
            <w:tcW w:w="1702" w:type="dxa"/>
            <w:tcBorders>
              <w:top w:val="single" w:sz="8" w:space="0" w:color="auto"/>
              <w:left w:val="nil"/>
              <w:bottom w:val="single" w:sz="8" w:space="0" w:color="auto"/>
              <w:right w:val="nil"/>
            </w:tcBorders>
            <w:noWrap/>
            <w:vAlign w:val="bottom"/>
          </w:tcPr>
          <w:p w:rsidR="00932188" w:rsidRPr="00932188" w:rsidRDefault="00932188" w:rsidP="00932188">
            <w:pPr>
              <w:suppressAutoHyphens/>
              <w:autoSpaceDN w:val="0"/>
              <w:spacing w:line="240" w:lineRule="auto"/>
              <w:jc w:val="center"/>
              <w:textAlignment w:val="baseline"/>
              <w:rPr>
                <w:rFonts w:ascii="Times New Roman" w:eastAsia="Calibri" w:hAnsi="Times New Roman" w:cs="Times New Roman"/>
                <w:b/>
                <w:sz w:val="24"/>
                <w:szCs w:val="24"/>
              </w:rPr>
            </w:pPr>
            <w:r w:rsidRPr="00932188">
              <w:rPr>
                <w:rFonts w:ascii="Times New Roman" w:eastAsia="Calibri" w:hAnsi="Times New Roman" w:cs="Times New Roman"/>
                <w:b/>
                <w:sz w:val="24"/>
                <w:szCs w:val="24"/>
              </w:rPr>
              <w:t>кв.м.</w:t>
            </w: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932188" w:rsidRDefault="00932188" w:rsidP="00932188">
            <w:pPr>
              <w:suppressAutoHyphens/>
              <w:autoSpaceDN w:val="0"/>
              <w:jc w:val="right"/>
              <w:textAlignment w:val="baseline"/>
              <w:rPr>
                <w:rFonts w:ascii="Times New Roman" w:eastAsia="Calibri" w:hAnsi="Times New Roman" w:cs="Times New Roman"/>
                <w:b/>
                <w:sz w:val="24"/>
                <w:szCs w:val="24"/>
              </w:rPr>
            </w:pPr>
            <w:r w:rsidRPr="00932188">
              <w:rPr>
                <w:rFonts w:ascii="Times New Roman" w:eastAsia="Calibri" w:hAnsi="Times New Roman" w:cs="Times New Roman"/>
                <w:b/>
                <w:sz w:val="24"/>
                <w:szCs w:val="24"/>
              </w:rPr>
              <w:t>102,00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932188" w:rsidRDefault="00932188" w:rsidP="00932188">
            <w:pPr>
              <w:suppressAutoHyphens/>
              <w:autoSpaceDN w:val="0"/>
              <w:spacing w:line="240" w:lineRule="auto"/>
              <w:textAlignment w:val="baseline"/>
              <w:rPr>
                <w:rFonts w:ascii="Times New Roman" w:eastAsia="Calibri" w:hAnsi="Times New Roman" w:cs="Times New Roman"/>
                <w:b/>
                <w:sz w:val="24"/>
                <w:szCs w:val="24"/>
              </w:rPr>
            </w:pPr>
            <w:r w:rsidRPr="00932188">
              <w:rPr>
                <w:rFonts w:ascii="Times New Roman" w:eastAsia="Calibri" w:hAnsi="Times New Roman" w:cs="Times New Roman"/>
                <w:b/>
                <w:sz w:val="24"/>
                <w:szCs w:val="24"/>
              </w:rPr>
              <w:t>над 4 до 6 включително</w:t>
            </w:r>
          </w:p>
        </w:tc>
        <w:tc>
          <w:tcPr>
            <w:tcW w:w="1702" w:type="dxa"/>
            <w:tcBorders>
              <w:top w:val="single" w:sz="8" w:space="0" w:color="auto"/>
              <w:left w:val="nil"/>
              <w:bottom w:val="single" w:sz="8" w:space="0" w:color="auto"/>
              <w:right w:val="nil"/>
            </w:tcBorders>
            <w:noWrap/>
            <w:vAlign w:val="bottom"/>
          </w:tcPr>
          <w:p w:rsidR="00932188" w:rsidRPr="00932188" w:rsidRDefault="00932188" w:rsidP="00932188">
            <w:pPr>
              <w:suppressAutoHyphens/>
              <w:autoSpaceDN w:val="0"/>
              <w:spacing w:line="240" w:lineRule="auto"/>
              <w:jc w:val="center"/>
              <w:textAlignment w:val="baseline"/>
              <w:rPr>
                <w:rFonts w:ascii="Times New Roman" w:eastAsia="Calibri" w:hAnsi="Times New Roman" w:cs="Times New Roman"/>
                <w:b/>
                <w:sz w:val="24"/>
                <w:szCs w:val="24"/>
              </w:rPr>
            </w:pPr>
            <w:r w:rsidRPr="00932188">
              <w:rPr>
                <w:rFonts w:ascii="Times New Roman" w:eastAsia="Calibri" w:hAnsi="Times New Roman" w:cs="Times New Roman"/>
                <w:b/>
                <w:sz w:val="24"/>
                <w:szCs w:val="24"/>
              </w:rPr>
              <w:t>кв.м.</w:t>
            </w: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932188" w:rsidRDefault="00932188" w:rsidP="00932188">
            <w:pPr>
              <w:suppressAutoHyphens/>
              <w:autoSpaceDN w:val="0"/>
              <w:jc w:val="right"/>
              <w:textAlignment w:val="baseline"/>
              <w:rPr>
                <w:rFonts w:ascii="Times New Roman" w:eastAsia="Calibri" w:hAnsi="Times New Roman" w:cs="Times New Roman"/>
                <w:b/>
                <w:sz w:val="24"/>
                <w:szCs w:val="24"/>
              </w:rPr>
            </w:pPr>
            <w:r w:rsidRPr="00932188">
              <w:rPr>
                <w:rFonts w:ascii="Times New Roman" w:eastAsia="Calibri" w:hAnsi="Times New Roman" w:cs="Times New Roman"/>
                <w:b/>
                <w:sz w:val="24"/>
                <w:szCs w:val="24"/>
              </w:rPr>
              <w:t>112,00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932188" w:rsidRDefault="00932188" w:rsidP="00932188">
            <w:pPr>
              <w:suppressAutoHyphens/>
              <w:autoSpaceDN w:val="0"/>
              <w:spacing w:line="240" w:lineRule="auto"/>
              <w:textAlignment w:val="baseline"/>
              <w:rPr>
                <w:rFonts w:ascii="Times New Roman" w:eastAsia="Calibri" w:hAnsi="Times New Roman" w:cs="Times New Roman"/>
                <w:b/>
                <w:sz w:val="24"/>
                <w:szCs w:val="24"/>
              </w:rPr>
            </w:pPr>
            <w:r w:rsidRPr="00932188">
              <w:rPr>
                <w:rFonts w:ascii="Times New Roman" w:eastAsia="Calibri" w:hAnsi="Times New Roman" w:cs="Times New Roman"/>
                <w:b/>
                <w:sz w:val="24"/>
                <w:szCs w:val="24"/>
              </w:rPr>
              <w:t>над 6 до 8 включително</w:t>
            </w:r>
          </w:p>
        </w:tc>
        <w:tc>
          <w:tcPr>
            <w:tcW w:w="1702" w:type="dxa"/>
            <w:tcBorders>
              <w:top w:val="single" w:sz="8" w:space="0" w:color="auto"/>
              <w:left w:val="nil"/>
              <w:bottom w:val="single" w:sz="8" w:space="0" w:color="auto"/>
              <w:right w:val="nil"/>
            </w:tcBorders>
            <w:noWrap/>
            <w:vAlign w:val="bottom"/>
          </w:tcPr>
          <w:p w:rsidR="00932188" w:rsidRPr="00932188" w:rsidRDefault="00932188" w:rsidP="00932188">
            <w:pPr>
              <w:suppressAutoHyphens/>
              <w:autoSpaceDN w:val="0"/>
              <w:spacing w:line="240" w:lineRule="auto"/>
              <w:jc w:val="center"/>
              <w:textAlignment w:val="baseline"/>
              <w:rPr>
                <w:rFonts w:ascii="Times New Roman" w:eastAsia="Calibri" w:hAnsi="Times New Roman" w:cs="Times New Roman"/>
                <w:b/>
                <w:sz w:val="24"/>
                <w:szCs w:val="24"/>
              </w:rPr>
            </w:pPr>
            <w:r w:rsidRPr="00932188">
              <w:rPr>
                <w:rFonts w:ascii="Times New Roman" w:eastAsia="Calibri" w:hAnsi="Times New Roman" w:cs="Times New Roman"/>
                <w:b/>
                <w:sz w:val="24"/>
                <w:szCs w:val="24"/>
              </w:rPr>
              <w:t>кв.м.</w:t>
            </w: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932188" w:rsidRDefault="00932188" w:rsidP="00932188">
            <w:pPr>
              <w:suppressAutoHyphens/>
              <w:autoSpaceDN w:val="0"/>
              <w:spacing w:line="240" w:lineRule="auto"/>
              <w:jc w:val="right"/>
              <w:textAlignment w:val="baseline"/>
              <w:rPr>
                <w:rFonts w:ascii="Times New Roman" w:eastAsia="Calibri" w:hAnsi="Times New Roman" w:cs="Times New Roman"/>
                <w:b/>
                <w:sz w:val="24"/>
                <w:szCs w:val="24"/>
              </w:rPr>
            </w:pPr>
            <w:r w:rsidRPr="00932188">
              <w:rPr>
                <w:rFonts w:ascii="Times New Roman" w:eastAsia="Calibri" w:hAnsi="Times New Roman" w:cs="Times New Roman"/>
                <w:b/>
                <w:sz w:val="24"/>
                <w:szCs w:val="24"/>
              </w:rPr>
              <w:t>123,00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932188" w:rsidRDefault="00932188" w:rsidP="00932188">
            <w:pPr>
              <w:suppressAutoHyphens/>
              <w:autoSpaceDN w:val="0"/>
              <w:spacing w:line="240" w:lineRule="auto"/>
              <w:textAlignment w:val="baseline"/>
              <w:rPr>
                <w:rFonts w:ascii="Times New Roman" w:eastAsia="Calibri" w:hAnsi="Times New Roman" w:cs="Times New Roman"/>
                <w:b/>
                <w:sz w:val="24"/>
                <w:szCs w:val="24"/>
              </w:rPr>
            </w:pPr>
            <w:r w:rsidRPr="00932188">
              <w:rPr>
                <w:rFonts w:ascii="Times New Roman" w:eastAsia="Calibri" w:hAnsi="Times New Roman" w:cs="Times New Roman"/>
                <w:b/>
                <w:sz w:val="24"/>
                <w:szCs w:val="24"/>
              </w:rPr>
              <w:t>над 8 до 12 включително</w:t>
            </w:r>
          </w:p>
        </w:tc>
        <w:tc>
          <w:tcPr>
            <w:tcW w:w="1702" w:type="dxa"/>
            <w:tcBorders>
              <w:top w:val="single" w:sz="8" w:space="0" w:color="auto"/>
              <w:left w:val="nil"/>
              <w:bottom w:val="single" w:sz="8" w:space="0" w:color="auto"/>
              <w:right w:val="nil"/>
            </w:tcBorders>
            <w:noWrap/>
            <w:vAlign w:val="bottom"/>
          </w:tcPr>
          <w:p w:rsidR="00932188" w:rsidRPr="00932188" w:rsidRDefault="00932188" w:rsidP="00932188">
            <w:pPr>
              <w:suppressAutoHyphens/>
              <w:autoSpaceDN w:val="0"/>
              <w:spacing w:line="240" w:lineRule="auto"/>
              <w:jc w:val="center"/>
              <w:textAlignment w:val="baseline"/>
              <w:rPr>
                <w:rFonts w:ascii="Times New Roman" w:eastAsia="Calibri" w:hAnsi="Times New Roman" w:cs="Times New Roman"/>
                <w:b/>
                <w:sz w:val="24"/>
                <w:szCs w:val="24"/>
              </w:rPr>
            </w:pPr>
            <w:r w:rsidRPr="00932188">
              <w:rPr>
                <w:rFonts w:ascii="Times New Roman" w:eastAsia="Calibri" w:hAnsi="Times New Roman" w:cs="Times New Roman"/>
                <w:b/>
                <w:sz w:val="24"/>
                <w:szCs w:val="24"/>
              </w:rPr>
              <w:t>кв.м.</w:t>
            </w: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932188" w:rsidRDefault="00932188" w:rsidP="00932188">
            <w:pPr>
              <w:suppressAutoHyphens/>
              <w:autoSpaceDN w:val="0"/>
              <w:spacing w:line="240" w:lineRule="auto"/>
              <w:jc w:val="right"/>
              <w:textAlignment w:val="baseline"/>
              <w:rPr>
                <w:rFonts w:ascii="Times New Roman" w:eastAsia="Calibri" w:hAnsi="Times New Roman" w:cs="Times New Roman"/>
                <w:b/>
                <w:sz w:val="24"/>
                <w:szCs w:val="24"/>
              </w:rPr>
            </w:pPr>
            <w:r w:rsidRPr="00932188">
              <w:rPr>
                <w:rFonts w:ascii="Times New Roman" w:eastAsia="Calibri" w:hAnsi="Times New Roman" w:cs="Times New Roman"/>
                <w:b/>
                <w:sz w:val="24"/>
                <w:szCs w:val="24"/>
              </w:rPr>
              <w:t>133,00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932188" w:rsidRDefault="00932188" w:rsidP="00932188">
            <w:pPr>
              <w:suppressAutoHyphens/>
              <w:autoSpaceDN w:val="0"/>
              <w:spacing w:line="240" w:lineRule="auto"/>
              <w:textAlignment w:val="baseline"/>
              <w:rPr>
                <w:rFonts w:ascii="Times New Roman" w:eastAsia="Calibri" w:hAnsi="Times New Roman" w:cs="Times New Roman"/>
                <w:b/>
                <w:sz w:val="24"/>
                <w:szCs w:val="24"/>
              </w:rPr>
            </w:pPr>
            <w:r w:rsidRPr="00932188">
              <w:rPr>
                <w:rFonts w:ascii="Times New Roman" w:eastAsia="Calibri" w:hAnsi="Times New Roman" w:cs="Times New Roman"/>
                <w:b/>
                <w:sz w:val="24"/>
                <w:szCs w:val="24"/>
              </w:rPr>
              <w:t>над 12 до 20 включително</w:t>
            </w:r>
          </w:p>
        </w:tc>
        <w:tc>
          <w:tcPr>
            <w:tcW w:w="1702" w:type="dxa"/>
            <w:tcBorders>
              <w:top w:val="single" w:sz="8" w:space="0" w:color="auto"/>
              <w:left w:val="nil"/>
              <w:bottom w:val="single" w:sz="8" w:space="0" w:color="auto"/>
              <w:right w:val="nil"/>
            </w:tcBorders>
            <w:noWrap/>
            <w:vAlign w:val="bottom"/>
          </w:tcPr>
          <w:p w:rsidR="00932188" w:rsidRPr="00932188" w:rsidRDefault="00932188" w:rsidP="00932188">
            <w:pPr>
              <w:suppressAutoHyphens/>
              <w:autoSpaceDN w:val="0"/>
              <w:spacing w:line="240" w:lineRule="auto"/>
              <w:jc w:val="center"/>
              <w:textAlignment w:val="baseline"/>
              <w:rPr>
                <w:rFonts w:ascii="Times New Roman" w:eastAsia="Calibri" w:hAnsi="Times New Roman" w:cs="Times New Roman"/>
                <w:b/>
                <w:sz w:val="24"/>
                <w:szCs w:val="24"/>
              </w:rPr>
            </w:pPr>
            <w:r w:rsidRPr="00932188">
              <w:rPr>
                <w:rFonts w:ascii="Times New Roman" w:eastAsia="Calibri" w:hAnsi="Times New Roman" w:cs="Times New Roman"/>
                <w:b/>
                <w:sz w:val="24"/>
                <w:szCs w:val="24"/>
              </w:rPr>
              <w:t>кв.м.</w:t>
            </w: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932188" w:rsidRDefault="00932188" w:rsidP="00932188">
            <w:pPr>
              <w:suppressAutoHyphens/>
              <w:autoSpaceDN w:val="0"/>
              <w:spacing w:line="240" w:lineRule="auto"/>
              <w:jc w:val="right"/>
              <w:textAlignment w:val="baseline"/>
              <w:rPr>
                <w:rFonts w:ascii="Times New Roman" w:eastAsia="Calibri" w:hAnsi="Times New Roman" w:cs="Times New Roman"/>
                <w:b/>
                <w:sz w:val="24"/>
                <w:szCs w:val="24"/>
              </w:rPr>
            </w:pPr>
            <w:r w:rsidRPr="00932188">
              <w:rPr>
                <w:rFonts w:ascii="Times New Roman" w:eastAsia="Calibri" w:hAnsi="Times New Roman" w:cs="Times New Roman"/>
                <w:b/>
                <w:sz w:val="24"/>
                <w:szCs w:val="24"/>
              </w:rPr>
              <w:t>143,00</w:t>
            </w:r>
          </w:p>
        </w:tc>
      </w:tr>
      <w:tr w:rsidR="00932188" w:rsidRPr="00932188" w:rsidTr="00932188">
        <w:trPr>
          <w:trHeight w:val="410"/>
        </w:trPr>
        <w:tc>
          <w:tcPr>
            <w:tcW w:w="863" w:type="dxa"/>
            <w:tcBorders>
              <w:top w:val="single" w:sz="8" w:space="0" w:color="auto"/>
              <w:left w:val="single" w:sz="8" w:space="0" w:color="auto"/>
              <w:bottom w:val="single" w:sz="8" w:space="0" w:color="auto"/>
              <w:right w:val="nil"/>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1419" w:type="dxa"/>
            <w:tcBorders>
              <w:top w:val="single" w:sz="8" w:space="0" w:color="auto"/>
              <w:left w:val="single" w:sz="8" w:space="0" w:color="auto"/>
              <w:bottom w:val="single" w:sz="8" w:space="0" w:color="auto"/>
              <w:right w:val="nil"/>
            </w:tcBorders>
            <w:noWrap/>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4964" w:type="dxa"/>
            <w:tcBorders>
              <w:top w:val="single" w:sz="8" w:space="0" w:color="auto"/>
              <w:left w:val="single" w:sz="8" w:space="0" w:color="auto"/>
              <w:bottom w:val="single" w:sz="8" w:space="0" w:color="auto"/>
              <w:right w:val="single" w:sz="8" w:space="0" w:color="auto"/>
            </w:tcBorders>
            <w:noWrap/>
            <w:vAlign w:val="bottom"/>
          </w:tcPr>
          <w:p w:rsidR="00932188" w:rsidRPr="00932188" w:rsidRDefault="00932188" w:rsidP="00932188">
            <w:pPr>
              <w:suppressAutoHyphens/>
              <w:autoSpaceDN w:val="0"/>
              <w:spacing w:line="240" w:lineRule="auto"/>
              <w:textAlignment w:val="baseline"/>
              <w:rPr>
                <w:rFonts w:ascii="Times New Roman" w:eastAsia="Calibri" w:hAnsi="Times New Roman" w:cs="Times New Roman"/>
                <w:b/>
                <w:sz w:val="24"/>
                <w:szCs w:val="24"/>
              </w:rPr>
            </w:pPr>
            <w:r w:rsidRPr="00932188">
              <w:rPr>
                <w:rFonts w:ascii="Times New Roman" w:eastAsia="Calibri" w:hAnsi="Times New Roman" w:cs="Times New Roman"/>
                <w:b/>
                <w:sz w:val="24"/>
                <w:szCs w:val="24"/>
              </w:rPr>
              <w:t>над 20</w:t>
            </w:r>
          </w:p>
        </w:tc>
        <w:tc>
          <w:tcPr>
            <w:tcW w:w="1702" w:type="dxa"/>
            <w:tcBorders>
              <w:top w:val="single" w:sz="8" w:space="0" w:color="auto"/>
              <w:left w:val="nil"/>
              <w:bottom w:val="single" w:sz="8" w:space="0" w:color="auto"/>
              <w:right w:val="nil"/>
            </w:tcBorders>
            <w:noWrap/>
            <w:vAlign w:val="bottom"/>
          </w:tcPr>
          <w:p w:rsidR="00932188" w:rsidRPr="00932188" w:rsidRDefault="00932188" w:rsidP="00932188">
            <w:pPr>
              <w:suppressAutoHyphens/>
              <w:autoSpaceDN w:val="0"/>
              <w:spacing w:line="240" w:lineRule="auto"/>
              <w:jc w:val="center"/>
              <w:textAlignment w:val="baseline"/>
              <w:rPr>
                <w:rFonts w:ascii="Times New Roman" w:eastAsia="Calibri" w:hAnsi="Times New Roman" w:cs="Times New Roman"/>
                <w:b/>
                <w:sz w:val="24"/>
                <w:szCs w:val="24"/>
              </w:rPr>
            </w:pPr>
            <w:r w:rsidRPr="00932188">
              <w:rPr>
                <w:rFonts w:ascii="Times New Roman" w:eastAsia="Calibri" w:hAnsi="Times New Roman" w:cs="Times New Roman"/>
                <w:b/>
                <w:sz w:val="24"/>
                <w:szCs w:val="24"/>
              </w:rPr>
              <w:t>кв.м.</w:t>
            </w:r>
          </w:p>
        </w:tc>
        <w:tc>
          <w:tcPr>
            <w:tcW w:w="1702" w:type="dxa"/>
            <w:tcBorders>
              <w:top w:val="single" w:sz="8" w:space="0" w:color="auto"/>
              <w:left w:val="single" w:sz="8" w:space="0" w:color="auto"/>
              <w:bottom w:val="single" w:sz="8" w:space="0" w:color="auto"/>
              <w:right w:val="single" w:sz="8" w:space="0" w:color="auto"/>
            </w:tcBorders>
            <w:noWrap/>
            <w:vAlign w:val="bottom"/>
          </w:tcPr>
          <w:p w:rsidR="00932188" w:rsidRPr="00932188" w:rsidRDefault="00932188" w:rsidP="00932188">
            <w:pPr>
              <w:suppressAutoHyphens/>
              <w:autoSpaceDN w:val="0"/>
              <w:spacing w:line="240" w:lineRule="auto"/>
              <w:jc w:val="right"/>
              <w:textAlignment w:val="baseline"/>
              <w:rPr>
                <w:rFonts w:ascii="Times New Roman" w:eastAsia="Calibri" w:hAnsi="Times New Roman" w:cs="Times New Roman"/>
                <w:b/>
                <w:sz w:val="24"/>
                <w:szCs w:val="24"/>
              </w:rPr>
            </w:pPr>
            <w:r w:rsidRPr="00932188">
              <w:rPr>
                <w:rFonts w:ascii="Times New Roman" w:eastAsia="Calibri" w:hAnsi="Times New Roman" w:cs="Times New Roman"/>
                <w:b/>
                <w:sz w:val="24"/>
                <w:szCs w:val="24"/>
              </w:rPr>
              <w:t>184,00</w:t>
            </w:r>
          </w:p>
        </w:tc>
      </w:tr>
    </w:tbl>
    <w:p w:rsidR="00932188" w:rsidRPr="00932188" w:rsidRDefault="00932188" w:rsidP="00932188">
      <w:pPr>
        <w:spacing w:after="0" w:line="240" w:lineRule="auto"/>
        <w:contextualSpacing/>
        <w:jc w:val="both"/>
        <w:rPr>
          <w:rFonts w:ascii="Verdana" w:eastAsia="Times New Roman" w:hAnsi="Verdana" w:cs="Times New Roman"/>
          <w:b/>
          <w:sz w:val="20"/>
          <w:szCs w:val="20"/>
        </w:rPr>
      </w:pPr>
      <w:bookmarkStart w:id="0" w:name="to_paragraph_id46627938"/>
      <w:bookmarkEnd w:id="0"/>
    </w:p>
    <w:p w:rsidR="00932188" w:rsidRPr="00932188" w:rsidRDefault="00932188" w:rsidP="00932188">
      <w:pPr>
        <w:spacing w:after="0" w:line="240" w:lineRule="auto"/>
        <w:jc w:val="both"/>
        <w:rPr>
          <w:rFonts w:ascii="Times New Roman" w:eastAsia="Times New Roman" w:hAnsi="Times New Roman" w:cs="Times New Roman"/>
          <w:b/>
          <w:color w:val="000000"/>
          <w:sz w:val="28"/>
          <w:szCs w:val="28"/>
        </w:rPr>
      </w:pPr>
      <w:r w:rsidRPr="00932188">
        <w:rPr>
          <w:rFonts w:ascii="Times New Roman" w:eastAsia="Times New Roman" w:hAnsi="Times New Roman" w:cs="Times New Roman"/>
          <w:b/>
          <w:bCs/>
          <w:sz w:val="28"/>
          <w:szCs w:val="28"/>
        </w:rPr>
        <w:t xml:space="preserve">§ 20. </w:t>
      </w:r>
      <w:r w:rsidRPr="00932188">
        <w:rPr>
          <w:rFonts w:ascii="Times New Roman" w:eastAsia="Times New Roman" w:hAnsi="Times New Roman" w:cs="Times New Roman"/>
          <w:b/>
          <w:color w:val="000000"/>
          <w:sz w:val="28"/>
          <w:szCs w:val="28"/>
        </w:rPr>
        <w:t>Раздел Х Такси по Наредба № 24 за управление на общинските пътища на територията на Община Разград се отменя</w:t>
      </w:r>
    </w:p>
    <w:p w:rsidR="00932188" w:rsidRPr="00932188" w:rsidRDefault="00932188" w:rsidP="00932188">
      <w:pPr>
        <w:spacing w:after="0" w:line="240" w:lineRule="auto"/>
        <w:contextualSpacing/>
        <w:jc w:val="both"/>
        <w:rPr>
          <w:rFonts w:ascii="Times New Roman" w:eastAsia="Times New Roman" w:hAnsi="Times New Roman" w:cs="Times New Roman"/>
          <w:b/>
          <w:sz w:val="28"/>
          <w:szCs w:val="28"/>
          <w:lang w:eastAsia="bg-BG"/>
        </w:rPr>
      </w:pPr>
    </w:p>
    <w:p w:rsidR="00932188" w:rsidRPr="00932188" w:rsidRDefault="00932188" w:rsidP="00932188">
      <w:pPr>
        <w:spacing w:after="0" w:line="240" w:lineRule="auto"/>
        <w:jc w:val="both"/>
        <w:rPr>
          <w:rFonts w:ascii="Times New Roman" w:eastAsia="Times New Roman" w:hAnsi="Times New Roman" w:cs="Times New Roman"/>
          <w:b/>
          <w:sz w:val="28"/>
          <w:szCs w:val="28"/>
        </w:rPr>
      </w:pPr>
      <w:r w:rsidRPr="00932188">
        <w:rPr>
          <w:rFonts w:ascii="Times New Roman" w:eastAsia="Times New Roman" w:hAnsi="Times New Roman" w:cs="Times New Roman"/>
          <w:b/>
          <w:sz w:val="28"/>
          <w:szCs w:val="28"/>
          <w:lang w:eastAsia="bg-BG"/>
        </w:rPr>
        <w:t>§ 21. Чл. 58 се изменя така:</w:t>
      </w:r>
    </w:p>
    <w:p w:rsidR="00932188" w:rsidRPr="00932188" w:rsidRDefault="00932188" w:rsidP="00932188">
      <w:pPr>
        <w:spacing w:after="0" w:line="240" w:lineRule="auto"/>
        <w:jc w:val="both"/>
        <w:rPr>
          <w:rFonts w:ascii="Times New Roman" w:eastAsia="Times New Roman" w:hAnsi="Times New Roman" w:cs="Times New Roman"/>
          <w:b/>
          <w:sz w:val="28"/>
          <w:szCs w:val="28"/>
          <w:lang w:eastAsia="bg-BG"/>
        </w:rPr>
      </w:pPr>
      <w:r w:rsidRPr="00932188">
        <w:rPr>
          <w:rFonts w:ascii="Times New Roman" w:eastAsia="Times New Roman" w:hAnsi="Times New Roman" w:cs="Times New Roman"/>
          <w:b/>
          <w:sz w:val="28"/>
          <w:szCs w:val="28"/>
        </w:rPr>
        <w:t xml:space="preserve">„(1) Услуги предоставяни от администрацията на Община Разград: </w:t>
      </w:r>
    </w:p>
    <w:tbl>
      <w:tblPr>
        <w:tblW w:w="5000" w:type="pct"/>
        <w:tblLook w:val="04A0" w:firstRow="1" w:lastRow="0" w:firstColumn="1" w:lastColumn="0" w:noHBand="0" w:noVBand="1"/>
      </w:tblPr>
      <w:tblGrid>
        <w:gridCol w:w="861"/>
        <w:gridCol w:w="4650"/>
        <w:gridCol w:w="1711"/>
        <w:gridCol w:w="2066"/>
      </w:tblGrid>
      <w:tr w:rsidR="00932188" w:rsidRPr="00932188" w:rsidTr="00932188">
        <w:tc>
          <w:tcPr>
            <w:tcW w:w="464"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lastRenderedPageBreak/>
              <w:t>№</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keepNext/>
              <w:spacing w:after="0" w:line="240" w:lineRule="auto"/>
              <w:jc w:val="center"/>
              <w:outlineLvl w:val="3"/>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Вид услуга</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Мярка</w:t>
            </w:r>
          </w:p>
        </w:tc>
        <w:tc>
          <w:tcPr>
            <w:tcW w:w="111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Цена</w:t>
            </w:r>
          </w:p>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/евро/</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w:t>
            </w:r>
          </w:p>
        </w:tc>
        <w:tc>
          <w:tcPr>
            <w:tcW w:w="111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4</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autoSpaceDN w:val="0"/>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 xml:space="preserve">Проверка границите на недвижим имот за приложена регулация </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срок 14 дни</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10,00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 xml:space="preserve">Копие  на одобрен инвестиционен проект </w:t>
            </w:r>
          </w:p>
        </w:tc>
        <w:tc>
          <w:tcPr>
            <w:tcW w:w="921" w:type="pct"/>
            <w:tcBorders>
              <w:top w:val="single" w:sz="6" w:space="0" w:color="auto"/>
              <w:left w:val="single" w:sz="6" w:space="0" w:color="auto"/>
              <w:bottom w:val="single" w:sz="6" w:space="0" w:color="auto"/>
              <w:right w:val="single" w:sz="6" w:space="0" w:color="auto"/>
            </w:tcBorders>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1112" w:type="pct"/>
            <w:tcBorders>
              <w:top w:val="single" w:sz="6" w:space="0" w:color="auto"/>
              <w:left w:val="single" w:sz="6" w:space="0" w:color="auto"/>
              <w:bottom w:val="single" w:sz="6" w:space="0" w:color="auto"/>
              <w:right w:val="single" w:sz="6" w:space="0" w:color="auto"/>
            </w:tcBorders>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2.1.</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bCs/>
                <w:sz w:val="24"/>
                <w:szCs w:val="24"/>
              </w:rPr>
              <w:t>Страница А4</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бр.</w:t>
            </w:r>
          </w:p>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sz w:val="24"/>
                <w:szCs w:val="24"/>
              </w:rPr>
              <w:t>срок 7 дни</w:t>
            </w:r>
          </w:p>
        </w:tc>
        <w:tc>
          <w:tcPr>
            <w:tcW w:w="111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2.2.</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за чертежи от проектите</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кв.м</w:t>
            </w:r>
          </w:p>
          <w:p w:rsidR="00932188" w:rsidRPr="00932188" w:rsidRDefault="00932188" w:rsidP="00932188">
            <w:pPr>
              <w:spacing w:after="0" w:line="240" w:lineRule="auto"/>
              <w:jc w:val="center"/>
              <w:rPr>
                <w:rFonts w:ascii="Times New Roman" w:eastAsia="Times New Roman" w:hAnsi="Times New Roman" w:cs="Times New Roman"/>
                <w:b/>
                <w:bCs/>
                <w:sz w:val="24"/>
                <w:szCs w:val="24"/>
                <w:vertAlign w:val="superscript"/>
              </w:rPr>
            </w:pPr>
            <w:r w:rsidRPr="00932188">
              <w:rPr>
                <w:rFonts w:ascii="Times New Roman" w:eastAsia="Times New Roman" w:hAnsi="Times New Roman" w:cs="Times New Roman"/>
                <w:b/>
                <w:sz w:val="24"/>
                <w:szCs w:val="24"/>
              </w:rPr>
              <w:t>срок 7 дни</w:t>
            </w:r>
          </w:p>
        </w:tc>
        <w:tc>
          <w:tcPr>
            <w:tcW w:w="1112" w:type="pct"/>
            <w:tcBorders>
              <w:top w:val="single" w:sz="6" w:space="0" w:color="auto"/>
              <w:left w:val="single" w:sz="6" w:space="0" w:color="auto"/>
              <w:bottom w:val="single" w:sz="6" w:space="0" w:color="auto"/>
              <w:right w:val="single" w:sz="6" w:space="0" w:color="auto"/>
            </w:tcBorders>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1,50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Заверка на копие от протокол, заповед, кореспонденция и друга документация, съхранявана от дирекция  „Строителство и устройство на територията“</w:t>
            </w:r>
          </w:p>
        </w:tc>
        <w:tc>
          <w:tcPr>
            <w:tcW w:w="921"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p>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бр.</w:t>
            </w:r>
          </w:p>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срок 7 дни</w:t>
            </w:r>
          </w:p>
        </w:tc>
        <w:tc>
          <w:tcPr>
            <w:tcW w:w="111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bCs/>
                <w:sz w:val="24"/>
                <w:szCs w:val="24"/>
              </w:rPr>
              <w:t>2,60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4.</w:t>
            </w:r>
          </w:p>
        </w:tc>
        <w:tc>
          <w:tcPr>
            <w:tcW w:w="4536" w:type="pct"/>
            <w:gridSpan w:val="3"/>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Разпечатване на едромащабен и дребномащабен картен или друг материал на плотер /срок 14 дни/:</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4.1.</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на деформируем хартиен носител;</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кв.дм</w:t>
            </w:r>
          </w:p>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срок 14 дни</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 xml:space="preserve">1,00 </w:t>
            </w:r>
          </w:p>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но не по-малко от 13,00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bCs/>
                <w:iCs/>
                <w:sz w:val="24"/>
                <w:szCs w:val="24"/>
              </w:rPr>
            </w:pPr>
            <w:r w:rsidRPr="00932188">
              <w:rPr>
                <w:rFonts w:ascii="Times New Roman" w:eastAsia="Times New Roman" w:hAnsi="Times New Roman" w:cs="Times New Roman"/>
                <w:b/>
                <w:bCs/>
                <w:iCs/>
                <w:sz w:val="24"/>
                <w:szCs w:val="24"/>
              </w:rPr>
              <w:t>4.2.</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на недеформируем хартиен носител</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bCs/>
                <w:iCs/>
                <w:sz w:val="24"/>
                <w:szCs w:val="24"/>
              </w:rPr>
            </w:pPr>
            <w:r w:rsidRPr="00932188">
              <w:rPr>
                <w:rFonts w:ascii="Times New Roman" w:eastAsia="Times New Roman" w:hAnsi="Times New Roman" w:cs="Times New Roman"/>
                <w:b/>
                <w:bCs/>
                <w:iCs/>
                <w:sz w:val="24"/>
                <w:szCs w:val="24"/>
              </w:rPr>
              <w:t>кв.дм</w:t>
            </w:r>
          </w:p>
          <w:p w:rsidR="00932188" w:rsidRPr="00932188" w:rsidRDefault="00932188" w:rsidP="00932188">
            <w:pPr>
              <w:spacing w:after="0" w:line="240" w:lineRule="auto"/>
              <w:jc w:val="center"/>
              <w:rPr>
                <w:rFonts w:ascii="Times New Roman" w:eastAsia="Times New Roman" w:hAnsi="Times New Roman" w:cs="Times New Roman"/>
                <w:b/>
                <w:bCs/>
                <w:iCs/>
                <w:sz w:val="24"/>
                <w:szCs w:val="24"/>
              </w:rPr>
            </w:pPr>
            <w:r w:rsidRPr="00932188">
              <w:rPr>
                <w:rFonts w:ascii="Times New Roman" w:eastAsia="Times New Roman" w:hAnsi="Times New Roman" w:cs="Times New Roman"/>
                <w:b/>
                <w:sz w:val="24"/>
                <w:szCs w:val="24"/>
              </w:rPr>
              <w:t>срок 14 дни</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1,30</w:t>
            </w:r>
          </w:p>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 xml:space="preserve">но не по-малко от 16,00  </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bCs/>
                <w:iCs/>
                <w:sz w:val="24"/>
                <w:szCs w:val="24"/>
              </w:rPr>
            </w:pPr>
            <w:r w:rsidRPr="00932188">
              <w:rPr>
                <w:rFonts w:ascii="Times New Roman" w:eastAsia="Times New Roman" w:hAnsi="Times New Roman" w:cs="Times New Roman"/>
                <w:b/>
                <w:bCs/>
                <w:iCs/>
                <w:sz w:val="24"/>
                <w:szCs w:val="24"/>
              </w:rPr>
              <w:t>5.</w:t>
            </w:r>
          </w:p>
        </w:tc>
        <w:tc>
          <w:tcPr>
            <w:tcW w:w="4536" w:type="pct"/>
            <w:gridSpan w:val="3"/>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Предоставяне на извадка от ПУП в цифров вид (на гр. Разград и с. Гецово)</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bCs/>
                <w:iCs/>
                <w:sz w:val="24"/>
                <w:szCs w:val="24"/>
              </w:rPr>
            </w:pPr>
            <w:r w:rsidRPr="00932188">
              <w:rPr>
                <w:rFonts w:ascii="Times New Roman" w:eastAsia="Times New Roman" w:hAnsi="Times New Roman" w:cs="Times New Roman"/>
                <w:b/>
                <w:bCs/>
                <w:iCs/>
                <w:sz w:val="24"/>
                <w:szCs w:val="24"/>
              </w:rPr>
              <w:t>5.1.</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до 10 контура</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bCs/>
                <w:iCs/>
                <w:sz w:val="24"/>
                <w:szCs w:val="24"/>
              </w:rPr>
            </w:pP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5,00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bCs/>
                <w:iCs/>
                <w:sz w:val="24"/>
                <w:szCs w:val="24"/>
              </w:rPr>
            </w:pPr>
            <w:r w:rsidRPr="00932188">
              <w:rPr>
                <w:rFonts w:ascii="Times New Roman" w:eastAsia="Times New Roman" w:hAnsi="Times New Roman" w:cs="Times New Roman"/>
                <w:b/>
                <w:bCs/>
                <w:iCs/>
                <w:sz w:val="24"/>
                <w:szCs w:val="24"/>
              </w:rPr>
              <w:t>5.2.</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за всеки следващ контур</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bCs/>
                <w:iCs/>
                <w:sz w:val="24"/>
                <w:szCs w:val="24"/>
              </w:rPr>
            </w:pPr>
            <w:r w:rsidRPr="00932188">
              <w:rPr>
                <w:rFonts w:ascii="Times New Roman" w:eastAsia="Times New Roman" w:hAnsi="Times New Roman" w:cs="Times New Roman"/>
                <w:b/>
                <w:bCs/>
                <w:iCs/>
                <w:sz w:val="24"/>
                <w:szCs w:val="24"/>
              </w:rPr>
              <w:t>контур</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0,50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6.</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Извършване на оценки на имоти-частна общинска собственост, части от имоти-частна общинска собственост, вещи и вещно право се заплаща цена в размер на договорената стойност на услугата.</w:t>
            </w:r>
          </w:p>
        </w:tc>
        <w:tc>
          <w:tcPr>
            <w:tcW w:w="921"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съгласно оферта от лицензиран оценител</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7.</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Комплект документи за закупуване на общинско жилище</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2,60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8.</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УИ 2095 - Издаване на препис от акт за общинска собственост</w:t>
            </w:r>
          </w:p>
        </w:tc>
        <w:tc>
          <w:tcPr>
            <w:tcW w:w="921"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1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6,00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9.</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Издаване на препис от документ за извършена разпоредителна сделка</w:t>
            </w:r>
          </w:p>
        </w:tc>
        <w:tc>
          <w:tcPr>
            <w:tcW w:w="921"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1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7,70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10.</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i/>
                <w:sz w:val="24"/>
                <w:szCs w:val="24"/>
              </w:rPr>
            </w:pPr>
            <w:r w:rsidRPr="00932188">
              <w:rPr>
                <w:rFonts w:ascii="Times New Roman" w:eastAsia="Times New Roman" w:hAnsi="Times New Roman" w:cs="Times New Roman"/>
                <w:b/>
                <w:sz w:val="24"/>
                <w:szCs w:val="24"/>
              </w:rPr>
              <w:t>УИ 2390 - Комплектоване и проверка на документи към искане за установяване на българско гражданство</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26,00</w:t>
            </w:r>
          </w:p>
        </w:tc>
      </w:tr>
      <w:tr w:rsidR="00932188" w:rsidRPr="00932188" w:rsidTr="00932188">
        <w:trPr>
          <w:trHeight w:val="1088"/>
        </w:trPr>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11.</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 xml:space="preserve">Комплектоване и проверка на документи към искане за присвояване на единен граждански номер на чужденци по чл.3, ал.2, т.2 от ЗГР. </w:t>
            </w:r>
          </w:p>
        </w:tc>
        <w:tc>
          <w:tcPr>
            <w:tcW w:w="921"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jc w:val="center"/>
              <w:rPr>
                <w:rFonts w:ascii="Times New Roman" w:eastAsia="Times New Roman" w:hAnsi="Times New Roman" w:cs="Times New Roman"/>
                <w:b/>
                <w:sz w:val="24"/>
                <w:szCs w:val="24"/>
              </w:rPr>
            </w:pPr>
          </w:p>
          <w:p w:rsidR="00932188" w:rsidRPr="00932188" w:rsidRDefault="00932188" w:rsidP="00932188">
            <w:pPr>
              <w:spacing w:after="0"/>
              <w:jc w:val="center"/>
              <w:rPr>
                <w:rFonts w:ascii="Times New Roman" w:eastAsia="Times New Roman" w:hAnsi="Times New Roman" w:cs="Times New Roman"/>
                <w:b/>
                <w:sz w:val="24"/>
                <w:szCs w:val="24"/>
              </w:rPr>
            </w:pPr>
          </w:p>
          <w:p w:rsidR="00932188" w:rsidRPr="00932188" w:rsidRDefault="00932188" w:rsidP="00932188">
            <w:pPr>
              <w:spacing w:after="0"/>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p w:rsidR="00932188" w:rsidRPr="00932188" w:rsidRDefault="00932188" w:rsidP="00932188">
            <w:pPr>
              <w:spacing w:after="0"/>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срок 7 дни</w:t>
            </w:r>
          </w:p>
        </w:tc>
        <w:tc>
          <w:tcPr>
            <w:tcW w:w="111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jc w:val="right"/>
              <w:rPr>
                <w:rFonts w:ascii="Times New Roman" w:eastAsia="Times New Roman" w:hAnsi="Times New Roman" w:cs="Times New Roman"/>
                <w:b/>
                <w:sz w:val="24"/>
                <w:szCs w:val="24"/>
              </w:rPr>
            </w:pPr>
          </w:p>
          <w:p w:rsidR="00932188" w:rsidRPr="00932188" w:rsidRDefault="00932188" w:rsidP="00932188">
            <w:pPr>
              <w:spacing w:after="0"/>
              <w:jc w:val="right"/>
              <w:rPr>
                <w:rFonts w:ascii="Times New Roman" w:eastAsia="Times New Roman" w:hAnsi="Times New Roman" w:cs="Times New Roman"/>
                <w:b/>
                <w:sz w:val="24"/>
                <w:szCs w:val="24"/>
              </w:rPr>
            </w:pPr>
          </w:p>
          <w:p w:rsidR="00932188" w:rsidRPr="00932188" w:rsidRDefault="00932188" w:rsidP="00932188">
            <w:pPr>
              <w:spacing w:after="0"/>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15,00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12.</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Образуване на преписка за установяване на верен ЕГН по искане на граждани.</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срок 7 дни</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5,00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lastRenderedPageBreak/>
              <w:t>13.</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Образуване на преписка за установяване на самоличност.</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10,00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14.</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УИ 2040 - Отразяване на избор или промяна на режим на имуществените отношения между съпрузи</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срок 7 дни</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lang w:val="en-US"/>
              </w:rPr>
              <w:t>5</w:t>
            </w:r>
            <w:r w:rsidRPr="00932188">
              <w:rPr>
                <w:rFonts w:ascii="Times New Roman" w:eastAsia="Times New Roman" w:hAnsi="Times New Roman" w:cs="Times New Roman"/>
                <w:b/>
                <w:sz w:val="24"/>
                <w:szCs w:val="24"/>
              </w:rPr>
              <w:t>,00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15.</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Заверка на данни за гражданско състояние в документи по образец на чуждестранни органи /срок 7 дни/</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срок 7 дни</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lang w:val="en-US"/>
              </w:rPr>
              <w:t>5</w:t>
            </w:r>
            <w:r w:rsidRPr="00932188">
              <w:rPr>
                <w:rFonts w:ascii="Times New Roman" w:eastAsia="Times New Roman" w:hAnsi="Times New Roman" w:cs="Times New Roman"/>
                <w:b/>
                <w:sz w:val="24"/>
                <w:szCs w:val="24"/>
              </w:rPr>
              <w:t>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16.</w:t>
            </w:r>
          </w:p>
        </w:tc>
        <w:tc>
          <w:tcPr>
            <w:tcW w:w="4536" w:type="pct"/>
            <w:gridSpan w:val="3"/>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Заверка на данните на свидетелите, посочени от собственика в молба-декларация до нотариуса за извършване на обстоятелствена проверка във връзка с издаване на констативен нотариален акт по реда на чл.587 от ГПК</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jc w:val="right"/>
              <w:rPr>
                <w:rFonts w:ascii="Times New Roman" w:eastAsia="Times New Roman"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за срок от 3 дни</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12" w:type="pct"/>
            <w:tcBorders>
              <w:top w:val="single" w:sz="6" w:space="0" w:color="auto"/>
              <w:left w:val="single" w:sz="6" w:space="0" w:color="auto"/>
              <w:bottom w:val="single" w:sz="4"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lang w:val="en-US"/>
              </w:rPr>
              <w:t>5</w:t>
            </w:r>
            <w:r w:rsidRPr="00932188">
              <w:rPr>
                <w:rFonts w:ascii="Times New Roman" w:eastAsia="Times New Roman" w:hAnsi="Times New Roman" w:cs="Times New Roman"/>
                <w:b/>
                <w:sz w:val="24"/>
                <w:szCs w:val="24"/>
              </w:rPr>
              <w:t>,00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jc w:val="right"/>
              <w:rPr>
                <w:rFonts w:ascii="Times New Roman" w:eastAsia="Times New Roman"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за срок от 24 часа</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12" w:type="pct"/>
            <w:tcBorders>
              <w:top w:val="single" w:sz="6" w:space="0" w:color="auto"/>
              <w:left w:val="single" w:sz="6" w:space="0" w:color="auto"/>
              <w:bottom w:val="single" w:sz="4"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lang w:val="en-US"/>
              </w:rPr>
              <w:t>10</w:t>
            </w:r>
            <w:r w:rsidRPr="00932188">
              <w:rPr>
                <w:rFonts w:ascii="Times New Roman" w:eastAsia="Times New Roman" w:hAnsi="Times New Roman" w:cs="Times New Roman"/>
                <w:b/>
                <w:sz w:val="24"/>
                <w:szCs w:val="24"/>
              </w:rPr>
              <w:t>,00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jc w:val="right"/>
              <w:rPr>
                <w:rFonts w:ascii="Times New Roman" w:eastAsia="Times New Roman"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незабавно</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12" w:type="pct"/>
            <w:tcBorders>
              <w:top w:val="single" w:sz="6" w:space="0" w:color="auto"/>
              <w:left w:val="single" w:sz="6" w:space="0" w:color="auto"/>
              <w:bottom w:val="single" w:sz="4"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lang w:val="en-US"/>
              </w:rPr>
              <w:t>15</w:t>
            </w:r>
            <w:r w:rsidRPr="00932188">
              <w:rPr>
                <w:rFonts w:ascii="Times New Roman" w:eastAsia="Times New Roman" w:hAnsi="Times New Roman" w:cs="Times New Roman"/>
                <w:b/>
                <w:sz w:val="24"/>
                <w:szCs w:val="24"/>
              </w:rPr>
              <w:t>,00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17.</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Издаване на препис на Решение на Общински съвет</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стр.</w:t>
            </w:r>
          </w:p>
        </w:tc>
        <w:tc>
          <w:tcPr>
            <w:tcW w:w="1112" w:type="pct"/>
            <w:tcBorders>
              <w:top w:val="single" w:sz="6" w:space="0" w:color="auto"/>
              <w:left w:val="single" w:sz="6" w:space="0" w:color="auto"/>
              <w:bottom w:val="single" w:sz="4"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r w:rsidRPr="00932188">
              <w:rPr>
                <w:rFonts w:ascii="Times New Roman" w:eastAsia="Times New Roman" w:hAnsi="Times New Roman" w:cs="Times New Roman"/>
                <w:b/>
                <w:sz w:val="24"/>
                <w:szCs w:val="24"/>
                <w:lang w:val="en-US"/>
              </w:rPr>
              <w:t>0.50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18.</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 xml:space="preserve">УИ 2124 - Издаване на копие от подадена данъчна декларация </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стр.</w:t>
            </w:r>
          </w:p>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срок 7 дни</w:t>
            </w:r>
          </w:p>
        </w:tc>
        <w:tc>
          <w:tcPr>
            <w:tcW w:w="1112" w:type="pct"/>
            <w:tcBorders>
              <w:top w:val="single" w:sz="6" w:space="0" w:color="auto"/>
              <w:left w:val="single" w:sz="6" w:space="0" w:color="auto"/>
              <w:bottom w:val="single" w:sz="4"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0,80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19.</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Преиздаване на документи за получени доходи по нетрудови правоотношения</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стр.</w:t>
            </w:r>
          </w:p>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срок 7 дни</w:t>
            </w:r>
          </w:p>
        </w:tc>
        <w:tc>
          <w:tcPr>
            <w:tcW w:w="1112" w:type="pct"/>
            <w:tcBorders>
              <w:top w:val="single" w:sz="6" w:space="0" w:color="auto"/>
              <w:left w:val="single" w:sz="6" w:space="0" w:color="auto"/>
              <w:bottom w:val="single" w:sz="4"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0,80</w:t>
            </w:r>
          </w:p>
        </w:tc>
      </w:tr>
      <w:tr w:rsidR="00932188" w:rsidRPr="00932188" w:rsidTr="00932188">
        <w:trPr>
          <w:trHeight w:val="524"/>
        </w:trPr>
        <w:tc>
          <w:tcPr>
            <w:tcW w:w="464" w:type="pct"/>
            <w:tcBorders>
              <w:top w:val="single" w:sz="4" w:space="0" w:color="auto"/>
              <w:left w:val="single" w:sz="4" w:space="0" w:color="auto"/>
              <w:bottom w:val="nil"/>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20.</w:t>
            </w:r>
          </w:p>
        </w:tc>
        <w:tc>
          <w:tcPr>
            <w:tcW w:w="2503" w:type="pct"/>
            <w:tcBorders>
              <w:top w:val="single" w:sz="4" w:space="0" w:color="auto"/>
              <w:left w:val="single" w:sz="6" w:space="0" w:color="auto"/>
              <w:bottom w:val="nil"/>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Съгласуване на проект за временна организация на движението при строително-ремонтни работи</w:t>
            </w:r>
          </w:p>
        </w:tc>
        <w:tc>
          <w:tcPr>
            <w:tcW w:w="921" w:type="pct"/>
            <w:tcBorders>
              <w:top w:val="single" w:sz="4" w:space="0" w:color="auto"/>
              <w:left w:val="single" w:sz="6" w:space="0" w:color="auto"/>
              <w:bottom w:val="nil"/>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12" w:type="pct"/>
            <w:tcBorders>
              <w:top w:val="single" w:sz="4" w:space="0" w:color="auto"/>
              <w:left w:val="single" w:sz="6" w:space="0" w:color="auto"/>
              <w:bottom w:val="nil"/>
              <w:right w:val="single" w:sz="4"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5,00</w:t>
            </w:r>
          </w:p>
        </w:tc>
      </w:tr>
      <w:tr w:rsidR="00932188" w:rsidRPr="00932188" w:rsidTr="00932188">
        <w:tc>
          <w:tcPr>
            <w:tcW w:w="464" w:type="pct"/>
            <w:tcBorders>
              <w:top w:val="single" w:sz="4" w:space="0" w:color="auto"/>
              <w:left w:val="single" w:sz="4" w:space="0" w:color="auto"/>
              <w:bottom w:val="single" w:sz="4"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21.</w:t>
            </w:r>
          </w:p>
        </w:tc>
        <w:tc>
          <w:tcPr>
            <w:tcW w:w="4536" w:type="pct"/>
            <w:gridSpan w:val="3"/>
            <w:tcBorders>
              <w:top w:val="single" w:sz="4" w:space="0" w:color="auto"/>
              <w:left w:val="single" w:sz="6" w:space="0" w:color="auto"/>
              <w:bottom w:val="single" w:sz="4" w:space="0" w:color="auto"/>
              <w:right w:val="single" w:sz="4" w:space="0" w:color="auto"/>
            </w:tcBorders>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УИ 2035 - Издаване на пропуски за влизане в зоните и улиците, ограничени за движение на пътни превозни средства  (В „СИНЯ ЗОНА”):</w:t>
            </w:r>
          </w:p>
        </w:tc>
      </w:tr>
      <w:tr w:rsidR="00932188" w:rsidRPr="00932188" w:rsidTr="00932188">
        <w:tc>
          <w:tcPr>
            <w:tcW w:w="464" w:type="pct"/>
            <w:tcBorders>
              <w:top w:val="single" w:sz="4" w:space="0" w:color="auto"/>
              <w:left w:val="single" w:sz="4" w:space="0" w:color="auto"/>
              <w:bottom w:val="single" w:sz="4"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21.1.</w:t>
            </w:r>
          </w:p>
        </w:tc>
        <w:tc>
          <w:tcPr>
            <w:tcW w:w="2503" w:type="pct"/>
            <w:tcBorders>
              <w:top w:val="single" w:sz="4" w:space="0" w:color="auto"/>
              <w:left w:val="single" w:sz="6" w:space="0" w:color="auto"/>
              <w:bottom w:val="single" w:sz="4"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 xml:space="preserve">1 МПС до пет места </w:t>
            </w:r>
          </w:p>
        </w:tc>
        <w:tc>
          <w:tcPr>
            <w:tcW w:w="921" w:type="pct"/>
            <w:tcBorders>
              <w:top w:val="single" w:sz="4" w:space="0" w:color="auto"/>
              <w:left w:val="single" w:sz="6" w:space="0" w:color="auto"/>
              <w:bottom w:val="single" w:sz="4"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месечно</w:t>
            </w:r>
          </w:p>
        </w:tc>
        <w:tc>
          <w:tcPr>
            <w:tcW w:w="1112" w:type="pct"/>
            <w:tcBorders>
              <w:top w:val="single" w:sz="4" w:space="0" w:color="auto"/>
              <w:left w:val="single" w:sz="6" w:space="0" w:color="auto"/>
              <w:bottom w:val="single" w:sz="4" w:space="0" w:color="auto"/>
              <w:right w:val="single" w:sz="4"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20,00</w:t>
            </w:r>
          </w:p>
        </w:tc>
      </w:tr>
      <w:tr w:rsidR="00932188" w:rsidRPr="00932188" w:rsidTr="00932188">
        <w:tc>
          <w:tcPr>
            <w:tcW w:w="464" w:type="pct"/>
            <w:tcBorders>
              <w:top w:val="single" w:sz="4" w:space="0" w:color="auto"/>
              <w:left w:val="single" w:sz="4" w:space="0" w:color="auto"/>
              <w:bottom w:val="single" w:sz="4"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21.2.</w:t>
            </w:r>
          </w:p>
        </w:tc>
        <w:tc>
          <w:tcPr>
            <w:tcW w:w="2503" w:type="pct"/>
            <w:tcBorders>
              <w:top w:val="single" w:sz="4" w:space="0" w:color="auto"/>
              <w:left w:val="single" w:sz="6" w:space="0" w:color="auto"/>
              <w:bottom w:val="single" w:sz="4"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 МПС до осем места</w:t>
            </w:r>
          </w:p>
        </w:tc>
        <w:tc>
          <w:tcPr>
            <w:tcW w:w="921" w:type="pct"/>
            <w:tcBorders>
              <w:top w:val="single" w:sz="4" w:space="0" w:color="auto"/>
              <w:left w:val="single" w:sz="6" w:space="0" w:color="auto"/>
              <w:bottom w:val="single" w:sz="4"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месечно</w:t>
            </w:r>
          </w:p>
        </w:tc>
        <w:tc>
          <w:tcPr>
            <w:tcW w:w="1112" w:type="pct"/>
            <w:tcBorders>
              <w:top w:val="single" w:sz="4" w:space="0" w:color="auto"/>
              <w:left w:val="single" w:sz="6" w:space="0" w:color="auto"/>
              <w:bottom w:val="single" w:sz="4" w:space="0" w:color="auto"/>
              <w:right w:val="single" w:sz="4"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25,00</w:t>
            </w:r>
          </w:p>
        </w:tc>
      </w:tr>
      <w:tr w:rsidR="00932188" w:rsidRPr="00932188" w:rsidTr="00932188">
        <w:tc>
          <w:tcPr>
            <w:tcW w:w="464" w:type="pct"/>
            <w:tcBorders>
              <w:top w:val="single" w:sz="4" w:space="0" w:color="auto"/>
              <w:left w:val="single" w:sz="4" w:space="0" w:color="auto"/>
              <w:bottom w:val="single" w:sz="4"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22.</w:t>
            </w:r>
          </w:p>
        </w:tc>
        <w:tc>
          <w:tcPr>
            <w:tcW w:w="4536" w:type="pct"/>
            <w:gridSpan w:val="3"/>
            <w:tcBorders>
              <w:top w:val="single" w:sz="4" w:space="0" w:color="auto"/>
              <w:left w:val="single" w:sz="6" w:space="0" w:color="auto"/>
              <w:bottom w:val="single" w:sz="4" w:space="0" w:color="auto"/>
              <w:right w:val="single" w:sz="4"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УИ 2035 - Издаване на пропуски за влизане в зоните и улиците, ограничени за движение на пътни превозни средства (Извън „СИНЯ ЗОНА“)</w:t>
            </w:r>
          </w:p>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*При заплащане на абонамент за 12 (дванадесет) месеца се ползва 5% отстъпка от таксата по т.22.1. и т.22.2.</w:t>
            </w:r>
          </w:p>
        </w:tc>
      </w:tr>
      <w:tr w:rsidR="00932188" w:rsidRPr="00932188" w:rsidTr="00932188">
        <w:tc>
          <w:tcPr>
            <w:tcW w:w="464" w:type="pct"/>
            <w:tcBorders>
              <w:top w:val="single" w:sz="4" w:space="0" w:color="auto"/>
              <w:left w:val="single" w:sz="4" w:space="0" w:color="auto"/>
              <w:bottom w:val="single" w:sz="4"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22.1.</w:t>
            </w:r>
          </w:p>
        </w:tc>
        <w:tc>
          <w:tcPr>
            <w:tcW w:w="2503" w:type="pct"/>
            <w:tcBorders>
              <w:top w:val="single" w:sz="4" w:space="0" w:color="auto"/>
              <w:left w:val="single" w:sz="6" w:space="0" w:color="auto"/>
              <w:bottom w:val="single" w:sz="4"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 xml:space="preserve">лек автомобил до пет места </w:t>
            </w:r>
          </w:p>
        </w:tc>
        <w:tc>
          <w:tcPr>
            <w:tcW w:w="921" w:type="pct"/>
            <w:tcBorders>
              <w:top w:val="single" w:sz="4" w:space="0" w:color="auto"/>
              <w:left w:val="single" w:sz="6" w:space="0" w:color="auto"/>
              <w:bottom w:val="single" w:sz="4"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месец</w:t>
            </w:r>
          </w:p>
        </w:tc>
        <w:tc>
          <w:tcPr>
            <w:tcW w:w="1112" w:type="pct"/>
            <w:tcBorders>
              <w:top w:val="single" w:sz="4" w:space="0" w:color="auto"/>
              <w:left w:val="single" w:sz="6" w:space="0" w:color="auto"/>
              <w:bottom w:val="single" w:sz="4" w:space="0" w:color="auto"/>
              <w:right w:val="single" w:sz="4"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20,00</w:t>
            </w:r>
          </w:p>
        </w:tc>
      </w:tr>
      <w:tr w:rsidR="00932188" w:rsidRPr="00932188" w:rsidTr="00932188">
        <w:tc>
          <w:tcPr>
            <w:tcW w:w="464" w:type="pct"/>
            <w:tcBorders>
              <w:top w:val="single" w:sz="4" w:space="0" w:color="auto"/>
              <w:left w:val="single" w:sz="4" w:space="0" w:color="auto"/>
              <w:bottom w:val="single" w:sz="4"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22.2.</w:t>
            </w:r>
          </w:p>
        </w:tc>
        <w:tc>
          <w:tcPr>
            <w:tcW w:w="2503" w:type="pct"/>
            <w:tcBorders>
              <w:top w:val="single" w:sz="4" w:space="0" w:color="auto"/>
              <w:left w:val="single" w:sz="6" w:space="0" w:color="auto"/>
              <w:bottom w:val="single" w:sz="4"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 xml:space="preserve">лек автомобил до осем места </w:t>
            </w:r>
          </w:p>
        </w:tc>
        <w:tc>
          <w:tcPr>
            <w:tcW w:w="921" w:type="pct"/>
            <w:tcBorders>
              <w:top w:val="single" w:sz="4" w:space="0" w:color="auto"/>
              <w:left w:val="single" w:sz="6" w:space="0" w:color="auto"/>
              <w:bottom w:val="single" w:sz="4"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месец</w:t>
            </w:r>
          </w:p>
        </w:tc>
        <w:tc>
          <w:tcPr>
            <w:tcW w:w="1112" w:type="pct"/>
            <w:tcBorders>
              <w:top w:val="single" w:sz="4" w:space="0" w:color="auto"/>
              <w:left w:val="single" w:sz="6" w:space="0" w:color="auto"/>
              <w:bottom w:val="single" w:sz="4" w:space="0" w:color="auto"/>
              <w:right w:val="single" w:sz="4"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25,00</w:t>
            </w:r>
          </w:p>
        </w:tc>
      </w:tr>
      <w:tr w:rsidR="00932188" w:rsidRPr="00932188" w:rsidTr="00932188">
        <w:tc>
          <w:tcPr>
            <w:tcW w:w="464" w:type="pct"/>
            <w:tcBorders>
              <w:top w:val="single" w:sz="4" w:space="0" w:color="auto"/>
              <w:left w:val="single" w:sz="4" w:space="0" w:color="auto"/>
              <w:bottom w:val="single" w:sz="4"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23.</w:t>
            </w:r>
          </w:p>
        </w:tc>
        <w:tc>
          <w:tcPr>
            <w:tcW w:w="2503" w:type="pct"/>
            <w:tcBorders>
              <w:top w:val="single" w:sz="4" w:space="0" w:color="auto"/>
              <w:left w:val="single" w:sz="6" w:space="0" w:color="auto"/>
              <w:bottom w:val="single" w:sz="4"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Платено кратковременно паркиране в “СИНЯ ЗОНА”</w:t>
            </w:r>
          </w:p>
        </w:tc>
        <w:tc>
          <w:tcPr>
            <w:tcW w:w="921" w:type="pct"/>
            <w:tcBorders>
              <w:top w:val="single" w:sz="4" w:space="0" w:color="auto"/>
              <w:left w:val="single" w:sz="6" w:space="0" w:color="auto"/>
              <w:bottom w:val="single" w:sz="4"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час</w:t>
            </w:r>
          </w:p>
        </w:tc>
        <w:tc>
          <w:tcPr>
            <w:tcW w:w="1112" w:type="pct"/>
            <w:tcBorders>
              <w:top w:val="single" w:sz="4" w:space="0" w:color="auto"/>
              <w:left w:val="single" w:sz="6" w:space="0" w:color="auto"/>
              <w:bottom w:val="single" w:sz="4" w:space="0" w:color="auto"/>
              <w:right w:val="single" w:sz="4"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0,60</w:t>
            </w:r>
          </w:p>
        </w:tc>
      </w:tr>
      <w:tr w:rsidR="00932188" w:rsidRPr="00932188" w:rsidTr="00932188">
        <w:tc>
          <w:tcPr>
            <w:tcW w:w="464" w:type="pct"/>
            <w:tcBorders>
              <w:top w:val="single" w:sz="4" w:space="0" w:color="auto"/>
              <w:left w:val="single" w:sz="4" w:space="0" w:color="auto"/>
              <w:bottom w:val="single" w:sz="4"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24.</w:t>
            </w:r>
          </w:p>
        </w:tc>
        <w:tc>
          <w:tcPr>
            <w:tcW w:w="4536" w:type="pct"/>
            <w:gridSpan w:val="3"/>
            <w:tcBorders>
              <w:top w:val="single" w:sz="4" w:space="0" w:color="auto"/>
              <w:left w:val="single" w:sz="6" w:space="0" w:color="auto"/>
              <w:bottom w:val="single" w:sz="4" w:space="0" w:color="auto"/>
              <w:right w:val="single" w:sz="4"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 xml:space="preserve">Платени паркинги </w:t>
            </w:r>
          </w:p>
        </w:tc>
      </w:tr>
      <w:tr w:rsidR="00932188" w:rsidRPr="00932188" w:rsidTr="00932188">
        <w:tc>
          <w:tcPr>
            <w:tcW w:w="464" w:type="pct"/>
            <w:tcBorders>
              <w:top w:val="single" w:sz="4" w:space="0" w:color="auto"/>
              <w:left w:val="single" w:sz="4" w:space="0" w:color="auto"/>
              <w:bottom w:val="single" w:sz="4"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24.1.</w:t>
            </w:r>
          </w:p>
        </w:tc>
        <w:tc>
          <w:tcPr>
            <w:tcW w:w="2503" w:type="pct"/>
            <w:tcBorders>
              <w:top w:val="single" w:sz="4" w:space="0" w:color="auto"/>
              <w:left w:val="single" w:sz="6" w:space="0" w:color="auto"/>
              <w:bottom w:val="single" w:sz="4" w:space="0" w:color="auto"/>
              <w:right w:val="single" w:sz="6" w:space="0" w:color="auto"/>
            </w:tcBorders>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до 1 час</w:t>
            </w:r>
          </w:p>
        </w:tc>
        <w:tc>
          <w:tcPr>
            <w:tcW w:w="921" w:type="pct"/>
            <w:tcBorders>
              <w:top w:val="single" w:sz="4" w:space="0" w:color="auto"/>
              <w:left w:val="single" w:sz="6" w:space="0" w:color="auto"/>
              <w:bottom w:val="single" w:sz="4"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час</w:t>
            </w:r>
          </w:p>
        </w:tc>
        <w:tc>
          <w:tcPr>
            <w:tcW w:w="1112" w:type="pct"/>
            <w:tcBorders>
              <w:top w:val="single" w:sz="4" w:space="0" w:color="auto"/>
              <w:left w:val="single" w:sz="6" w:space="0" w:color="auto"/>
              <w:bottom w:val="single" w:sz="4" w:space="0" w:color="auto"/>
              <w:right w:val="single" w:sz="4"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0,50</w:t>
            </w:r>
          </w:p>
        </w:tc>
      </w:tr>
      <w:tr w:rsidR="00932188" w:rsidRPr="00932188" w:rsidTr="00932188">
        <w:tc>
          <w:tcPr>
            <w:tcW w:w="464" w:type="pct"/>
            <w:tcBorders>
              <w:top w:val="single" w:sz="4" w:space="0" w:color="auto"/>
              <w:left w:val="single" w:sz="4" w:space="0" w:color="auto"/>
              <w:bottom w:val="single" w:sz="4"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24.2.</w:t>
            </w:r>
          </w:p>
        </w:tc>
        <w:tc>
          <w:tcPr>
            <w:tcW w:w="2503" w:type="pct"/>
            <w:tcBorders>
              <w:top w:val="single" w:sz="4" w:space="0" w:color="auto"/>
              <w:left w:val="single" w:sz="6" w:space="0" w:color="auto"/>
              <w:bottom w:val="single" w:sz="4" w:space="0" w:color="auto"/>
              <w:right w:val="single" w:sz="6" w:space="0" w:color="auto"/>
            </w:tcBorders>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всеки следващ час</w:t>
            </w:r>
          </w:p>
        </w:tc>
        <w:tc>
          <w:tcPr>
            <w:tcW w:w="921" w:type="pct"/>
            <w:tcBorders>
              <w:top w:val="single" w:sz="4" w:space="0" w:color="auto"/>
              <w:left w:val="single" w:sz="6" w:space="0" w:color="auto"/>
              <w:bottom w:val="single" w:sz="4"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час</w:t>
            </w:r>
          </w:p>
        </w:tc>
        <w:tc>
          <w:tcPr>
            <w:tcW w:w="1112" w:type="pct"/>
            <w:tcBorders>
              <w:top w:val="single" w:sz="4" w:space="0" w:color="auto"/>
              <w:left w:val="single" w:sz="6" w:space="0" w:color="auto"/>
              <w:bottom w:val="single" w:sz="4" w:space="0" w:color="auto"/>
              <w:right w:val="single" w:sz="4"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0,50</w:t>
            </w:r>
          </w:p>
        </w:tc>
      </w:tr>
      <w:tr w:rsidR="00932188" w:rsidRPr="00932188" w:rsidTr="00932188">
        <w:tc>
          <w:tcPr>
            <w:tcW w:w="464" w:type="pct"/>
            <w:tcBorders>
              <w:top w:val="single" w:sz="4" w:space="0" w:color="auto"/>
              <w:left w:val="single" w:sz="4" w:space="0" w:color="auto"/>
              <w:bottom w:val="single" w:sz="4"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24.3.</w:t>
            </w:r>
          </w:p>
        </w:tc>
        <w:tc>
          <w:tcPr>
            <w:tcW w:w="2503" w:type="pct"/>
            <w:tcBorders>
              <w:top w:val="single" w:sz="4" w:space="0" w:color="auto"/>
              <w:left w:val="single" w:sz="6" w:space="0" w:color="auto"/>
              <w:bottom w:val="single" w:sz="4"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платен абонамент за 1 ден</w:t>
            </w:r>
          </w:p>
        </w:tc>
        <w:tc>
          <w:tcPr>
            <w:tcW w:w="921" w:type="pct"/>
            <w:tcBorders>
              <w:top w:val="single" w:sz="4" w:space="0" w:color="auto"/>
              <w:left w:val="single" w:sz="6" w:space="0" w:color="auto"/>
              <w:bottom w:val="single" w:sz="4"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ден</w:t>
            </w:r>
          </w:p>
        </w:tc>
        <w:tc>
          <w:tcPr>
            <w:tcW w:w="1112" w:type="pct"/>
            <w:tcBorders>
              <w:top w:val="single" w:sz="4" w:space="0" w:color="auto"/>
              <w:left w:val="single" w:sz="6" w:space="0" w:color="auto"/>
              <w:bottom w:val="single" w:sz="4" w:space="0" w:color="auto"/>
              <w:right w:val="single" w:sz="4"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3,00</w:t>
            </w:r>
          </w:p>
        </w:tc>
      </w:tr>
      <w:tr w:rsidR="00932188" w:rsidRPr="00932188" w:rsidTr="00932188">
        <w:tc>
          <w:tcPr>
            <w:tcW w:w="464" w:type="pct"/>
            <w:tcBorders>
              <w:top w:val="single" w:sz="4" w:space="0" w:color="auto"/>
              <w:left w:val="single" w:sz="4" w:space="0" w:color="auto"/>
              <w:bottom w:val="single" w:sz="4"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25.</w:t>
            </w:r>
          </w:p>
        </w:tc>
        <w:tc>
          <w:tcPr>
            <w:tcW w:w="2503" w:type="pct"/>
            <w:tcBorders>
              <w:top w:val="single" w:sz="4" w:space="0" w:color="auto"/>
              <w:left w:val="single" w:sz="6" w:space="0" w:color="auto"/>
              <w:bottom w:val="single" w:sz="4" w:space="0" w:color="auto"/>
              <w:right w:val="single" w:sz="6" w:space="0" w:color="auto"/>
            </w:tcBorders>
            <w:vAlign w:val="bottom"/>
            <w:hideMark/>
          </w:tcPr>
          <w:p w:rsidR="00932188" w:rsidRPr="00932188" w:rsidRDefault="00932188" w:rsidP="00932188">
            <w:pPr>
              <w:keepNext/>
              <w:spacing w:after="0" w:line="240" w:lineRule="auto"/>
              <w:jc w:val="both"/>
              <w:outlineLvl w:val="0"/>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Монтиране на блокиращо устройство на неправилно паркиран автомобил на територията на гр. Разград</w:t>
            </w:r>
          </w:p>
        </w:tc>
        <w:tc>
          <w:tcPr>
            <w:tcW w:w="921" w:type="pct"/>
            <w:tcBorders>
              <w:top w:val="single" w:sz="4" w:space="0" w:color="auto"/>
              <w:left w:val="single" w:sz="6" w:space="0" w:color="auto"/>
              <w:bottom w:val="single" w:sz="4"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p w:rsidR="00932188" w:rsidRPr="00932188" w:rsidRDefault="00932188" w:rsidP="00932188">
            <w:pPr>
              <w:spacing w:after="0" w:line="240" w:lineRule="auto"/>
              <w:jc w:val="center"/>
              <w:rPr>
                <w:rFonts w:ascii="Times New Roman" w:eastAsia="Times New Roman" w:hAnsi="Times New Roman" w:cs="Times New Roman"/>
                <w:b/>
                <w:sz w:val="24"/>
                <w:szCs w:val="24"/>
              </w:rPr>
            </w:pPr>
          </w:p>
          <w:p w:rsidR="00932188" w:rsidRPr="00932188" w:rsidRDefault="00932188" w:rsidP="00932188">
            <w:pPr>
              <w:spacing w:after="0" w:line="240" w:lineRule="auto"/>
              <w:jc w:val="center"/>
              <w:rPr>
                <w:rFonts w:ascii="Times New Roman" w:eastAsia="Times New Roman" w:hAnsi="Times New Roman" w:cs="Times New Roman"/>
                <w:b/>
                <w:sz w:val="24"/>
                <w:szCs w:val="24"/>
              </w:rPr>
            </w:pPr>
          </w:p>
          <w:p w:rsidR="00932188" w:rsidRPr="00932188" w:rsidRDefault="00932188" w:rsidP="00932188">
            <w:pPr>
              <w:spacing w:after="0" w:line="240" w:lineRule="auto"/>
              <w:jc w:val="center"/>
              <w:rPr>
                <w:rFonts w:ascii="Times New Roman" w:eastAsia="Times New Roman" w:hAnsi="Times New Roman" w:cs="Times New Roman"/>
                <w:b/>
                <w:sz w:val="24"/>
                <w:szCs w:val="24"/>
              </w:rPr>
            </w:pPr>
          </w:p>
          <w:p w:rsidR="00932188" w:rsidRPr="00932188" w:rsidRDefault="00932188" w:rsidP="00932188">
            <w:pPr>
              <w:spacing w:after="0" w:line="240" w:lineRule="auto"/>
              <w:jc w:val="center"/>
              <w:rPr>
                <w:rFonts w:ascii="Times New Roman" w:eastAsia="Times New Roman" w:hAnsi="Times New Roman" w:cs="Times New Roman"/>
                <w:b/>
                <w:sz w:val="24"/>
                <w:szCs w:val="24"/>
              </w:rPr>
            </w:pPr>
          </w:p>
          <w:p w:rsidR="00932188" w:rsidRPr="00932188" w:rsidRDefault="00932188" w:rsidP="00932188">
            <w:pPr>
              <w:spacing w:after="0" w:line="240" w:lineRule="auto"/>
              <w:jc w:val="center"/>
              <w:rPr>
                <w:rFonts w:ascii="Times New Roman" w:eastAsia="Times New Roman" w:hAnsi="Times New Roman" w:cs="Times New Roman"/>
                <w:b/>
                <w:sz w:val="24"/>
                <w:szCs w:val="24"/>
              </w:rPr>
            </w:pPr>
          </w:p>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евро</w:t>
            </w:r>
          </w:p>
        </w:tc>
        <w:tc>
          <w:tcPr>
            <w:tcW w:w="1112" w:type="pct"/>
            <w:tcBorders>
              <w:top w:val="single" w:sz="4" w:space="0" w:color="auto"/>
              <w:left w:val="single" w:sz="6" w:space="0" w:color="auto"/>
              <w:bottom w:val="single" w:sz="4" w:space="0" w:color="auto"/>
              <w:right w:val="single" w:sz="4"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10,00</w:t>
            </w:r>
          </w:p>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 xml:space="preserve">еднократно </w:t>
            </w:r>
          </w:p>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+ 0,60 за всеки час престой в синя зона с поставено блокиращо устройство</w:t>
            </w:r>
          </w:p>
        </w:tc>
      </w:tr>
      <w:tr w:rsidR="00932188" w:rsidRPr="00932188" w:rsidTr="00932188">
        <w:trPr>
          <w:trHeight w:val="490"/>
        </w:trPr>
        <w:tc>
          <w:tcPr>
            <w:tcW w:w="464" w:type="pct"/>
            <w:tcBorders>
              <w:top w:val="single" w:sz="4" w:space="0" w:color="auto"/>
              <w:left w:val="single" w:sz="4" w:space="0" w:color="auto"/>
              <w:bottom w:val="single" w:sz="4"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lastRenderedPageBreak/>
              <w:t>26.</w:t>
            </w:r>
          </w:p>
        </w:tc>
        <w:tc>
          <w:tcPr>
            <w:tcW w:w="2503" w:type="pct"/>
            <w:tcBorders>
              <w:top w:val="single" w:sz="4" w:space="0" w:color="auto"/>
              <w:left w:val="single" w:sz="6" w:space="0" w:color="auto"/>
              <w:bottom w:val="single" w:sz="4" w:space="0" w:color="auto"/>
              <w:right w:val="single" w:sz="6" w:space="0" w:color="auto"/>
            </w:tcBorders>
            <w:vAlign w:val="bottom"/>
            <w:hideMark/>
          </w:tcPr>
          <w:p w:rsidR="00932188" w:rsidRPr="00932188" w:rsidRDefault="00932188" w:rsidP="00932188">
            <w:pPr>
              <w:keepNext/>
              <w:spacing w:after="0" w:line="240" w:lineRule="auto"/>
              <w:jc w:val="both"/>
              <w:outlineLvl w:val="0"/>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УИ 3205 - Издаване на разрешение за търговия на открито на определените от Общински съвет Разград пазарни площадки по чл.9 от Наредба № 8 на Общински съвет Разград</w:t>
            </w:r>
          </w:p>
        </w:tc>
        <w:tc>
          <w:tcPr>
            <w:tcW w:w="921" w:type="pct"/>
            <w:tcBorders>
              <w:top w:val="single" w:sz="4" w:space="0" w:color="auto"/>
              <w:left w:val="single" w:sz="6" w:space="0" w:color="auto"/>
              <w:bottom w:val="single" w:sz="4"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12" w:type="pct"/>
            <w:tcBorders>
              <w:top w:val="single" w:sz="4" w:space="0" w:color="auto"/>
              <w:left w:val="single" w:sz="6" w:space="0" w:color="auto"/>
              <w:bottom w:val="single" w:sz="4" w:space="0" w:color="auto"/>
              <w:right w:val="single" w:sz="4"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 xml:space="preserve">10,00 </w:t>
            </w:r>
          </w:p>
        </w:tc>
      </w:tr>
      <w:tr w:rsidR="00932188" w:rsidRPr="00932188" w:rsidTr="00932188">
        <w:trPr>
          <w:trHeight w:val="490"/>
        </w:trPr>
        <w:tc>
          <w:tcPr>
            <w:tcW w:w="464" w:type="pct"/>
            <w:tcBorders>
              <w:top w:val="single" w:sz="4" w:space="0" w:color="auto"/>
              <w:left w:val="single" w:sz="4" w:space="0" w:color="auto"/>
              <w:bottom w:val="single" w:sz="4"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27.</w:t>
            </w:r>
          </w:p>
        </w:tc>
        <w:tc>
          <w:tcPr>
            <w:tcW w:w="2503" w:type="pct"/>
            <w:tcBorders>
              <w:top w:val="single" w:sz="4" w:space="0" w:color="auto"/>
              <w:left w:val="single" w:sz="6" w:space="0" w:color="auto"/>
              <w:bottom w:val="single" w:sz="4" w:space="0" w:color="auto"/>
              <w:right w:val="single" w:sz="6" w:space="0" w:color="auto"/>
            </w:tcBorders>
            <w:vAlign w:val="bottom"/>
            <w:hideMark/>
          </w:tcPr>
          <w:p w:rsidR="00932188" w:rsidRPr="00932188" w:rsidRDefault="00932188" w:rsidP="00932188">
            <w:pPr>
              <w:keepNext/>
              <w:spacing w:after="0" w:line="240" w:lineRule="auto"/>
              <w:jc w:val="both"/>
              <w:outlineLvl w:val="0"/>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УИ 3205 - Издаване на разрешение за търговия на открито по чл.12, ал.3 от Наредба № 4 на Общински съвет Разград</w:t>
            </w:r>
          </w:p>
        </w:tc>
        <w:tc>
          <w:tcPr>
            <w:tcW w:w="921" w:type="pct"/>
            <w:tcBorders>
              <w:top w:val="single" w:sz="4" w:space="0" w:color="auto"/>
              <w:left w:val="single" w:sz="6" w:space="0" w:color="auto"/>
              <w:bottom w:val="single" w:sz="4"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12" w:type="pct"/>
            <w:tcBorders>
              <w:top w:val="single" w:sz="4" w:space="0" w:color="auto"/>
              <w:left w:val="single" w:sz="6" w:space="0" w:color="auto"/>
              <w:bottom w:val="single" w:sz="4" w:space="0" w:color="auto"/>
              <w:right w:val="single" w:sz="4"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2,60</w:t>
            </w:r>
          </w:p>
        </w:tc>
      </w:tr>
      <w:tr w:rsidR="00932188" w:rsidRPr="00932188" w:rsidTr="00932188">
        <w:tc>
          <w:tcPr>
            <w:tcW w:w="464" w:type="pct"/>
            <w:tcBorders>
              <w:top w:val="single" w:sz="6" w:space="0" w:color="auto"/>
              <w:left w:val="single" w:sz="4" w:space="0" w:color="auto"/>
              <w:bottom w:val="single" w:sz="4"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28.</w:t>
            </w:r>
          </w:p>
        </w:tc>
        <w:tc>
          <w:tcPr>
            <w:tcW w:w="2503" w:type="pct"/>
            <w:tcBorders>
              <w:top w:val="single" w:sz="6" w:space="0" w:color="auto"/>
              <w:left w:val="single" w:sz="6" w:space="0" w:color="auto"/>
              <w:bottom w:val="single" w:sz="4"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bCs/>
                <w:sz w:val="24"/>
                <w:szCs w:val="24"/>
              </w:rPr>
            </w:pPr>
            <w:r w:rsidRPr="00932188">
              <w:rPr>
                <w:rFonts w:ascii="Times New Roman" w:eastAsia="Times New Roman" w:hAnsi="Times New Roman" w:cs="Times New Roman"/>
                <w:b/>
                <w:sz w:val="24"/>
                <w:szCs w:val="24"/>
              </w:rPr>
              <w:t>Дървесина за огрев от общински терени-извън горския фонд, добита със собствени средства</w:t>
            </w:r>
            <w:r w:rsidRPr="00932188">
              <w:rPr>
                <w:rFonts w:ascii="Times New Roman" w:eastAsia="Times New Roman" w:hAnsi="Times New Roman" w:cs="Times New Roman"/>
                <w:b/>
                <w:bCs/>
                <w:sz w:val="24"/>
                <w:szCs w:val="24"/>
              </w:rPr>
              <w:t xml:space="preserve"> на заявител</w:t>
            </w:r>
          </w:p>
        </w:tc>
        <w:tc>
          <w:tcPr>
            <w:tcW w:w="921" w:type="pct"/>
            <w:tcBorders>
              <w:top w:val="single" w:sz="6" w:space="0" w:color="auto"/>
              <w:left w:val="single" w:sz="6" w:space="0" w:color="auto"/>
              <w:bottom w:val="single" w:sz="4"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пр. куб.м.</w:t>
            </w:r>
          </w:p>
        </w:tc>
        <w:tc>
          <w:tcPr>
            <w:tcW w:w="1112" w:type="pct"/>
            <w:tcBorders>
              <w:top w:val="single" w:sz="6" w:space="0" w:color="auto"/>
              <w:left w:val="single" w:sz="6" w:space="0" w:color="auto"/>
              <w:bottom w:val="single" w:sz="4" w:space="0" w:color="auto"/>
              <w:right w:val="single" w:sz="4"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20,00</w:t>
            </w:r>
          </w:p>
        </w:tc>
      </w:tr>
      <w:tr w:rsidR="00932188" w:rsidRPr="00932188" w:rsidTr="00932188">
        <w:tc>
          <w:tcPr>
            <w:tcW w:w="464" w:type="pct"/>
            <w:tcBorders>
              <w:top w:val="single" w:sz="6" w:space="0" w:color="auto"/>
              <w:left w:val="single" w:sz="4"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29.</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Организиране на мероприятия от външни лица в зали на общинската администрация</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час</w:t>
            </w:r>
          </w:p>
        </w:tc>
        <w:tc>
          <w:tcPr>
            <w:tcW w:w="1112" w:type="pct"/>
            <w:tcBorders>
              <w:top w:val="single" w:sz="6" w:space="0" w:color="auto"/>
              <w:left w:val="single" w:sz="6" w:space="0" w:color="auto"/>
              <w:bottom w:val="single" w:sz="6" w:space="0" w:color="auto"/>
              <w:right w:val="single" w:sz="4"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16,00</w:t>
            </w:r>
          </w:p>
        </w:tc>
      </w:tr>
      <w:tr w:rsidR="00932188" w:rsidRPr="00932188" w:rsidTr="00932188">
        <w:tc>
          <w:tcPr>
            <w:tcW w:w="464" w:type="pct"/>
            <w:tcBorders>
              <w:top w:val="single" w:sz="6" w:space="0" w:color="auto"/>
              <w:left w:val="single" w:sz="4"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30.</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 xml:space="preserve">Ползване на мултимедийна и презентационна техника, собственост на Община Разград </w:t>
            </w:r>
          </w:p>
        </w:tc>
        <w:tc>
          <w:tcPr>
            <w:tcW w:w="921"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час</w:t>
            </w:r>
          </w:p>
        </w:tc>
        <w:tc>
          <w:tcPr>
            <w:tcW w:w="1112" w:type="pct"/>
            <w:tcBorders>
              <w:top w:val="single" w:sz="6" w:space="0" w:color="auto"/>
              <w:left w:val="single" w:sz="6" w:space="0" w:color="auto"/>
              <w:bottom w:val="single" w:sz="6" w:space="0" w:color="auto"/>
              <w:right w:val="single" w:sz="4"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7,70</w:t>
            </w:r>
          </w:p>
        </w:tc>
      </w:tr>
      <w:tr w:rsidR="00932188" w:rsidRPr="00932188" w:rsidTr="00932188">
        <w:tc>
          <w:tcPr>
            <w:tcW w:w="464" w:type="pct"/>
            <w:tcBorders>
              <w:top w:val="single" w:sz="6" w:space="0" w:color="auto"/>
              <w:left w:val="single" w:sz="4"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31.</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Техническо обезпечаване на сцена с ферма:</w:t>
            </w:r>
          </w:p>
        </w:tc>
        <w:tc>
          <w:tcPr>
            <w:tcW w:w="921"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p>
        </w:tc>
        <w:tc>
          <w:tcPr>
            <w:tcW w:w="1112" w:type="pct"/>
            <w:tcBorders>
              <w:top w:val="single" w:sz="6" w:space="0" w:color="auto"/>
              <w:left w:val="single" w:sz="6" w:space="0" w:color="auto"/>
              <w:bottom w:val="single" w:sz="6" w:space="0" w:color="auto"/>
              <w:right w:val="single" w:sz="4"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p>
        </w:tc>
      </w:tr>
      <w:tr w:rsidR="00932188" w:rsidRPr="00932188" w:rsidTr="00932188">
        <w:tc>
          <w:tcPr>
            <w:tcW w:w="464" w:type="pct"/>
            <w:tcBorders>
              <w:top w:val="single" w:sz="6" w:space="0" w:color="auto"/>
              <w:left w:val="single" w:sz="4"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31.1.</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Монтаж и демонтаж на сцена:</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ден</w:t>
            </w:r>
          </w:p>
        </w:tc>
        <w:tc>
          <w:tcPr>
            <w:tcW w:w="1112" w:type="pct"/>
            <w:tcBorders>
              <w:top w:val="single" w:sz="6" w:space="0" w:color="auto"/>
              <w:left w:val="single" w:sz="6" w:space="0" w:color="auto"/>
              <w:bottom w:val="single" w:sz="6" w:space="0" w:color="auto"/>
              <w:right w:val="single" w:sz="4"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230,00</w:t>
            </w:r>
          </w:p>
        </w:tc>
      </w:tr>
      <w:tr w:rsidR="00932188" w:rsidRPr="00932188" w:rsidTr="00932188">
        <w:tc>
          <w:tcPr>
            <w:tcW w:w="464" w:type="pct"/>
            <w:tcBorders>
              <w:top w:val="single" w:sz="6" w:space="0" w:color="auto"/>
              <w:left w:val="single" w:sz="4"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31.2.</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Озвучаване и осветление:</w:t>
            </w:r>
          </w:p>
        </w:tc>
        <w:tc>
          <w:tcPr>
            <w:tcW w:w="921"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1112" w:type="pct"/>
            <w:tcBorders>
              <w:top w:val="single" w:sz="6" w:space="0" w:color="auto"/>
              <w:left w:val="single" w:sz="6" w:space="0" w:color="auto"/>
              <w:bottom w:val="single" w:sz="6" w:space="0" w:color="auto"/>
              <w:right w:val="single" w:sz="4"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c>
          <w:tcPr>
            <w:tcW w:w="464" w:type="pct"/>
            <w:tcBorders>
              <w:top w:val="single" w:sz="6" w:space="0" w:color="auto"/>
              <w:left w:val="single" w:sz="4"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до 4 часа</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час</w:t>
            </w:r>
          </w:p>
        </w:tc>
        <w:tc>
          <w:tcPr>
            <w:tcW w:w="1112" w:type="pct"/>
            <w:tcBorders>
              <w:top w:val="single" w:sz="6" w:space="0" w:color="auto"/>
              <w:left w:val="single" w:sz="6" w:space="0" w:color="auto"/>
              <w:bottom w:val="single" w:sz="6" w:space="0" w:color="auto"/>
              <w:right w:val="single" w:sz="4"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310,00</w:t>
            </w:r>
          </w:p>
        </w:tc>
      </w:tr>
      <w:tr w:rsidR="00932188" w:rsidRPr="00932188" w:rsidTr="00932188">
        <w:tc>
          <w:tcPr>
            <w:tcW w:w="464" w:type="pct"/>
            <w:tcBorders>
              <w:top w:val="single" w:sz="6" w:space="0" w:color="auto"/>
              <w:left w:val="single" w:sz="4"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за 1 ден</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час</w:t>
            </w:r>
          </w:p>
        </w:tc>
        <w:tc>
          <w:tcPr>
            <w:tcW w:w="1112" w:type="pct"/>
            <w:tcBorders>
              <w:top w:val="single" w:sz="6" w:space="0" w:color="auto"/>
              <w:left w:val="single" w:sz="6" w:space="0" w:color="auto"/>
              <w:bottom w:val="single" w:sz="6" w:space="0" w:color="auto"/>
              <w:right w:val="single" w:sz="4"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410,00</w:t>
            </w:r>
          </w:p>
        </w:tc>
      </w:tr>
      <w:tr w:rsidR="00932188" w:rsidRPr="00932188" w:rsidTr="00932188">
        <w:tc>
          <w:tcPr>
            <w:tcW w:w="464" w:type="pct"/>
            <w:tcBorders>
              <w:top w:val="single" w:sz="6" w:space="0" w:color="auto"/>
              <w:left w:val="single" w:sz="4"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31.3.</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Мултимедийно обезпечаване:</w:t>
            </w:r>
          </w:p>
        </w:tc>
        <w:tc>
          <w:tcPr>
            <w:tcW w:w="921"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1112" w:type="pct"/>
            <w:tcBorders>
              <w:top w:val="single" w:sz="6" w:space="0" w:color="auto"/>
              <w:left w:val="single" w:sz="6" w:space="0" w:color="auto"/>
              <w:bottom w:val="single" w:sz="6" w:space="0" w:color="auto"/>
              <w:right w:val="single" w:sz="4"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c>
          <w:tcPr>
            <w:tcW w:w="464" w:type="pct"/>
            <w:tcBorders>
              <w:top w:val="single" w:sz="6" w:space="0" w:color="auto"/>
              <w:left w:val="single" w:sz="4"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до 4 часа</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час</w:t>
            </w:r>
          </w:p>
        </w:tc>
        <w:tc>
          <w:tcPr>
            <w:tcW w:w="1112" w:type="pct"/>
            <w:tcBorders>
              <w:top w:val="single" w:sz="6" w:space="0" w:color="auto"/>
              <w:left w:val="single" w:sz="6" w:space="0" w:color="auto"/>
              <w:bottom w:val="single" w:sz="6" w:space="0" w:color="auto"/>
              <w:right w:val="single" w:sz="4"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50,00</w:t>
            </w:r>
          </w:p>
        </w:tc>
      </w:tr>
      <w:tr w:rsidR="00932188" w:rsidRPr="00932188" w:rsidTr="00932188">
        <w:tc>
          <w:tcPr>
            <w:tcW w:w="464" w:type="pct"/>
            <w:tcBorders>
              <w:top w:val="single" w:sz="6" w:space="0" w:color="auto"/>
              <w:left w:val="single" w:sz="4" w:space="0" w:color="auto"/>
              <w:bottom w:val="single" w:sz="6" w:space="0" w:color="auto"/>
              <w:right w:val="single" w:sz="6" w:space="0" w:color="auto"/>
            </w:tcBorders>
            <w:vAlign w:val="bottom"/>
          </w:tcPr>
          <w:p w:rsidR="00932188" w:rsidRPr="00932188" w:rsidRDefault="00932188" w:rsidP="00932188">
            <w:pPr>
              <w:spacing w:after="0" w:line="240" w:lineRule="auto"/>
              <w:rPr>
                <w:rFonts w:ascii="Times New Roman" w:eastAsia="Times New Roman"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за 1 ден</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час</w:t>
            </w:r>
          </w:p>
        </w:tc>
        <w:tc>
          <w:tcPr>
            <w:tcW w:w="1112" w:type="pct"/>
            <w:tcBorders>
              <w:top w:val="single" w:sz="6" w:space="0" w:color="auto"/>
              <w:left w:val="single" w:sz="6" w:space="0" w:color="auto"/>
              <w:bottom w:val="single" w:sz="6" w:space="0" w:color="auto"/>
              <w:right w:val="single" w:sz="4"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77,00</w:t>
            </w:r>
          </w:p>
        </w:tc>
      </w:tr>
      <w:tr w:rsidR="00932188" w:rsidRPr="00932188" w:rsidTr="00932188">
        <w:tc>
          <w:tcPr>
            <w:tcW w:w="464" w:type="pct"/>
            <w:tcBorders>
              <w:top w:val="single" w:sz="6" w:space="0" w:color="auto"/>
              <w:left w:val="single" w:sz="4"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32.</w:t>
            </w:r>
          </w:p>
        </w:tc>
        <w:tc>
          <w:tcPr>
            <w:tcW w:w="4536" w:type="pct"/>
            <w:gridSpan w:val="3"/>
            <w:tcBorders>
              <w:top w:val="single" w:sz="6" w:space="0" w:color="auto"/>
              <w:left w:val="single" w:sz="6" w:space="0" w:color="auto"/>
              <w:bottom w:val="single" w:sz="6" w:space="0" w:color="auto"/>
              <w:right w:val="single" w:sz="4" w:space="0" w:color="auto"/>
            </w:tcBorders>
            <w:hideMark/>
          </w:tcPr>
          <w:p w:rsidR="00932188" w:rsidRPr="00932188" w:rsidRDefault="00932188" w:rsidP="00932188">
            <w:pPr>
              <w:spacing w:after="0" w:line="240" w:lineRule="auto"/>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Ползване на основна зала/игрище в Спортна зала „Абритус“</w:t>
            </w:r>
          </w:p>
        </w:tc>
      </w:tr>
      <w:tr w:rsidR="00932188" w:rsidRPr="00932188" w:rsidTr="00932188">
        <w:tc>
          <w:tcPr>
            <w:tcW w:w="464" w:type="pct"/>
            <w:tcBorders>
              <w:top w:val="single" w:sz="6" w:space="0" w:color="auto"/>
              <w:left w:val="single" w:sz="4"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32.1.</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За спортни мероприятия, при които за зрителите се ползват само седящите места по трибуните и игрището без допълнителна настилка</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ден</w:t>
            </w:r>
          </w:p>
        </w:tc>
        <w:tc>
          <w:tcPr>
            <w:tcW w:w="1112" w:type="pct"/>
            <w:tcBorders>
              <w:top w:val="single" w:sz="6" w:space="0" w:color="auto"/>
              <w:left w:val="single" w:sz="6" w:space="0" w:color="auto"/>
              <w:bottom w:val="single" w:sz="6" w:space="0" w:color="auto"/>
              <w:right w:val="single" w:sz="4"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256,00</w:t>
            </w:r>
          </w:p>
        </w:tc>
      </w:tr>
      <w:tr w:rsidR="00932188" w:rsidRPr="00932188" w:rsidTr="00932188">
        <w:tc>
          <w:tcPr>
            <w:tcW w:w="464" w:type="pct"/>
            <w:tcBorders>
              <w:top w:val="single" w:sz="6" w:space="0" w:color="auto"/>
              <w:left w:val="single" w:sz="4"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32.2.</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За провеждане на тренировка преди спортно състезание</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ден</w:t>
            </w:r>
          </w:p>
        </w:tc>
        <w:tc>
          <w:tcPr>
            <w:tcW w:w="1112" w:type="pct"/>
            <w:tcBorders>
              <w:top w:val="single" w:sz="6" w:space="0" w:color="auto"/>
              <w:left w:val="single" w:sz="6" w:space="0" w:color="auto"/>
              <w:bottom w:val="single" w:sz="6" w:space="0" w:color="auto"/>
              <w:right w:val="single" w:sz="4"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50,00</w:t>
            </w:r>
          </w:p>
        </w:tc>
      </w:tr>
      <w:tr w:rsidR="00932188" w:rsidRPr="00932188" w:rsidTr="00932188">
        <w:tc>
          <w:tcPr>
            <w:tcW w:w="464" w:type="pct"/>
            <w:tcBorders>
              <w:top w:val="single" w:sz="6" w:space="0" w:color="auto"/>
              <w:left w:val="single" w:sz="4"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32.3.</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За културни мероприятия, конгреси и др. при които за зрителите се ползват само седящите места по трибуните и игрището без допълнителна настилка</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ден</w:t>
            </w:r>
          </w:p>
        </w:tc>
        <w:tc>
          <w:tcPr>
            <w:tcW w:w="1112" w:type="pct"/>
            <w:tcBorders>
              <w:top w:val="single" w:sz="6" w:space="0" w:color="auto"/>
              <w:left w:val="single" w:sz="6" w:space="0" w:color="auto"/>
              <w:bottom w:val="single" w:sz="6" w:space="0" w:color="auto"/>
              <w:right w:val="single" w:sz="4"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510,00</w:t>
            </w:r>
          </w:p>
        </w:tc>
      </w:tr>
      <w:tr w:rsidR="00932188" w:rsidRPr="00932188" w:rsidTr="00932188">
        <w:tc>
          <w:tcPr>
            <w:tcW w:w="464" w:type="pct"/>
            <w:tcBorders>
              <w:top w:val="single" w:sz="6" w:space="0" w:color="auto"/>
              <w:left w:val="single" w:sz="4"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32.4.</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За изложения с търговски характер, борси и фестивали, за които са необходими преустройства и пренасяне на инвентар</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ден</w:t>
            </w:r>
          </w:p>
        </w:tc>
        <w:tc>
          <w:tcPr>
            <w:tcW w:w="1112" w:type="pct"/>
            <w:tcBorders>
              <w:top w:val="single" w:sz="6" w:space="0" w:color="auto"/>
              <w:left w:val="single" w:sz="6" w:space="0" w:color="auto"/>
              <w:bottom w:val="single" w:sz="6" w:space="0" w:color="auto"/>
              <w:right w:val="single" w:sz="4"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1020,00</w:t>
            </w:r>
          </w:p>
        </w:tc>
      </w:tr>
      <w:tr w:rsidR="00932188" w:rsidRPr="00932188" w:rsidTr="00932188">
        <w:tc>
          <w:tcPr>
            <w:tcW w:w="464" w:type="pct"/>
            <w:tcBorders>
              <w:top w:val="single" w:sz="6" w:space="0" w:color="auto"/>
              <w:left w:val="single" w:sz="4"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33.</w:t>
            </w:r>
          </w:p>
        </w:tc>
        <w:tc>
          <w:tcPr>
            <w:tcW w:w="4536" w:type="pct"/>
            <w:gridSpan w:val="3"/>
            <w:tcBorders>
              <w:top w:val="single" w:sz="6" w:space="0" w:color="auto"/>
              <w:left w:val="single" w:sz="6" w:space="0" w:color="auto"/>
              <w:bottom w:val="single" w:sz="6" w:space="0" w:color="auto"/>
              <w:right w:val="single" w:sz="4" w:space="0" w:color="auto"/>
            </w:tcBorders>
            <w:hideMark/>
          </w:tcPr>
          <w:p w:rsidR="00932188" w:rsidRPr="00932188" w:rsidRDefault="00932188" w:rsidP="00932188">
            <w:pPr>
              <w:spacing w:after="0" w:line="240" w:lineRule="auto"/>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Ползване на покрити площи, във фоайетата на Спортна зала „Абритус“</w:t>
            </w:r>
          </w:p>
        </w:tc>
      </w:tr>
      <w:tr w:rsidR="00932188" w:rsidRPr="00932188" w:rsidTr="00932188">
        <w:tc>
          <w:tcPr>
            <w:tcW w:w="464" w:type="pct"/>
            <w:tcBorders>
              <w:top w:val="single" w:sz="6" w:space="0" w:color="auto"/>
              <w:left w:val="single" w:sz="4"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33.1.</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За борси и изложения</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кв.м.</w:t>
            </w:r>
          </w:p>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ден</w:t>
            </w:r>
          </w:p>
        </w:tc>
        <w:tc>
          <w:tcPr>
            <w:tcW w:w="1112" w:type="pct"/>
            <w:tcBorders>
              <w:top w:val="single" w:sz="6" w:space="0" w:color="auto"/>
              <w:left w:val="single" w:sz="6" w:space="0" w:color="auto"/>
              <w:bottom w:val="single" w:sz="6" w:space="0" w:color="auto"/>
              <w:right w:val="single" w:sz="4"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5,00</w:t>
            </w:r>
          </w:p>
        </w:tc>
      </w:tr>
      <w:tr w:rsidR="00932188" w:rsidRPr="00932188" w:rsidTr="00932188">
        <w:tc>
          <w:tcPr>
            <w:tcW w:w="464" w:type="pct"/>
            <w:tcBorders>
              <w:top w:val="single" w:sz="6" w:space="0" w:color="auto"/>
              <w:left w:val="single" w:sz="4"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33.2.</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За търговска дейност</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кв.м.</w:t>
            </w:r>
          </w:p>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ден</w:t>
            </w:r>
          </w:p>
        </w:tc>
        <w:tc>
          <w:tcPr>
            <w:tcW w:w="1112" w:type="pct"/>
            <w:tcBorders>
              <w:top w:val="single" w:sz="6" w:space="0" w:color="auto"/>
              <w:left w:val="single" w:sz="6" w:space="0" w:color="auto"/>
              <w:bottom w:val="single" w:sz="6" w:space="0" w:color="auto"/>
              <w:right w:val="single" w:sz="4"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7,70</w:t>
            </w:r>
          </w:p>
        </w:tc>
      </w:tr>
      <w:tr w:rsidR="00932188" w:rsidRPr="00932188" w:rsidTr="00932188">
        <w:tc>
          <w:tcPr>
            <w:tcW w:w="464" w:type="pct"/>
            <w:tcBorders>
              <w:top w:val="single" w:sz="6" w:space="0" w:color="auto"/>
              <w:left w:val="single" w:sz="4"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33.3</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Щандове за кетъринг</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щанд</w:t>
            </w:r>
          </w:p>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ден</w:t>
            </w:r>
          </w:p>
        </w:tc>
        <w:tc>
          <w:tcPr>
            <w:tcW w:w="1112" w:type="pct"/>
            <w:tcBorders>
              <w:top w:val="single" w:sz="6" w:space="0" w:color="auto"/>
              <w:left w:val="single" w:sz="6" w:space="0" w:color="auto"/>
              <w:bottom w:val="single" w:sz="6" w:space="0" w:color="auto"/>
              <w:right w:val="single" w:sz="4"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26,00</w:t>
            </w:r>
          </w:p>
        </w:tc>
      </w:tr>
      <w:tr w:rsidR="00932188" w:rsidRPr="00932188" w:rsidTr="00932188">
        <w:tc>
          <w:tcPr>
            <w:tcW w:w="464" w:type="pct"/>
            <w:tcBorders>
              <w:top w:val="single" w:sz="6" w:space="0" w:color="auto"/>
              <w:left w:val="single" w:sz="4"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lastRenderedPageBreak/>
              <w:t>34.</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Ползване на открити площи, пред Спортна зала „Абритус“</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кв.м.</w:t>
            </w:r>
          </w:p>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ден</w:t>
            </w:r>
          </w:p>
        </w:tc>
        <w:tc>
          <w:tcPr>
            <w:tcW w:w="1112" w:type="pct"/>
            <w:tcBorders>
              <w:top w:val="single" w:sz="6" w:space="0" w:color="auto"/>
              <w:left w:val="single" w:sz="6" w:space="0" w:color="auto"/>
              <w:bottom w:val="single" w:sz="6" w:space="0" w:color="auto"/>
              <w:right w:val="single" w:sz="4"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2,60</w:t>
            </w:r>
          </w:p>
        </w:tc>
      </w:tr>
      <w:tr w:rsidR="00932188" w:rsidRPr="00932188" w:rsidTr="00932188">
        <w:tc>
          <w:tcPr>
            <w:tcW w:w="464" w:type="pct"/>
            <w:tcBorders>
              <w:top w:val="single" w:sz="6" w:space="0" w:color="auto"/>
              <w:left w:val="single" w:sz="4"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35.</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Ползване на рекламни площи</w:t>
            </w:r>
            <w:r w:rsidRPr="00932188">
              <w:rPr>
                <w:rFonts w:ascii="Times New Roman" w:eastAsia="Calibri" w:hAnsi="Times New Roman" w:cs="Times New Roman"/>
                <w:b/>
                <w:sz w:val="24"/>
                <w:szCs w:val="24"/>
              </w:rPr>
              <w:t xml:space="preserve"> </w:t>
            </w:r>
            <w:r w:rsidRPr="00932188">
              <w:rPr>
                <w:rFonts w:ascii="Times New Roman" w:eastAsia="Times New Roman" w:hAnsi="Times New Roman" w:cs="Times New Roman"/>
                <w:b/>
                <w:bCs/>
                <w:sz w:val="24"/>
                <w:szCs w:val="24"/>
              </w:rPr>
              <w:t>в, върху</w:t>
            </w:r>
            <w:r w:rsidRPr="00932188">
              <w:rPr>
                <w:rFonts w:ascii="Times New Roman" w:eastAsia="Calibri" w:hAnsi="Times New Roman" w:cs="Times New Roman"/>
                <w:b/>
                <w:sz w:val="24"/>
                <w:szCs w:val="24"/>
              </w:rPr>
              <w:t xml:space="preserve"> и пред </w:t>
            </w:r>
            <w:r w:rsidRPr="00932188">
              <w:rPr>
                <w:rFonts w:ascii="Times New Roman" w:eastAsia="Times New Roman" w:hAnsi="Times New Roman" w:cs="Times New Roman"/>
                <w:b/>
                <w:bCs/>
                <w:sz w:val="24"/>
                <w:szCs w:val="24"/>
              </w:rPr>
              <w:t>Спортна зала „Абритус“</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кв.м.</w:t>
            </w:r>
          </w:p>
        </w:tc>
        <w:tc>
          <w:tcPr>
            <w:tcW w:w="1112" w:type="pct"/>
            <w:tcBorders>
              <w:top w:val="single" w:sz="6" w:space="0" w:color="auto"/>
              <w:left w:val="single" w:sz="6" w:space="0" w:color="auto"/>
              <w:bottom w:val="single" w:sz="6" w:space="0" w:color="auto"/>
              <w:right w:val="single" w:sz="4"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Съгласно</w:t>
            </w:r>
            <w:r w:rsidRPr="00932188">
              <w:rPr>
                <w:rFonts w:ascii="Calibri" w:eastAsia="Calibri" w:hAnsi="Calibri" w:cs="Times New Roman"/>
                <w:b/>
              </w:rPr>
              <w:t xml:space="preserve"> </w:t>
            </w:r>
            <w:r w:rsidRPr="00932188">
              <w:rPr>
                <w:rFonts w:ascii="Times New Roman" w:eastAsia="Times New Roman" w:hAnsi="Times New Roman" w:cs="Times New Roman"/>
                <w:b/>
                <w:bCs/>
                <w:sz w:val="24"/>
                <w:szCs w:val="24"/>
              </w:rPr>
              <w:t>Наредба № 13</w:t>
            </w:r>
          </w:p>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за рекламната дейност на територията на</w:t>
            </w:r>
          </w:p>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община Разград</w:t>
            </w:r>
          </w:p>
        </w:tc>
      </w:tr>
      <w:tr w:rsidR="00932188" w:rsidRPr="00932188" w:rsidTr="00932188">
        <w:tc>
          <w:tcPr>
            <w:tcW w:w="464" w:type="pct"/>
            <w:tcBorders>
              <w:top w:val="single" w:sz="6" w:space="0" w:color="auto"/>
              <w:left w:val="single" w:sz="4"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36.</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Провеждане на мероприятия в Спортна зала „Абритус“на общински бюджетни структури и спортни клубове от община Разград</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ден</w:t>
            </w:r>
          </w:p>
        </w:tc>
        <w:tc>
          <w:tcPr>
            <w:tcW w:w="1112" w:type="pct"/>
            <w:tcBorders>
              <w:top w:val="single" w:sz="6" w:space="0" w:color="auto"/>
              <w:left w:val="single" w:sz="6" w:space="0" w:color="auto"/>
              <w:bottom w:val="single" w:sz="6" w:space="0" w:color="auto"/>
              <w:right w:val="single" w:sz="4"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Заплащат се действително извършените разходи от средствата по бюджета на съответната структура</w:t>
            </w:r>
          </w:p>
        </w:tc>
      </w:tr>
      <w:tr w:rsidR="00932188" w:rsidRPr="00932188" w:rsidTr="00932188">
        <w:tc>
          <w:tcPr>
            <w:tcW w:w="464" w:type="pct"/>
            <w:tcBorders>
              <w:top w:val="single" w:sz="6" w:space="0" w:color="auto"/>
              <w:left w:val="single" w:sz="4"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37.</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За тренировъчна дейност на спортни клубове от община Разград, провеждащи дейност за подрастващи</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ден</w:t>
            </w:r>
          </w:p>
        </w:tc>
        <w:tc>
          <w:tcPr>
            <w:tcW w:w="1112" w:type="pct"/>
            <w:tcBorders>
              <w:top w:val="single" w:sz="6" w:space="0" w:color="auto"/>
              <w:left w:val="single" w:sz="6" w:space="0" w:color="auto"/>
              <w:bottom w:val="single" w:sz="6" w:space="0" w:color="auto"/>
              <w:right w:val="single" w:sz="4"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10,00</w:t>
            </w:r>
          </w:p>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Съгласно изготвен график и Правила за ползване на Спортна зала „Абритус“</w:t>
            </w:r>
          </w:p>
        </w:tc>
      </w:tr>
      <w:tr w:rsidR="00932188" w:rsidRPr="00932188" w:rsidTr="00932188">
        <w:tc>
          <w:tcPr>
            <w:tcW w:w="464" w:type="pct"/>
            <w:tcBorders>
              <w:top w:val="single" w:sz="6" w:space="0" w:color="auto"/>
              <w:left w:val="single" w:sz="4"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38.</w:t>
            </w:r>
          </w:p>
        </w:tc>
        <w:tc>
          <w:tcPr>
            <w:tcW w:w="2503"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Ползване на общински пансион в местност „Пчелина“</w:t>
            </w:r>
          </w:p>
        </w:tc>
        <w:tc>
          <w:tcPr>
            <w:tcW w:w="921"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p>
        </w:tc>
        <w:tc>
          <w:tcPr>
            <w:tcW w:w="1112" w:type="pct"/>
            <w:tcBorders>
              <w:top w:val="single" w:sz="6" w:space="0" w:color="auto"/>
              <w:left w:val="single" w:sz="6" w:space="0" w:color="auto"/>
              <w:bottom w:val="single" w:sz="6" w:space="0" w:color="auto"/>
              <w:right w:val="single" w:sz="4"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p>
        </w:tc>
      </w:tr>
      <w:tr w:rsidR="00932188" w:rsidRPr="00932188" w:rsidTr="00932188">
        <w:tc>
          <w:tcPr>
            <w:tcW w:w="464" w:type="pct"/>
            <w:tcBorders>
              <w:top w:val="single" w:sz="6" w:space="0" w:color="auto"/>
              <w:left w:val="single" w:sz="4"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bCs/>
                <w:color w:val="FF0000"/>
                <w:sz w:val="24"/>
                <w:szCs w:val="24"/>
              </w:rPr>
            </w:pPr>
          </w:p>
        </w:tc>
        <w:tc>
          <w:tcPr>
            <w:tcW w:w="2503"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целия пансион</w:t>
            </w:r>
          </w:p>
        </w:tc>
        <w:tc>
          <w:tcPr>
            <w:tcW w:w="921"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ден</w:t>
            </w:r>
          </w:p>
        </w:tc>
        <w:tc>
          <w:tcPr>
            <w:tcW w:w="1112" w:type="pct"/>
            <w:tcBorders>
              <w:top w:val="single" w:sz="6" w:space="0" w:color="auto"/>
              <w:left w:val="single" w:sz="6" w:space="0" w:color="auto"/>
              <w:bottom w:val="single" w:sz="6" w:space="0" w:color="auto"/>
              <w:right w:val="single" w:sz="4"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400,00</w:t>
            </w:r>
          </w:p>
        </w:tc>
      </w:tr>
      <w:tr w:rsidR="00932188" w:rsidRPr="00932188" w:rsidTr="00932188">
        <w:tc>
          <w:tcPr>
            <w:tcW w:w="464" w:type="pct"/>
            <w:tcBorders>
              <w:top w:val="single" w:sz="6" w:space="0" w:color="auto"/>
              <w:left w:val="single" w:sz="4"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bCs/>
                <w:color w:val="FF0000"/>
                <w:sz w:val="24"/>
                <w:szCs w:val="24"/>
              </w:rPr>
            </w:pPr>
          </w:p>
        </w:tc>
        <w:tc>
          <w:tcPr>
            <w:tcW w:w="2503"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единична стая</w:t>
            </w:r>
          </w:p>
        </w:tc>
        <w:tc>
          <w:tcPr>
            <w:tcW w:w="921"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ден</w:t>
            </w:r>
          </w:p>
        </w:tc>
        <w:tc>
          <w:tcPr>
            <w:tcW w:w="1112" w:type="pct"/>
            <w:tcBorders>
              <w:top w:val="single" w:sz="6" w:space="0" w:color="auto"/>
              <w:left w:val="single" w:sz="6" w:space="0" w:color="auto"/>
              <w:bottom w:val="single" w:sz="6" w:space="0" w:color="auto"/>
              <w:right w:val="single" w:sz="4"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20,00</w:t>
            </w:r>
          </w:p>
        </w:tc>
      </w:tr>
      <w:tr w:rsidR="00932188" w:rsidRPr="00932188" w:rsidTr="00932188">
        <w:tc>
          <w:tcPr>
            <w:tcW w:w="464" w:type="pct"/>
            <w:tcBorders>
              <w:top w:val="single" w:sz="6" w:space="0" w:color="auto"/>
              <w:left w:val="single" w:sz="4"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bCs/>
                <w:color w:val="FF0000"/>
                <w:sz w:val="24"/>
                <w:szCs w:val="24"/>
              </w:rPr>
            </w:pPr>
          </w:p>
        </w:tc>
        <w:tc>
          <w:tcPr>
            <w:tcW w:w="2503"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двойна стая</w:t>
            </w:r>
          </w:p>
        </w:tc>
        <w:tc>
          <w:tcPr>
            <w:tcW w:w="921"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ден</w:t>
            </w:r>
          </w:p>
        </w:tc>
        <w:tc>
          <w:tcPr>
            <w:tcW w:w="1112" w:type="pct"/>
            <w:tcBorders>
              <w:top w:val="single" w:sz="6" w:space="0" w:color="auto"/>
              <w:left w:val="single" w:sz="6" w:space="0" w:color="auto"/>
              <w:bottom w:val="single" w:sz="6" w:space="0" w:color="auto"/>
              <w:right w:val="single" w:sz="4"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30,00</w:t>
            </w:r>
          </w:p>
        </w:tc>
      </w:tr>
      <w:tr w:rsidR="00932188" w:rsidRPr="00932188" w:rsidTr="00932188">
        <w:tc>
          <w:tcPr>
            <w:tcW w:w="464" w:type="pct"/>
            <w:tcBorders>
              <w:top w:val="single" w:sz="6" w:space="0" w:color="auto"/>
              <w:left w:val="single" w:sz="4"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bCs/>
                <w:color w:val="FF0000"/>
                <w:sz w:val="24"/>
                <w:szCs w:val="24"/>
              </w:rPr>
            </w:pPr>
          </w:p>
        </w:tc>
        <w:tc>
          <w:tcPr>
            <w:tcW w:w="2503"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студио</w:t>
            </w:r>
          </w:p>
        </w:tc>
        <w:tc>
          <w:tcPr>
            <w:tcW w:w="921"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ден</w:t>
            </w:r>
          </w:p>
        </w:tc>
        <w:tc>
          <w:tcPr>
            <w:tcW w:w="1112" w:type="pct"/>
            <w:tcBorders>
              <w:top w:val="single" w:sz="6" w:space="0" w:color="auto"/>
              <w:left w:val="single" w:sz="6" w:space="0" w:color="auto"/>
              <w:bottom w:val="single" w:sz="6" w:space="0" w:color="auto"/>
              <w:right w:val="single" w:sz="4"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40,00</w:t>
            </w:r>
          </w:p>
        </w:tc>
      </w:tr>
      <w:tr w:rsidR="00932188" w:rsidRPr="00932188" w:rsidTr="00932188">
        <w:tc>
          <w:tcPr>
            <w:tcW w:w="464" w:type="pct"/>
            <w:tcBorders>
              <w:top w:val="single" w:sz="6" w:space="0" w:color="auto"/>
              <w:left w:val="single" w:sz="4"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bCs/>
                <w:color w:val="FF0000"/>
                <w:sz w:val="24"/>
                <w:szCs w:val="24"/>
              </w:rPr>
            </w:pPr>
          </w:p>
        </w:tc>
        <w:tc>
          <w:tcPr>
            <w:tcW w:w="2503"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апартамент</w:t>
            </w:r>
          </w:p>
        </w:tc>
        <w:tc>
          <w:tcPr>
            <w:tcW w:w="921"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ден</w:t>
            </w:r>
          </w:p>
        </w:tc>
        <w:tc>
          <w:tcPr>
            <w:tcW w:w="1112" w:type="pct"/>
            <w:tcBorders>
              <w:top w:val="single" w:sz="6" w:space="0" w:color="auto"/>
              <w:left w:val="single" w:sz="6" w:space="0" w:color="auto"/>
              <w:bottom w:val="single" w:sz="6" w:space="0" w:color="auto"/>
              <w:right w:val="single" w:sz="4"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60,00</w:t>
            </w:r>
          </w:p>
        </w:tc>
      </w:tr>
      <w:tr w:rsidR="00932188" w:rsidRPr="00932188" w:rsidTr="00932188">
        <w:tc>
          <w:tcPr>
            <w:tcW w:w="464" w:type="pct"/>
            <w:tcBorders>
              <w:top w:val="single" w:sz="6" w:space="0" w:color="auto"/>
              <w:left w:val="single" w:sz="4"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bCs/>
                <w:color w:val="FF0000"/>
                <w:sz w:val="24"/>
                <w:szCs w:val="24"/>
              </w:rPr>
            </w:pPr>
          </w:p>
        </w:tc>
        <w:tc>
          <w:tcPr>
            <w:tcW w:w="2503"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малка зала</w:t>
            </w:r>
          </w:p>
        </w:tc>
        <w:tc>
          <w:tcPr>
            <w:tcW w:w="921"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ден</w:t>
            </w:r>
          </w:p>
        </w:tc>
        <w:tc>
          <w:tcPr>
            <w:tcW w:w="1112" w:type="pct"/>
            <w:tcBorders>
              <w:top w:val="single" w:sz="6" w:space="0" w:color="auto"/>
              <w:left w:val="single" w:sz="6" w:space="0" w:color="auto"/>
              <w:bottom w:val="single" w:sz="6" w:space="0" w:color="auto"/>
              <w:right w:val="single" w:sz="4"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60,00</w:t>
            </w:r>
          </w:p>
        </w:tc>
      </w:tr>
      <w:tr w:rsidR="00932188" w:rsidRPr="00932188" w:rsidTr="00932188">
        <w:tc>
          <w:tcPr>
            <w:tcW w:w="464" w:type="pct"/>
            <w:tcBorders>
              <w:top w:val="single" w:sz="6" w:space="0" w:color="auto"/>
              <w:left w:val="single" w:sz="4"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bCs/>
                <w:color w:val="FF0000"/>
                <w:sz w:val="24"/>
                <w:szCs w:val="24"/>
              </w:rPr>
            </w:pPr>
          </w:p>
        </w:tc>
        <w:tc>
          <w:tcPr>
            <w:tcW w:w="2503"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малка зала със самостоятелна кухня</w:t>
            </w:r>
          </w:p>
        </w:tc>
        <w:tc>
          <w:tcPr>
            <w:tcW w:w="921"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ден</w:t>
            </w:r>
          </w:p>
        </w:tc>
        <w:tc>
          <w:tcPr>
            <w:tcW w:w="1112" w:type="pct"/>
            <w:tcBorders>
              <w:top w:val="single" w:sz="6" w:space="0" w:color="auto"/>
              <w:left w:val="single" w:sz="6" w:space="0" w:color="auto"/>
              <w:bottom w:val="single" w:sz="6" w:space="0" w:color="auto"/>
              <w:right w:val="single" w:sz="4"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80,00</w:t>
            </w:r>
          </w:p>
        </w:tc>
      </w:tr>
      <w:tr w:rsidR="00932188" w:rsidRPr="00932188" w:rsidTr="00932188">
        <w:tc>
          <w:tcPr>
            <w:tcW w:w="464" w:type="pct"/>
            <w:tcBorders>
              <w:top w:val="single" w:sz="6" w:space="0" w:color="auto"/>
              <w:left w:val="single" w:sz="4"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bCs/>
                <w:color w:val="FF0000"/>
                <w:sz w:val="24"/>
                <w:szCs w:val="24"/>
              </w:rPr>
            </w:pPr>
          </w:p>
        </w:tc>
        <w:tc>
          <w:tcPr>
            <w:tcW w:w="2503"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голяма зала</w:t>
            </w:r>
          </w:p>
        </w:tc>
        <w:tc>
          <w:tcPr>
            <w:tcW w:w="921"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ден</w:t>
            </w:r>
          </w:p>
        </w:tc>
        <w:tc>
          <w:tcPr>
            <w:tcW w:w="1112" w:type="pct"/>
            <w:tcBorders>
              <w:top w:val="single" w:sz="6" w:space="0" w:color="auto"/>
              <w:left w:val="single" w:sz="6" w:space="0" w:color="auto"/>
              <w:bottom w:val="single" w:sz="6" w:space="0" w:color="auto"/>
              <w:right w:val="single" w:sz="4"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100,00</w:t>
            </w:r>
          </w:p>
        </w:tc>
      </w:tr>
      <w:tr w:rsidR="00932188" w:rsidRPr="00932188" w:rsidTr="00932188">
        <w:tc>
          <w:tcPr>
            <w:tcW w:w="464" w:type="pct"/>
            <w:tcBorders>
              <w:top w:val="single" w:sz="6" w:space="0" w:color="auto"/>
              <w:left w:val="single" w:sz="4"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bCs/>
                <w:color w:val="FF0000"/>
                <w:sz w:val="24"/>
                <w:szCs w:val="24"/>
              </w:rPr>
            </w:pPr>
          </w:p>
        </w:tc>
        <w:tc>
          <w:tcPr>
            <w:tcW w:w="2503"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зала тенис</w:t>
            </w:r>
          </w:p>
        </w:tc>
        <w:tc>
          <w:tcPr>
            <w:tcW w:w="921"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ден</w:t>
            </w:r>
          </w:p>
        </w:tc>
        <w:tc>
          <w:tcPr>
            <w:tcW w:w="1112" w:type="pct"/>
            <w:tcBorders>
              <w:top w:val="single" w:sz="6" w:space="0" w:color="auto"/>
              <w:left w:val="single" w:sz="6" w:space="0" w:color="auto"/>
              <w:bottom w:val="single" w:sz="6" w:space="0" w:color="auto"/>
              <w:right w:val="single" w:sz="4"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100,00</w:t>
            </w:r>
          </w:p>
        </w:tc>
      </w:tr>
      <w:tr w:rsidR="00932188" w:rsidRPr="00932188" w:rsidTr="00932188">
        <w:tc>
          <w:tcPr>
            <w:tcW w:w="464" w:type="pct"/>
            <w:tcBorders>
              <w:top w:val="single" w:sz="6" w:space="0" w:color="auto"/>
              <w:left w:val="single" w:sz="4"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bCs/>
                <w:color w:val="FF0000"/>
                <w:sz w:val="24"/>
                <w:szCs w:val="24"/>
              </w:rPr>
            </w:pPr>
          </w:p>
        </w:tc>
        <w:tc>
          <w:tcPr>
            <w:tcW w:w="2503"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открит терен - тераса</w:t>
            </w:r>
          </w:p>
        </w:tc>
        <w:tc>
          <w:tcPr>
            <w:tcW w:w="921"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ден</w:t>
            </w:r>
          </w:p>
        </w:tc>
        <w:tc>
          <w:tcPr>
            <w:tcW w:w="1112" w:type="pct"/>
            <w:tcBorders>
              <w:top w:val="single" w:sz="6" w:space="0" w:color="auto"/>
              <w:left w:val="single" w:sz="6" w:space="0" w:color="auto"/>
              <w:bottom w:val="single" w:sz="6" w:space="0" w:color="auto"/>
              <w:right w:val="single" w:sz="4"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150,00</w:t>
            </w:r>
          </w:p>
        </w:tc>
      </w:tr>
      <w:tr w:rsidR="00932188" w:rsidRPr="00932188" w:rsidTr="00932188">
        <w:tc>
          <w:tcPr>
            <w:tcW w:w="464" w:type="pct"/>
            <w:tcBorders>
              <w:top w:val="single" w:sz="6" w:space="0" w:color="auto"/>
              <w:left w:val="single" w:sz="4"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bCs/>
                <w:color w:val="FF0000"/>
                <w:sz w:val="24"/>
                <w:szCs w:val="24"/>
              </w:rPr>
            </w:pPr>
          </w:p>
        </w:tc>
        <w:tc>
          <w:tcPr>
            <w:tcW w:w="2503"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открит терен - градина</w:t>
            </w:r>
          </w:p>
        </w:tc>
        <w:tc>
          <w:tcPr>
            <w:tcW w:w="921"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ден</w:t>
            </w:r>
          </w:p>
        </w:tc>
        <w:tc>
          <w:tcPr>
            <w:tcW w:w="1112" w:type="pct"/>
            <w:tcBorders>
              <w:top w:val="single" w:sz="6" w:space="0" w:color="auto"/>
              <w:left w:val="single" w:sz="6" w:space="0" w:color="auto"/>
              <w:bottom w:val="single" w:sz="6" w:space="0" w:color="auto"/>
              <w:right w:val="single" w:sz="4"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300,00</w:t>
            </w:r>
          </w:p>
        </w:tc>
      </w:tr>
      <w:tr w:rsidR="00932188" w:rsidRPr="00932188" w:rsidTr="00932188">
        <w:tc>
          <w:tcPr>
            <w:tcW w:w="464" w:type="pct"/>
            <w:tcBorders>
              <w:top w:val="single" w:sz="6" w:space="0" w:color="auto"/>
              <w:left w:val="single" w:sz="4"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39.</w:t>
            </w:r>
          </w:p>
        </w:tc>
        <w:tc>
          <w:tcPr>
            <w:tcW w:w="2503"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Ползване на зали в Младежки център Разград</w:t>
            </w:r>
          </w:p>
        </w:tc>
        <w:tc>
          <w:tcPr>
            <w:tcW w:w="921"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p>
        </w:tc>
        <w:tc>
          <w:tcPr>
            <w:tcW w:w="1112" w:type="pct"/>
            <w:tcBorders>
              <w:top w:val="single" w:sz="6" w:space="0" w:color="auto"/>
              <w:left w:val="single" w:sz="6" w:space="0" w:color="auto"/>
              <w:bottom w:val="single" w:sz="6" w:space="0" w:color="auto"/>
              <w:right w:val="single" w:sz="4"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p>
        </w:tc>
      </w:tr>
      <w:tr w:rsidR="00932188" w:rsidRPr="00932188" w:rsidTr="00932188">
        <w:tc>
          <w:tcPr>
            <w:tcW w:w="464" w:type="pct"/>
            <w:tcBorders>
              <w:top w:val="single" w:sz="6" w:space="0" w:color="auto"/>
              <w:left w:val="single" w:sz="4"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bCs/>
                <w:color w:val="FF0000"/>
                <w:sz w:val="24"/>
                <w:szCs w:val="24"/>
              </w:rPr>
            </w:pPr>
          </w:p>
        </w:tc>
        <w:tc>
          <w:tcPr>
            <w:tcW w:w="2503"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 xml:space="preserve">Конферентна зала със 100 места </w:t>
            </w:r>
          </w:p>
        </w:tc>
        <w:tc>
          <w:tcPr>
            <w:tcW w:w="921"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ден</w:t>
            </w:r>
          </w:p>
        </w:tc>
        <w:tc>
          <w:tcPr>
            <w:tcW w:w="1112" w:type="pct"/>
            <w:tcBorders>
              <w:top w:val="single" w:sz="6" w:space="0" w:color="auto"/>
              <w:left w:val="single" w:sz="6" w:space="0" w:color="auto"/>
              <w:bottom w:val="single" w:sz="6" w:space="0" w:color="auto"/>
              <w:right w:val="single" w:sz="4"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100,00</w:t>
            </w:r>
          </w:p>
        </w:tc>
      </w:tr>
      <w:tr w:rsidR="00932188" w:rsidRPr="00932188" w:rsidTr="00932188">
        <w:tc>
          <w:tcPr>
            <w:tcW w:w="464" w:type="pct"/>
            <w:tcBorders>
              <w:top w:val="single" w:sz="6" w:space="0" w:color="auto"/>
              <w:left w:val="single" w:sz="4"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bCs/>
                <w:color w:val="FF0000"/>
                <w:sz w:val="24"/>
                <w:szCs w:val="24"/>
              </w:rPr>
            </w:pPr>
          </w:p>
        </w:tc>
        <w:tc>
          <w:tcPr>
            <w:tcW w:w="2503"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Зала за танци</w:t>
            </w:r>
          </w:p>
        </w:tc>
        <w:tc>
          <w:tcPr>
            <w:tcW w:w="921"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ден</w:t>
            </w:r>
          </w:p>
        </w:tc>
        <w:tc>
          <w:tcPr>
            <w:tcW w:w="1112" w:type="pct"/>
            <w:tcBorders>
              <w:top w:val="single" w:sz="6" w:space="0" w:color="auto"/>
              <w:left w:val="single" w:sz="6" w:space="0" w:color="auto"/>
              <w:bottom w:val="single" w:sz="6" w:space="0" w:color="auto"/>
              <w:right w:val="single" w:sz="4"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50,00</w:t>
            </w:r>
          </w:p>
        </w:tc>
      </w:tr>
      <w:tr w:rsidR="00932188" w:rsidRPr="00932188" w:rsidTr="00932188">
        <w:tc>
          <w:tcPr>
            <w:tcW w:w="464" w:type="pct"/>
            <w:tcBorders>
              <w:top w:val="single" w:sz="6" w:space="0" w:color="auto"/>
              <w:left w:val="single" w:sz="4"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bCs/>
                <w:color w:val="FF0000"/>
                <w:sz w:val="24"/>
                <w:szCs w:val="24"/>
              </w:rPr>
            </w:pPr>
          </w:p>
        </w:tc>
        <w:tc>
          <w:tcPr>
            <w:tcW w:w="2503"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Зала за прожекции</w:t>
            </w:r>
          </w:p>
        </w:tc>
        <w:tc>
          <w:tcPr>
            <w:tcW w:w="921"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ден</w:t>
            </w:r>
          </w:p>
        </w:tc>
        <w:tc>
          <w:tcPr>
            <w:tcW w:w="1112" w:type="pct"/>
            <w:tcBorders>
              <w:top w:val="single" w:sz="6" w:space="0" w:color="auto"/>
              <w:left w:val="single" w:sz="6" w:space="0" w:color="auto"/>
              <w:bottom w:val="single" w:sz="6" w:space="0" w:color="auto"/>
              <w:right w:val="single" w:sz="4"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50,00</w:t>
            </w:r>
          </w:p>
        </w:tc>
      </w:tr>
      <w:tr w:rsidR="00932188" w:rsidRPr="00932188" w:rsidTr="00932188">
        <w:tc>
          <w:tcPr>
            <w:tcW w:w="464" w:type="pct"/>
            <w:tcBorders>
              <w:top w:val="single" w:sz="6" w:space="0" w:color="auto"/>
              <w:left w:val="single" w:sz="4"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bCs/>
                <w:color w:val="FF0000"/>
                <w:sz w:val="24"/>
                <w:szCs w:val="24"/>
              </w:rPr>
            </w:pPr>
          </w:p>
        </w:tc>
        <w:tc>
          <w:tcPr>
            <w:tcW w:w="2503"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Малка конферентна зала</w:t>
            </w:r>
          </w:p>
        </w:tc>
        <w:tc>
          <w:tcPr>
            <w:tcW w:w="921"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ден</w:t>
            </w:r>
          </w:p>
        </w:tc>
        <w:tc>
          <w:tcPr>
            <w:tcW w:w="1112" w:type="pct"/>
            <w:tcBorders>
              <w:top w:val="single" w:sz="6" w:space="0" w:color="auto"/>
              <w:left w:val="single" w:sz="6" w:space="0" w:color="auto"/>
              <w:bottom w:val="single" w:sz="6" w:space="0" w:color="auto"/>
              <w:right w:val="single" w:sz="4"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50,00</w:t>
            </w:r>
          </w:p>
        </w:tc>
      </w:tr>
      <w:tr w:rsidR="00932188" w:rsidRPr="00932188" w:rsidTr="00932188">
        <w:tc>
          <w:tcPr>
            <w:tcW w:w="464" w:type="pct"/>
            <w:tcBorders>
              <w:top w:val="single" w:sz="6" w:space="0" w:color="auto"/>
              <w:left w:val="single" w:sz="4" w:space="0" w:color="auto"/>
              <w:bottom w:val="single" w:sz="4"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bCs/>
                <w:color w:val="FF0000"/>
                <w:sz w:val="24"/>
                <w:szCs w:val="24"/>
              </w:rPr>
            </w:pPr>
          </w:p>
        </w:tc>
        <w:tc>
          <w:tcPr>
            <w:tcW w:w="2503" w:type="pct"/>
            <w:tcBorders>
              <w:top w:val="single" w:sz="6" w:space="0" w:color="auto"/>
              <w:left w:val="single" w:sz="6" w:space="0" w:color="auto"/>
              <w:bottom w:val="single" w:sz="4" w:space="0" w:color="auto"/>
              <w:right w:val="single" w:sz="6" w:space="0" w:color="auto"/>
            </w:tcBorders>
            <w:vAlign w:val="bottom"/>
          </w:tcPr>
          <w:p w:rsidR="00932188" w:rsidRPr="00932188" w:rsidRDefault="00932188" w:rsidP="00932188">
            <w:pPr>
              <w:spacing w:after="0" w:line="240" w:lineRule="auto"/>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Спортна зала със съблекални</w:t>
            </w:r>
          </w:p>
        </w:tc>
        <w:tc>
          <w:tcPr>
            <w:tcW w:w="921" w:type="pct"/>
            <w:tcBorders>
              <w:top w:val="single" w:sz="6" w:space="0" w:color="auto"/>
              <w:left w:val="single" w:sz="6" w:space="0" w:color="auto"/>
              <w:bottom w:val="single" w:sz="4"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ден</w:t>
            </w:r>
          </w:p>
        </w:tc>
        <w:tc>
          <w:tcPr>
            <w:tcW w:w="1112" w:type="pct"/>
            <w:tcBorders>
              <w:top w:val="single" w:sz="6" w:space="0" w:color="auto"/>
              <w:left w:val="single" w:sz="6" w:space="0" w:color="auto"/>
              <w:bottom w:val="single" w:sz="4" w:space="0" w:color="auto"/>
              <w:right w:val="single" w:sz="4"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50,00</w:t>
            </w:r>
          </w:p>
        </w:tc>
      </w:tr>
    </w:tbl>
    <w:p w:rsidR="00932188" w:rsidRPr="00932188" w:rsidRDefault="00932188" w:rsidP="00932188">
      <w:pPr>
        <w:spacing w:after="0" w:line="240" w:lineRule="auto"/>
        <w:jc w:val="both"/>
        <w:rPr>
          <w:rFonts w:ascii="Times New Roman" w:eastAsia="Times New Roman" w:hAnsi="Times New Roman" w:cs="Times New Roman"/>
          <w:color w:val="FF0000"/>
          <w:sz w:val="24"/>
          <w:szCs w:val="24"/>
          <w:lang w:eastAsia="bg-BG"/>
        </w:rPr>
      </w:pPr>
    </w:p>
    <w:p w:rsidR="00932188" w:rsidRPr="00932188" w:rsidRDefault="00932188" w:rsidP="00932188">
      <w:pPr>
        <w:spacing w:after="0" w:line="240" w:lineRule="auto"/>
        <w:jc w:val="both"/>
        <w:rPr>
          <w:rFonts w:ascii="Times New Roman" w:eastAsia="Times New Roman" w:hAnsi="Times New Roman" w:cs="Times New Roman"/>
          <w:b/>
          <w:sz w:val="28"/>
          <w:szCs w:val="28"/>
          <w:lang w:eastAsia="bg-BG"/>
        </w:rPr>
      </w:pPr>
      <w:r w:rsidRPr="00932188">
        <w:rPr>
          <w:rFonts w:ascii="Times New Roman" w:eastAsia="Times New Roman" w:hAnsi="Times New Roman" w:cs="Times New Roman"/>
          <w:b/>
          <w:sz w:val="28"/>
          <w:szCs w:val="28"/>
          <w:lang w:eastAsia="bg-BG"/>
        </w:rPr>
        <w:t>(2) Услуги предоставяни от администрацията на Община Разград и бюджетни звена:</w:t>
      </w:r>
    </w:p>
    <w:tbl>
      <w:tblPr>
        <w:tblW w:w="5000" w:type="pct"/>
        <w:tblLook w:val="04A0" w:firstRow="1" w:lastRow="0" w:firstColumn="1" w:lastColumn="0" w:noHBand="0" w:noVBand="1"/>
      </w:tblPr>
      <w:tblGrid>
        <w:gridCol w:w="861"/>
        <w:gridCol w:w="4650"/>
        <w:gridCol w:w="1711"/>
        <w:gridCol w:w="2066"/>
      </w:tblGrid>
      <w:tr w:rsidR="00932188" w:rsidRPr="00932188" w:rsidTr="00932188">
        <w:tc>
          <w:tcPr>
            <w:tcW w:w="464"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keepNext/>
              <w:spacing w:after="0" w:line="240" w:lineRule="auto"/>
              <w:jc w:val="center"/>
              <w:outlineLvl w:val="3"/>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Вид услуга</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Мярка</w:t>
            </w:r>
          </w:p>
        </w:tc>
        <w:tc>
          <w:tcPr>
            <w:tcW w:w="111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Цена</w:t>
            </w:r>
          </w:p>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/евро/</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 xml:space="preserve">Копирни услуги  - формат А4 </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стр.</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0,05</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lastRenderedPageBreak/>
              <w:t>2.</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Копирни услуги  - формат А4, цветно</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стр.</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0,50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 xml:space="preserve">Копирни услуги  - формат А3 </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стр.</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0,10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4.</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Копирни услуги  - формат А3, цветно</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стр.</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5.</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Сканиране на страница А4</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sz w:val="24"/>
                <w:szCs w:val="24"/>
              </w:rPr>
              <w:t>стр.</w:t>
            </w:r>
          </w:p>
        </w:tc>
        <w:tc>
          <w:tcPr>
            <w:tcW w:w="111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0,50</w:t>
            </w:r>
          </w:p>
        </w:tc>
      </w:tr>
    </w:tbl>
    <w:p w:rsidR="00932188" w:rsidRPr="00932188" w:rsidRDefault="00932188" w:rsidP="00932188">
      <w:pPr>
        <w:spacing w:after="0" w:line="240" w:lineRule="auto"/>
        <w:jc w:val="both"/>
        <w:rPr>
          <w:rFonts w:ascii="Times New Roman" w:eastAsia="Times New Roman" w:hAnsi="Times New Roman" w:cs="Times New Roman"/>
          <w:b/>
          <w:sz w:val="28"/>
          <w:szCs w:val="28"/>
          <w:lang w:eastAsia="bg-BG"/>
        </w:rPr>
      </w:pPr>
    </w:p>
    <w:p w:rsidR="00932188" w:rsidRPr="00932188" w:rsidRDefault="00932188" w:rsidP="00932188">
      <w:pPr>
        <w:spacing w:after="0" w:line="240" w:lineRule="auto"/>
        <w:jc w:val="both"/>
        <w:rPr>
          <w:rFonts w:ascii="Times New Roman" w:eastAsia="Times New Roman" w:hAnsi="Times New Roman" w:cs="Times New Roman"/>
          <w:b/>
          <w:sz w:val="28"/>
          <w:szCs w:val="28"/>
          <w:lang w:eastAsia="bg-BG"/>
        </w:rPr>
      </w:pPr>
      <w:r w:rsidRPr="00932188">
        <w:rPr>
          <w:rFonts w:ascii="Times New Roman" w:eastAsia="Calibri" w:hAnsi="Times New Roman" w:cs="Times New Roman"/>
          <w:b/>
          <w:sz w:val="28"/>
          <w:szCs w:val="28"/>
        </w:rPr>
        <w:t xml:space="preserve">(3) </w:t>
      </w:r>
      <w:r w:rsidRPr="00932188">
        <w:rPr>
          <w:rFonts w:ascii="Times New Roman" w:eastAsia="Times New Roman" w:hAnsi="Times New Roman" w:cs="Times New Roman"/>
          <w:b/>
          <w:sz w:val="28"/>
          <w:szCs w:val="28"/>
          <w:lang w:eastAsia="bg-BG"/>
        </w:rPr>
        <w:t>Услуги  в направление  „Образование”:</w:t>
      </w:r>
    </w:p>
    <w:tbl>
      <w:tblPr>
        <w:tblW w:w="5000" w:type="pct"/>
        <w:tblLook w:val="04A0" w:firstRow="1" w:lastRow="0" w:firstColumn="1" w:lastColumn="0" w:noHBand="0" w:noVBand="1"/>
      </w:tblPr>
      <w:tblGrid>
        <w:gridCol w:w="861"/>
        <w:gridCol w:w="4650"/>
        <w:gridCol w:w="1711"/>
        <w:gridCol w:w="2066"/>
      </w:tblGrid>
      <w:tr w:rsidR="00932188" w:rsidRPr="00932188" w:rsidTr="00932188">
        <w:tc>
          <w:tcPr>
            <w:tcW w:w="464"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keepNext/>
              <w:spacing w:after="0" w:line="240" w:lineRule="auto"/>
              <w:jc w:val="center"/>
              <w:outlineLvl w:val="3"/>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Вид услуга</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Мярка</w:t>
            </w:r>
          </w:p>
        </w:tc>
        <w:tc>
          <w:tcPr>
            <w:tcW w:w="111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Цена</w:t>
            </w:r>
          </w:p>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/евро/</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w:t>
            </w:r>
          </w:p>
        </w:tc>
        <w:tc>
          <w:tcPr>
            <w:tcW w:w="4536" w:type="pct"/>
            <w:gridSpan w:val="3"/>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Ползване на помещения в училища и детски градини за мероприятия с образователна цел от външни лица:</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летен период  (м.май – м.октомври)</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час</w:t>
            </w:r>
          </w:p>
        </w:tc>
        <w:tc>
          <w:tcPr>
            <w:tcW w:w="111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1,50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зимен период  (м.ноември – м.април)</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час</w:t>
            </w:r>
          </w:p>
        </w:tc>
        <w:tc>
          <w:tcPr>
            <w:tcW w:w="111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w:t>
            </w:r>
          </w:p>
        </w:tc>
        <w:tc>
          <w:tcPr>
            <w:tcW w:w="4536" w:type="pct"/>
            <w:gridSpan w:val="3"/>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bCs/>
                <w:sz w:val="24"/>
                <w:szCs w:val="24"/>
              </w:rPr>
              <w:t xml:space="preserve">Ползване  от външни лица на зали в детска градина или училище: </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летен период  (м.май – м.октомври)</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час/</w:t>
            </w:r>
          </w:p>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bCs/>
                <w:sz w:val="24"/>
                <w:szCs w:val="24"/>
              </w:rPr>
              <w:t>на 1 лице</w:t>
            </w:r>
          </w:p>
        </w:tc>
        <w:tc>
          <w:tcPr>
            <w:tcW w:w="111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1,50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зимен период  (м.ноември – м.април)</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час/</w:t>
            </w:r>
          </w:p>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bCs/>
                <w:sz w:val="24"/>
                <w:szCs w:val="24"/>
              </w:rPr>
              <w:t>на 1 лице</w:t>
            </w:r>
          </w:p>
        </w:tc>
        <w:tc>
          <w:tcPr>
            <w:tcW w:w="111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w:t>
            </w:r>
          </w:p>
        </w:tc>
        <w:tc>
          <w:tcPr>
            <w:tcW w:w="4536" w:type="pct"/>
            <w:gridSpan w:val="3"/>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bCs/>
                <w:sz w:val="24"/>
                <w:szCs w:val="24"/>
              </w:rPr>
            </w:pPr>
            <w:r w:rsidRPr="00932188">
              <w:rPr>
                <w:rFonts w:ascii="Times New Roman" w:eastAsia="Times New Roman" w:hAnsi="Times New Roman" w:cs="Times New Roman"/>
                <w:b/>
                <w:sz w:val="24"/>
                <w:szCs w:val="24"/>
              </w:rPr>
              <w:t>Ползване на външни спортни площадки в училища и детски градини от външни лица:</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за ученици</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1 лице</w:t>
            </w:r>
          </w:p>
        </w:tc>
        <w:tc>
          <w:tcPr>
            <w:tcW w:w="111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1,00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за възрастни</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1 лице</w:t>
            </w:r>
          </w:p>
        </w:tc>
        <w:tc>
          <w:tcPr>
            <w:tcW w:w="111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2,00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4.</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Обслужване на състезания и пробни изпити извън графика на МОН</w:t>
            </w:r>
          </w:p>
        </w:tc>
        <w:tc>
          <w:tcPr>
            <w:tcW w:w="921"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p>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1 лице</w:t>
            </w:r>
          </w:p>
        </w:tc>
        <w:tc>
          <w:tcPr>
            <w:tcW w:w="111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По утвърден и съгласуван регламент</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5.</w:t>
            </w:r>
          </w:p>
        </w:tc>
        <w:tc>
          <w:tcPr>
            <w:tcW w:w="4536" w:type="pct"/>
            <w:gridSpan w:val="3"/>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Ползване на закритият плувен басейн в ОУ “Иван Сергеевич Тургенев“ гр. Разград от външни лица:</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Calibri" w:hAnsi="Times New Roman" w:cs="Times New Roman"/>
                <w:b/>
                <w:sz w:val="24"/>
                <w:szCs w:val="24"/>
              </w:rPr>
            </w:pPr>
            <w:r w:rsidRPr="00932188">
              <w:rPr>
                <w:rFonts w:ascii="Times New Roman" w:eastAsia="Calibri" w:hAnsi="Times New Roman" w:cs="Times New Roman"/>
                <w:b/>
                <w:sz w:val="24"/>
                <w:szCs w:val="24"/>
              </w:rPr>
              <w:t>Деца, ученици</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Calibri" w:hAnsi="Times New Roman" w:cs="Times New Roman"/>
                <w:b/>
                <w:sz w:val="24"/>
                <w:szCs w:val="24"/>
              </w:rPr>
            </w:pPr>
            <w:r w:rsidRPr="00932188">
              <w:rPr>
                <w:rFonts w:ascii="Times New Roman" w:eastAsia="Calibri" w:hAnsi="Times New Roman" w:cs="Times New Roman"/>
                <w:b/>
                <w:sz w:val="24"/>
                <w:szCs w:val="24"/>
              </w:rPr>
              <w:t>посещение</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Calibri" w:hAnsi="Times New Roman" w:cs="Times New Roman"/>
                <w:b/>
                <w:sz w:val="24"/>
                <w:szCs w:val="24"/>
              </w:rPr>
            </w:pPr>
            <w:r w:rsidRPr="00932188">
              <w:rPr>
                <w:rFonts w:ascii="Times New Roman" w:eastAsia="Calibri" w:hAnsi="Times New Roman" w:cs="Times New Roman"/>
                <w:b/>
                <w:sz w:val="24"/>
                <w:szCs w:val="24"/>
              </w:rPr>
              <w:t>2,00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Calibri" w:hAnsi="Times New Roman" w:cs="Times New Roman"/>
                <w:b/>
                <w:sz w:val="24"/>
                <w:szCs w:val="24"/>
              </w:rPr>
            </w:pPr>
            <w:r w:rsidRPr="00932188">
              <w:rPr>
                <w:rFonts w:ascii="Times New Roman" w:eastAsia="Calibri" w:hAnsi="Times New Roman" w:cs="Times New Roman"/>
                <w:b/>
                <w:sz w:val="24"/>
                <w:szCs w:val="24"/>
              </w:rPr>
              <w:t>Възрастни</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Calibri" w:hAnsi="Times New Roman" w:cs="Times New Roman"/>
                <w:b/>
                <w:sz w:val="24"/>
                <w:szCs w:val="24"/>
              </w:rPr>
            </w:pPr>
            <w:r w:rsidRPr="00932188">
              <w:rPr>
                <w:rFonts w:ascii="Times New Roman" w:eastAsia="Calibri" w:hAnsi="Times New Roman" w:cs="Times New Roman"/>
                <w:b/>
                <w:sz w:val="24"/>
                <w:szCs w:val="24"/>
              </w:rPr>
              <w:t>посещение</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Calibri" w:hAnsi="Times New Roman" w:cs="Times New Roman"/>
                <w:b/>
                <w:sz w:val="24"/>
                <w:szCs w:val="24"/>
              </w:rPr>
            </w:pPr>
            <w:r w:rsidRPr="00932188">
              <w:rPr>
                <w:rFonts w:ascii="Times New Roman" w:eastAsia="Calibri" w:hAnsi="Times New Roman" w:cs="Times New Roman"/>
                <w:b/>
                <w:sz w:val="24"/>
                <w:szCs w:val="24"/>
              </w:rPr>
              <w:t>4,00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Calibri" w:hAnsi="Times New Roman" w:cs="Times New Roman"/>
                <w:b/>
                <w:sz w:val="24"/>
                <w:szCs w:val="24"/>
              </w:rPr>
            </w:pPr>
            <w:r w:rsidRPr="00932188">
              <w:rPr>
                <w:rFonts w:ascii="Times New Roman" w:eastAsia="Calibri" w:hAnsi="Times New Roman" w:cs="Times New Roman"/>
                <w:b/>
                <w:sz w:val="24"/>
                <w:szCs w:val="24"/>
              </w:rPr>
              <w:t>Абонаментни карти за деца, ученици</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Calibri" w:hAnsi="Times New Roman" w:cs="Times New Roman"/>
                <w:b/>
                <w:sz w:val="24"/>
                <w:szCs w:val="24"/>
              </w:rPr>
            </w:pPr>
            <w:r w:rsidRPr="00932188">
              <w:rPr>
                <w:rFonts w:ascii="Times New Roman" w:eastAsia="Calibri" w:hAnsi="Times New Roman" w:cs="Times New Roman"/>
                <w:b/>
                <w:sz w:val="24"/>
                <w:szCs w:val="24"/>
              </w:rPr>
              <w:t>месец</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Calibri" w:hAnsi="Times New Roman" w:cs="Times New Roman"/>
                <w:b/>
                <w:sz w:val="24"/>
                <w:szCs w:val="24"/>
              </w:rPr>
            </w:pPr>
            <w:r w:rsidRPr="00932188">
              <w:rPr>
                <w:rFonts w:ascii="Times New Roman" w:eastAsia="Calibri" w:hAnsi="Times New Roman" w:cs="Times New Roman"/>
                <w:b/>
                <w:sz w:val="24"/>
                <w:szCs w:val="24"/>
              </w:rPr>
              <w:t>30,00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Calibri" w:hAnsi="Times New Roman" w:cs="Times New Roman"/>
                <w:b/>
                <w:sz w:val="24"/>
                <w:szCs w:val="24"/>
              </w:rPr>
            </w:pPr>
            <w:r w:rsidRPr="00932188">
              <w:rPr>
                <w:rFonts w:ascii="Times New Roman" w:eastAsia="Calibri" w:hAnsi="Times New Roman" w:cs="Times New Roman"/>
                <w:b/>
                <w:sz w:val="24"/>
                <w:szCs w:val="24"/>
              </w:rPr>
              <w:t>Абонаментни карти за възрастни</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Calibri" w:hAnsi="Times New Roman" w:cs="Times New Roman"/>
                <w:b/>
                <w:sz w:val="24"/>
                <w:szCs w:val="24"/>
              </w:rPr>
            </w:pPr>
            <w:r w:rsidRPr="00932188">
              <w:rPr>
                <w:rFonts w:ascii="Times New Roman" w:eastAsia="Calibri" w:hAnsi="Times New Roman" w:cs="Times New Roman"/>
                <w:b/>
                <w:sz w:val="24"/>
                <w:szCs w:val="24"/>
              </w:rPr>
              <w:t>месец</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Calibri" w:hAnsi="Times New Roman" w:cs="Times New Roman"/>
                <w:b/>
                <w:sz w:val="24"/>
                <w:szCs w:val="24"/>
              </w:rPr>
            </w:pPr>
            <w:r w:rsidRPr="00932188">
              <w:rPr>
                <w:rFonts w:ascii="Times New Roman" w:eastAsia="Calibri" w:hAnsi="Times New Roman" w:cs="Times New Roman"/>
                <w:b/>
                <w:sz w:val="24"/>
                <w:szCs w:val="24"/>
              </w:rPr>
              <w:t>60,00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Calibri" w:hAnsi="Times New Roman" w:cs="Times New Roman"/>
                <w:b/>
                <w:sz w:val="24"/>
                <w:szCs w:val="24"/>
              </w:rPr>
            </w:pPr>
            <w:r w:rsidRPr="00932188">
              <w:rPr>
                <w:rFonts w:ascii="Times New Roman" w:eastAsia="Calibri" w:hAnsi="Times New Roman" w:cs="Times New Roman"/>
                <w:b/>
                <w:sz w:val="24"/>
                <w:szCs w:val="24"/>
              </w:rPr>
              <w:t>Абонаментни карти за деца, ученици</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Calibri" w:hAnsi="Times New Roman" w:cs="Times New Roman"/>
                <w:b/>
                <w:sz w:val="24"/>
                <w:szCs w:val="24"/>
              </w:rPr>
            </w:pPr>
            <w:r w:rsidRPr="00932188">
              <w:rPr>
                <w:rFonts w:ascii="Times New Roman" w:eastAsia="Calibri" w:hAnsi="Times New Roman" w:cs="Times New Roman"/>
                <w:b/>
                <w:sz w:val="24"/>
                <w:szCs w:val="24"/>
              </w:rPr>
              <w:t>седмица</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Calibri" w:hAnsi="Times New Roman" w:cs="Times New Roman"/>
                <w:b/>
                <w:sz w:val="24"/>
                <w:szCs w:val="24"/>
              </w:rPr>
            </w:pPr>
            <w:r w:rsidRPr="00932188">
              <w:rPr>
                <w:rFonts w:ascii="Times New Roman" w:eastAsia="Calibri" w:hAnsi="Times New Roman" w:cs="Times New Roman"/>
                <w:b/>
                <w:sz w:val="24"/>
                <w:szCs w:val="24"/>
              </w:rPr>
              <w:t>9,00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Calibri" w:hAnsi="Times New Roman" w:cs="Times New Roman"/>
                <w:b/>
                <w:sz w:val="24"/>
                <w:szCs w:val="24"/>
              </w:rPr>
            </w:pPr>
            <w:r w:rsidRPr="00932188">
              <w:rPr>
                <w:rFonts w:ascii="Times New Roman" w:eastAsia="Calibri" w:hAnsi="Times New Roman" w:cs="Times New Roman"/>
                <w:b/>
                <w:sz w:val="24"/>
                <w:szCs w:val="24"/>
              </w:rPr>
              <w:t>Абонаментни карти за възрастни</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Calibri" w:hAnsi="Times New Roman" w:cs="Times New Roman"/>
                <w:b/>
                <w:sz w:val="24"/>
                <w:szCs w:val="24"/>
              </w:rPr>
            </w:pPr>
            <w:r w:rsidRPr="00932188">
              <w:rPr>
                <w:rFonts w:ascii="Times New Roman" w:eastAsia="Calibri" w:hAnsi="Times New Roman" w:cs="Times New Roman"/>
                <w:b/>
                <w:sz w:val="24"/>
                <w:szCs w:val="24"/>
              </w:rPr>
              <w:t>седмица</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Calibri" w:hAnsi="Times New Roman" w:cs="Times New Roman"/>
                <w:b/>
                <w:sz w:val="24"/>
                <w:szCs w:val="24"/>
              </w:rPr>
            </w:pPr>
            <w:r w:rsidRPr="00932188">
              <w:rPr>
                <w:rFonts w:ascii="Times New Roman" w:eastAsia="Calibri" w:hAnsi="Times New Roman" w:cs="Times New Roman"/>
                <w:b/>
                <w:sz w:val="24"/>
                <w:szCs w:val="24"/>
              </w:rPr>
              <w:t>18,00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Calibri" w:hAnsi="Times New Roman" w:cs="Times New Roman"/>
                <w:b/>
                <w:sz w:val="24"/>
                <w:szCs w:val="24"/>
              </w:rPr>
            </w:pPr>
            <w:r w:rsidRPr="00932188">
              <w:rPr>
                <w:rFonts w:ascii="Times New Roman" w:eastAsia="Calibri" w:hAnsi="Times New Roman" w:cs="Times New Roman"/>
                <w:b/>
                <w:sz w:val="24"/>
                <w:szCs w:val="24"/>
              </w:rPr>
              <w:t>Ползване на цялото спортно съоръжение – закрит плувен басейн, за състезателна, обучителна дейност и други мероприятия от външни лица.</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Calibri" w:hAnsi="Times New Roman" w:cs="Times New Roman"/>
                <w:b/>
                <w:sz w:val="24"/>
                <w:szCs w:val="24"/>
              </w:rPr>
            </w:pPr>
            <w:r w:rsidRPr="00932188">
              <w:rPr>
                <w:rFonts w:ascii="Times New Roman" w:eastAsia="Calibri" w:hAnsi="Times New Roman" w:cs="Times New Roman"/>
                <w:b/>
                <w:sz w:val="24"/>
                <w:szCs w:val="24"/>
              </w:rPr>
              <w:t>час</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Calibri" w:hAnsi="Times New Roman" w:cs="Times New Roman"/>
                <w:b/>
                <w:sz w:val="24"/>
                <w:szCs w:val="24"/>
              </w:rPr>
            </w:pPr>
            <w:r w:rsidRPr="00932188">
              <w:rPr>
                <w:rFonts w:ascii="Times New Roman" w:eastAsia="Calibri" w:hAnsi="Times New Roman" w:cs="Times New Roman"/>
                <w:b/>
                <w:sz w:val="24"/>
                <w:szCs w:val="24"/>
              </w:rPr>
              <w:t>50,00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Calibri" w:hAnsi="Times New Roman" w:cs="Times New Roman"/>
                <w:b/>
                <w:sz w:val="24"/>
                <w:szCs w:val="24"/>
              </w:rPr>
            </w:pPr>
            <w:r w:rsidRPr="00932188">
              <w:rPr>
                <w:rFonts w:ascii="Times New Roman" w:eastAsia="Calibri" w:hAnsi="Times New Roman" w:cs="Times New Roman"/>
                <w:b/>
                <w:sz w:val="24"/>
                <w:szCs w:val="24"/>
              </w:rPr>
              <w:t>6.</w:t>
            </w:r>
          </w:p>
        </w:tc>
        <w:tc>
          <w:tcPr>
            <w:tcW w:w="2503"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rPr>
                <w:rFonts w:ascii="Times New Roman" w:eastAsia="Calibri" w:hAnsi="Times New Roman" w:cs="Times New Roman"/>
                <w:b/>
                <w:sz w:val="24"/>
                <w:szCs w:val="24"/>
              </w:rPr>
            </w:pPr>
            <w:r w:rsidRPr="00932188">
              <w:rPr>
                <w:rFonts w:ascii="Times New Roman" w:eastAsia="Calibri" w:hAnsi="Times New Roman" w:cs="Times New Roman"/>
                <w:b/>
                <w:sz w:val="24"/>
                <w:szCs w:val="24"/>
              </w:rPr>
              <w:t>Ползване на игрално поле в  Спортна зала „Лудогорец“</w:t>
            </w:r>
          </w:p>
        </w:tc>
        <w:tc>
          <w:tcPr>
            <w:tcW w:w="921"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Calibri" w:hAnsi="Times New Roman" w:cs="Times New Roman"/>
                <w:b/>
                <w:sz w:val="24"/>
                <w:szCs w:val="24"/>
              </w:rPr>
            </w:pPr>
          </w:p>
        </w:tc>
        <w:tc>
          <w:tcPr>
            <w:tcW w:w="111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Calibri" w:hAnsi="Times New Roman" w:cs="Times New Roman"/>
                <w:b/>
                <w:sz w:val="24"/>
                <w:szCs w:val="24"/>
              </w:rPr>
            </w:pP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Calibri"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rPr>
                <w:rFonts w:ascii="Times New Roman" w:eastAsia="Calibri" w:hAnsi="Times New Roman" w:cs="Times New Roman"/>
                <w:b/>
                <w:sz w:val="24"/>
                <w:szCs w:val="24"/>
              </w:rPr>
            </w:pPr>
            <w:r w:rsidRPr="00932188">
              <w:rPr>
                <w:rFonts w:ascii="Times New Roman" w:eastAsia="Calibri" w:hAnsi="Times New Roman" w:cs="Times New Roman"/>
                <w:b/>
                <w:sz w:val="24"/>
                <w:szCs w:val="24"/>
              </w:rPr>
              <w:t>летен период  (м.май – м.октомври)</w:t>
            </w:r>
          </w:p>
        </w:tc>
        <w:tc>
          <w:tcPr>
            <w:tcW w:w="921" w:type="pct"/>
            <w:tcBorders>
              <w:top w:val="single" w:sz="6" w:space="0" w:color="auto"/>
              <w:left w:val="single" w:sz="6" w:space="0" w:color="auto"/>
              <w:bottom w:val="single" w:sz="6" w:space="0" w:color="auto"/>
              <w:right w:val="single" w:sz="6" w:space="0" w:color="auto"/>
            </w:tcBorders>
          </w:tcPr>
          <w:p w:rsidR="00932188" w:rsidRPr="00932188" w:rsidRDefault="00932188" w:rsidP="00932188">
            <w:pPr>
              <w:spacing w:after="0" w:line="240" w:lineRule="auto"/>
              <w:jc w:val="center"/>
              <w:rPr>
                <w:rFonts w:ascii="Times New Roman" w:eastAsia="Calibri" w:hAnsi="Times New Roman" w:cs="Times New Roman"/>
                <w:b/>
                <w:sz w:val="24"/>
                <w:szCs w:val="24"/>
              </w:rPr>
            </w:pPr>
            <w:r w:rsidRPr="00932188">
              <w:rPr>
                <w:rFonts w:ascii="Times New Roman" w:eastAsia="Calibri" w:hAnsi="Times New Roman" w:cs="Times New Roman"/>
                <w:b/>
                <w:sz w:val="24"/>
                <w:szCs w:val="24"/>
              </w:rPr>
              <w:t>час</w:t>
            </w:r>
          </w:p>
        </w:tc>
        <w:tc>
          <w:tcPr>
            <w:tcW w:w="111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Calibri" w:hAnsi="Times New Roman" w:cs="Times New Roman"/>
                <w:b/>
                <w:sz w:val="24"/>
                <w:szCs w:val="24"/>
              </w:rPr>
            </w:pPr>
            <w:r w:rsidRPr="00932188">
              <w:rPr>
                <w:rFonts w:ascii="Times New Roman" w:eastAsia="Calibri" w:hAnsi="Times New Roman" w:cs="Times New Roman"/>
                <w:b/>
                <w:sz w:val="24"/>
                <w:szCs w:val="24"/>
              </w:rPr>
              <w:t>15,00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Calibri"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rPr>
                <w:rFonts w:ascii="Times New Roman" w:eastAsia="Calibri" w:hAnsi="Times New Roman" w:cs="Times New Roman"/>
                <w:b/>
                <w:sz w:val="24"/>
                <w:szCs w:val="24"/>
              </w:rPr>
            </w:pPr>
            <w:r w:rsidRPr="00932188">
              <w:rPr>
                <w:rFonts w:ascii="Times New Roman" w:eastAsia="Calibri" w:hAnsi="Times New Roman" w:cs="Times New Roman"/>
                <w:b/>
                <w:sz w:val="24"/>
                <w:szCs w:val="24"/>
              </w:rPr>
              <w:t>зимен период  (м.ноември – м.април)</w:t>
            </w:r>
          </w:p>
        </w:tc>
        <w:tc>
          <w:tcPr>
            <w:tcW w:w="921" w:type="pct"/>
            <w:tcBorders>
              <w:top w:val="single" w:sz="6" w:space="0" w:color="auto"/>
              <w:left w:val="single" w:sz="6" w:space="0" w:color="auto"/>
              <w:bottom w:val="single" w:sz="6" w:space="0" w:color="auto"/>
              <w:right w:val="single" w:sz="6" w:space="0" w:color="auto"/>
            </w:tcBorders>
          </w:tcPr>
          <w:p w:rsidR="00932188" w:rsidRPr="00932188" w:rsidRDefault="00932188" w:rsidP="00932188">
            <w:pPr>
              <w:spacing w:after="0" w:line="240" w:lineRule="auto"/>
              <w:jc w:val="center"/>
              <w:rPr>
                <w:rFonts w:ascii="Times New Roman" w:eastAsia="Calibri" w:hAnsi="Times New Roman" w:cs="Times New Roman"/>
                <w:b/>
                <w:sz w:val="24"/>
                <w:szCs w:val="24"/>
              </w:rPr>
            </w:pPr>
            <w:r w:rsidRPr="00932188">
              <w:rPr>
                <w:rFonts w:ascii="Times New Roman" w:eastAsia="Calibri" w:hAnsi="Times New Roman" w:cs="Times New Roman"/>
                <w:b/>
                <w:sz w:val="24"/>
                <w:szCs w:val="24"/>
              </w:rPr>
              <w:t>час</w:t>
            </w:r>
          </w:p>
        </w:tc>
        <w:tc>
          <w:tcPr>
            <w:tcW w:w="111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Calibri" w:hAnsi="Times New Roman" w:cs="Times New Roman"/>
                <w:b/>
                <w:sz w:val="24"/>
                <w:szCs w:val="24"/>
              </w:rPr>
            </w:pPr>
            <w:r w:rsidRPr="00932188">
              <w:rPr>
                <w:rFonts w:ascii="Times New Roman" w:eastAsia="Calibri" w:hAnsi="Times New Roman" w:cs="Times New Roman"/>
                <w:b/>
                <w:sz w:val="24"/>
                <w:szCs w:val="24"/>
              </w:rPr>
              <w:t>20,00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Calibri" w:hAnsi="Times New Roman" w:cs="Times New Roman"/>
                <w:b/>
                <w:sz w:val="24"/>
                <w:szCs w:val="24"/>
              </w:rPr>
            </w:pPr>
            <w:r w:rsidRPr="00932188">
              <w:rPr>
                <w:rFonts w:ascii="Times New Roman" w:eastAsia="Calibri" w:hAnsi="Times New Roman" w:cs="Times New Roman"/>
                <w:b/>
                <w:sz w:val="24"/>
                <w:szCs w:val="24"/>
              </w:rPr>
              <w:t>7.</w:t>
            </w:r>
          </w:p>
        </w:tc>
        <w:tc>
          <w:tcPr>
            <w:tcW w:w="2503"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rPr>
                <w:rFonts w:ascii="Times New Roman" w:eastAsia="Calibri" w:hAnsi="Times New Roman" w:cs="Times New Roman"/>
                <w:b/>
                <w:sz w:val="24"/>
                <w:szCs w:val="24"/>
              </w:rPr>
            </w:pPr>
            <w:r w:rsidRPr="00932188">
              <w:rPr>
                <w:rFonts w:ascii="Times New Roman" w:eastAsia="Calibri" w:hAnsi="Times New Roman" w:cs="Times New Roman"/>
                <w:b/>
                <w:sz w:val="24"/>
                <w:szCs w:val="24"/>
              </w:rPr>
              <w:t>Ползване на зала тенис на маса в Спортна зала „Лудогорец“</w:t>
            </w:r>
          </w:p>
        </w:tc>
        <w:tc>
          <w:tcPr>
            <w:tcW w:w="921"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Calibri" w:hAnsi="Times New Roman" w:cs="Times New Roman"/>
                <w:b/>
                <w:sz w:val="24"/>
                <w:szCs w:val="24"/>
              </w:rPr>
            </w:pPr>
            <w:r w:rsidRPr="00932188">
              <w:rPr>
                <w:rFonts w:ascii="Times New Roman" w:eastAsia="Calibri" w:hAnsi="Times New Roman" w:cs="Times New Roman"/>
                <w:b/>
                <w:sz w:val="24"/>
                <w:szCs w:val="24"/>
              </w:rPr>
              <w:t>час</w:t>
            </w:r>
          </w:p>
        </w:tc>
        <w:tc>
          <w:tcPr>
            <w:tcW w:w="111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Calibri" w:hAnsi="Times New Roman" w:cs="Times New Roman"/>
                <w:b/>
                <w:sz w:val="24"/>
                <w:szCs w:val="24"/>
              </w:rPr>
            </w:pPr>
            <w:r w:rsidRPr="00932188">
              <w:rPr>
                <w:rFonts w:ascii="Times New Roman" w:eastAsia="Calibri" w:hAnsi="Times New Roman" w:cs="Times New Roman"/>
                <w:b/>
                <w:sz w:val="24"/>
                <w:szCs w:val="24"/>
              </w:rPr>
              <w:t>10,00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Calibri" w:hAnsi="Times New Roman" w:cs="Times New Roman"/>
                <w:b/>
                <w:sz w:val="24"/>
                <w:szCs w:val="24"/>
              </w:rPr>
            </w:pPr>
            <w:r w:rsidRPr="00932188">
              <w:rPr>
                <w:rFonts w:ascii="Times New Roman" w:eastAsia="Calibri" w:hAnsi="Times New Roman" w:cs="Times New Roman"/>
                <w:b/>
                <w:sz w:val="24"/>
                <w:szCs w:val="24"/>
              </w:rPr>
              <w:t>8.</w:t>
            </w:r>
          </w:p>
        </w:tc>
        <w:tc>
          <w:tcPr>
            <w:tcW w:w="2503"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rPr>
                <w:rFonts w:ascii="Times New Roman" w:eastAsia="Calibri" w:hAnsi="Times New Roman" w:cs="Times New Roman"/>
                <w:b/>
                <w:sz w:val="24"/>
                <w:szCs w:val="24"/>
              </w:rPr>
            </w:pPr>
            <w:r w:rsidRPr="00932188">
              <w:rPr>
                <w:rFonts w:ascii="Times New Roman" w:eastAsia="Calibri" w:hAnsi="Times New Roman" w:cs="Times New Roman"/>
                <w:b/>
                <w:sz w:val="24"/>
                <w:szCs w:val="24"/>
              </w:rPr>
              <w:t>Ползване на Тенис корт (в двора на ОУ  „Васил Левски“)</w:t>
            </w:r>
          </w:p>
        </w:tc>
        <w:tc>
          <w:tcPr>
            <w:tcW w:w="921" w:type="pct"/>
            <w:tcBorders>
              <w:top w:val="single" w:sz="6" w:space="0" w:color="auto"/>
              <w:left w:val="single" w:sz="6" w:space="0" w:color="auto"/>
              <w:bottom w:val="single" w:sz="6" w:space="0" w:color="auto"/>
              <w:right w:val="single" w:sz="6" w:space="0" w:color="auto"/>
            </w:tcBorders>
          </w:tcPr>
          <w:p w:rsidR="00932188" w:rsidRPr="00932188" w:rsidRDefault="00932188" w:rsidP="00932188">
            <w:pPr>
              <w:spacing w:after="0" w:line="240" w:lineRule="auto"/>
              <w:jc w:val="center"/>
              <w:rPr>
                <w:rFonts w:ascii="Times New Roman" w:eastAsia="Calibri" w:hAnsi="Times New Roman" w:cs="Times New Roman"/>
                <w:b/>
                <w:sz w:val="24"/>
                <w:szCs w:val="24"/>
              </w:rPr>
            </w:pPr>
          </w:p>
        </w:tc>
        <w:tc>
          <w:tcPr>
            <w:tcW w:w="111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Calibri" w:hAnsi="Times New Roman" w:cs="Times New Roman"/>
                <w:b/>
                <w:sz w:val="24"/>
                <w:szCs w:val="24"/>
              </w:rPr>
            </w:pP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Calibri"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rPr>
                <w:rFonts w:ascii="Times New Roman" w:eastAsia="Calibri" w:hAnsi="Times New Roman" w:cs="Times New Roman"/>
                <w:b/>
                <w:sz w:val="24"/>
                <w:szCs w:val="24"/>
              </w:rPr>
            </w:pPr>
            <w:r w:rsidRPr="00932188">
              <w:rPr>
                <w:rFonts w:ascii="Times New Roman" w:eastAsia="Calibri" w:hAnsi="Times New Roman" w:cs="Times New Roman"/>
                <w:b/>
                <w:sz w:val="24"/>
                <w:szCs w:val="24"/>
              </w:rPr>
              <w:t>за деца и ученици</w:t>
            </w:r>
          </w:p>
        </w:tc>
        <w:tc>
          <w:tcPr>
            <w:tcW w:w="921" w:type="pct"/>
            <w:tcBorders>
              <w:top w:val="single" w:sz="6" w:space="0" w:color="auto"/>
              <w:left w:val="single" w:sz="6" w:space="0" w:color="auto"/>
              <w:bottom w:val="single" w:sz="6" w:space="0" w:color="auto"/>
              <w:right w:val="single" w:sz="6" w:space="0" w:color="auto"/>
            </w:tcBorders>
          </w:tcPr>
          <w:p w:rsidR="00932188" w:rsidRPr="00932188" w:rsidRDefault="00932188" w:rsidP="00932188">
            <w:pPr>
              <w:spacing w:after="0" w:line="240" w:lineRule="auto"/>
              <w:jc w:val="center"/>
              <w:rPr>
                <w:rFonts w:ascii="Times New Roman" w:eastAsia="Calibri" w:hAnsi="Times New Roman" w:cs="Times New Roman"/>
                <w:b/>
                <w:sz w:val="24"/>
                <w:szCs w:val="24"/>
              </w:rPr>
            </w:pPr>
            <w:r w:rsidRPr="00932188">
              <w:rPr>
                <w:rFonts w:ascii="Times New Roman" w:eastAsia="Calibri" w:hAnsi="Times New Roman" w:cs="Times New Roman"/>
                <w:b/>
                <w:sz w:val="24"/>
                <w:szCs w:val="24"/>
              </w:rPr>
              <w:t>час/</w:t>
            </w:r>
          </w:p>
          <w:p w:rsidR="00932188" w:rsidRPr="00932188" w:rsidRDefault="00932188" w:rsidP="00932188">
            <w:pPr>
              <w:spacing w:after="0" w:line="240" w:lineRule="auto"/>
              <w:jc w:val="center"/>
              <w:rPr>
                <w:rFonts w:ascii="Times New Roman" w:eastAsia="Calibri" w:hAnsi="Times New Roman" w:cs="Times New Roman"/>
                <w:b/>
                <w:sz w:val="24"/>
                <w:szCs w:val="24"/>
              </w:rPr>
            </w:pPr>
            <w:r w:rsidRPr="00932188">
              <w:rPr>
                <w:rFonts w:ascii="Times New Roman" w:eastAsia="Calibri" w:hAnsi="Times New Roman" w:cs="Times New Roman"/>
                <w:b/>
                <w:sz w:val="24"/>
                <w:szCs w:val="24"/>
              </w:rPr>
              <w:t>на 1 лице</w:t>
            </w:r>
          </w:p>
        </w:tc>
        <w:tc>
          <w:tcPr>
            <w:tcW w:w="111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Calibri" w:hAnsi="Times New Roman" w:cs="Times New Roman"/>
                <w:b/>
                <w:sz w:val="24"/>
                <w:szCs w:val="24"/>
              </w:rPr>
            </w:pPr>
            <w:r w:rsidRPr="00932188">
              <w:rPr>
                <w:rFonts w:ascii="Times New Roman" w:eastAsia="Calibri" w:hAnsi="Times New Roman" w:cs="Times New Roman"/>
                <w:b/>
                <w:sz w:val="24"/>
                <w:szCs w:val="24"/>
              </w:rPr>
              <w:t>1,00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Calibri"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rPr>
                <w:rFonts w:ascii="Times New Roman" w:eastAsia="Calibri" w:hAnsi="Times New Roman" w:cs="Times New Roman"/>
                <w:b/>
                <w:sz w:val="24"/>
                <w:szCs w:val="24"/>
              </w:rPr>
            </w:pPr>
            <w:r w:rsidRPr="00932188">
              <w:rPr>
                <w:rFonts w:ascii="Times New Roman" w:eastAsia="Calibri" w:hAnsi="Times New Roman" w:cs="Times New Roman"/>
                <w:b/>
                <w:sz w:val="24"/>
                <w:szCs w:val="24"/>
              </w:rPr>
              <w:t>За възрастни</w:t>
            </w:r>
          </w:p>
        </w:tc>
        <w:tc>
          <w:tcPr>
            <w:tcW w:w="921" w:type="pct"/>
            <w:tcBorders>
              <w:top w:val="single" w:sz="6" w:space="0" w:color="auto"/>
              <w:left w:val="single" w:sz="6" w:space="0" w:color="auto"/>
              <w:bottom w:val="single" w:sz="6" w:space="0" w:color="auto"/>
              <w:right w:val="single" w:sz="6" w:space="0" w:color="auto"/>
            </w:tcBorders>
          </w:tcPr>
          <w:p w:rsidR="00932188" w:rsidRPr="00932188" w:rsidRDefault="00932188" w:rsidP="00932188">
            <w:pPr>
              <w:spacing w:after="0" w:line="240" w:lineRule="auto"/>
              <w:jc w:val="center"/>
              <w:rPr>
                <w:rFonts w:ascii="Times New Roman" w:eastAsia="Calibri" w:hAnsi="Times New Roman" w:cs="Times New Roman"/>
                <w:b/>
                <w:sz w:val="24"/>
                <w:szCs w:val="24"/>
              </w:rPr>
            </w:pPr>
            <w:r w:rsidRPr="00932188">
              <w:rPr>
                <w:rFonts w:ascii="Times New Roman" w:eastAsia="Calibri" w:hAnsi="Times New Roman" w:cs="Times New Roman"/>
                <w:b/>
                <w:sz w:val="24"/>
                <w:szCs w:val="24"/>
              </w:rPr>
              <w:t>час/</w:t>
            </w:r>
          </w:p>
          <w:p w:rsidR="00932188" w:rsidRPr="00932188" w:rsidRDefault="00932188" w:rsidP="00932188">
            <w:pPr>
              <w:spacing w:after="0" w:line="240" w:lineRule="auto"/>
              <w:jc w:val="center"/>
              <w:rPr>
                <w:rFonts w:ascii="Times New Roman" w:eastAsia="Calibri" w:hAnsi="Times New Roman" w:cs="Times New Roman"/>
                <w:b/>
                <w:sz w:val="24"/>
                <w:szCs w:val="24"/>
              </w:rPr>
            </w:pPr>
            <w:r w:rsidRPr="00932188">
              <w:rPr>
                <w:rFonts w:ascii="Times New Roman" w:eastAsia="Calibri" w:hAnsi="Times New Roman" w:cs="Times New Roman"/>
                <w:b/>
                <w:sz w:val="24"/>
                <w:szCs w:val="24"/>
              </w:rPr>
              <w:t>на 1 лице</w:t>
            </w:r>
          </w:p>
        </w:tc>
        <w:tc>
          <w:tcPr>
            <w:tcW w:w="111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Calibri" w:hAnsi="Times New Roman" w:cs="Times New Roman"/>
                <w:b/>
                <w:sz w:val="24"/>
                <w:szCs w:val="24"/>
              </w:rPr>
            </w:pPr>
            <w:r w:rsidRPr="00932188">
              <w:rPr>
                <w:rFonts w:ascii="Times New Roman" w:eastAsia="Calibri" w:hAnsi="Times New Roman" w:cs="Times New Roman"/>
                <w:b/>
                <w:sz w:val="24"/>
                <w:szCs w:val="24"/>
              </w:rPr>
              <w:t>5,00</w:t>
            </w:r>
          </w:p>
        </w:tc>
      </w:tr>
    </w:tbl>
    <w:p w:rsidR="00932188" w:rsidRPr="00932188" w:rsidRDefault="00932188" w:rsidP="00932188">
      <w:pPr>
        <w:spacing w:after="0" w:line="240" w:lineRule="auto"/>
        <w:jc w:val="both"/>
        <w:rPr>
          <w:rFonts w:ascii="Times New Roman" w:eastAsia="Times New Roman" w:hAnsi="Times New Roman" w:cs="Times New Roman"/>
          <w:b/>
          <w:sz w:val="24"/>
          <w:szCs w:val="24"/>
          <w:lang w:eastAsia="bg-BG"/>
        </w:rPr>
      </w:pPr>
    </w:p>
    <w:p w:rsidR="00932188" w:rsidRPr="00932188" w:rsidRDefault="00932188" w:rsidP="00932188">
      <w:pPr>
        <w:spacing w:after="0" w:line="240" w:lineRule="auto"/>
        <w:jc w:val="both"/>
        <w:rPr>
          <w:rFonts w:ascii="Times New Roman" w:eastAsia="Times New Roman" w:hAnsi="Times New Roman" w:cs="Times New Roman"/>
          <w:b/>
          <w:sz w:val="28"/>
          <w:szCs w:val="28"/>
          <w:lang w:eastAsia="bg-BG"/>
        </w:rPr>
      </w:pPr>
      <w:r w:rsidRPr="00932188">
        <w:rPr>
          <w:rFonts w:ascii="Times New Roman" w:eastAsia="Calibri" w:hAnsi="Times New Roman" w:cs="Times New Roman"/>
          <w:sz w:val="24"/>
          <w:szCs w:val="24"/>
        </w:rPr>
        <w:t xml:space="preserve"> </w:t>
      </w:r>
      <w:r w:rsidRPr="00932188">
        <w:rPr>
          <w:rFonts w:ascii="Times New Roman" w:eastAsia="Calibri" w:hAnsi="Times New Roman" w:cs="Times New Roman"/>
          <w:b/>
          <w:sz w:val="28"/>
          <w:szCs w:val="28"/>
        </w:rPr>
        <w:t xml:space="preserve">(4) </w:t>
      </w:r>
      <w:r w:rsidRPr="00932188">
        <w:rPr>
          <w:rFonts w:ascii="Times New Roman" w:eastAsia="Times New Roman" w:hAnsi="Times New Roman" w:cs="Times New Roman"/>
          <w:b/>
          <w:sz w:val="28"/>
          <w:szCs w:val="28"/>
          <w:lang w:eastAsia="bg-BG"/>
        </w:rPr>
        <w:t>Услуги  в направление  „Здравеопазване”: - отменя</w:t>
      </w:r>
      <w:r w:rsidRPr="00932188">
        <w:rPr>
          <w:rFonts w:ascii="Times New Roman" w:eastAsia="Times New Roman" w:hAnsi="Times New Roman" w:cs="Times New Roman"/>
          <w:b/>
          <w:sz w:val="28"/>
          <w:szCs w:val="28"/>
          <w:lang w:eastAsia="bg-BG"/>
        </w:rPr>
        <w:tab/>
        <w:t xml:space="preserve"> се</w:t>
      </w:r>
    </w:p>
    <w:p w:rsidR="00932188" w:rsidRPr="00932188" w:rsidRDefault="00932188" w:rsidP="00932188">
      <w:pPr>
        <w:spacing w:after="0" w:line="240" w:lineRule="auto"/>
        <w:jc w:val="both"/>
        <w:rPr>
          <w:rFonts w:ascii="Times New Roman" w:eastAsia="Times New Roman" w:hAnsi="Times New Roman" w:cs="Times New Roman"/>
          <w:b/>
          <w:sz w:val="28"/>
          <w:szCs w:val="28"/>
          <w:lang w:eastAsia="bg-BG"/>
        </w:rPr>
      </w:pPr>
    </w:p>
    <w:p w:rsidR="00932188" w:rsidRPr="00932188" w:rsidRDefault="00932188" w:rsidP="00932188">
      <w:pPr>
        <w:spacing w:after="0" w:line="240" w:lineRule="auto"/>
        <w:jc w:val="both"/>
        <w:rPr>
          <w:rFonts w:ascii="Times New Roman" w:eastAsia="Times New Roman" w:hAnsi="Times New Roman" w:cs="Times New Roman"/>
          <w:b/>
          <w:sz w:val="28"/>
          <w:szCs w:val="28"/>
          <w:lang w:eastAsia="bg-BG"/>
        </w:rPr>
      </w:pPr>
      <w:r w:rsidRPr="00932188">
        <w:rPr>
          <w:rFonts w:ascii="Times New Roman" w:eastAsia="Calibri" w:hAnsi="Times New Roman" w:cs="Times New Roman"/>
          <w:b/>
          <w:sz w:val="28"/>
          <w:szCs w:val="28"/>
        </w:rPr>
        <w:t xml:space="preserve"> (5) </w:t>
      </w:r>
      <w:r w:rsidRPr="00932188">
        <w:rPr>
          <w:rFonts w:ascii="Times New Roman" w:eastAsia="Times New Roman" w:hAnsi="Times New Roman" w:cs="Times New Roman"/>
          <w:b/>
          <w:sz w:val="28"/>
          <w:szCs w:val="28"/>
          <w:lang w:eastAsia="bg-BG"/>
        </w:rPr>
        <w:t>Услуги  предоставяни от Капански ансамбъл – Разград</w:t>
      </w:r>
    </w:p>
    <w:tbl>
      <w:tblPr>
        <w:tblW w:w="5000" w:type="pct"/>
        <w:tblLook w:val="04A0" w:firstRow="1" w:lastRow="0" w:firstColumn="1" w:lastColumn="0" w:noHBand="0" w:noVBand="1"/>
      </w:tblPr>
      <w:tblGrid>
        <w:gridCol w:w="861"/>
        <w:gridCol w:w="4650"/>
        <w:gridCol w:w="1711"/>
        <w:gridCol w:w="2066"/>
      </w:tblGrid>
      <w:tr w:rsidR="00932188" w:rsidRPr="00932188" w:rsidTr="00932188">
        <w:tc>
          <w:tcPr>
            <w:tcW w:w="464"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keepNext/>
              <w:spacing w:after="0" w:line="240" w:lineRule="auto"/>
              <w:jc w:val="center"/>
              <w:outlineLvl w:val="3"/>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Вид услуга</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Мярка</w:t>
            </w:r>
          </w:p>
        </w:tc>
        <w:tc>
          <w:tcPr>
            <w:tcW w:w="111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Цена</w:t>
            </w:r>
          </w:p>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/евро/</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w:t>
            </w:r>
          </w:p>
        </w:tc>
        <w:tc>
          <w:tcPr>
            <w:tcW w:w="4536" w:type="pct"/>
            <w:gridSpan w:val="3"/>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Вход за концерт с основна програма провеждан на територията на община Разград</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за възрастни</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лице</w:t>
            </w:r>
          </w:p>
        </w:tc>
        <w:tc>
          <w:tcPr>
            <w:tcW w:w="111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за учащи и пенсионери</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лице</w:t>
            </w:r>
          </w:p>
        </w:tc>
        <w:tc>
          <w:tcPr>
            <w:tcW w:w="111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w:t>
            </w:r>
          </w:p>
        </w:tc>
        <w:tc>
          <w:tcPr>
            <w:tcW w:w="4536" w:type="pct"/>
            <w:gridSpan w:val="3"/>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Вход за концерт с нова програма провеждан на територията на община Разград</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за възрастни</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лице</w:t>
            </w:r>
          </w:p>
        </w:tc>
        <w:tc>
          <w:tcPr>
            <w:tcW w:w="111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5,00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за учащи и пенсионери</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лице</w:t>
            </w:r>
          </w:p>
        </w:tc>
        <w:tc>
          <w:tcPr>
            <w:tcW w:w="111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2,60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w:t>
            </w:r>
          </w:p>
        </w:tc>
        <w:tc>
          <w:tcPr>
            <w:tcW w:w="2503" w:type="pct"/>
            <w:tcBorders>
              <w:top w:val="single" w:sz="6" w:space="0" w:color="auto"/>
              <w:left w:val="single" w:sz="6" w:space="0" w:color="auto"/>
              <w:bottom w:val="single" w:sz="6" w:space="0" w:color="auto"/>
              <w:right w:val="single" w:sz="6" w:space="0" w:color="auto"/>
            </w:tcBorders>
            <w:vAlign w:val="center"/>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Вход за концерт в община Разград с гост солист/солисти</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лице</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по договаряне</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center"/>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4.</w:t>
            </w:r>
          </w:p>
        </w:tc>
        <w:tc>
          <w:tcPr>
            <w:tcW w:w="2503" w:type="pct"/>
            <w:tcBorders>
              <w:top w:val="single" w:sz="6" w:space="0" w:color="auto"/>
              <w:left w:val="single" w:sz="6" w:space="0" w:color="auto"/>
              <w:bottom w:val="single" w:sz="6" w:space="0" w:color="auto"/>
              <w:right w:val="single" w:sz="6" w:space="0" w:color="auto"/>
            </w:tcBorders>
            <w:vAlign w:val="center"/>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Камерни концерти и участия</w:t>
            </w:r>
          </w:p>
        </w:tc>
        <w:tc>
          <w:tcPr>
            <w:tcW w:w="921" w:type="pct"/>
            <w:tcBorders>
              <w:top w:val="single" w:sz="6" w:space="0" w:color="auto"/>
              <w:left w:val="single" w:sz="6" w:space="0" w:color="auto"/>
              <w:bottom w:val="single" w:sz="6" w:space="0" w:color="auto"/>
              <w:right w:val="single" w:sz="6" w:space="0" w:color="auto"/>
            </w:tcBorders>
            <w:vAlign w:val="center"/>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час</w:t>
            </w:r>
          </w:p>
        </w:tc>
        <w:tc>
          <w:tcPr>
            <w:tcW w:w="1112" w:type="pct"/>
            <w:tcBorders>
              <w:top w:val="single" w:sz="6" w:space="0" w:color="auto"/>
              <w:left w:val="single" w:sz="6" w:space="0" w:color="auto"/>
              <w:bottom w:val="single" w:sz="6" w:space="0" w:color="auto"/>
              <w:right w:val="single" w:sz="6" w:space="0" w:color="auto"/>
            </w:tcBorders>
            <w:vAlign w:val="center"/>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по договаряне</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center"/>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5.</w:t>
            </w:r>
          </w:p>
        </w:tc>
        <w:tc>
          <w:tcPr>
            <w:tcW w:w="2503" w:type="pct"/>
            <w:tcBorders>
              <w:top w:val="single" w:sz="6" w:space="0" w:color="auto"/>
              <w:left w:val="single" w:sz="6" w:space="0" w:color="auto"/>
              <w:bottom w:val="single" w:sz="6" w:space="0" w:color="auto"/>
              <w:right w:val="single" w:sz="6" w:space="0" w:color="auto"/>
            </w:tcBorders>
            <w:vAlign w:val="center"/>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Образователни концерти за училища и детски градини</w:t>
            </w:r>
          </w:p>
        </w:tc>
        <w:tc>
          <w:tcPr>
            <w:tcW w:w="921" w:type="pct"/>
            <w:tcBorders>
              <w:top w:val="single" w:sz="6" w:space="0" w:color="auto"/>
              <w:left w:val="single" w:sz="6" w:space="0" w:color="auto"/>
              <w:bottom w:val="single" w:sz="6" w:space="0" w:color="auto"/>
              <w:right w:val="single" w:sz="6" w:space="0" w:color="auto"/>
            </w:tcBorders>
            <w:vAlign w:val="center"/>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лице</w:t>
            </w:r>
          </w:p>
        </w:tc>
        <w:tc>
          <w:tcPr>
            <w:tcW w:w="1112" w:type="pct"/>
            <w:tcBorders>
              <w:top w:val="single" w:sz="6" w:space="0" w:color="auto"/>
              <w:left w:val="single" w:sz="6" w:space="0" w:color="auto"/>
              <w:bottom w:val="single" w:sz="6" w:space="0" w:color="auto"/>
              <w:right w:val="single" w:sz="6" w:space="0" w:color="auto"/>
            </w:tcBorders>
            <w:vAlign w:val="center"/>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center"/>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6.</w:t>
            </w:r>
          </w:p>
        </w:tc>
        <w:tc>
          <w:tcPr>
            <w:tcW w:w="2503" w:type="pct"/>
            <w:tcBorders>
              <w:top w:val="single" w:sz="6" w:space="0" w:color="auto"/>
              <w:left w:val="single" w:sz="6" w:space="0" w:color="auto"/>
              <w:bottom w:val="single" w:sz="6" w:space="0" w:color="auto"/>
              <w:right w:val="single" w:sz="6" w:space="0" w:color="auto"/>
            </w:tcBorders>
            <w:vAlign w:val="center"/>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Издръжка детска танцова група</w:t>
            </w:r>
          </w:p>
        </w:tc>
        <w:tc>
          <w:tcPr>
            <w:tcW w:w="921" w:type="pct"/>
            <w:tcBorders>
              <w:top w:val="single" w:sz="6" w:space="0" w:color="auto"/>
              <w:left w:val="single" w:sz="6" w:space="0" w:color="auto"/>
              <w:bottom w:val="single" w:sz="6" w:space="0" w:color="auto"/>
              <w:right w:val="single" w:sz="6" w:space="0" w:color="auto"/>
            </w:tcBorders>
            <w:vAlign w:val="center"/>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лице</w:t>
            </w:r>
          </w:p>
        </w:tc>
        <w:tc>
          <w:tcPr>
            <w:tcW w:w="1112" w:type="pct"/>
            <w:tcBorders>
              <w:top w:val="single" w:sz="6" w:space="0" w:color="auto"/>
              <w:left w:val="single" w:sz="6" w:space="0" w:color="auto"/>
              <w:bottom w:val="single" w:sz="6" w:space="0" w:color="auto"/>
              <w:right w:val="single" w:sz="6" w:space="0" w:color="auto"/>
            </w:tcBorders>
            <w:vAlign w:val="center"/>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center"/>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7.</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Клуб по танци</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лице</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2,60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8.</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Транспортни услуги</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км.</w:t>
            </w:r>
          </w:p>
        </w:tc>
        <w:tc>
          <w:tcPr>
            <w:tcW w:w="111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по договаряне</w:t>
            </w:r>
          </w:p>
        </w:tc>
      </w:tr>
    </w:tbl>
    <w:p w:rsidR="00932188" w:rsidRPr="00932188" w:rsidRDefault="00932188" w:rsidP="00932188">
      <w:pPr>
        <w:spacing w:after="0" w:line="240" w:lineRule="auto"/>
        <w:jc w:val="both"/>
        <w:rPr>
          <w:rFonts w:ascii="Times New Roman" w:eastAsia="Times New Roman" w:hAnsi="Times New Roman" w:cs="Times New Roman"/>
          <w:sz w:val="24"/>
          <w:szCs w:val="24"/>
          <w:lang w:eastAsia="bg-BG"/>
        </w:rPr>
      </w:pPr>
    </w:p>
    <w:p w:rsidR="00932188" w:rsidRPr="00932188" w:rsidRDefault="00932188" w:rsidP="00932188">
      <w:pPr>
        <w:spacing w:after="0" w:line="240" w:lineRule="auto"/>
        <w:jc w:val="both"/>
        <w:rPr>
          <w:rFonts w:ascii="Times New Roman" w:eastAsia="Times New Roman" w:hAnsi="Times New Roman" w:cs="Times New Roman"/>
          <w:sz w:val="24"/>
          <w:szCs w:val="24"/>
          <w:lang w:eastAsia="bg-BG"/>
        </w:rPr>
      </w:pPr>
    </w:p>
    <w:p w:rsidR="00932188" w:rsidRPr="00932188" w:rsidRDefault="00932188" w:rsidP="00932188">
      <w:pPr>
        <w:spacing w:after="0" w:line="240" w:lineRule="auto"/>
        <w:jc w:val="both"/>
        <w:rPr>
          <w:rFonts w:ascii="Times New Roman" w:eastAsia="Times New Roman" w:hAnsi="Times New Roman" w:cs="Times New Roman"/>
          <w:b/>
          <w:sz w:val="28"/>
          <w:szCs w:val="28"/>
          <w:lang w:eastAsia="bg-BG"/>
        </w:rPr>
      </w:pPr>
      <w:r w:rsidRPr="00932188">
        <w:rPr>
          <w:rFonts w:ascii="Times New Roman" w:eastAsia="Calibri" w:hAnsi="Times New Roman" w:cs="Times New Roman"/>
          <w:b/>
          <w:sz w:val="28"/>
          <w:szCs w:val="28"/>
        </w:rPr>
        <w:t xml:space="preserve"> (6) </w:t>
      </w:r>
      <w:r w:rsidRPr="00932188">
        <w:rPr>
          <w:rFonts w:ascii="Times New Roman" w:eastAsia="Times New Roman" w:hAnsi="Times New Roman" w:cs="Times New Roman"/>
          <w:b/>
          <w:sz w:val="28"/>
          <w:szCs w:val="28"/>
          <w:lang w:eastAsia="bg-BG"/>
        </w:rPr>
        <w:t>Услуги  предоставяни от Общинско радио Разград</w:t>
      </w:r>
    </w:p>
    <w:tbl>
      <w:tblPr>
        <w:tblW w:w="5000" w:type="pct"/>
        <w:tblLook w:val="04A0" w:firstRow="1" w:lastRow="0" w:firstColumn="1" w:lastColumn="0" w:noHBand="0" w:noVBand="1"/>
      </w:tblPr>
      <w:tblGrid>
        <w:gridCol w:w="861"/>
        <w:gridCol w:w="4650"/>
        <w:gridCol w:w="1711"/>
        <w:gridCol w:w="2066"/>
      </w:tblGrid>
      <w:tr w:rsidR="00932188" w:rsidRPr="00932188" w:rsidTr="00932188">
        <w:tc>
          <w:tcPr>
            <w:tcW w:w="464"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keepNext/>
              <w:spacing w:after="0" w:line="240" w:lineRule="auto"/>
              <w:jc w:val="center"/>
              <w:outlineLvl w:val="3"/>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Вид услуга</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Мярка</w:t>
            </w:r>
          </w:p>
        </w:tc>
        <w:tc>
          <w:tcPr>
            <w:tcW w:w="111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Цена</w:t>
            </w:r>
          </w:p>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/евро/</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Кабелно радио-разпределение.</w:t>
            </w:r>
          </w:p>
          <w:p w:rsidR="00932188" w:rsidRPr="00932188" w:rsidRDefault="00932188" w:rsidP="00932188">
            <w:pPr>
              <w:spacing w:after="0" w:line="240" w:lineRule="auto"/>
              <w:jc w:val="both"/>
              <w:rPr>
                <w:rFonts w:ascii="Times New Roman" w:eastAsia="Times New Roman" w:hAnsi="Times New Roman" w:cs="Times New Roman"/>
                <w:b/>
                <w:i/>
                <w:sz w:val="20"/>
                <w:szCs w:val="20"/>
              </w:rPr>
            </w:pPr>
            <w:r w:rsidRPr="00932188">
              <w:rPr>
                <w:rFonts w:ascii="Times New Roman" w:eastAsia="Times New Roman" w:hAnsi="Times New Roman" w:cs="Times New Roman"/>
                <w:b/>
                <w:i/>
                <w:sz w:val="20"/>
                <w:szCs w:val="20"/>
              </w:rPr>
              <w:t>*От заплащането на тази цена на услуга се освобождават граждани с намалена работоспособност над 70 %, ветерани от войните, военноинвалиди и военнопострадали.</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година</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5,00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Откриване или преместване на едно програмна радиоточка</w:t>
            </w:r>
          </w:p>
        </w:tc>
        <w:tc>
          <w:tcPr>
            <w:tcW w:w="921"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цената на вложените материали</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lang w:val="en-US"/>
              </w:rPr>
              <w:t>3</w:t>
            </w:r>
            <w:r w:rsidRPr="00932188">
              <w:rPr>
                <w:rFonts w:ascii="Times New Roman" w:eastAsia="Times New Roman" w:hAnsi="Times New Roman" w:cs="Times New Roman"/>
                <w:b/>
                <w:sz w:val="24"/>
                <w:szCs w:val="24"/>
              </w:rPr>
              <w:t>.</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Индивидуален музикален поздрав с песен по избор</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lang w:val="en-US"/>
              </w:rPr>
              <w:t>4</w:t>
            </w:r>
            <w:r w:rsidRPr="00932188">
              <w:rPr>
                <w:rFonts w:ascii="Times New Roman" w:eastAsia="Times New Roman" w:hAnsi="Times New Roman" w:cs="Times New Roman"/>
                <w:b/>
                <w:sz w:val="24"/>
                <w:szCs w:val="24"/>
              </w:rPr>
              <w:t>.</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 xml:space="preserve">Индивидуален музикален поздрав без избор на песен </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lang w:val="en-US"/>
              </w:rPr>
              <w:t>5</w:t>
            </w:r>
            <w:r w:rsidRPr="00932188">
              <w:rPr>
                <w:rFonts w:ascii="Times New Roman" w:eastAsia="Times New Roman" w:hAnsi="Times New Roman" w:cs="Times New Roman"/>
                <w:b/>
                <w:sz w:val="24"/>
                <w:szCs w:val="24"/>
              </w:rPr>
              <w:t>.</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 xml:space="preserve">Изготвяне на рекламен клип: </w:t>
            </w:r>
          </w:p>
        </w:tc>
        <w:tc>
          <w:tcPr>
            <w:tcW w:w="921"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111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без музикално оформление</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13,00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с музикално оформление</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26,00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lang w:val="en-US"/>
              </w:rPr>
              <w:t>6</w:t>
            </w:r>
            <w:r w:rsidRPr="00932188">
              <w:rPr>
                <w:rFonts w:ascii="Times New Roman" w:eastAsia="Times New Roman" w:hAnsi="Times New Roman" w:cs="Times New Roman"/>
                <w:b/>
                <w:sz w:val="24"/>
                <w:szCs w:val="24"/>
              </w:rPr>
              <w:t>.</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Еднократни съобщения</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2,60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lang w:val="en-US"/>
              </w:rPr>
              <w:t>7</w:t>
            </w:r>
            <w:r w:rsidRPr="00932188">
              <w:rPr>
                <w:rFonts w:ascii="Times New Roman" w:eastAsia="Times New Roman" w:hAnsi="Times New Roman" w:cs="Times New Roman"/>
                <w:b/>
                <w:sz w:val="24"/>
                <w:szCs w:val="24"/>
              </w:rPr>
              <w:t>.</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Еднократно излъчване на рекламен клип:</w:t>
            </w:r>
          </w:p>
          <w:p w:rsidR="00932188" w:rsidRPr="00932188" w:rsidRDefault="00932188" w:rsidP="00932188">
            <w:pPr>
              <w:spacing w:after="0" w:line="240" w:lineRule="auto"/>
              <w:rPr>
                <w:rFonts w:ascii="Times New Roman" w:eastAsia="Times New Roman" w:hAnsi="Times New Roman" w:cs="Times New Roman"/>
                <w:b/>
                <w:i/>
                <w:sz w:val="24"/>
                <w:szCs w:val="24"/>
              </w:rPr>
            </w:pPr>
            <w:r w:rsidRPr="00932188">
              <w:rPr>
                <w:rFonts w:ascii="Times New Roman" w:eastAsia="Times New Roman" w:hAnsi="Times New Roman" w:cs="Times New Roman"/>
                <w:b/>
                <w:i/>
                <w:sz w:val="24"/>
                <w:szCs w:val="24"/>
              </w:rPr>
              <w:t xml:space="preserve">* </w:t>
            </w:r>
            <w:r w:rsidRPr="00932188">
              <w:rPr>
                <w:rFonts w:ascii="Times New Roman" w:eastAsia="Times New Roman" w:hAnsi="Times New Roman" w:cs="Times New Roman"/>
                <w:b/>
                <w:i/>
                <w:sz w:val="20"/>
                <w:szCs w:val="20"/>
              </w:rPr>
              <w:t>При 20-кратно излъчване - 5 безплатни</w:t>
            </w:r>
          </w:p>
        </w:tc>
        <w:tc>
          <w:tcPr>
            <w:tcW w:w="921"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111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tabs>
                <w:tab w:val="left" w:pos="1185"/>
              </w:tabs>
              <w:spacing w:after="0" w:line="240" w:lineRule="auto"/>
              <w:jc w:val="right"/>
              <w:rPr>
                <w:rFonts w:ascii="Times New Roman" w:eastAsia="Times New Roman" w:hAnsi="Times New Roman" w:cs="Times New Roman"/>
                <w:b/>
                <w:sz w:val="24"/>
                <w:szCs w:val="24"/>
              </w:rPr>
            </w:pPr>
          </w:p>
          <w:p w:rsidR="00932188" w:rsidRPr="00932188" w:rsidRDefault="00932188" w:rsidP="00932188">
            <w:pPr>
              <w:tabs>
                <w:tab w:val="left" w:pos="1185"/>
              </w:tabs>
              <w:spacing w:after="0" w:line="240" w:lineRule="auto"/>
              <w:jc w:val="right"/>
              <w:rPr>
                <w:rFonts w:ascii="Times New Roman" w:eastAsia="Times New Roman" w:hAnsi="Times New Roman" w:cs="Times New Roman"/>
                <w:b/>
                <w:sz w:val="24"/>
                <w:szCs w:val="24"/>
              </w:rPr>
            </w:pP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r w:rsidRPr="00932188">
              <w:rPr>
                <w:rFonts w:ascii="Times New Roman" w:eastAsia="Times New Roman" w:hAnsi="Times New Roman" w:cs="Times New Roman"/>
                <w:b/>
                <w:sz w:val="24"/>
                <w:szCs w:val="24"/>
                <w:lang w:val="en-US"/>
              </w:rPr>
              <w:t>7.1.</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до 30 секунди</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tabs>
                <w:tab w:val="left" w:pos="1185"/>
              </w:tabs>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r w:rsidRPr="00932188">
              <w:rPr>
                <w:rFonts w:ascii="Times New Roman" w:eastAsia="Times New Roman" w:hAnsi="Times New Roman" w:cs="Times New Roman"/>
                <w:b/>
                <w:sz w:val="24"/>
                <w:szCs w:val="24"/>
                <w:lang w:val="en-US"/>
              </w:rPr>
              <w:t>7.2.</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до 60 секунди</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tabs>
                <w:tab w:val="left" w:pos="1185"/>
              </w:tabs>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6,00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lang w:val="en-US"/>
              </w:rPr>
              <w:t>8</w:t>
            </w:r>
            <w:r w:rsidRPr="00932188">
              <w:rPr>
                <w:rFonts w:ascii="Times New Roman" w:eastAsia="Times New Roman" w:hAnsi="Times New Roman" w:cs="Times New Roman"/>
                <w:b/>
                <w:sz w:val="24"/>
                <w:szCs w:val="24"/>
              </w:rPr>
              <w:t>.</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Презапис на музика върху диск</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lang w:val="en-US"/>
              </w:rPr>
              <w:lastRenderedPageBreak/>
              <w:t>9</w:t>
            </w:r>
            <w:r w:rsidRPr="00932188">
              <w:rPr>
                <w:rFonts w:ascii="Times New Roman" w:eastAsia="Times New Roman" w:hAnsi="Times New Roman" w:cs="Times New Roman"/>
                <w:b/>
                <w:sz w:val="24"/>
                <w:szCs w:val="24"/>
              </w:rPr>
              <w:t>.</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Предоставяне на радио време в изборни и политически кампании</w:t>
            </w:r>
          </w:p>
        </w:tc>
        <w:tc>
          <w:tcPr>
            <w:tcW w:w="921"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минута</w:t>
            </w:r>
          </w:p>
        </w:tc>
        <w:tc>
          <w:tcPr>
            <w:tcW w:w="111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6,00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lang w:val="en-US"/>
              </w:rPr>
              <w:t>10</w:t>
            </w:r>
            <w:r w:rsidRPr="00932188">
              <w:rPr>
                <w:rFonts w:ascii="Times New Roman" w:eastAsia="Times New Roman" w:hAnsi="Times New Roman" w:cs="Times New Roman"/>
                <w:b/>
                <w:sz w:val="24"/>
                <w:szCs w:val="24"/>
              </w:rPr>
              <w:t>.</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Озвучаване на митинги, събрания, концерти и др.</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час</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50,00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w:t>
            </w:r>
            <w:r w:rsidRPr="00932188">
              <w:rPr>
                <w:rFonts w:ascii="Times New Roman" w:eastAsia="Times New Roman" w:hAnsi="Times New Roman" w:cs="Times New Roman"/>
                <w:b/>
                <w:sz w:val="24"/>
                <w:szCs w:val="24"/>
                <w:lang w:val="en-US"/>
              </w:rPr>
              <w:t>1</w:t>
            </w:r>
            <w:r w:rsidRPr="00932188">
              <w:rPr>
                <w:rFonts w:ascii="Times New Roman" w:eastAsia="Times New Roman" w:hAnsi="Times New Roman" w:cs="Times New Roman"/>
                <w:b/>
                <w:sz w:val="24"/>
                <w:szCs w:val="24"/>
              </w:rPr>
              <w:t>.</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Подготовка, изработване и излъчване на хроника, рубрика, интервю, репортаж, предаване и др.</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по договаряне</w:t>
            </w:r>
          </w:p>
        </w:tc>
      </w:tr>
    </w:tbl>
    <w:p w:rsidR="00932188" w:rsidRPr="00932188" w:rsidRDefault="00932188" w:rsidP="00932188">
      <w:pPr>
        <w:spacing w:after="0" w:line="240" w:lineRule="auto"/>
        <w:jc w:val="both"/>
        <w:rPr>
          <w:rFonts w:ascii="Times New Roman" w:eastAsia="Times New Roman" w:hAnsi="Times New Roman" w:cs="Times New Roman"/>
          <w:b/>
          <w:sz w:val="28"/>
          <w:szCs w:val="28"/>
          <w:lang w:val="en-US" w:eastAsia="bg-BG"/>
        </w:rPr>
      </w:pPr>
    </w:p>
    <w:p w:rsidR="00932188" w:rsidRPr="00932188" w:rsidRDefault="00932188" w:rsidP="00932188">
      <w:pPr>
        <w:spacing w:after="0" w:line="240" w:lineRule="auto"/>
        <w:jc w:val="both"/>
        <w:rPr>
          <w:rFonts w:ascii="Times New Roman" w:eastAsia="Times New Roman" w:hAnsi="Times New Roman" w:cs="Times New Roman"/>
          <w:b/>
          <w:sz w:val="28"/>
          <w:szCs w:val="28"/>
          <w:lang w:eastAsia="bg-BG"/>
        </w:rPr>
      </w:pPr>
      <w:r w:rsidRPr="00932188">
        <w:rPr>
          <w:rFonts w:ascii="Times New Roman" w:eastAsia="Calibri" w:hAnsi="Times New Roman" w:cs="Times New Roman"/>
          <w:b/>
          <w:sz w:val="28"/>
          <w:szCs w:val="28"/>
        </w:rPr>
        <w:t xml:space="preserve">(7) </w:t>
      </w:r>
      <w:r w:rsidRPr="00932188">
        <w:rPr>
          <w:rFonts w:ascii="Times New Roman" w:eastAsia="Times New Roman" w:hAnsi="Times New Roman" w:cs="Times New Roman"/>
          <w:b/>
          <w:sz w:val="28"/>
          <w:szCs w:val="28"/>
          <w:lang w:eastAsia="bg-BG"/>
        </w:rPr>
        <w:t>Услуги  предоставяни от Художествена галерия „Професор Илия Петров“ - Разград:</w:t>
      </w:r>
    </w:p>
    <w:tbl>
      <w:tblPr>
        <w:tblW w:w="5000" w:type="pct"/>
        <w:tblLook w:val="04A0" w:firstRow="1" w:lastRow="0" w:firstColumn="1" w:lastColumn="0" w:noHBand="0" w:noVBand="1"/>
      </w:tblPr>
      <w:tblGrid>
        <w:gridCol w:w="861"/>
        <w:gridCol w:w="4650"/>
        <w:gridCol w:w="1711"/>
        <w:gridCol w:w="2066"/>
      </w:tblGrid>
      <w:tr w:rsidR="00932188" w:rsidRPr="00932188" w:rsidTr="00932188">
        <w:tc>
          <w:tcPr>
            <w:tcW w:w="464"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keepNext/>
              <w:spacing w:after="0" w:line="240" w:lineRule="auto"/>
              <w:jc w:val="center"/>
              <w:outlineLvl w:val="3"/>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Вид услуга</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Мярка</w:t>
            </w:r>
          </w:p>
        </w:tc>
        <w:tc>
          <w:tcPr>
            <w:tcW w:w="111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Цена</w:t>
            </w:r>
          </w:p>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/евро/</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 xml:space="preserve">Продажба на картички </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1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0,50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w:t>
            </w:r>
          </w:p>
        </w:tc>
        <w:tc>
          <w:tcPr>
            <w:tcW w:w="4536" w:type="pct"/>
            <w:gridSpan w:val="3"/>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Ползване на експозиционни площи от първия етаж за цели, различни от предназначението на галерията:</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физически лица:</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час</w:t>
            </w:r>
          </w:p>
        </w:tc>
        <w:tc>
          <w:tcPr>
            <w:tcW w:w="111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40,00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юридически лица:</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час</w:t>
            </w:r>
          </w:p>
        </w:tc>
        <w:tc>
          <w:tcPr>
            <w:tcW w:w="111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50,00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Беседа</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1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2,60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4.</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color w:val="000000"/>
                <w:sz w:val="24"/>
                <w:szCs w:val="24"/>
              </w:rPr>
            </w:pPr>
            <w:r w:rsidRPr="00932188">
              <w:rPr>
                <w:rFonts w:ascii="Times New Roman" w:eastAsia="Times New Roman" w:hAnsi="Times New Roman" w:cs="Times New Roman"/>
                <w:b/>
                <w:color w:val="000000"/>
                <w:sz w:val="24"/>
                <w:szCs w:val="24"/>
              </w:rPr>
              <w:t>Изработване на външни рамки с материал на клиента</w:t>
            </w:r>
          </w:p>
        </w:tc>
        <w:tc>
          <w:tcPr>
            <w:tcW w:w="921" w:type="pct"/>
            <w:tcBorders>
              <w:top w:val="single" w:sz="6" w:space="0" w:color="auto"/>
              <w:left w:val="single" w:sz="6" w:space="0" w:color="auto"/>
              <w:bottom w:val="single" w:sz="6" w:space="0" w:color="auto"/>
              <w:right w:val="single" w:sz="6" w:space="0" w:color="auto"/>
            </w:tcBorders>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12" w:type="pct"/>
            <w:tcBorders>
              <w:top w:val="single" w:sz="6" w:space="0" w:color="auto"/>
              <w:left w:val="single" w:sz="6" w:space="0" w:color="auto"/>
              <w:bottom w:val="single" w:sz="6" w:space="0" w:color="auto"/>
              <w:right w:val="single" w:sz="6" w:space="0" w:color="auto"/>
            </w:tcBorders>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5,00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5.</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Продажба на творби от арт-базар</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1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30 % върху цената на автора</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6.</w:t>
            </w:r>
          </w:p>
        </w:tc>
        <w:tc>
          <w:tcPr>
            <w:tcW w:w="4536" w:type="pct"/>
            <w:gridSpan w:val="3"/>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Фотокопие на картина:</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на хартиен носител</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1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на цифров носител</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1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7.</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Издаване на сертификат за пренос на произведение на изкуството през граница</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 произведение</w:t>
            </w:r>
          </w:p>
        </w:tc>
        <w:tc>
          <w:tcPr>
            <w:tcW w:w="1112" w:type="pct"/>
            <w:tcBorders>
              <w:top w:val="single" w:sz="6" w:space="0" w:color="auto"/>
              <w:left w:val="single" w:sz="6" w:space="0" w:color="auto"/>
              <w:bottom w:val="single" w:sz="6" w:space="0" w:color="auto"/>
              <w:right w:val="single" w:sz="6" w:space="0" w:color="auto"/>
            </w:tcBorders>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10,00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8.</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Юбилейна марка</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1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1,00</w:t>
            </w:r>
          </w:p>
        </w:tc>
      </w:tr>
    </w:tbl>
    <w:p w:rsidR="00932188" w:rsidRPr="00932188" w:rsidRDefault="00932188" w:rsidP="00932188">
      <w:pPr>
        <w:spacing w:after="0" w:line="240" w:lineRule="auto"/>
        <w:jc w:val="both"/>
        <w:rPr>
          <w:rFonts w:ascii="Times New Roman" w:eastAsia="Times New Roman" w:hAnsi="Times New Roman" w:cs="Times New Roman"/>
          <w:sz w:val="24"/>
          <w:szCs w:val="24"/>
          <w:lang w:eastAsia="bg-BG"/>
        </w:rPr>
      </w:pPr>
    </w:p>
    <w:p w:rsidR="00932188" w:rsidRPr="00932188" w:rsidRDefault="00932188" w:rsidP="00932188">
      <w:pPr>
        <w:spacing w:after="0" w:line="240" w:lineRule="auto"/>
        <w:jc w:val="both"/>
        <w:rPr>
          <w:rFonts w:ascii="Times New Roman" w:eastAsia="Times New Roman" w:hAnsi="Times New Roman" w:cs="Times New Roman"/>
          <w:b/>
          <w:sz w:val="28"/>
          <w:szCs w:val="28"/>
          <w:lang w:eastAsia="bg-BG"/>
        </w:rPr>
      </w:pPr>
      <w:r w:rsidRPr="00932188">
        <w:rPr>
          <w:rFonts w:ascii="Times New Roman" w:eastAsia="Calibri" w:hAnsi="Times New Roman" w:cs="Times New Roman"/>
          <w:b/>
          <w:sz w:val="28"/>
          <w:szCs w:val="28"/>
        </w:rPr>
        <w:t xml:space="preserve">(8) </w:t>
      </w:r>
      <w:r w:rsidRPr="00932188">
        <w:rPr>
          <w:rFonts w:ascii="Times New Roman" w:eastAsia="Times New Roman" w:hAnsi="Times New Roman" w:cs="Times New Roman"/>
          <w:b/>
          <w:sz w:val="28"/>
          <w:szCs w:val="28"/>
          <w:lang w:eastAsia="bg-BG"/>
        </w:rPr>
        <w:t>Услуги  предоставяни от Регионален исторически музей - Разград:</w:t>
      </w:r>
    </w:p>
    <w:tbl>
      <w:tblPr>
        <w:tblW w:w="5000" w:type="pct"/>
        <w:tblLook w:val="04A0" w:firstRow="1" w:lastRow="0" w:firstColumn="1" w:lastColumn="0" w:noHBand="0" w:noVBand="1"/>
      </w:tblPr>
      <w:tblGrid>
        <w:gridCol w:w="861"/>
        <w:gridCol w:w="4650"/>
        <w:gridCol w:w="1711"/>
        <w:gridCol w:w="2066"/>
      </w:tblGrid>
      <w:tr w:rsidR="00932188" w:rsidRPr="00932188" w:rsidTr="00932188">
        <w:tc>
          <w:tcPr>
            <w:tcW w:w="464"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keepNext/>
              <w:spacing w:after="0" w:line="240" w:lineRule="auto"/>
              <w:jc w:val="center"/>
              <w:outlineLvl w:val="3"/>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Вид услуга</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Мярка</w:t>
            </w:r>
          </w:p>
        </w:tc>
        <w:tc>
          <w:tcPr>
            <w:tcW w:w="111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Цена</w:t>
            </w:r>
          </w:p>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/евро/</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Беседа в експозиция</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група</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5,00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Беседа в експозиция</w:t>
            </w:r>
            <w:r w:rsidRPr="00932188">
              <w:rPr>
                <w:rFonts w:ascii="Times New Roman" w:eastAsia="Calibri" w:hAnsi="Times New Roman" w:cs="Times New Roman"/>
                <w:b/>
                <w:sz w:val="24"/>
                <w:szCs w:val="24"/>
              </w:rPr>
              <w:t xml:space="preserve"> </w:t>
            </w:r>
            <w:r w:rsidRPr="00932188">
              <w:rPr>
                <w:rFonts w:ascii="Times New Roman" w:eastAsia="Times New Roman" w:hAnsi="Times New Roman" w:cs="Times New Roman"/>
                <w:b/>
                <w:sz w:val="24"/>
                <w:szCs w:val="24"/>
              </w:rPr>
              <w:t>на чужд език</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група</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7,70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Екскурзоводска беседа</w:t>
            </w:r>
            <w:r w:rsidRPr="00932188">
              <w:rPr>
                <w:rFonts w:ascii="Times New Roman" w:eastAsia="Calibri" w:hAnsi="Times New Roman" w:cs="Times New Roman"/>
                <w:b/>
                <w:sz w:val="24"/>
                <w:szCs w:val="24"/>
              </w:rPr>
              <w:t xml:space="preserve"> </w:t>
            </w:r>
            <w:r w:rsidRPr="00932188">
              <w:rPr>
                <w:rFonts w:ascii="Times New Roman" w:eastAsia="Times New Roman" w:hAnsi="Times New Roman" w:cs="Times New Roman"/>
                <w:b/>
                <w:sz w:val="24"/>
                <w:szCs w:val="24"/>
              </w:rPr>
              <w:t>по маршрут в крепостта</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група</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10,00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4.</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Екскурзоводска беседа по маршрут в крепостта</w:t>
            </w:r>
            <w:r w:rsidRPr="00932188">
              <w:rPr>
                <w:rFonts w:ascii="Times New Roman" w:eastAsia="Calibri" w:hAnsi="Times New Roman" w:cs="Times New Roman"/>
                <w:b/>
                <w:sz w:val="24"/>
                <w:szCs w:val="24"/>
              </w:rPr>
              <w:t xml:space="preserve"> на </w:t>
            </w:r>
            <w:r w:rsidRPr="00932188">
              <w:rPr>
                <w:rFonts w:ascii="Times New Roman" w:eastAsia="Times New Roman" w:hAnsi="Times New Roman" w:cs="Times New Roman"/>
                <w:b/>
                <w:sz w:val="24"/>
                <w:szCs w:val="24"/>
              </w:rPr>
              <w:t>чужд език</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група</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13,00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5.</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Пълна анимация</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група</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6,00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6.</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Предоставяне на копия от документи и снимки</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bCs/>
                <w:sz w:val="24"/>
                <w:szCs w:val="24"/>
              </w:rPr>
              <w:t>брой</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5,00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7.</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Снимки на предмети и документи от фонда на музея</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bCs/>
                <w:sz w:val="24"/>
                <w:szCs w:val="24"/>
              </w:rPr>
              <w:t>брой</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2,60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8.</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Ползване на музеен библиотечен фонд</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ден</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2,60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9.</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Библиографска справка</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брой</w:t>
            </w:r>
          </w:p>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срок 5 дни</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5,00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lastRenderedPageBreak/>
              <w:t>10.</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Историческа справка</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брой</w:t>
            </w:r>
          </w:p>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срок 5 дни</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5,00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11.</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Нумизматични справки – писмени</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bCs/>
                <w:sz w:val="24"/>
                <w:szCs w:val="24"/>
              </w:rPr>
              <w:t>брой</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5,00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12.</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Идентификация движима културна ценност</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брой</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5,00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13.</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Обучителни курсове и програми с група посетители</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час</w:t>
            </w:r>
          </w:p>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1 лице</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20,00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14.</w:t>
            </w:r>
          </w:p>
        </w:tc>
        <w:tc>
          <w:tcPr>
            <w:tcW w:w="250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Участие в образователни програми за деца  и ученици на територията на музейните обекти</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час</w:t>
            </w:r>
          </w:p>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1 лице</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5,00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15.</w:t>
            </w:r>
          </w:p>
        </w:tc>
        <w:tc>
          <w:tcPr>
            <w:tcW w:w="4536" w:type="pct"/>
            <w:gridSpan w:val="3"/>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 xml:space="preserve">Организиране на тържества и чествания: </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keepNext/>
              <w:spacing w:after="0" w:line="240" w:lineRule="auto"/>
              <w:outlineLvl w:val="0"/>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в музей „Абритус”</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bCs/>
                <w:sz w:val="24"/>
                <w:szCs w:val="24"/>
              </w:rPr>
              <w:t>брой</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60,00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keepNext/>
              <w:spacing w:after="0" w:line="240" w:lineRule="auto"/>
              <w:outlineLvl w:val="0"/>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в останалите обекти</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bCs/>
                <w:sz w:val="24"/>
                <w:szCs w:val="24"/>
              </w:rPr>
              <w:t>брой</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30,00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16.</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Фото или видеосесия в АР Абритус на открито с фотоапарат, камера, дрон и друга техника  /на всеки започнал час/</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час</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26,00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17.</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keepNext/>
              <w:spacing w:after="0" w:line="240" w:lineRule="auto"/>
              <w:outlineLvl w:val="0"/>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 xml:space="preserve">Снимки с оригинален експонат от фонда на музея или с анимационни материали </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брой</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2,60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18.</w:t>
            </w:r>
          </w:p>
        </w:tc>
        <w:tc>
          <w:tcPr>
            <w:tcW w:w="4536" w:type="pct"/>
            <w:gridSpan w:val="3"/>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Снимки в експозиция с рекламна цел:</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с фотоапарат</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брой</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5,00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keepNext/>
              <w:spacing w:after="0" w:line="240" w:lineRule="auto"/>
              <w:outlineLvl w:val="0"/>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с видеокамера</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час</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26,00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19.</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Отсичане на монета</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bCs/>
                <w:sz w:val="24"/>
                <w:szCs w:val="24"/>
              </w:rPr>
              <w:t>брой</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20.</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Обличане на римско облекло</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lang w:val="en-US"/>
              </w:rPr>
            </w:pPr>
            <w:r w:rsidRPr="00932188">
              <w:rPr>
                <w:rFonts w:ascii="Times New Roman" w:eastAsia="Times New Roman" w:hAnsi="Times New Roman" w:cs="Times New Roman"/>
                <w:b/>
                <w:bCs/>
                <w:sz w:val="24"/>
                <w:szCs w:val="24"/>
              </w:rPr>
              <w:t>брой</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21.</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Наем за аудиогид</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lang w:val="en-US"/>
              </w:rPr>
            </w:pPr>
            <w:r w:rsidRPr="00932188">
              <w:rPr>
                <w:rFonts w:ascii="Times New Roman" w:eastAsia="Times New Roman" w:hAnsi="Times New Roman" w:cs="Times New Roman"/>
                <w:b/>
                <w:bCs/>
                <w:sz w:val="24"/>
                <w:szCs w:val="24"/>
              </w:rPr>
              <w:t>брой</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22.</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Наем на конферентна зала в Интерактивен музей</w:t>
            </w:r>
          </w:p>
        </w:tc>
        <w:tc>
          <w:tcPr>
            <w:tcW w:w="92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 xml:space="preserve"> ден</w:t>
            </w:r>
          </w:p>
        </w:tc>
        <w:tc>
          <w:tcPr>
            <w:tcW w:w="111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40,00</w:t>
            </w:r>
          </w:p>
        </w:tc>
      </w:tr>
    </w:tbl>
    <w:p w:rsidR="00932188" w:rsidRPr="00932188" w:rsidRDefault="00932188" w:rsidP="00932188">
      <w:pPr>
        <w:spacing w:after="0" w:line="240" w:lineRule="auto"/>
        <w:jc w:val="both"/>
        <w:rPr>
          <w:rFonts w:ascii="Times New Roman" w:eastAsia="Times New Roman" w:hAnsi="Times New Roman" w:cs="Times New Roman"/>
          <w:sz w:val="24"/>
          <w:szCs w:val="24"/>
          <w:lang w:eastAsia="bg-BG"/>
        </w:rPr>
      </w:pPr>
    </w:p>
    <w:p w:rsidR="00932188" w:rsidRPr="00932188" w:rsidRDefault="00932188" w:rsidP="00932188">
      <w:pPr>
        <w:spacing w:after="0" w:line="240" w:lineRule="auto"/>
        <w:jc w:val="both"/>
        <w:rPr>
          <w:rFonts w:ascii="Times New Roman" w:eastAsia="Times New Roman" w:hAnsi="Times New Roman" w:cs="Times New Roman"/>
          <w:b/>
          <w:sz w:val="28"/>
          <w:szCs w:val="28"/>
          <w:lang w:eastAsia="bg-BG"/>
        </w:rPr>
      </w:pPr>
      <w:r w:rsidRPr="00932188">
        <w:rPr>
          <w:rFonts w:ascii="Times New Roman" w:eastAsia="Calibri" w:hAnsi="Times New Roman" w:cs="Times New Roman"/>
          <w:b/>
          <w:sz w:val="28"/>
          <w:szCs w:val="28"/>
        </w:rPr>
        <w:t xml:space="preserve"> (9) </w:t>
      </w:r>
      <w:r w:rsidRPr="00932188">
        <w:rPr>
          <w:rFonts w:ascii="Times New Roman" w:eastAsia="Times New Roman" w:hAnsi="Times New Roman" w:cs="Times New Roman"/>
          <w:b/>
          <w:sz w:val="28"/>
          <w:szCs w:val="28"/>
          <w:lang w:eastAsia="bg-BG"/>
        </w:rPr>
        <w:t>Услуги  предоставяни от Общински културен център - Разград:</w:t>
      </w:r>
    </w:p>
    <w:tbl>
      <w:tblPr>
        <w:tblW w:w="5000" w:type="pct"/>
        <w:tblLook w:val="04A0" w:firstRow="1" w:lastRow="0" w:firstColumn="1" w:lastColumn="0" w:noHBand="0" w:noVBand="1"/>
      </w:tblPr>
      <w:tblGrid>
        <w:gridCol w:w="861"/>
        <w:gridCol w:w="4650"/>
        <w:gridCol w:w="1711"/>
        <w:gridCol w:w="2066"/>
      </w:tblGrid>
      <w:tr w:rsidR="00932188" w:rsidRPr="00932188" w:rsidTr="00932188">
        <w:tc>
          <w:tcPr>
            <w:tcW w:w="464"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keepNext/>
              <w:spacing w:after="0" w:line="240" w:lineRule="auto"/>
              <w:jc w:val="center"/>
              <w:outlineLvl w:val="3"/>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Вид услуга</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Мярка</w:t>
            </w:r>
          </w:p>
        </w:tc>
        <w:tc>
          <w:tcPr>
            <w:tcW w:w="111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Цена</w:t>
            </w:r>
          </w:p>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/евро/</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w:t>
            </w:r>
          </w:p>
        </w:tc>
        <w:tc>
          <w:tcPr>
            <w:tcW w:w="4536" w:type="pct"/>
            <w:gridSpan w:val="3"/>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Предоставяне за ползване на помещения и съоръжения на Общински културен център:</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1.1.</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Голяма зала:</w:t>
            </w:r>
          </w:p>
        </w:tc>
        <w:tc>
          <w:tcPr>
            <w:tcW w:w="921" w:type="pct"/>
            <w:tcBorders>
              <w:top w:val="single" w:sz="6" w:space="0" w:color="auto"/>
              <w:left w:val="single" w:sz="6" w:space="0" w:color="auto"/>
              <w:bottom w:val="single" w:sz="6" w:space="0" w:color="auto"/>
              <w:right w:val="single" w:sz="6" w:space="0" w:color="auto"/>
            </w:tcBorders>
          </w:tcPr>
          <w:p w:rsidR="00932188" w:rsidRPr="00932188" w:rsidRDefault="00932188" w:rsidP="00932188">
            <w:pPr>
              <w:spacing w:after="0" w:line="240" w:lineRule="auto"/>
              <w:rPr>
                <w:rFonts w:ascii="Times New Roman" w:eastAsia="Times New Roman" w:hAnsi="Times New Roman" w:cs="Times New Roman"/>
                <w:b/>
                <w:sz w:val="24"/>
                <w:szCs w:val="24"/>
              </w:rPr>
            </w:pPr>
          </w:p>
        </w:tc>
        <w:tc>
          <w:tcPr>
            <w:tcW w:w="1112" w:type="pct"/>
            <w:tcBorders>
              <w:top w:val="single" w:sz="6" w:space="0" w:color="auto"/>
              <w:left w:val="single" w:sz="6" w:space="0" w:color="auto"/>
              <w:bottom w:val="single" w:sz="6" w:space="0" w:color="auto"/>
              <w:right w:val="single" w:sz="6" w:space="0" w:color="auto"/>
            </w:tcBorders>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зимен период</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час</w:t>
            </w:r>
          </w:p>
        </w:tc>
        <w:tc>
          <w:tcPr>
            <w:tcW w:w="111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180,00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летен период</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час</w:t>
            </w:r>
          </w:p>
        </w:tc>
        <w:tc>
          <w:tcPr>
            <w:tcW w:w="111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130,00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1.2.</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Фоайе:</w:t>
            </w:r>
          </w:p>
        </w:tc>
        <w:tc>
          <w:tcPr>
            <w:tcW w:w="921" w:type="pct"/>
            <w:tcBorders>
              <w:top w:val="single" w:sz="6" w:space="0" w:color="auto"/>
              <w:left w:val="single" w:sz="6" w:space="0" w:color="auto"/>
              <w:bottom w:val="single" w:sz="6" w:space="0" w:color="auto"/>
              <w:right w:val="single" w:sz="6" w:space="0" w:color="auto"/>
            </w:tcBorders>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1112" w:type="pct"/>
            <w:tcBorders>
              <w:top w:val="single" w:sz="6" w:space="0" w:color="auto"/>
              <w:left w:val="single" w:sz="6" w:space="0" w:color="auto"/>
              <w:bottom w:val="single" w:sz="6" w:space="0" w:color="auto"/>
              <w:right w:val="single" w:sz="6" w:space="0" w:color="auto"/>
            </w:tcBorders>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зимен период</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час</w:t>
            </w:r>
          </w:p>
        </w:tc>
        <w:tc>
          <w:tcPr>
            <w:tcW w:w="111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77,00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летен период</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час</w:t>
            </w:r>
          </w:p>
        </w:tc>
        <w:tc>
          <w:tcPr>
            <w:tcW w:w="111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60,00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1.3.</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bCs/>
                <w:sz w:val="24"/>
                <w:szCs w:val="24"/>
              </w:rPr>
              <w:t>Мултимедия</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час</w:t>
            </w:r>
          </w:p>
        </w:tc>
        <w:tc>
          <w:tcPr>
            <w:tcW w:w="111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77,00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w:t>
            </w:r>
          </w:p>
        </w:tc>
        <w:tc>
          <w:tcPr>
            <w:tcW w:w="4536" w:type="pct"/>
            <w:gridSpan w:val="3"/>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Предоставяне за ползване на помещения и съоръжения на Общински културен център на общински бюджетни звена:</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2.1.</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Голяма зала:</w:t>
            </w:r>
          </w:p>
        </w:tc>
        <w:tc>
          <w:tcPr>
            <w:tcW w:w="921" w:type="pct"/>
            <w:tcBorders>
              <w:top w:val="single" w:sz="6" w:space="0" w:color="auto"/>
              <w:left w:val="single" w:sz="6" w:space="0" w:color="auto"/>
              <w:bottom w:val="single" w:sz="6" w:space="0" w:color="auto"/>
              <w:right w:val="single" w:sz="6" w:space="0" w:color="auto"/>
            </w:tcBorders>
          </w:tcPr>
          <w:p w:rsidR="00932188" w:rsidRPr="00932188" w:rsidRDefault="00932188" w:rsidP="00932188">
            <w:pPr>
              <w:spacing w:after="0" w:line="240" w:lineRule="auto"/>
              <w:rPr>
                <w:rFonts w:ascii="Times New Roman" w:eastAsia="Times New Roman" w:hAnsi="Times New Roman" w:cs="Times New Roman"/>
                <w:b/>
                <w:sz w:val="24"/>
                <w:szCs w:val="24"/>
              </w:rPr>
            </w:pPr>
          </w:p>
        </w:tc>
        <w:tc>
          <w:tcPr>
            <w:tcW w:w="1112" w:type="pct"/>
            <w:tcBorders>
              <w:top w:val="single" w:sz="6" w:space="0" w:color="auto"/>
              <w:left w:val="single" w:sz="6" w:space="0" w:color="auto"/>
              <w:bottom w:val="single" w:sz="6" w:space="0" w:color="auto"/>
              <w:right w:val="single" w:sz="6" w:space="0" w:color="auto"/>
            </w:tcBorders>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зимен период</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час</w:t>
            </w:r>
          </w:p>
        </w:tc>
        <w:tc>
          <w:tcPr>
            <w:tcW w:w="111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100,00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летен период</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час</w:t>
            </w:r>
          </w:p>
        </w:tc>
        <w:tc>
          <w:tcPr>
            <w:tcW w:w="111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77,00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2.2.</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both"/>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Фоайе:</w:t>
            </w:r>
          </w:p>
        </w:tc>
        <w:tc>
          <w:tcPr>
            <w:tcW w:w="921" w:type="pct"/>
            <w:tcBorders>
              <w:top w:val="single" w:sz="6" w:space="0" w:color="auto"/>
              <w:left w:val="single" w:sz="6" w:space="0" w:color="auto"/>
              <w:bottom w:val="single" w:sz="6" w:space="0" w:color="auto"/>
              <w:right w:val="single" w:sz="6" w:space="0" w:color="auto"/>
            </w:tcBorders>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1112" w:type="pct"/>
            <w:tcBorders>
              <w:top w:val="single" w:sz="6" w:space="0" w:color="auto"/>
              <w:left w:val="single" w:sz="6" w:space="0" w:color="auto"/>
              <w:bottom w:val="single" w:sz="6" w:space="0" w:color="auto"/>
              <w:right w:val="single" w:sz="6" w:space="0" w:color="auto"/>
            </w:tcBorders>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зимен период</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час</w:t>
            </w:r>
          </w:p>
        </w:tc>
        <w:tc>
          <w:tcPr>
            <w:tcW w:w="111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67,00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летен период</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час</w:t>
            </w:r>
          </w:p>
        </w:tc>
        <w:tc>
          <w:tcPr>
            <w:tcW w:w="111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46,00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lastRenderedPageBreak/>
              <w:t>2.3.</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bCs/>
                <w:sz w:val="24"/>
                <w:szCs w:val="24"/>
              </w:rPr>
              <w:t>Мултимедия</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час</w:t>
            </w:r>
          </w:p>
        </w:tc>
        <w:tc>
          <w:tcPr>
            <w:tcW w:w="111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50,00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w:t>
            </w:r>
          </w:p>
        </w:tc>
        <w:tc>
          <w:tcPr>
            <w:tcW w:w="4536" w:type="pct"/>
            <w:gridSpan w:val="3"/>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 xml:space="preserve">Предоставяне за ползване на зала Филхармония: </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3.1.</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зимен период</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bCs/>
                <w:sz w:val="24"/>
                <w:szCs w:val="24"/>
              </w:rPr>
              <w:t>час</w:t>
            </w:r>
          </w:p>
        </w:tc>
        <w:tc>
          <w:tcPr>
            <w:tcW w:w="111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77,00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3.2.</w:t>
            </w: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летен период</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bCs/>
                <w:sz w:val="24"/>
                <w:szCs w:val="24"/>
              </w:rPr>
              <w:t>час</w:t>
            </w:r>
          </w:p>
        </w:tc>
        <w:tc>
          <w:tcPr>
            <w:tcW w:w="111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67,00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4.</w:t>
            </w:r>
          </w:p>
        </w:tc>
        <w:tc>
          <w:tcPr>
            <w:tcW w:w="4536" w:type="pct"/>
            <w:gridSpan w:val="3"/>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Предоставяне за ползване на зала Филхармония на общински бюджетни звена:</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зимен период</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bCs/>
                <w:sz w:val="24"/>
                <w:szCs w:val="24"/>
              </w:rPr>
              <w:t>час</w:t>
            </w:r>
          </w:p>
        </w:tc>
        <w:tc>
          <w:tcPr>
            <w:tcW w:w="111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30,00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0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летен период</w:t>
            </w:r>
          </w:p>
        </w:tc>
        <w:tc>
          <w:tcPr>
            <w:tcW w:w="92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bCs/>
                <w:sz w:val="24"/>
                <w:szCs w:val="24"/>
              </w:rPr>
              <w:t>час</w:t>
            </w:r>
          </w:p>
        </w:tc>
        <w:tc>
          <w:tcPr>
            <w:tcW w:w="111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right"/>
              <w:rPr>
                <w:rFonts w:ascii="Times New Roman" w:eastAsia="Times New Roman" w:hAnsi="Times New Roman" w:cs="Times New Roman"/>
                <w:b/>
                <w:bCs/>
                <w:sz w:val="24"/>
                <w:szCs w:val="24"/>
              </w:rPr>
            </w:pPr>
            <w:r w:rsidRPr="00932188">
              <w:rPr>
                <w:rFonts w:ascii="Times New Roman" w:eastAsia="Times New Roman" w:hAnsi="Times New Roman" w:cs="Times New Roman"/>
                <w:b/>
                <w:bCs/>
                <w:sz w:val="24"/>
                <w:szCs w:val="24"/>
              </w:rPr>
              <w:t>26,00</w:t>
            </w:r>
          </w:p>
        </w:tc>
      </w:tr>
    </w:tbl>
    <w:p w:rsidR="00932188" w:rsidRPr="00932188" w:rsidRDefault="00932188" w:rsidP="00932188">
      <w:pPr>
        <w:spacing w:after="0" w:line="240" w:lineRule="auto"/>
        <w:jc w:val="both"/>
        <w:rPr>
          <w:rFonts w:ascii="Times New Roman" w:eastAsia="Times New Roman" w:hAnsi="Times New Roman" w:cs="Times New Roman"/>
          <w:b/>
          <w:sz w:val="28"/>
          <w:szCs w:val="28"/>
          <w:lang w:eastAsia="bg-BG"/>
        </w:rPr>
      </w:pPr>
    </w:p>
    <w:p w:rsidR="00932188" w:rsidRPr="00932188" w:rsidRDefault="00932188" w:rsidP="00932188">
      <w:pPr>
        <w:spacing w:after="0" w:line="240" w:lineRule="auto"/>
        <w:jc w:val="both"/>
        <w:rPr>
          <w:rFonts w:ascii="Times New Roman" w:eastAsia="Times New Roman" w:hAnsi="Times New Roman" w:cs="Times New Roman"/>
          <w:b/>
          <w:sz w:val="28"/>
          <w:szCs w:val="28"/>
          <w:lang w:eastAsia="bg-BG"/>
        </w:rPr>
      </w:pPr>
      <w:r w:rsidRPr="00932188">
        <w:rPr>
          <w:rFonts w:ascii="Times New Roman" w:eastAsia="Calibri" w:hAnsi="Times New Roman" w:cs="Times New Roman"/>
          <w:b/>
          <w:sz w:val="28"/>
          <w:szCs w:val="28"/>
        </w:rPr>
        <w:t xml:space="preserve"> (10) </w:t>
      </w:r>
      <w:r w:rsidRPr="00932188">
        <w:rPr>
          <w:rFonts w:ascii="Times New Roman" w:eastAsia="Times New Roman" w:hAnsi="Times New Roman" w:cs="Times New Roman"/>
          <w:b/>
          <w:sz w:val="28"/>
          <w:szCs w:val="28"/>
          <w:lang w:eastAsia="bg-BG"/>
        </w:rPr>
        <w:t>Услуги  предоставяни от</w:t>
      </w:r>
      <w:r w:rsidRPr="00932188">
        <w:rPr>
          <w:rFonts w:ascii="Times New Roman" w:eastAsia="Times New Roman" w:hAnsi="Times New Roman" w:cs="Times New Roman"/>
          <w:b/>
          <w:color w:val="000000"/>
          <w:sz w:val="28"/>
          <w:szCs w:val="28"/>
          <w:lang w:eastAsia="x-none"/>
        </w:rPr>
        <w:t xml:space="preserve"> </w:t>
      </w:r>
      <w:r w:rsidRPr="00932188">
        <w:rPr>
          <w:rFonts w:ascii="Times New Roman" w:eastAsia="Times New Roman" w:hAnsi="Times New Roman" w:cs="Times New Roman"/>
          <w:b/>
          <w:sz w:val="28"/>
          <w:szCs w:val="28"/>
          <w:lang w:eastAsia="bg-BG"/>
        </w:rPr>
        <w:t>Общинско предприятие „Обреден дом“ – Разград:</w:t>
      </w:r>
    </w:p>
    <w:p w:rsidR="00932188" w:rsidRPr="00932188" w:rsidRDefault="00932188" w:rsidP="00932188">
      <w:pPr>
        <w:spacing w:after="0" w:line="240" w:lineRule="auto"/>
        <w:jc w:val="both"/>
        <w:rPr>
          <w:rFonts w:ascii="Times New Roman" w:eastAsia="Times New Roman" w:hAnsi="Times New Roman" w:cs="Times New Roman"/>
          <w:b/>
          <w:color w:val="000000"/>
          <w:sz w:val="28"/>
          <w:szCs w:val="28"/>
          <w:lang w:eastAsia="x-none"/>
        </w:rPr>
      </w:pPr>
      <w:r w:rsidRPr="00932188">
        <w:rPr>
          <w:rFonts w:ascii="Times New Roman" w:eastAsia="Times New Roman" w:hAnsi="Times New Roman" w:cs="Times New Roman"/>
          <w:b/>
          <w:sz w:val="28"/>
          <w:szCs w:val="28"/>
          <w:lang w:eastAsia="bg-BG"/>
        </w:rPr>
        <w:t xml:space="preserve">1. Траурни ритуали </w:t>
      </w:r>
    </w:p>
    <w:tbl>
      <w:tblPr>
        <w:tblW w:w="4942" w:type="pct"/>
        <w:tblLook w:val="04A0" w:firstRow="1" w:lastRow="0" w:firstColumn="1" w:lastColumn="0" w:noHBand="0" w:noVBand="1"/>
      </w:tblPr>
      <w:tblGrid>
        <w:gridCol w:w="877"/>
        <w:gridCol w:w="4647"/>
        <w:gridCol w:w="1706"/>
        <w:gridCol w:w="1950"/>
      </w:tblGrid>
      <w:tr w:rsidR="00932188" w:rsidRPr="00932188" w:rsidTr="00932188">
        <w:tc>
          <w:tcPr>
            <w:tcW w:w="478"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w:t>
            </w:r>
          </w:p>
        </w:tc>
        <w:tc>
          <w:tcPr>
            <w:tcW w:w="253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keepNext/>
              <w:spacing w:after="0" w:line="240" w:lineRule="auto"/>
              <w:jc w:val="center"/>
              <w:outlineLvl w:val="3"/>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Вид услуга</w:t>
            </w:r>
          </w:p>
        </w:tc>
        <w:tc>
          <w:tcPr>
            <w:tcW w:w="929"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Мярка</w:t>
            </w:r>
          </w:p>
        </w:tc>
        <w:tc>
          <w:tcPr>
            <w:tcW w:w="106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Цена</w:t>
            </w:r>
          </w:p>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/евро/</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Организация на погребения</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106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 нов гроб</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13,00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 стар гроб</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15,00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Откупуване на старо гробно място</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40,00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Избор на гроб  в 0-лев парцел на гробищен парк (при възможност)</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510,00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4.</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Избор гроб нов - по централна алея, от двете страни на алеята</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213,00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5.</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 xml:space="preserve">Избор гроб нов - в парцел, не до алея </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106,00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6.</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Избор гроб нов - в нов парцел, до алея</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106,00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7.</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Избор стар гроб неоткупен - в старите парцели на гробищен парк</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106,00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8.</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Изкопаване и зариване на гробно място и оформяне на пирамида</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60,00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9.</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Ръчно разкопаване  на стар гроб, зариване на гробно място и оформяне на пирамида</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84,00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10.</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 xml:space="preserve">Ръчно изкопаване и зариване на гробно място, и оформяне на пирамида  в друго населено място </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95,00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11.</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Изкопаване на ниша за мюсюлманско погребение</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8,00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12.</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Поставяне на дъски при мюсюлманско погребение/ограда при християнско погребение</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14,00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13.</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Строителна линия за монтаж на ограда</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6,00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14.</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Монтаж на бетонна камера на гробно място</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27,00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15.</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Полагане на урна в урнова ниша на Колумбарийна колона</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13,00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16.</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Вадене на урна от урнова ниша на Колумбарийна колона</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13,00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17.</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Избор на урнова ниша</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106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 xml:space="preserve">1-ви и 4-ти ред на Колумбарийна </w:t>
            </w:r>
            <w:r w:rsidRPr="00932188">
              <w:rPr>
                <w:rFonts w:ascii="Times New Roman" w:eastAsia="Times New Roman" w:hAnsi="Times New Roman" w:cs="Times New Roman"/>
                <w:b/>
                <w:sz w:val="24"/>
                <w:szCs w:val="24"/>
              </w:rPr>
              <w:lastRenderedPageBreak/>
              <w:t>колона</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lastRenderedPageBreak/>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333,00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2-ри и 3-ти ред на Колумбарийна колона</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435,00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18.</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Строителна линия за демонтаж на стар и направа на нов паметник на стар гроб</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4,00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19.</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Отвеждане с духовник - длъжностното лице и духовникът извършват ритуал на гроба</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9,00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20.</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Отвеждане с ритуал в зала - длъжностното лице произнася слово в залата и съпровожда покойника до гроба</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15,00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21.</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Отвеждане до гроба - длъжностното лице изнася кратко слово</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13,00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22.</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Маркиране (регистриране) на гробно място, без отвеждане</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7,00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23.</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Издирване на гроб - справка по гробищни регистри и намиране на място по парцел, ред и гроб</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2,20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24.</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Вадене на кости</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55,00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25.</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Ексхумация</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82,00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26.</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Полагане на кости в стар гроб</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23,00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27.</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Полагане на урна в стар гроб</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28,00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28.</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Полагане на урна в нов гроб</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23,00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29.</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Пренасяне на престоял покойник</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28,00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30.</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Превоз на ковчег в рамките на гр. Разград,  до дома преди полагане на покойника.</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11,00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31.</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Превоз на покойник от болнично заведение до дома с катафалката</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bCs/>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11,00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32.</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 xml:space="preserve">Превоз от дома на покойника до Гробищния парк в деня на погребението с катафалка </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15,00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33.</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Превоз извън града на ковчег с/без покойник до друго населено място</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0,40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34.</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Превоз на покойник в ковчег от адрес/болнично заведение за съхранение в хладилна камера</w:t>
            </w:r>
            <w:r w:rsidRPr="00932188">
              <w:rPr>
                <w:rFonts w:ascii="Times New Roman" w:eastAsia="Calibri" w:hAnsi="Times New Roman" w:cs="Times New Roman"/>
                <w:b/>
                <w:sz w:val="24"/>
                <w:szCs w:val="24"/>
              </w:rPr>
              <w:t xml:space="preserve"> на </w:t>
            </w:r>
            <w:r w:rsidRPr="00932188">
              <w:rPr>
                <w:rFonts w:ascii="Times New Roman" w:eastAsia="Times New Roman" w:hAnsi="Times New Roman" w:cs="Times New Roman"/>
                <w:b/>
                <w:sz w:val="24"/>
                <w:szCs w:val="24"/>
              </w:rPr>
              <w:t>Гробищния парк</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10,00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35.</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Превоз на покойник в ковчег от хладилна камера до гробното място</w:t>
            </w:r>
            <w:r w:rsidRPr="00932188">
              <w:rPr>
                <w:rFonts w:ascii="Times New Roman" w:eastAsia="Calibri" w:hAnsi="Times New Roman" w:cs="Times New Roman"/>
                <w:b/>
                <w:sz w:val="24"/>
                <w:szCs w:val="24"/>
              </w:rPr>
              <w:t xml:space="preserve"> в </w:t>
            </w:r>
            <w:r w:rsidRPr="00932188">
              <w:rPr>
                <w:rFonts w:ascii="Times New Roman" w:eastAsia="Times New Roman" w:hAnsi="Times New Roman" w:cs="Times New Roman"/>
                <w:b/>
                <w:sz w:val="24"/>
                <w:szCs w:val="24"/>
              </w:rPr>
              <w:t>Гробищния парк</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36.</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Превоз в общината на покойника до джамия/църква, престой и превоз до гробищен парк</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15,00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37.</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Престой в хладилна камера 24 часа</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13,00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38.</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Престой на покойник в зала</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11,00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39.</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Тоалет на покойник –  измиване и обличане на покойника</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bCs/>
                <w:color w:val="FF0000"/>
                <w:sz w:val="24"/>
                <w:szCs w:val="24"/>
              </w:rPr>
            </w:pPr>
          </w:p>
        </w:tc>
        <w:tc>
          <w:tcPr>
            <w:tcW w:w="106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color w:val="FF0000"/>
                <w:sz w:val="24"/>
                <w:szCs w:val="24"/>
              </w:rPr>
            </w:pP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дневен</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18,00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нощен</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26,00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37.</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Аранжиране на ковчег -  комплект за погребение/драперия, полагане на покойника</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12,00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38.</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Носене покойник – къща, І етаж</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13,00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39.</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Носене покойник – ІV етаж</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19,00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40.</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Носене покойник – VІІІ етаж</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23,43</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41.</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Носене покойник – над VІІІ етаж</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30,00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42.</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Осигуряване на духовник</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4,50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43.</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 xml:space="preserve">Наем стойка </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4,50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44.</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Изработка на венец - малък</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18,50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45.</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Изработка на венец - среден</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29,00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46.</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Изработка на венец - голям</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37,00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47.</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Надпис лента</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2,60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48.</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Надпис табела</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2,60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49.</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Некролог - черно бял</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106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Формат А4</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0,17</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Формат А5</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0,11</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50.</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Некролог - цветен</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106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Формат А4</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0,65</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Формат А5</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0,42</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51.</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Ламиниране</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0,42</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52.</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Разлепване на некролози комплект</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4,30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53.</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color w:val="000000"/>
                <w:sz w:val="24"/>
                <w:szCs w:val="24"/>
              </w:rPr>
            </w:pPr>
            <w:r w:rsidRPr="00932188">
              <w:rPr>
                <w:rFonts w:ascii="Times New Roman" w:eastAsia="Times New Roman" w:hAnsi="Times New Roman" w:cs="Times New Roman"/>
                <w:b/>
                <w:color w:val="000000"/>
                <w:sz w:val="24"/>
                <w:szCs w:val="24"/>
              </w:rPr>
              <w:t>Ползване на обредна зала за поклонение</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13,00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54.</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color w:val="000000"/>
                <w:sz w:val="24"/>
                <w:szCs w:val="24"/>
              </w:rPr>
            </w:pPr>
            <w:r w:rsidRPr="00932188">
              <w:rPr>
                <w:rFonts w:ascii="Times New Roman" w:eastAsia="Times New Roman" w:hAnsi="Times New Roman" w:cs="Times New Roman"/>
                <w:b/>
                <w:color w:val="000000"/>
                <w:sz w:val="24"/>
                <w:szCs w:val="24"/>
              </w:rPr>
              <w:t>Възпоминание - ритуал/слово в обредна зала или на гроба след 40 дни, 6 месеца, година</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13,00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55.</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Поддръжка на гроб 1 месец</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5,00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56.</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Поддръжка на гроб 3 месеца</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9,00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57.</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Поддръжка на гроб 6 месеца</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13,00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58.</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Поддръжка на гроб 1 год.</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21,50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59.</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Равнение на гроб</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11,00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60.</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Насипване на пръст</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13,00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 xml:space="preserve">61. </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Почистване на стар гроб за последващо погребение</w:t>
            </w:r>
          </w:p>
        </w:tc>
        <w:tc>
          <w:tcPr>
            <w:tcW w:w="92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26,00</w:t>
            </w:r>
          </w:p>
        </w:tc>
      </w:tr>
      <w:tr w:rsidR="00932188" w:rsidRPr="00932188" w:rsidTr="00932188">
        <w:tc>
          <w:tcPr>
            <w:tcW w:w="47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62.</w:t>
            </w:r>
          </w:p>
        </w:tc>
        <w:tc>
          <w:tcPr>
            <w:tcW w:w="253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Косене с механична коса</w:t>
            </w:r>
          </w:p>
        </w:tc>
        <w:tc>
          <w:tcPr>
            <w:tcW w:w="92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час</w:t>
            </w:r>
          </w:p>
        </w:tc>
        <w:tc>
          <w:tcPr>
            <w:tcW w:w="106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6,50</w:t>
            </w:r>
          </w:p>
        </w:tc>
      </w:tr>
    </w:tbl>
    <w:p w:rsidR="00932188" w:rsidRPr="00932188" w:rsidRDefault="00932188" w:rsidP="00932188">
      <w:pPr>
        <w:spacing w:after="0" w:line="240" w:lineRule="auto"/>
        <w:jc w:val="both"/>
        <w:rPr>
          <w:rFonts w:ascii="Times New Roman" w:eastAsia="Times New Roman" w:hAnsi="Times New Roman" w:cs="Times New Roman"/>
          <w:b/>
          <w:color w:val="000000"/>
          <w:sz w:val="28"/>
          <w:szCs w:val="28"/>
          <w:lang w:eastAsia="x-none"/>
        </w:rPr>
      </w:pPr>
    </w:p>
    <w:p w:rsidR="00932188" w:rsidRPr="00932188" w:rsidRDefault="00932188" w:rsidP="00932188">
      <w:pPr>
        <w:spacing w:after="0" w:line="240" w:lineRule="auto"/>
        <w:jc w:val="both"/>
        <w:rPr>
          <w:rFonts w:ascii="Times New Roman" w:eastAsia="Times New Roman" w:hAnsi="Times New Roman" w:cs="Times New Roman"/>
          <w:b/>
          <w:color w:val="000000"/>
          <w:sz w:val="28"/>
          <w:szCs w:val="28"/>
          <w:lang w:eastAsia="x-none"/>
        </w:rPr>
      </w:pPr>
      <w:r w:rsidRPr="00932188">
        <w:rPr>
          <w:rFonts w:ascii="Times New Roman" w:eastAsia="Times New Roman" w:hAnsi="Times New Roman" w:cs="Times New Roman"/>
          <w:b/>
          <w:sz w:val="28"/>
          <w:szCs w:val="28"/>
          <w:lang w:eastAsia="bg-BG"/>
        </w:rPr>
        <w:t xml:space="preserve">2. Радостни ритуали: </w:t>
      </w:r>
    </w:p>
    <w:tbl>
      <w:tblPr>
        <w:tblW w:w="5000" w:type="pct"/>
        <w:tblLook w:val="04A0" w:firstRow="1" w:lastRow="0" w:firstColumn="1" w:lastColumn="0" w:noHBand="0" w:noVBand="1"/>
      </w:tblPr>
      <w:tblGrid>
        <w:gridCol w:w="877"/>
        <w:gridCol w:w="4646"/>
        <w:gridCol w:w="1705"/>
        <w:gridCol w:w="2060"/>
      </w:tblGrid>
      <w:tr w:rsidR="00932188" w:rsidRPr="00932188" w:rsidTr="00932188">
        <w:tc>
          <w:tcPr>
            <w:tcW w:w="47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w:t>
            </w:r>
          </w:p>
        </w:tc>
        <w:tc>
          <w:tcPr>
            <w:tcW w:w="250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keepNext/>
              <w:spacing w:after="0" w:line="240" w:lineRule="auto"/>
              <w:jc w:val="center"/>
              <w:outlineLvl w:val="3"/>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Вид услуга</w:t>
            </w:r>
          </w:p>
        </w:tc>
        <w:tc>
          <w:tcPr>
            <w:tcW w:w="918"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Мярка</w:t>
            </w:r>
          </w:p>
        </w:tc>
        <w:tc>
          <w:tcPr>
            <w:tcW w:w="1109"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Цена</w:t>
            </w:r>
          </w:p>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/евро/</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w:t>
            </w: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Ритуал изнесен - извън обредната зала, в заведение</w:t>
            </w:r>
          </w:p>
        </w:tc>
        <w:tc>
          <w:tcPr>
            <w:tcW w:w="918"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75,00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r w:rsidRPr="00932188">
              <w:rPr>
                <w:rFonts w:ascii="Times New Roman" w:eastAsia="Times New Roman" w:hAnsi="Times New Roman" w:cs="Times New Roman"/>
                <w:b/>
                <w:sz w:val="24"/>
                <w:szCs w:val="24"/>
                <w:lang w:val="en-US"/>
              </w:rPr>
              <w:t>2.</w:t>
            </w: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Сватбен ритуал пълен - в обредната зала, с пръстени, свещи, чаши, гости</w:t>
            </w:r>
          </w:p>
        </w:tc>
        <w:tc>
          <w:tcPr>
            <w:tcW w:w="918"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43,00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r w:rsidRPr="00932188">
              <w:rPr>
                <w:rFonts w:ascii="Times New Roman" w:eastAsia="Times New Roman" w:hAnsi="Times New Roman" w:cs="Times New Roman"/>
                <w:b/>
                <w:sz w:val="24"/>
                <w:szCs w:val="24"/>
                <w:lang w:val="en-US"/>
              </w:rPr>
              <w:t>3.</w:t>
            </w: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Сватбен ритуал кратък - в обредната зала, като пълен ритуал, но с кратко слово.</w:t>
            </w:r>
          </w:p>
        </w:tc>
        <w:tc>
          <w:tcPr>
            <w:tcW w:w="918"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30,00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r w:rsidRPr="00932188">
              <w:rPr>
                <w:rFonts w:ascii="Times New Roman" w:eastAsia="Times New Roman" w:hAnsi="Times New Roman" w:cs="Times New Roman"/>
                <w:b/>
                <w:sz w:val="24"/>
                <w:szCs w:val="24"/>
                <w:lang w:val="en-US"/>
              </w:rPr>
              <w:t>4.</w:t>
            </w: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 xml:space="preserve">Ритуал - в обредната зала, само с </w:t>
            </w:r>
            <w:r w:rsidRPr="00932188">
              <w:rPr>
                <w:rFonts w:ascii="Times New Roman" w:eastAsia="Times New Roman" w:hAnsi="Times New Roman" w:cs="Times New Roman"/>
                <w:b/>
                <w:sz w:val="24"/>
                <w:szCs w:val="24"/>
              </w:rPr>
              <w:lastRenderedPageBreak/>
              <w:t>кумове и родители</w:t>
            </w:r>
          </w:p>
        </w:tc>
        <w:tc>
          <w:tcPr>
            <w:tcW w:w="918"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lastRenderedPageBreak/>
              <w:t>брой</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22,00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r w:rsidRPr="00932188">
              <w:rPr>
                <w:rFonts w:ascii="Times New Roman" w:eastAsia="Times New Roman" w:hAnsi="Times New Roman" w:cs="Times New Roman"/>
                <w:b/>
                <w:sz w:val="24"/>
                <w:szCs w:val="24"/>
                <w:lang w:val="en-US"/>
              </w:rPr>
              <w:lastRenderedPageBreak/>
              <w:t>5.</w:t>
            </w: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Брак без ритуал - подписват само младоженците пред длъжностно лице, без съпътстващите атрибути</w:t>
            </w:r>
          </w:p>
        </w:tc>
        <w:tc>
          <w:tcPr>
            <w:tcW w:w="918"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13,00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r w:rsidRPr="00932188">
              <w:rPr>
                <w:rFonts w:ascii="Times New Roman" w:eastAsia="Times New Roman" w:hAnsi="Times New Roman" w:cs="Times New Roman"/>
                <w:b/>
                <w:sz w:val="24"/>
                <w:szCs w:val="24"/>
                <w:lang w:val="en-US"/>
              </w:rPr>
              <w:t>6.</w:t>
            </w: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Именуване на дете - обред по утвърждаване името, връчване медальонче</w:t>
            </w:r>
          </w:p>
        </w:tc>
        <w:tc>
          <w:tcPr>
            <w:tcW w:w="918"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11,00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r w:rsidRPr="00932188">
              <w:rPr>
                <w:rFonts w:ascii="Times New Roman" w:eastAsia="Times New Roman" w:hAnsi="Times New Roman" w:cs="Times New Roman"/>
                <w:b/>
                <w:sz w:val="24"/>
                <w:szCs w:val="24"/>
                <w:lang w:val="en-US"/>
              </w:rPr>
              <w:t>7.</w:t>
            </w: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Юбилей в заведение - ритуал на "сребърна", "златна" сватба, извън обредната зала</w:t>
            </w:r>
          </w:p>
        </w:tc>
        <w:tc>
          <w:tcPr>
            <w:tcW w:w="918"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13,00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r w:rsidRPr="00932188">
              <w:rPr>
                <w:rFonts w:ascii="Times New Roman" w:eastAsia="Times New Roman" w:hAnsi="Times New Roman" w:cs="Times New Roman"/>
                <w:b/>
                <w:sz w:val="24"/>
                <w:szCs w:val="24"/>
                <w:lang w:val="en-US"/>
              </w:rPr>
              <w:t>8.</w:t>
            </w: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Такса видеозаснимане - за влизане на видеооператор в обредната зала</w:t>
            </w:r>
          </w:p>
        </w:tc>
        <w:tc>
          <w:tcPr>
            <w:tcW w:w="918"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11,00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r w:rsidRPr="00932188">
              <w:rPr>
                <w:rFonts w:ascii="Times New Roman" w:eastAsia="Times New Roman" w:hAnsi="Times New Roman" w:cs="Times New Roman"/>
                <w:b/>
                <w:sz w:val="24"/>
                <w:szCs w:val="24"/>
                <w:lang w:val="en-US"/>
              </w:rPr>
              <w:t>9.</w:t>
            </w: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Такса фотозаснимане - за влизане на фотооператор в обредната зала</w:t>
            </w:r>
          </w:p>
        </w:tc>
        <w:tc>
          <w:tcPr>
            <w:tcW w:w="918"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11,00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r w:rsidRPr="00932188">
              <w:rPr>
                <w:rFonts w:ascii="Times New Roman" w:eastAsia="Times New Roman" w:hAnsi="Times New Roman" w:cs="Times New Roman"/>
                <w:b/>
                <w:sz w:val="24"/>
                <w:szCs w:val="24"/>
                <w:lang w:val="en-US"/>
              </w:rPr>
              <w:t>10.</w:t>
            </w: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Такса видео при именуване</w:t>
            </w:r>
          </w:p>
        </w:tc>
        <w:tc>
          <w:tcPr>
            <w:tcW w:w="918"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6,50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r w:rsidRPr="00932188">
              <w:rPr>
                <w:rFonts w:ascii="Times New Roman" w:eastAsia="Times New Roman" w:hAnsi="Times New Roman" w:cs="Times New Roman"/>
                <w:b/>
                <w:sz w:val="24"/>
                <w:szCs w:val="24"/>
                <w:lang w:val="en-US"/>
              </w:rPr>
              <w:t>11.</w:t>
            </w: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Такса фото при именуване</w:t>
            </w:r>
          </w:p>
        </w:tc>
        <w:tc>
          <w:tcPr>
            <w:tcW w:w="918"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брой</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6,50</w:t>
            </w:r>
          </w:p>
        </w:tc>
      </w:tr>
    </w:tbl>
    <w:p w:rsidR="00932188" w:rsidRPr="00932188" w:rsidRDefault="00932188" w:rsidP="00932188">
      <w:pPr>
        <w:spacing w:after="0" w:line="240" w:lineRule="auto"/>
        <w:jc w:val="both"/>
        <w:rPr>
          <w:rFonts w:ascii="Times New Roman" w:eastAsia="Times New Roman" w:hAnsi="Times New Roman" w:cs="Times New Roman"/>
          <w:b/>
          <w:sz w:val="24"/>
          <w:szCs w:val="24"/>
          <w:lang w:eastAsia="bg-BG"/>
        </w:rPr>
      </w:pPr>
    </w:p>
    <w:p w:rsidR="00932188" w:rsidRPr="00932188" w:rsidRDefault="00932188" w:rsidP="00932188">
      <w:pPr>
        <w:spacing w:after="0" w:line="240" w:lineRule="auto"/>
        <w:jc w:val="both"/>
        <w:rPr>
          <w:rFonts w:ascii="Times New Roman" w:eastAsia="Times New Roman" w:hAnsi="Times New Roman" w:cs="Times New Roman"/>
          <w:b/>
          <w:sz w:val="28"/>
          <w:szCs w:val="28"/>
          <w:lang w:eastAsia="bg-BG"/>
        </w:rPr>
      </w:pPr>
      <w:r w:rsidRPr="00932188">
        <w:rPr>
          <w:rFonts w:ascii="Times New Roman" w:eastAsia="Calibri" w:hAnsi="Times New Roman" w:cs="Times New Roman"/>
          <w:b/>
          <w:sz w:val="28"/>
          <w:szCs w:val="28"/>
        </w:rPr>
        <w:t xml:space="preserve"> (11) </w:t>
      </w:r>
      <w:r w:rsidRPr="00932188">
        <w:rPr>
          <w:rFonts w:ascii="Times New Roman" w:eastAsia="Times New Roman" w:hAnsi="Times New Roman" w:cs="Times New Roman"/>
          <w:b/>
          <w:sz w:val="28"/>
          <w:szCs w:val="28"/>
          <w:lang w:eastAsia="bg-BG"/>
        </w:rPr>
        <w:t>Услуги  предоставяни от</w:t>
      </w:r>
      <w:r w:rsidRPr="00932188">
        <w:rPr>
          <w:rFonts w:ascii="Times New Roman" w:eastAsia="Times New Roman" w:hAnsi="Times New Roman" w:cs="Times New Roman"/>
          <w:b/>
          <w:color w:val="000000"/>
          <w:sz w:val="28"/>
          <w:szCs w:val="28"/>
          <w:lang w:eastAsia="x-none"/>
        </w:rPr>
        <w:t xml:space="preserve"> </w:t>
      </w:r>
      <w:r w:rsidRPr="00932188">
        <w:rPr>
          <w:rFonts w:ascii="Times New Roman" w:eastAsia="Times New Roman" w:hAnsi="Times New Roman" w:cs="Times New Roman"/>
          <w:b/>
          <w:sz w:val="28"/>
          <w:szCs w:val="28"/>
          <w:lang w:eastAsia="bg-BG"/>
        </w:rPr>
        <w:t>Общинско предприятие „Паркстрой“ – Разград:</w:t>
      </w:r>
    </w:p>
    <w:tbl>
      <w:tblPr>
        <w:tblW w:w="5000" w:type="pct"/>
        <w:tblLook w:val="04A0" w:firstRow="1" w:lastRow="0" w:firstColumn="1" w:lastColumn="0" w:noHBand="0" w:noVBand="1"/>
      </w:tblPr>
      <w:tblGrid>
        <w:gridCol w:w="859"/>
        <w:gridCol w:w="4629"/>
        <w:gridCol w:w="1757"/>
        <w:gridCol w:w="2043"/>
      </w:tblGrid>
      <w:tr w:rsidR="00932188" w:rsidRPr="00932188" w:rsidTr="00932188">
        <w:tc>
          <w:tcPr>
            <w:tcW w:w="47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w:t>
            </w:r>
          </w:p>
        </w:tc>
        <w:tc>
          <w:tcPr>
            <w:tcW w:w="250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keepNext/>
              <w:spacing w:after="0" w:line="240" w:lineRule="auto"/>
              <w:jc w:val="center"/>
              <w:outlineLvl w:val="3"/>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Вид услуга</w:t>
            </w:r>
          </w:p>
        </w:tc>
        <w:tc>
          <w:tcPr>
            <w:tcW w:w="918"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Мярка</w:t>
            </w:r>
          </w:p>
        </w:tc>
        <w:tc>
          <w:tcPr>
            <w:tcW w:w="1109"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Цена</w:t>
            </w:r>
          </w:p>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/евро/</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w:t>
            </w: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Ръчна обработка и озеленяване с тревна смес с материал на заявителя</w:t>
            </w: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дка</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540,00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r w:rsidRPr="00932188">
              <w:rPr>
                <w:rFonts w:ascii="Times New Roman" w:eastAsia="Times New Roman" w:hAnsi="Times New Roman" w:cs="Times New Roman"/>
                <w:b/>
                <w:sz w:val="24"/>
                <w:szCs w:val="24"/>
                <w:lang w:val="en-US"/>
              </w:rPr>
              <w:t>2.</w:t>
            </w: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Механизирана обработка и озеленяване с тревна смес с материал на заявителя</w:t>
            </w: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дка</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435,00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r w:rsidRPr="00932188">
              <w:rPr>
                <w:rFonts w:ascii="Times New Roman" w:eastAsia="Times New Roman" w:hAnsi="Times New Roman" w:cs="Times New Roman"/>
                <w:b/>
                <w:sz w:val="24"/>
                <w:szCs w:val="24"/>
                <w:lang w:val="en-US"/>
              </w:rPr>
              <w:t>3.</w:t>
            </w: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Обработка с премахване на горен почвен слой и засипване с хумусен слой</w:t>
            </w: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дка</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967,00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r w:rsidRPr="00932188">
              <w:rPr>
                <w:rFonts w:ascii="Times New Roman" w:eastAsia="Times New Roman" w:hAnsi="Times New Roman" w:cs="Times New Roman"/>
                <w:b/>
                <w:sz w:val="24"/>
                <w:szCs w:val="24"/>
                <w:lang w:val="en-US"/>
              </w:rPr>
              <w:t>4.</w:t>
            </w: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Обработка на терен и зачимяване с материал на заявителя</w:t>
            </w: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дка</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1520,00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r w:rsidRPr="00932188">
              <w:rPr>
                <w:rFonts w:ascii="Times New Roman" w:eastAsia="Times New Roman" w:hAnsi="Times New Roman" w:cs="Times New Roman"/>
                <w:b/>
                <w:sz w:val="24"/>
                <w:szCs w:val="24"/>
                <w:lang w:val="en-US"/>
              </w:rPr>
              <w:t>5.</w:t>
            </w: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Косене с роторна косачка</w:t>
            </w: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дка</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22,00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r w:rsidRPr="00932188">
              <w:rPr>
                <w:rFonts w:ascii="Times New Roman" w:eastAsia="Times New Roman" w:hAnsi="Times New Roman" w:cs="Times New Roman"/>
                <w:b/>
                <w:sz w:val="24"/>
                <w:szCs w:val="24"/>
                <w:lang w:val="en-US"/>
              </w:rPr>
              <w:t>6.</w:t>
            </w: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Косене с моторна косачка</w:t>
            </w: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дка</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26,00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r w:rsidRPr="00932188">
              <w:rPr>
                <w:rFonts w:ascii="Times New Roman" w:eastAsia="Times New Roman" w:hAnsi="Times New Roman" w:cs="Times New Roman"/>
                <w:b/>
                <w:sz w:val="24"/>
                <w:szCs w:val="24"/>
                <w:lang w:val="en-US"/>
              </w:rPr>
              <w:t>7.</w:t>
            </w: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Косене със самоходна косачка</w:t>
            </w: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дка</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8,00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r w:rsidRPr="00932188">
              <w:rPr>
                <w:rFonts w:ascii="Times New Roman" w:eastAsia="Times New Roman" w:hAnsi="Times New Roman" w:cs="Times New Roman"/>
                <w:b/>
                <w:sz w:val="24"/>
                <w:szCs w:val="24"/>
                <w:lang w:val="en-US"/>
              </w:rPr>
              <w:t>8.</w:t>
            </w: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Косене с тракторна косачка</w:t>
            </w: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 xml:space="preserve">моточас </w:t>
            </w:r>
          </w:p>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на 1 дка</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7,00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r w:rsidRPr="00932188">
              <w:rPr>
                <w:rFonts w:ascii="Times New Roman" w:eastAsia="Times New Roman" w:hAnsi="Times New Roman" w:cs="Times New Roman"/>
                <w:b/>
                <w:sz w:val="24"/>
                <w:szCs w:val="24"/>
                <w:lang w:val="en-US"/>
              </w:rPr>
              <w:t>9.</w:t>
            </w: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Косене с мини челен товарач</w:t>
            </w: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 xml:space="preserve">моточас </w:t>
            </w:r>
          </w:p>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на 3 дка</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5,00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r w:rsidRPr="00932188">
              <w:rPr>
                <w:rFonts w:ascii="Times New Roman" w:eastAsia="Times New Roman" w:hAnsi="Times New Roman" w:cs="Times New Roman"/>
                <w:b/>
                <w:sz w:val="24"/>
                <w:szCs w:val="24"/>
                <w:lang w:val="en-US"/>
              </w:rPr>
              <w:t>10.</w:t>
            </w: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Подготовка на терен и засаждане на едногодишни цветя с материал на заявителя</w:t>
            </w: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кв.м</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2,60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r w:rsidRPr="00932188">
              <w:rPr>
                <w:rFonts w:ascii="Times New Roman" w:eastAsia="Times New Roman" w:hAnsi="Times New Roman" w:cs="Times New Roman"/>
                <w:b/>
                <w:sz w:val="24"/>
                <w:szCs w:val="24"/>
                <w:lang w:val="en-US"/>
              </w:rPr>
              <w:t>11.</w:t>
            </w: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Подготовка на терен и засаждане на многогодишни цветя с материал на заявителя</w:t>
            </w: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кв.м</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3,60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Засаждане на саксийни цветя в кашпи с материал на заявителя</w:t>
            </w: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2,80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Засаждане на храсти с материал на заявителя</w:t>
            </w: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0,50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Засаждане на дървета с бала почва с материал на заявителя</w:t>
            </w: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11,30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Засаждане на дървета на гол корен с материал на заявителя</w:t>
            </w: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2,20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Резитба на храсти и изнасяне на отпадъци - ръчно</w:t>
            </w: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highlight w:val="yellow"/>
              </w:rPr>
            </w:pPr>
            <w:r w:rsidRPr="00932188">
              <w:rPr>
                <w:rFonts w:ascii="Times New Roman" w:eastAsia="Times New Roman" w:hAnsi="Times New Roman" w:cs="Times New Roman"/>
                <w:b/>
                <w:sz w:val="24"/>
                <w:szCs w:val="24"/>
              </w:rPr>
              <w:t>0,45</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Резитба на храсти и изнасяне на отпадъци - механизирано</w:t>
            </w: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кв.м.</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0,50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Пръскане на тревни площи с препарати за растителна защита</w:t>
            </w: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10 л.</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1,80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Украсяване за мероприятия на закрито</w:t>
            </w: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човекочас</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2,60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Украсяване за мероприятия на открито</w:t>
            </w: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човекочас</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35,00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Резитба на дърво с автостълба чрез отрязване на секции</w:t>
            </w: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40,00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Изкоп на канал с мини челен товарач</w:t>
            </w: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 xml:space="preserve">моточас </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14,00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Фрезоване на дънери с мини челен товарач</w:t>
            </w: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куб.м</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14,00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Дробене на окастрени клони от дървесна растителност с Дробилна машина</w:t>
            </w: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10 пр.куб.м.</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20,00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Диагностика състоянието на дърво с резистограф</w:t>
            </w: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2,00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Ползване на Автовишка:</w:t>
            </w:r>
          </w:p>
        </w:tc>
        <w:tc>
          <w:tcPr>
            <w:tcW w:w="918"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110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highlight w:val="yellow"/>
              </w:rPr>
            </w:pP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за 1 час</w:t>
            </w: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час</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15,00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both"/>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за 1 ден</w:t>
            </w: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машиносмяна</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100,00</w:t>
            </w:r>
          </w:p>
        </w:tc>
      </w:tr>
    </w:tbl>
    <w:p w:rsidR="00932188" w:rsidRPr="00932188" w:rsidRDefault="00932188" w:rsidP="00932188">
      <w:pPr>
        <w:spacing w:after="0" w:line="240" w:lineRule="auto"/>
        <w:ind w:firstLine="709"/>
        <w:jc w:val="both"/>
        <w:rPr>
          <w:rFonts w:ascii="Times New Roman" w:eastAsia="Times New Roman" w:hAnsi="Times New Roman" w:cs="Times New Roman"/>
          <w:b/>
          <w:color w:val="000000"/>
          <w:sz w:val="28"/>
          <w:szCs w:val="28"/>
          <w:lang w:eastAsia="x-none"/>
        </w:rPr>
      </w:pPr>
    </w:p>
    <w:p w:rsidR="00932188" w:rsidRPr="00932188" w:rsidRDefault="00932188" w:rsidP="00932188">
      <w:pPr>
        <w:spacing w:after="0" w:line="240" w:lineRule="auto"/>
        <w:ind w:firstLine="709"/>
        <w:jc w:val="both"/>
        <w:rPr>
          <w:rFonts w:ascii="Times New Roman" w:eastAsia="Times New Roman" w:hAnsi="Times New Roman" w:cs="Times New Roman"/>
          <w:b/>
          <w:sz w:val="28"/>
          <w:szCs w:val="28"/>
          <w:lang w:eastAsia="bg-BG"/>
        </w:rPr>
      </w:pPr>
      <w:r w:rsidRPr="00932188">
        <w:rPr>
          <w:rFonts w:ascii="Times New Roman" w:eastAsia="Calibri" w:hAnsi="Times New Roman" w:cs="Times New Roman"/>
          <w:b/>
          <w:sz w:val="28"/>
          <w:szCs w:val="28"/>
        </w:rPr>
        <w:t xml:space="preserve"> (12) </w:t>
      </w:r>
      <w:r w:rsidRPr="00932188">
        <w:rPr>
          <w:rFonts w:ascii="Times New Roman" w:eastAsia="Times New Roman" w:hAnsi="Times New Roman" w:cs="Times New Roman"/>
          <w:b/>
          <w:sz w:val="28"/>
          <w:szCs w:val="28"/>
          <w:lang w:eastAsia="bg-BG"/>
        </w:rPr>
        <w:t>Услуги  предоставяни от</w:t>
      </w:r>
      <w:r w:rsidRPr="00932188">
        <w:rPr>
          <w:rFonts w:ascii="Times New Roman" w:eastAsia="Times New Roman" w:hAnsi="Times New Roman" w:cs="Times New Roman"/>
          <w:b/>
          <w:color w:val="000000"/>
          <w:sz w:val="28"/>
          <w:szCs w:val="28"/>
          <w:lang w:eastAsia="x-none"/>
        </w:rPr>
        <w:t xml:space="preserve"> </w:t>
      </w:r>
      <w:r w:rsidRPr="00932188">
        <w:rPr>
          <w:rFonts w:ascii="Times New Roman" w:eastAsia="Times New Roman" w:hAnsi="Times New Roman" w:cs="Times New Roman"/>
          <w:b/>
          <w:sz w:val="28"/>
          <w:szCs w:val="28"/>
          <w:lang w:eastAsia="bg-BG"/>
        </w:rPr>
        <w:t>Общинско предприятие „Бизнес зона „Перистър“ – Разград:</w:t>
      </w:r>
    </w:p>
    <w:tbl>
      <w:tblPr>
        <w:tblW w:w="5000" w:type="pct"/>
        <w:tblLook w:val="04A0" w:firstRow="1" w:lastRow="0" w:firstColumn="1" w:lastColumn="0" w:noHBand="0" w:noVBand="1"/>
      </w:tblPr>
      <w:tblGrid>
        <w:gridCol w:w="877"/>
        <w:gridCol w:w="4646"/>
        <w:gridCol w:w="1705"/>
        <w:gridCol w:w="2060"/>
      </w:tblGrid>
      <w:tr w:rsidR="00932188" w:rsidRPr="00932188" w:rsidTr="00932188">
        <w:tc>
          <w:tcPr>
            <w:tcW w:w="47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w:t>
            </w:r>
          </w:p>
        </w:tc>
        <w:tc>
          <w:tcPr>
            <w:tcW w:w="250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keepNext/>
              <w:spacing w:after="0" w:line="240" w:lineRule="auto"/>
              <w:jc w:val="center"/>
              <w:outlineLvl w:val="3"/>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Вид услуга</w:t>
            </w:r>
          </w:p>
        </w:tc>
        <w:tc>
          <w:tcPr>
            <w:tcW w:w="918"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Мярка</w:t>
            </w:r>
          </w:p>
        </w:tc>
        <w:tc>
          <w:tcPr>
            <w:tcW w:w="1109"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Цена</w:t>
            </w:r>
          </w:p>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/евро/</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w:t>
            </w: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Ползване на конферентна зала 40 места с мултимедия.</w:t>
            </w:r>
          </w:p>
        </w:tc>
        <w:tc>
          <w:tcPr>
            <w:tcW w:w="918"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110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летен сезон</w:t>
            </w: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час</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17,00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зимен сезон</w:t>
            </w: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час</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18,30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r w:rsidRPr="00932188">
              <w:rPr>
                <w:rFonts w:ascii="Times New Roman" w:eastAsia="Times New Roman" w:hAnsi="Times New Roman" w:cs="Times New Roman"/>
                <w:b/>
                <w:sz w:val="24"/>
                <w:szCs w:val="24"/>
              </w:rPr>
              <w:t>2</w:t>
            </w:r>
            <w:r w:rsidRPr="00932188">
              <w:rPr>
                <w:rFonts w:ascii="Times New Roman" w:eastAsia="Times New Roman" w:hAnsi="Times New Roman" w:cs="Times New Roman"/>
                <w:b/>
                <w:sz w:val="24"/>
                <w:szCs w:val="24"/>
                <w:lang w:val="en-US"/>
              </w:rPr>
              <w:t>.</w:t>
            </w: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Косене с моторна бензинова коса</w:t>
            </w: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дка</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16,00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r w:rsidRPr="00932188">
              <w:rPr>
                <w:rFonts w:ascii="Times New Roman" w:eastAsia="Times New Roman" w:hAnsi="Times New Roman" w:cs="Times New Roman"/>
                <w:b/>
                <w:sz w:val="24"/>
                <w:szCs w:val="24"/>
              </w:rPr>
              <w:t>3</w:t>
            </w:r>
            <w:r w:rsidRPr="00932188">
              <w:rPr>
                <w:rFonts w:ascii="Times New Roman" w:eastAsia="Times New Roman" w:hAnsi="Times New Roman" w:cs="Times New Roman"/>
                <w:b/>
                <w:sz w:val="24"/>
                <w:szCs w:val="24"/>
                <w:lang w:val="en-US"/>
              </w:rPr>
              <w:t>.</w:t>
            </w: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Косене с трактор косачка</w:t>
            </w: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дка</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2,60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r w:rsidRPr="00932188">
              <w:rPr>
                <w:rFonts w:ascii="Times New Roman" w:eastAsia="Times New Roman" w:hAnsi="Times New Roman" w:cs="Times New Roman"/>
                <w:b/>
                <w:sz w:val="24"/>
                <w:szCs w:val="24"/>
              </w:rPr>
              <w:t>4</w:t>
            </w:r>
            <w:r w:rsidRPr="00932188">
              <w:rPr>
                <w:rFonts w:ascii="Times New Roman" w:eastAsia="Times New Roman" w:hAnsi="Times New Roman" w:cs="Times New Roman"/>
                <w:b/>
                <w:sz w:val="24"/>
                <w:szCs w:val="24"/>
                <w:lang w:val="en-US"/>
              </w:rPr>
              <w:t>.</w:t>
            </w: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Снегопочистване с малогабаритен роторен снегорин</w:t>
            </w: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дка</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20,00</w:t>
            </w:r>
          </w:p>
        </w:tc>
      </w:tr>
    </w:tbl>
    <w:p w:rsidR="00932188" w:rsidRPr="00932188" w:rsidRDefault="00932188" w:rsidP="00932188">
      <w:pPr>
        <w:spacing w:after="0" w:line="240" w:lineRule="auto"/>
        <w:jc w:val="both"/>
        <w:rPr>
          <w:rFonts w:ascii="Times New Roman" w:eastAsia="Times New Roman" w:hAnsi="Times New Roman" w:cs="Times New Roman"/>
          <w:b/>
          <w:color w:val="000000"/>
          <w:sz w:val="24"/>
          <w:szCs w:val="24"/>
          <w:lang w:eastAsia="x-none"/>
        </w:rPr>
      </w:pPr>
    </w:p>
    <w:p w:rsidR="00932188" w:rsidRPr="00932188" w:rsidRDefault="00932188" w:rsidP="00932188">
      <w:pPr>
        <w:spacing w:after="0" w:line="240" w:lineRule="auto"/>
        <w:jc w:val="both"/>
        <w:rPr>
          <w:rFonts w:ascii="Times New Roman" w:eastAsia="Times New Roman" w:hAnsi="Times New Roman" w:cs="Times New Roman"/>
          <w:b/>
          <w:sz w:val="24"/>
          <w:szCs w:val="24"/>
          <w:lang w:eastAsia="bg-BG"/>
        </w:rPr>
      </w:pPr>
      <w:r w:rsidRPr="00932188">
        <w:rPr>
          <w:rFonts w:ascii="Times New Roman" w:eastAsia="Calibri" w:hAnsi="Times New Roman" w:cs="Times New Roman"/>
          <w:b/>
          <w:sz w:val="24"/>
          <w:szCs w:val="24"/>
        </w:rPr>
        <w:t xml:space="preserve"> (13) </w:t>
      </w:r>
      <w:r w:rsidRPr="00932188">
        <w:rPr>
          <w:rFonts w:ascii="Times New Roman" w:eastAsia="Times New Roman" w:hAnsi="Times New Roman" w:cs="Times New Roman"/>
          <w:b/>
          <w:sz w:val="24"/>
          <w:szCs w:val="24"/>
          <w:lang w:eastAsia="bg-BG"/>
        </w:rPr>
        <w:t>Услуги  предоставяни от</w:t>
      </w:r>
      <w:r w:rsidRPr="00932188">
        <w:rPr>
          <w:rFonts w:ascii="Times New Roman" w:eastAsia="Times New Roman" w:hAnsi="Times New Roman" w:cs="Times New Roman"/>
          <w:b/>
          <w:color w:val="000000"/>
          <w:sz w:val="24"/>
          <w:szCs w:val="24"/>
          <w:lang w:eastAsia="x-none"/>
        </w:rPr>
        <w:t xml:space="preserve"> </w:t>
      </w:r>
      <w:r w:rsidRPr="00932188">
        <w:rPr>
          <w:rFonts w:ascii="Times New Roman" w:eastAsia="Times New Roman" w:hAnsi="Times New Roman" w:cs="Times New Roman"/>
          <w:b/>
          <w:sz w:val="24"/>
          <w:szCs w:val="24"/>
          <w:lang w:eastAsia="bg-BG"/>
        </w:rPr>
        <w:t>Общинско предприятие „Общински пазари – Разград“:</w:t>
      </w:r>
    </w:p>
    <w:tbl>
      <w:tblPr>
        <w:tblW w:w="5000" w:type="pct"/>
        <w:tblLook w:val="04A0" w:firstRow="1" w:lastRow="0" w:firstColumn="1" w:lastColumn="0" w:noHBand="0" w:noVBand="1"/>
      </w:tblPr>
      <w:tblGrid>
        <w:gridCol w:w="862"/>
        <w:gridCol w:w="4631"/>
        <w:gridCol w:w="1750"/>
        <w:gridCol w:w="2045"/>
      </w:tblGrid>
      <w:tr w:rsidR="00932188" w:rsidRPr="00932188" w:rsidTr="00932188">
        <w:tc>
          <w:tcPr>
            <w:tcW w:w="464"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w:t>
            </w:r>
          </w:p>
        </w:tc>
        <w:tc>
          <w:tcPr>
            <w:tcW w:w="2493"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keepNext/>
              <w:spacing w:after="0" w:line="240" w:lineRule="auto"/>
              <w:jc w:val="center"/>
              <w:outlineLvl w:val="3"/>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Вид услуга</w:t>
            </w:r>
          </w:p>
        </w:tc>
        <w:tc>
          <w:tcPr>
            <w:tcW w:w="94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Мярка</w:t>
            </w:r>
          </w:p>
        </w:tc>
        <w:tc>
          <w:tcPr>
            <w:tcW w:w="110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Цена</w:t>
            </w:r>
          </w:p>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/евро/</w:t>
            </w:r>
          </w:p>
        </w:tc>
      </w:tr>
      <w:tr w:rsidR="00932188" w:rsidRPr="00932188" w:rsidTr="00932188">
        <w:tc>
          <w:tcPr>
            <w:tcW w:w="464" w:type="pct"/>
            <w:vMerge w:val="restar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w:t>
            </w:r>
          </w:p>
        </w:tc>
        <w:tc>
          <w:tcPr>
            <w:tcW w:w="2493" w:type="pct"/>
            <w:vMerge w:val="restar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Calibri" w:hAnsi="Times New Roman" w:cs="Times New Roman"/>
                <w:b/>
                <w:sz w:val="24"/>
                <w:szCs w:val="24"/>
              </w:rPr>
            </w:pPr>
            <w:r w:rsidRPr="00932188">
              <w:rPr>
                <w:rFonts w:ascii="Times New Roman" w:eastAsia="Calibri" w:hAnsi="Times New Roman" w:cs="Times New Roman"/>
                <w:b/>
                <w:sz w:val="24"/>
                <w:szCs w:val="24"/>
              </w:rPr>
              <w:t>Ползване на търговска маса за продажба на селскостопанска продукция на Централен пазар</w:t>
            </w:r>
          </w:p>
        </w:tc>
        <w:tc>
          <w:tcPr>
            <w:tcW w:w="94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Calibri" w:hAnsi="Times New Roman" w:cs="Times New Roman"/>
                <w:b/>
                <w:sz w:val="24"/>
                <w:szCs w:val="24"/>
              </w:rPr>
            </w:pPr>
            <w:r w:rsidRPr="00932188">
              <w:rPr>
                <w:rFonts w:ascii="Times New Roman" w:eastAsia="Calibri" w:hAnsi="Times New Roman" w:cs="Times New Roman"/>
                <w:b/>
                <w:sz w:val="24"/>
                <w:szCs w:val="24"/>
              </w:rPr>
              <w:t>месец</w:t>
            </w:r>
          </w:p>
        </w:tc>
        <w:tc>
          <w:tcPr>
            <w:tcW w:w="1101"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Calibri" w:hAnsi="Times New Roman" w:cs="Times New Roman"/>
                <w:b/>
                <w:sz w:val="24"/>
                <w:szCs w:val="24"/>
              </w:rPr>
            </w:pPr>
          </w:p>
          <w:p w:rsidR="00932188" w:rsidRPr="00932188" w:rsidRDefault="00932188" w:rsidP="00932188">
            <w:pPr>
              <w:spacing w:after="0" w:line="240" w:lineRule="auto"/>
              <w:jc w:val="right"/>
              <w:rPr>
                <w:rFonts w:ascii="Times New Roman" w:eastAsia="Calibri" w:hAnsi="Times New Roman" w:cs="Times New Roman"/>
                <w:b/>
                <w:sz w:val="24"/>
                <w:szCs w:val="24"/>
              </w:rPr>
            </w:pPr>
            <w:r w:rsidRPr="00932188">
              <w:rPr>
                <w:rFonts w:ascii="Times New Roman" w:eastAsia="Calibri" w:hAnsi="Times New Roman" w:cs="Times New Roman"/>
                <w:b/>
                <w:sz w:val="24"/>
                <w:szCs w:val="24"/>
              </w:rPr>
              <w:t>69,00</w:t>
            </w:r>
          </w:p>
        </w:tc>
      </w:tr>
      <w:tr w:rsidR="00932188" w:rsidRPr="00932188" w:rsidTr="00932188">
        <w:tc>
          <w:tcPr>
            <w:tcW w:w="0" w:type="auto"/>
            <w:vMerge/>
            <w:tcBorders>
              <w:top w:val="single" w:sz="6" w:space="0" w:color="auto"/>
              <w:left w:val="single" w:sz="6" w:space="0" w:color="auto"/>
              <w:bottom w:val="single" w:sz="6" w:space="0" w:color="auto"/>
              <w:right w:val="single" w:sz="6" w:space="0" w:color="auto"/>
            </w:tcBorders>
            <w:vAlign w:val="center"/>
            <w:hideMark/>
          </w:tcPr>
          <w:p w:rsidR="00932188" w:rsidRPr="00932188" w:rsidRDefault="00932188" w:rsidP="00932188">
            <w:pPr>
              <w:spacing w:after="0" w:line="240" w:lineRule="auto"/>
              <w:rPr>
                <w:rFonts w:ascii="Times New Roman" w:eastAsia="Times New Roman" w:hAnsi="Times New Roman" w:cs="Times New Roman"/>
                <w:b/>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932188" w:rsidRPr="00932188" w:rsidRDefault="00932188" w:rsidP="00932188">
            <w:pPr>
              <w:spacing w:after="0" w:line="240" w:lineRule="auto"/>
              <w:rPr>
                <w:rFonts w:ascii="Times New Roman" w:eastAsia="Calibri" w:hAnsi="Times New Roman" w:cs="Times New Roman"/>
                <w:b/>
                <w:sz w:val="24"/>
                <w:szCs w:val="24"/>
              </w:rPr>
            </w:pPr>
          </w:p>
        </w:tc>
        <w:tc>
          <w:tcPr>
            <w:tcW w:w="94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Calibri" w:hAnsi="Times New Roman" w:cs="Times New Roman"/>
                <w:b/>
                <w:sz w:val="24"/>
                <w:szCs w:val="24"/>
              </w:rPr>
            </w:pPr>
            <w:r w:rsidRPr="00932188">
              <w:rPr>
                <w:rFonts w:ascii="Times New Roman" w:eastAsia="Calibri" w:hAnsi="Times New Roman" w:cs="Times New Roman"/>
                <w:b/>
                <w:sz w:val="24"/>
                <w:szCs w:val="24"/>
              </w:rPr>
              <w:t>ден</w:t>
            </w:r>
          </w:p>
        </w:tc>
        <w:tc>
          <w:tcPr>
            <w:tcW w:w="11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Calibri" w:hAnsi="Times New Roman" w:cs="Times New Roman"/>
                <w:b/>
                <w:sz w:val="24"/>
                <w:szCs w:val="24"/>
              </w:rPr>
            </w:pPr>
            <w:r w:rsidRPr="00932188">
              <w:rPr>
                <w:rFonts w:ascii="Times New Roman" w:eastAsia="Calibri" w:hAnsi="Times New Roman" w:cs="Times New Roman"/>
                <w:b/>
                <w:sz w:val="24"/>
                <w:szCs w:val="24"/>
              </w:rPr>
              <w:t>3,50</w:t>
            </w:r>
          </w:p>
        </w:tc>
      </w:tr>
      <w:tr w:rsidR="00932188" w:rsidRPr="00932188" w:rsidTr="00932188">
        <w:tc>
          <w:tcPr>
            <w:tcW w:w="464" w:type="pct"/>
            <w:vMerge w:val="restart"/>
            <w:tcBorders>
              <w:top w:val="nil"/>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w:t>
            </w:r>
          </w:p>
        </w:tc>
        <w:tc>
          <w:tcPr>
            <w:tcW w:w="2493" w:type="pct"/>
            <w:vMerge w:val="restart"/>
            <w:tcBorders>
              <w:top w:val="nil"/>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Calibri" w:hAnsi="Times New Roman" w:cs="Times New Roman"/>
                <w:b/>
                <w:sz w:val="24"/>
                <w:szCs w:val="24"/>
              </w:rPr>
            </w:pPr>
            <w:r w:rsidRPr="00932188">
              <w:rPr>
                <w:rFonts w:ascii="Times New Roman" w:eastAsia="Calibri" w:hAnsi="Times New Roman" w:cs="Times New Roman"/>
                <w:b/>
                <w:sz w:val="24"/>
                <w:szCs w:val="24"/>
              </w:rPr>
              <w:t>Запазване на търговска маса за продажба на селскостопанска продукция на Централен пазар през периода на неизползване</w:t>
            </w:r>
          </w:p>
        </w:tc>
        <w:tc>
          <w:tcPr>
            <w:tcW w:w="94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Calibri" w:hAnsi="Times New Roman" w:cs="Times New Roman"/>
                <w:b/>
                <w:sz w:val="24"/>
                <w:szCs w:val="24"/>
              </w:rPr>
            </w:pPr>
            <w:r w:rsidRPr="00932188">
              <w:rPr>
                <w:rFonts w:ascii="Times New Roman" w:eastAsia="Calibri" w:hAnsi="Times New Roman" w:cs="Times New Roman"/>
                <w:b/>
                <w:sz w:val="24"/>
                <w:szCs w:val="24"/>
              </w:rPr>
              <w:t>месец</w:t>
            </w:r>
          </w:p>
        </w:tc>
        <w:tc>
          <w:tcPr>
            <w:tcW w:w="1101"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Calibri" w:hAnsi="Times New Roman" w:cs="Times New Roman"/>
                <w:b/>
                <w:sz w:val="24"/>
                <w:szCs w:val="24"/>
              </w:rPr>
            </w:pPr>
          </w:p>
          <w:p w:rsidR="00932188" w:rsidRPr="00932188" w:rsidRDefault="00932188" w:rsidP="00932188">
            <w:pPr>
              <w:spacing w:after="0" w:line="240" w:lineRule="auto"/>
              <w:jc w:val="right"/>
              <w:rPr>
                <w:rFonts w:ascii="Times New Roman" w:eastAsia="Calibri" w:hAnsi="Times New Roman" w:cs="Times New Roman"/>
                <w:b/>
                <w:sz w:val="24"/>
                <w:szCs w:val="24"/>
              </w:rPr>
            </w:pPr>
            <w:r w:rsidRPr="00932188">
              <w:rPr>
                <w:rFonts w:ascii="Times New Roman" w:eastAsia="Calibri" w:hAnsi="Times New Roman" w:cs="Times New Roman"/>
                <w:b/>
                <w:sz w:val="24"/>
                <w:szCs w:val="24"/>
              </w:rPr>
              <w:t>21,50</w:t>
            </w:r>
          </w:p>
        </w:tc>
      </w:tr>
      <w:tr w:rsidR="00932188" w:rsidRPr="00932188" w:rsidTr="00932188">
        <w:tc>
          <w:tcPr>
            <w:tcW w:w="0" w:type="auto"/>
            <w:vMerge/>
            <w:tcBorders>
              <w:top w:val="nil"/>
              <w:left w:val="single" w:sz="6" w:space="0" w:color="auto"/>
              <w:bottom w:val="single" w:sz="6" w:space="0" w:color="auto"/>
              <w:right w:val="single" w:sz="6" w:space="0" w:color="auto"/>
            </w:tcBorders>
            <w:vAlign w:val="center"/>
            <w:hideMark/>
          </w:tcPr>
          <w:p w:rsidR="00932188" w:rsidRPr="00932188" w:rsidRDefault="00932188" w:rsidP="00932188">
            <w:pPr>
              <w:spacing w:after="0" w:line="240" w:lineRule="auto"/>
              <w:rPr>
                <w:rFonts w:ascii="Times New Roman" w:eastAsia="Times New Roman" w:hAnsi="Times New Roman" w:cs="Times New Roman"/>
                <w:b/>
                <w:sz w:val="24"/>
                <w:szCs w:val="24"/>
              </w:rPr>
            </w:pPr>
          </w:p>
        </w:tc>
        <w:tc>
          <w:tcPr>
            <w:tcW w:w="0" w:type="auto"/>
            <w:vMerge/>
            <w:tcBorders>
              <w:top w:val="nil"/>
              <w:left w:val="single" w:sz="6" w:space="0" w:color="auto"/>
              <w:bottom w:val="single" w:sz="6" w:space="0" w:color="auto"/>
              <w:right w:val="single" w:sz="6" w:space="0" w:color="auto"/>
            </w:tcBorders>
            <w:vAlign w:val="center"/>
            <w:hideMark/>
          </w:tcPr>
          <w:p w:rsidR="00932188" w:rsidRPr="00932188" w:rsidRDefault="00932188" w:rsidP="00932188">
            <w:pPr>
              <w:spacing w:after="0" w:line="240" w:lineRule="auto"/>
              <w:rPr>
                <w:rFonts w:ascii="Times New Roman" w:eastAsia="Calibri" w:hAnsi="Times New Roman" w:cs="Times New Roman"/>
                <w:b/>
                <w:sz w:val="24"/>
                <w:szCs w:val="24"/>
              </w:rPr>
            </w:pPr>
          </w:p>
        </w:tc>
        <w:tc>
          <w:tcPr>
            <w:tcW w:w="94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Calibri" w:hAnsi="Times New Roman" w:cs="Times New Roman"/>
                <w:b/>
                <w:sz w:val="24"/>
                <w:szCs w:val="24"/>
              </w:rPr>
            </w:pPr>
            <w:r w:rsidRPr="00932188">
              <w:rPr>
                <w:rFonts w:ascii="Times New Roman" w:eastAsia="Calibri" w:hAnsi="Times New Roman" w:cs="Times New Roman"/>
                <w:b/>
                <w:sz w:val="24"/>
                <w:szCs w:val="24"/>
              </w:rPr>
              <w:t>ден</w:t>
            </w:r>
          </w:p>
        </w:tc>
        <w:tc>
          <w:tcPr>
            <w:tcW w:w="11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Calibri" w:hAnsi="Times New Roman" w:cs="Times New Roman"/>
                <w:b/>
                <w:sz w:val="24"/>
                <w:szCs w:val="24"/>
              </w:rPr>
            </w:pPr>
            <w:r w:rsidRPr="00932188">
              <w:rPr>
                <w:rFonts w:ascii="Times New Roman" w:eastAsia="Calibri" w:hAnsi="Times New Roman" w:cs="Times New Roman"/>
                <w:b/>
                <w:sz w:val="24"/>
                <w:szCs w:val="24"/>
              </w:rPr>
              <w:t>1,70</w:t>
            </w:r>
          </w:p>
        </w:tc>
      </w:tr>
      <w:tr w:rsidR="00932188" w:rsidRPr="00932188" w:rsidTr="00932188">
        <w:tc>
          <w:tcPr>
            <w:tcW w:w="464" w:type="pct"/>
            <w:vMerge w:val="restar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r w:rsidRPr="00932188">
              <w:rPr>
                <w:rFonts w:ascii="Times New Roman" w:eastAsia="Times New Roman" w:hAnsi="Times New Roman" w:cs="Times New Roman"/>
                <w:b/>
                <w:sz w:val="24"/>
                <w:szCs w:val="24"/>
              </w:rPr>
              <w:lastRenderedPageBreak/>
              <w:t>3</w:t>
            </w:r>
            <w:r w:rsidRPr="00932188">
              <w:rPr>
                <w:rFonts w:ascii="Times New Roman" w:eastAsia="Times New Roman" w:hAnsi="Times New Roman" w:cs="Times New Roman"/>
                <w:b/>
                <w:sz w:val="24"/>
                <w:szCs w:val="24"/>
                <w:lang w:val="en-US"/>
              </w:rPr>
              <w:t>.</w:t>
            </w:r>
          </w:p>
        </w:tc>
        <w:tc>
          <w:tcPr>
            <w:tcW w:w="2493" w:type="pct"/>
            <w:vMerge w:val="restar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Calibri" w:hAnsi="Times New Roman" w:cs="Times New Roman"/>
                <w:b/>
                <w:sz w:val="24"/>
                <w:szCs w:val="24"/>
              </w:rPr>
            </w:pPr>
            <w:r w:rsidRPr="00932188">
              <w:rPr>
                <w:rFonts w:ascii="Times New Roman" w:eastAsia="Calibri" w:hAnsi="Times New Roman" w:cs="Times New Roman"/>
                <w:b/>
                <w:sz w:val="24"/>
                <w:szCs w:val="24"/>
              </w:rPr>
              <w:t>Ползване на търговска маса за продажба на промишлени стоки  на Централен пазар</w:t>
            </w:r>
          </w:p>
        </w:tc>
        <w:tc>
          <w:tcPr>
            <w:tcW w:w="94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Calibri" w:hAnsi="Times New Roman" w:cs="Times New Roman"/>
                <w:b/>
                <w:sz w:val="24"/>
                <w:szCs w:val="24"/>
              </w:rPr>
            </w:pPr>
            <w:r w:rsidRPr="00932188">
              <w:rPr>
                <w:rFonts w:ascii="Times New Roman" w:eastAsia="Calibri" w:hAnsi="Times New Roman" w:cs="Times New Roman"/>
                <w:b/>
                <w:sz w:val="24"/>
                <w:szCs w:val="24"/>
              </w:rPr>
              <w:t>месец</w:t>
            </w:r>
          </w:p>
        </w:tc>
        <w:tc>
          <w:tcPr>
            <w:tcW w:w="11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Calibri" w:hAnsi="Times New Roman" w:cs="Times New Roman"/>
                <w:b/>
                <w:sz w:val="24"/>
                <w:szCs w:val="24"/>
              </w:rPr>
            </w:pPr>
            <w:r w:rsidRPr="00932188">
              <w:rPr>
                <w:rFonts w:ascii="Times New Roman" w:eastAsia="Calibri" w:hAnsi="Times New Roman" w:cs="Times New Roman"/>
                <w:b/>
                <w:sz w:val="24"/>
                <w:szCs w:val="24"/>
              </w:rPr>
              <w:t>77,00</w:t>
            </w:r>
          </w:p>
        </w:tc>
      </w:tr>
      <w:tr w:rsidR="00932188" w:rsidRPr="00932188" w:rsidTr="00932188">
        <w:tc>
          <w:tcPr>
            <w:tcW w:w="0" w:type="auto"/>
            <w:vMerge/>
            <w:tcBorders>
              <w:top w:val="single" w:sz="6" w:space="0" w:color="auto"/>
              <w:left w:val="single" w:sz="6" w:space="0" w:color="auto"/>
              <w:bottom w:val="single" w:sz="6" w:space="0" w:color="auto"/>
              <w:right w:val="single" w:sz="6" w:space="0" w:color="auto"/>
            </w:tcBorders>
            <w:vAlign w:val="center"/>
            <w:hideMark/>
          </w:tcPr>
          <w:p w:rsidR="00932188" w:rsidRPr="00932188" w:rsidRDefault="00932188" w:rsidP="00932188">
            <w:pPr>
              <w:spacing w:after="0" w:line="240" w:lineRule="auto"/>
              <w:rPr>
                <w:rFonts w:ascii="Times New Roman" w:eastAsia="Times New Roman" w:hAnsi="Times New Roman" w:cs="Times New Roman"/>
                <w:b/>
                <w:sz w:val="24"/>
                <w:szCs w:val="24"/>
                <w:lang w:val="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932188" w:rsidRPr="00932188" w:rsidRDefault="00932188" w:rsidP="00932188">
            <w:pPr>
              <w:spacing w:after="0" w:line="240" w:lineRule="auto"/>
              <w:rPr>
                <w:rFonts w:ascii="Times New Roman" w:eastAsia="Calibri" w:hAnsi="Times New Roman" w:cs="Times New Roman"/>
                <w:b/>
                <w:sz w:val="24"/>
                <w:szCs w:val="24"/>
              </w:rPr>
            </w:pPr>
          </w:p>
        </w:tc>
        <w:tc>
          <w:tcPr>
            <w:tcW w:w="94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Calibri" w:hAnsi="Times New Roman" w:cs="Times New Roman"/>
                <w:b/>
                <w:sz w:val="24"/>
                <w:szCs w:val="24"/>
              </w:rPr>
            </w:pPr>
            <w:r w:rsidRPr="00932188">
              <w:rPr>
                <w:rFonts w:ascii="Times New Roman" w:eastAsia="Calibri" w:hAnsi="Times New Roman" w:cs="Times New Roman"/>
                <w:b/>
                <w:sz w:val="24"/>
                <w:szCs w:val="24"/>
              </w:rPr>
              <w:t>ден</w:t>
            </w:r>
          </w:p>
        </w:tc>
        <w:tc>
          <w:tcPr>
            <w:tcW w:w="11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Calibri" w:hAnsi="Times New Roman" w:cs="Times New Roman"/>
                <w:b/>
                <w:sz w:val="24"/>
                <w:szCs w:val="24"/>
              </w:rPr>
            </w:pPr>
            <w:r w:rsidRPr="00932188">
              <w:rPr>
                <w:rFonts w:ascii="Times New Roman" w:eastAsia="Calibri" w:hAnsi="Times New Roman" w:cs="Times New Roman"/>
                <w:b/>
                <w:sz w:val="24"/>
                <w:szCs w:val="24"/>
              </w:rPr>
              <w:t>4,30</w:t>
            </w:r>
          </w:p>
        </w:tc>
      </w:tr>
      <w:tr w:rsidR="00932188" w:rsidRPr="00932188" w:rsidTr="00932188">
        <w:tc>
          <w:tcPr>
            <w:tcW w:w="464" w:type="pct"/>
            <w:vMerge w:val="restar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r w:rsidRPr="00932188">
              <w:rPr>
                <w:rFonts w:ascii="Times New Roman" w:eastAsia="Times New Roman" w:hAnsi="Times New Roman" w:cs="Times New Roman"/>
                <w:b/>
                <w:sz w:val="24"/>
                <w:szCs w:val="24"/>
              </w:rPr>
              <w:t>4.</w:t>
            </w:r>
          </w:p>
        </w:tc>
        <w:tc>
          <w:tcPr>
            <w:tcW w:w="2493" w:type="pct"/>
            <w:vMerge w:val="restar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Calibri" w:hAnsi="Times New Roman" w:cs="Times New Roman"/>
                <w:b/>
                <w:sz w:val="24"/>
                <w:szCs w:val="24"/>
              </w:rPr>
            </w:pPr>
            <w:r w:rsidRPr="00932188">
              <w:rPr>
                <w:rFonts w:ascii="Times New Roman" w:eastAsia="Calibri" w:hAnsi="Times New Roman" w:cs="Times New Roman"/>
                <w:b/>
                <w:sz w:val="24"/>
                <w:szCs w:val="24"/>
              </w:rPr>
              <w:t>Ползване на дървени къщички за търговска дейност на Централен пазар</w:t>
            </w:r>
          </w:p>
        </w:tc>
        <w:tc>
          <w:tcPr>
            <w:tcW w:w="94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Calibri" w:hAnsi="Times New Roman" w:cs="Times New Roman"/>
                <w:b/>
                <w:sz w:val="24"/>
                <w:szCs w:val="24"/>
              </w:rPr>
            </w:pPr>
            <w:r w:rsidRPr="00932188">
              <w:rPr>
                <w:rFonts w:ascii="Times New Roman" w:eastAsia="Calibri" w:hAnsi="Times New Roman" w:cs="Times New Roman"/>
                <w:b/>
                <w:sz w:val="24"/>
                <w:szCs w:val="24"/>
              </w:rPr>
              <w:t>месец</w:t>
            </w:r>
          </w:p>
        </w:tc>
        <w:tc>
          <w:tcPr>
            <w:tcW w:w="11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Calibri" w:hAnsi="Times New Roman" w:cs="Times New Roman"/>
                <w:b/>
                <w:sz w:val="24"/>
                <w:szCs w:val="24"/>
              </w:rPr>
            </w:pPr>
            <w:r w:rsidRPr="00932188">
              <w:rPr>
                <w:rFonts w:ascii="Times New Roman" w:eastAsia="Calibri" w:hAnsi="Times New Roman" w:cs="Times New Roman"/>
                <w:b/>
                <w:sz w:val="24"/>
                <w:szCs w:val="24"/>
              </w:rPr>
              <w:t>73,00</w:t>
            </w:r>
          </w:p>
        </w:tc>
      </w:tr>
      <w:tr w:rsidR="00932188" w:rsidRPr="00932188" w:rsidTr="00932188">
        <w:tc>
          <w:tcPr>
            <w:tcW w:w="0" w:type="auto"/>
            <w:vMerge/>
            <w:tcBorders>
              <w:top w:val="single" w:sz="6" w:space="0" w:color="auto"/>
              <w:left w:val="single" w:sz="6" w:space="0" w:color="auto"/>
              <w:bottom w:val="single" w:sz="6" w:space="0" w:color="auto"/>
              <w:right w:val="single" w:sz="6" w:space="0" w:color="auto"/>
            </w:tcBorders>
            <w:vAlign w:val="center"/>
            <w:hideMark/>
          </w:tcPr>
          <w:p w:rsidR="00932188" w:rsidRPr="00932188" w:rsidRDefault="00932188" w:rsidP="00932188">
            <w:pPr>
              <w:spacing w:after="0" w:line="240" w:lineRule="auto"/>
              <w:rPr>
                <w:rFonts w:ascii="Times New Roman" w:eastAsia="Times New Roman" w:hAnsi="Times New Roman" w:cs="Times New Roman"/>
                <w:b/>
                <w:sz w:val="24"/>
                <w:szCs w:val="24"/>
                <w:lang w:val="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932188" w:rsidRPr="00932188" w:rsidRDefault="00932188" w:rsidP="00932188">
            <w:pPr>
              <w:spacing w:after="0" w:line="240" w:lineRule="auto"/>
              <w:rPr>
                <w:rFonts w:ascii="Times New Roman" w:eastAsia="Calibri" w:hAnsi="Times New Roman" w:cs="Times New Roman"/>
                <w:b/>
                <w:sz w:val="24"/>
                <w:szCs w:val="24"/>
              </w:rPr>
            </w:pPr>
          </w:p>
        </w:tc>
        <w:tc>
          <w:tcPr>
            <w:tcW w:w="94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Calibri" w:hAnsi="Times New Roman" w:cs="Times New Roman"/>
                <w:b/>
                <w:sz w:val="24"/>
                <w:szCs w:val="24"/>
              </w:rPr>
            </w:pPr>
            <w:r w:rsidRPr="00932188">
              <w:rPr>
                <w:rFonts w:ascii="Times New Roman" w:eastAsia="Calibri" w:hAnsi="Times New Roman" w:cs="Times New Roman"/>
                <w:b/>
                <w:sz w:val="24"/>
                <w:szCs w:val="24"/>
              </w:rPr>
              <w:t>ден</w:t>
            </w:r>
          </w:p>
        </w:tc>
        <w:tc>
          <w:tcPr>
            <w:tcW w:w="11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Calibri" w:hAnsi="Times New Roman" w:cs="Times New Roman"/>
                <w:b/>
                <w:sz w:val="24"/>
                <w:szCs w:val="24"/>
              </w:rPr>
            </w:pPr>
            <w:r w:rsidRPr="00932188">
              <w:rPr>
                <w:rFonts w:ascii="Times New Roman" w:eastAsia="Calibri" w:hAnsi="Times New Roman" w:cs="Times New Roman"/>
                <w:b/>
                <w:sz w:val="24"/>
                <w:szCs w:val="24"/>
              </w:rPr>
              <w:t>5,50</w:t>
            </w:r>
          </w:p>
        </w:tc>
      </w:tr>
      <w:tr w:rsidR="00932188" w:rsidRPr="00932188" w:rsidTr="00932188">
        <w:tc>
          <w:tcPr>
            <w:tcW w:w="464" w:type="pct"/>
            <w:vMerge w:val="restar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5.</w:t>
            </w:r>
          </w:p>
        </w:tc>
        <w:tc>
          <w:tcPr>
            <w:tcW w:w="2493" w:type="pct"/>
            <w:vMerge w:val="restar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Calibri" w:hAnsi="Times New Roman" w:cs="Times New Roman"/>
                <w:b/>
                <w:sz w:val="24"/>
                <w:szCs w:val="24"/>
              </w:rPr>
            </w:pPr>
            <w:r w:rsidRPr="00932188">
              <w:rPr>
                <w:rFonts w:ascii="Times New Roman" w:eastAsia="Calibri" w:hAnsi="Times New Roman" w:cs="Times New Roman"/>
                <w:b/>
                <w:sz w:val="24"/>
                <w:szCs w:val="24"/>
              </w:rPr>
              <w:t>Ползване на търговска маса за продажба на селскостопанска продукция на пазар в ж.к „Орел”</w:t>
            </w:r>
          </w:p>
        </w:tc>
        <w:tc>
          <w:tcPr>
            <w:tcW w:w="94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Calibri" w:hAnsi="Times New Roman" w:cs="Times New Roman"/>
                <w:b/>
                <w:sz w:val="24"/>
                <w:szCs w:val="24"/>
              </w:rPr>
            </w:pPr>
            <w:r w:rsidRPr="00932188">
              <w:rPr>
                <w:rFonts w:ascii="Times New Roman" w:eastAsia="Calibri" w:hAnsi="Times New Roman" w:cs="Times New Roman"/>
                <w:b/>
                <w:sz w:val="24"/>
                <w:szCs w:val="24"/>
              </w:rPr>
              <w:t>месец</w:t>
            </w:r>
          </w:p>
        </w:tc>
        <w:tc>
          <w:tcPr>
            <w:tcW w:w="1101"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Calibri" w:hAnsi="Times New Roman" w:cs="Times New Roman"/>
                <w:b/>
                <w:sz w:val="24"/>
                <w:szCs w:val="24"/>
              </w:rPr>
            </w:pPr>
          </w:p>
          <w:p w:rsidR="00932188" w:rsidRPr="00932188" w:rsidRDefault="00932188" w:rsidP="00932188">
            <w:pPr>
              <w:spacing w:after="0" w:line="240" w:lineRule="auto"/>
              <w:jc w:val="right"/>
              <w:rPr>
                <w:rFonts w:ascii="Times New Roman" w:eastAsia="Calibri" w:hAnsi="Times New Roman" w:cs="Times New Roman"/>
                <w:b/>
                <w:sz w:val="24"/>
                <w:szCs w:val="24"/>
              </w:rPr>
            </w:pPr>
            <w:r w:rsidRPr="00932188">
              <w:rPr>
                <w:rFonts w:ascii="Times New Roman" w:eastAsia="Calibri" w:hAnsi="Times New Roman" w:cs="Times New Roman"/>
                <w:b/>
                <w:sz w:val="24"/>
                <w:szCs w:val="24"/>
              </w:rPr>
              <w:t>16,00</w:t>
            </w:r>
          </w:p>
        </w:tc>
      </w:tr>
      <w:tr w:rsidR="00932188" w:rsidRPr="00932188" w:rsidTr="00932188">
        <w:tc>
          <w:tcPr>
            <w:tcW w:w="0" w:type="auto"/>
            <w:vMerge/>
            <w:tcBorders>
              <w:top w:val="single" w:sz="6" w:space="0" w:color="auto"/>
              <w:left w:val="single" w:sz="6" w:space="0" w:color="auto"/>
              <w:bottom w:val="single" w:sz="6" w:space="0" w:color="auto"/>
              <w:right w:val="single" w:sz="6" w:space="0" w:color="auto"/>
            </w:tcBorders>
            <w:vAlign w:val="center"/>
            <w:hideMark/>
          </w:tcPr>
          <w:p w:rsidR="00932188" w:rsidRPr="00932188" w:rsidRDefault="00932188" w:rsidP="00932188">
            <w:pPr>
              <w:spacing w:after="0" w:line="240" w:lineRule="auto"/>
              <w:rPr>
                <w:rFonts w:ascii="Times New Roman" w:eastAsia="Times New Roman" w:hAnsi="Times New Roman" w:cs="Times New Roman"/>
                <w:b/>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932188" w:rsidRPr="00932188" w:rsidRDefault="00932188" w:rsidP="00932188">
            <w:pPr>
              <w:spacing w:after="0" w:line="240" w:lineRule="auto"/>
              <w:rPr>
                <w:rFonts w:ascii="Times New Roman" w:eastAsia="Calibri" w:hAnsi="Times New Roman" w:cs="Times New Roman"/>
                <w:b/>
                <w:sz w:val="24"/>
                <w:szCs w:val="24"/>
              </w:rPr>
            </w:pPr>
          </w:p>
        </w:tc>
        <w:tc>
          <w:tcPr>
            <w:tcW w:w="94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Calibri" w:hAnsi="Times New Roman" w:cs="Times New Roman"/>
                <w:b/>
                <w:sz w:val="24"/>
                <w:szCs w:val="24"/>
              </w:rPr>
            </w:pPr>
            <w:r w:rsidRPr="00932188">
              <w:rPr>
                <w:rFonts w:ascii="Times New Roman" w:eastAsia="Calibri" w:hAnsi="Times New Roman" w:cs="Times New Roman"/>
                <w:b/>
                <w:sz w:val="24"/>
                <w:szCs w:val="24"/>
              </w:rPr>
              <w:t>ден</w:t>
            </w:r>
          </w:p>
        </w:tc>
        <w:tc>
          <w:tcPr>
            <w:tcW w:w="11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Calibri" w:hAnsi="Times New Roman" w:cs="Times New Roman"/>
                <w:b/>
                <w:sz w:val="24"/>
                <w:szCs w:val="24"/>
              </w:rPr>
            </w:pPr>
            <w:r w:rsidRPr="00932188">
              <w:rPr>
                <w:rFonts w:ascii="Times New Roman" w:eastAsia="Calibri" w:hAnsi="Times New Roman" w:cs="Times New Roman"/>
                <w:b/>
                <w:sz w:val="24"/>
                <w:szCs w:val="24"/>
              </w:rPr>
              <w:t>1,00</w:t>
            </w:r>
          </w:p>
        </w:tc>
      </w:tr>
      <w:tr w:rsidR="00932188" w:rsidRPr="00932188" w:rsidTr="00932188">
        <w:tc>
          <w:tcPr>
            <w:tcW w:w="464" w:type="pct"/>
            <w:vMerge w:val="restar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6.</w:t>
            </w:r>
          </w:p>
        </w:tc>
        <w:tc>
          <w:tcPr>
            <w:tcW w:w="2493" w:type="pct"/>
            <w:vMerge w:val="restar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Calibri" w:hAnsi="Times New Roman" w:cs="Times New Roman"/>
                <w:b/>
                <w:sz w:val="24"/>
                <w:szCs w:val="24"/>
              </w:rPr>
            </w:pPr>
            <w:r w:rsidRPr="00932188">
              <w:rPr>
                <w:rFonts w:ascii="Times New Roman" w:eastAsia="Calibri" w:hAnsi="Times New Roman" w:cs="Times New Roman"/>
                <w:b/>
                <w:sz w:val="24"/>
                <w:szCs w:val="24"/>
              </w:rPr>
              <w:t>Ползване на търговска маса за продажба на промишлени стоки на пазар в ж.к „Орел”</w:t>
            </w:r>
          </w:p>
        </w:tc>
        <w:tc>
          <w:tcPr>
            <w:tcW w:w="94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Calibri" w:hAnsi="Times New Roman" w:cs="Times New Roman"/>
                <w:b/>
                <w:sz w:val="24"/>
                <w:szCs w:val="24"/>
              </w:rPr>
            </w:pPr>
            <w:r w:rsidRPr="00932188">
              <w:rPr>
                <w:rFonts w:ascii="Times New Roman" w:eastAsia="Calibri" w:hAnsi="Times New Roman" w:cs="Times New Roman"/>
                <w:b/>
                <w:sz w:val="24"/>
                <w:szCs w:val="24"/>
              </w:rPr>
              <w:t>месец</w:t>
            </w:r>
          </w:p>
        </w:tc>
        <w:tc>
          <w:tcPr>
            <w:tcW w:w="1101"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Calibri" w:hAnsi="Times New Roman" w:cs="Times New Roman"/>
                <w:b/>
                <w:sz w:val="24"/>
                <w:szCs w:val="24"/>
              </w:rPr>
            </w:pPr>
          </w:p>
          <w:p w:rsidR="00932188" w:rsidRPr="00932188" w:rsidRDefault="00932188" w:rsidP="00932188">
            <w:pPr>
              <w:spacing w:after="0" w:line="240" w:lineRule="auto"/>
              <w:jc w:val="right"/>
              <w:rPr>
                <w:rFonts w:ascii="Times New Roman" w:eastAsia="Calibri" w:hAnsi="Times New Roman" w:cs="Times New Roman"/>
                <w:b/>
                <w:sz w:val="24"/>
                <w:szCs w:val="24"/>
              </w:rPr>
            </w:pPr>
            <w:r w:rsidRPr="00932188">
              <w:rPr>
                <w:rFonts w:ascii="Times New Roman" w:eastAsia="Calibri" w:hAnsi="Times New Roman" w:cs="Times New Roman"/>
                <w:b/>
                <w:sz w:val="24"/>
                <w:szCs w:val="24"/>
              </w:rPr>
              <w:t>18,00</w:t>
            </w:r>
          </w:p>
        </w:tc>
      </w:tr>
      <w:tr w:rsidR="00932188" w:rsidRPr="00932188" w:rsidTr="00932188">
        <w:tc>
          <w:tcPr>
            <w:tcW w:w="0" w:type="auto"/>
            <w:vMerge/>
            <w:tcBorders>
              <w:top w:val="single" w:sz="6" w:space="0" w:color="auto"/>
              <w:left w:val="single" w:sz="6" w:space="0" w:color="auto"/>
              <w:bottom w:val="single" w:sz="6" w:space="0" w:color="auto"/>
              <w:right w:val="single" w:sz="6" w:space="0" w:color="auto"/>
            </w:tcBorders>
            <w:vAlign w:val="center"/>
            <w:hideMark/>
          </w:tcPr>
          <w:p w:rsidR="00932188" w:rsidRPr="00932188" w:rsidRDefault="00932188" w:rsidP="00932188">
            <w:pPr>
              <w:spacing w:after="0" w:line="240" w:lineRule="auto"/>
              <w:rPr>
                <w:rFonts w:ascii="Times New Roman" w:eastAsia="Times New Roman" w:hAnsi="Times New Roman" w:cs="Times New Roman"/>
                <w:b/>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932188" w:rsidRPr="00932188" w:rsidRDefault="00932188" w:rsidP="00932188">
            <w:pPr>
              <w:spacing w:after="0" w:line="240" w:lineRule="auto"/>
              <w:rPr>
                <w:rFonts w:ascii="Times New Roman" w:eastAsia="Calibri" w:hAnsi="Times New Roman" w:cs="Times New Roman"/>
                <w:b/>
                <w:sz w:val="24"/>
                <w:szCs w:val="24"/>
              </w:rPr>
            </w:pPr>
          </w:p>
        </w:tc>
        <w:tc>
          <w:tcPr>
            <w:tcW w:w="94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Calibri" w:hAnsi="Times New Roman" w:cs="Times New Roman"/>
                <w:b/>
                <w:sz w:val="24"/>
                <w:szCs w:val="24"/>
              </w:rPr>
            </w:pPr>
            <w:r w:rsidRPr="00932188">
              <w:rPr>
                <w:rFonts w:ascii="Times New Roman" w:eastAsia="Calibri" w:hAnsi="Times New Roman" w:cs="Times New Roman"/>
                <w:b/>
                <w:sz w:val="24"/>
                <w:szCs w:val="24"/>
              </w:rPr>
              <w:t>ден</w:t>
            </w:r>
          </w:p>
        </w:tc>
        <w:tc>
          <w:tcPr>
            <w:tcW w:w="11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Calibri" w:hAnsi="Times New Roman" w:cs="Times New Roman"/>
                <w:b/>
                <w:sz w:val="24"/>
                <w:szCs w:val="24"/>
              </w:rPr>
            </w:pPr>
            <w:r w:rsidRPr="00932188">
              <w:rPr>
                <w:rFonts w:ascii="Times New Roman" w:eastAsia="Calibri" w:hAnsi="Times New Roman" w:cs="Times New Roman"/>
                <w:b/>
                <w:sz w:val="24"/>
                <w:szCs w:val="24"/>
              </w:rPr>
              <w:t>1,30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7.</w:t>
            </w:r>
          </w:p>
        </w:tc>
        <w:tc>
          <w:tcPr>
            <w:tcW w:w="4536" w:type="pct"/>
            <w:gridSpan w:val="3"/>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Calibri" w:hAnsi="Times New Roman" w:cs="Times New Roman"/>
                <w:b/>
                <w:sz w:val="24"/>
                <w:szCs w:val="24"/>
              </w:rPr>
            </w:pPr>
            <w:r w:rsidRPr="00932188">
              <w:rPr>
                <w:rFonts w:ascii="Times New Roman" w:eastAsia="Calibri" w:hAnsi="Times New Roman" w:cs="Times New Roman"/>
                <w:b/>
                <w:sz w:val="24"/>
                <w:szCs w:val="24"/>
              </w:rPr>
              <w:t>Ползване на Обществена тоалетна на Централен пазар</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49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Calibri" w:hAnsi="Times New Roman" w:cs="Times New Roman"/>
                <w:b/>
                <w:sz w:val="24"/>
                <w:szCs w:val="24"/>
              </w:rPr>
            </w:pPr>
            <w:r w:rsidRPr="00932188">
              <w:rPr>
                <w:rFonts w:ascii="Times New Roman" w:eastAsia="Calibri" w:hAnsi="Times New Roman" w:cs="Times New Roman"/>
                <w:b/>
                <w:sz w:val="24"/>
                <w:szCs w:val="24"/>
              </w:rPr>
              <w:t xml:space="preserve">от наематели на маси и магазини </w:t>
            </w:r>
          </w:p>
        </w:tc>
        <w:tc>
          <w:tcPr>
            <w:tcW w:w="94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Calibri" w:hAnsi="Times New Roman" w:cs="Times New Roman"/>
                <w:b/>
                <w:sz w:val="24"/>
                <w:szCs w:val="24"/>
              </w:rPr>
            </w:pPr>
            <w:r w:rsidRPr="00932188">
              <w:rPr>
                <w:rFonts w:ascii="Times New Roman" w:eastAsia="Calibri" w:hAnsi="Times New Roman" w:cs="Times New Roman"/>
                <w:b/>
                <w:sz w:val="24"/>
                <w:szCs w:val="24"/>
              </w:rPr>
              <w:t>месец</w:t>
            </w:r>
          </w:p>
        </w:tc>
        <w:tc>
          <w:tcPr>
            <w:tcW w:w="11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Calibri" w:hAnsi="Times New Roman" w:cs="Times New Roman"/>
                <w:b/>
                <w:sz w:val="24"/>
                <w:szCs w:val="24"/>
              </w:rPr>
            </w:pPr>
            <w:r w:rsidRPr="00932188">
              <w:rPr>
                <w:rFonts w:ascii="Times New Roman" w:eastAsia="Calibri" w:hAnsi="Times New Roman" w:cs="Times New Roman"/>
                <w:b/>
                <w:sz w:val="24"/>
                <w:szCs w:val="24"/>
              </w:rPr>
              <w:t xml:space="preserve">                      4,30</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49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Calibri" w:hAnsi="Times New Roman" w:cs="Times New Roman"/>
                <w:b/>
                <w:sz w:val="24"/>
                <w:szCs w:val="24"/>
              </w:rPr>
            </w:pPr>
            <w:r w:rsidRPr="00932188">
              <w:rPr>
                <w:rFonts w:ascii="Times New Roman" w:eastAsia="Calibri" w:hAnsi="Times New Roman" w:cs="Times New Roman"/>
                <w:b/>
                <w:sz w:val="24"/>
                <w:szCs w:val="24"/>
              </w:rPr>
              <w:t xml:space="preserve">от наематели на маси и магазини </w:t>
            </w:r>
          </w:p>
        </w:tc>
        <w:tc>
          <w:tcPr>
            <w:tcW w:w="94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Calibri" w:hAnsi="Times New Roman" w:cs="Times New Roman"/>
                <w:b/>
                <w:sz w:val="24"/>
                <w:szCs w:val="24"/>
              </w:rPr>
            </w:pPr>
            <w:r w:rsidRPr="00932188">
              <w:rPr>
                <w:rFonts w:ascii="Times New Roman" w:eastAsia="Calibri" w:hAnsi="Times New Roman" w:cs="Times New Roman"/>
                <w:b/>
                <w:sz w:val="24"/>
                <w:szCs w:val="24"/>
              </w:rPr>
              <w:t>посещение</w:t>
            </w:r>
          </w:p>
        </w:tc>
        <w:tc>
          <w:tcPr>
            <w:tcW w:w="11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Calibri" w:hAnsi="Times New Roman" w:cs="Times New Roman"/>
                <w:b/>
                <w:sz w:val="24"/>
                <w:szCs w:val="24"/>
              </w:rPr>
            </w:pPr>
            <w:r w:rsidRPr="00932188">
              <w:rPr>
                <w:rFonts w:ascii="Times New Roman" w:eastAsia="Calibri" w:hAnsi="Times New Roman" w:cs="Times New Roman"/>
                <w:b/>
                <w:sz w:val="24"/>
                <w:szCs w:val="24"/>
              </w:rPr>
              <w:t>0,21</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49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Calibri" w:hAnsi="Times New Roman" w:cs="Times New Roman"/>
                <w:b/>
                <w:sz w:val="24"/>
                <w:szCs w:val="24"/>
              </w:rPr>
            </w:pPr>
            <w:r w:rsidRPr="00932188">
              <w:rPr>
                <w:rFonts w:ascii="Times New Roman" w:eastAsia="Calibri" w:hAnsi="Times New Roman" w:cs="Times New Roman"/>
                <w:b/>
                <w:sz w:val="24"/>
                <w:szCs w:val="24"/>
              </w:rPr>
              <w:t xml:space="preserve">от външни лица </w:t>
            </w:r>
          </w:p>
        </w:tc>
        <w:tc>
          <w:tcPr>
            <w:tcW w:w="94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Calibri" w:hAnsi="Times New Roman" w:cs="Times New Roman"/>
                <w:b/>
                <w:sz w:val="24"/>
                <w:szCs w:val="24"/>
              </w:rPr>
            </w:pPr>
            <w:r w:rsidRPr="00932188">
              <w:rPr>
                <w:rFonts w:ascii="Times New Roman" w:eastAsia="Calibri" w:hAnsi="Times New Roman" w:cs="Times New Roman"/>
                <w:b/>
                <w:sz w:val="24"/>
                <w:szCs w:val="24"/>
              </w:rPr>
              <w:t>посещение</w:t>
            </w:r>
          </w:p>
        </w:tc>
        <w:tc>
          <w:tcPr>
            <w:tcW w:w="11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Calibri" w:hAnsi="Times New Roman" w:cs="Times New Roman"/>
                <w:b/>
                <w:sz w:val="24"/>
                <w:szCs w:val="24"/>
              </w:rPr>
            </w:pPr>
            <w:r w:rsidRPr="00932188">
              <w:rPr>
                <w:rFonts w:ascii="Times New Roman" w:eastAsia="Calibri" w:hAnsi="Times New Roman" w:cs="Times New Roman"/>
                <w:b/>
                <w:sz w:val="24"/>
                <w:szCs w:val="24"/>
              </w:rPr>
              <w:t>0,43</w:t>
            </w:r>
          </w:p>
        </w:tc>
      </w:tr>
      <w:tr w:rsidR="00932188" w:rsidRPr="00932188" w:rsidTr="00932188">
        <w:tc>
          <w:tcPr>
            <w:tcW w:w="464"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8.</w:t>
            </w:r>
          </w:p>
        </w:tc>
        <w:tc>
          <w:tcPr>
            <w:tcW w:w="2493"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Calibri" w:hAnsi="Times New Roman" w:cs="Times New Roman"/>
                <w:b/>
                <w:sz w:val="24"/>
                <w:szCs w:val="24"/>
              </w:rPr>
            </w:pPr>
            <w:r w:rsidRPr="00932188">
              <w:rPr>
                <w:rFonts w:ascii="Times New Roman" w:eastAsia="Calibri" w:hAnsi="Times New Roman" w:cs="Times New Roman"/>
                <w:b/>
                <w:sz w:val="24"/>
                <w:szCs w:val="24"/>
              </w:rPr>
              <w:t>Вход на Централен пазар с МПС</w:t>
            </w:r>
            <w:r w:rsidRPr="00932188">
              <w:rPr>
                <w:rFonts w:ascii="Calibri" w:eastAsia="Calibri" w:hAnsi="Calibri" w:cs="Times New Roman"/>
                <w:b/>
              </w:rPr>
              <w:t xml:space="preserve"> </w:t>
            </w:r>
            <w:r w:rsidRPr="00932188">
              <w:rPr>
                <w:rFonts w:ascii="Times New Roman" w:eastAsia="Calibri" w:hAnsi="Times New Roman" w:cs="Times New Roman"/>
                <w:b/>
                <w:sz w:val="24"/>
                <w:szCs w:val="24"/>
              </w:rPr>
              <w:t>от наематели на маси и магазини</w:t>
            </w:r>
          </w:p>
        </w:tc>
        <w:tc>
          <w:tcPr>
            <w:tcW w:w="94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Calibri" w:hAnsi="Times New Roman" w:cs="Times New Roman"/>
                <w:b/>
                <w:sz w:val="24"/>
                <w:szCs w:val="24"/>
              </w:rPr>
            </w:pPr>
            <w:r w:rsidRPr="00932188">
              <w:rPr>
                <w:rFonts w:ascii="Times New Roman" w:eastAsia="Calibri" w:hAnsi="Times New Roman" w:cs="Times New Roman"/>
                <w:b/>
                <w:sz w:val="24"/>
                <w:szCs w:val="24"/>
              </w:rPr>
              <w:t>месец</w:t>
            </w:r>
          </w:p>
        </w:tc>
        <w:tc>
          <w:tcPr>
            <w:tcW w:w="11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Calibri" w:hAnsi="Times New Roman" w:cs="Times New Roman"/>
                <w:b/>
                <w:sz w:val="24"/>
                <w:szCs w:val="24"/>
              </w:rPr>
            </w:pPr>
            <w:r w:rsidRPr="00932188">
              <w:rPr>
                <w:rFonts w:ascii="Times New Roman" w:eastAsia="Calibri" w:hAnsi="Times New Roman" w:cs="Times New Roman"/>
                <w:b/>
                <w:sz w:val="24"/>
                <w:szCs w:val="24"/>
              </w:rPr>
              <w:t>6,40</w:t>
            </w:r>
          </w:p>
        </w:tc>
      </w:tr>
      <w:tr w:rsidR="00932188" w:rsidRPr="00932188" w:rsidTr="00932188">
        <w:trPr>
          <w:trHeight w:val="359"/>
        </w:trPr>
        <w:tc>
          <w:tcPr>
            <w:tcW w:w="464" w:type="pct"/>
            <w:vMerge w:val="restart"/>
            <w:tcBorders>
              <w:top w:val="nil"/>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9.</w:t>
            </w:r>
          </w:p>
        </w:tc>
        <w:tc>
          <w:tcPr>
            <w:tcW w:w="2493" w:type="pct"/>
            <w:vMerge w:val="restart"/>
            <w:tcBorders>
              <w:top w:val="nil"/>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Calibri" w:hAnsi="Times New Roman" w:cs="Times New Roman"/>
                <w:b/>
                <w:sz w:val="24"/>
                <w:szCs w:val="24"/>
              </w:rPr>
            </w:pPr>
            <w:r w:rsidRPr="00932188">
              <w:rPr>
                <w:rFonts w:ascii="Times New Roman" w:eastAsia="Calibri" w:hAnsi="Times New Roman" w:cs="Times New Roman"/>
                <w:b/>
                <w:sz w:val="24"/>
                <w:szCs w:val="24"/>
              </w:rPr>
              <w:t>Еднократно влизане на Централен пазар с МПС</w:t>
            </w:r>
            <w:r w:rsidRPr="00932188">
              <w:rPr>
                <w:rFonts w:ascii="Calibri" w:eastAsia="Calibri" w:hAnsi="Calibri" w:cs="Times New Roman"/>
                <w:b/>
              </w:rPr>
              <w:t xml:space="preserve"> </w:t>
            </w:r>
            <w:r w:rsidRPr="00932188">
              <w:rPr>
                <w:rFonts w:ascii="Times New Roman" w:eastAsia="Calibri" w:hAnsi="Times New Roman" w:cs="Times New Roman"/>
                <w:b/>
                <w:sz w:val="24"/>
                <w:szCs w:val="24"/>
              </w:rPr>
              <w:t>от наематели на маси и магазини</w:t>
            </w:r>
          </w:p>
        </w:tc>
        <w:tc>
          <w:tcPr>
            <w:tcW w:w="94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Calibri" w:hAnsi="Times New Roman" w:cs="Times New Roman"/>
                <w:b/>
                <w:sz w:val="24"/>
                <w:szCs w:val="24"/>
              </w:rPr>
            </w:pPr>
            <w:r w:rsidRPr="00932188">
              <w:rPr>
                <w:rFonts w:ascii="Times New Roman" w:eastAsia="Calibri" w:hAnsi="Times New Roman" w:cs="Times New Roman"/>
                <w:b/>
                <w:sz w:val="24"/>
                <w:szCs w:val="24"/>
              </w:rPr>
              <w:t>за 1 час</w:t>
            </w:r>
          </w:p>
        </w:tc>
        <w:tc>
          <w:tcPr>
            <w:tcW w:w="11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Calibri" w:hAnsi="Times New Roman" w:cs="Times New Roman"/>
                <w:b/>
                <w:sz w:val="24"/>
                <w:szCs w:val="24"/>
              </w:rPr>
            </w:pPr>
            <w:r w:rsidRPr="00932188">
              <w:rPr>
                <w:rFonts w:ascii="Times New Roman" w:eastAsia="Calibri" w:hAnsi="Times New Roman" w:cs="Times New Roman"/>
                <w:b/>
                <w:sz w:val="24"/>
                <w:szCs w:val="24"/>
              </w:rPr>
              <w:t>0,43</w:t>
            </w:r>
          </w:p>
        </w:tc>
      </w:tr>
      <w:tr w:rsidR="00932188" w:rsidRPr="00932188" w:rsidTr="00932188">
        <w:tc>
          <w:tcPr>
            <w:tcW w:w="0" w:type="auto"/>
            <w:vMerge/>
            <w:tcBorders>
              <w:top w:val="nil"/>
              <w:left w:val="single" w:sz="6" w:space="0" w:color="auto"/>
              <w:bottom w:val="single" w:sz="6" w:space="0" w:color="auto"/>
              <w:right w:val="single" w:sz="6" w:space="0" w:color="auto"/>
            </w:tcBorders>
            <w:vAlign w:val="center"/>
            <w:hideMark/>
          </w:tcPr>
          <w:p w:rsidR="00932188" w:rsidRPr="00932188" w:rsidRDefault="00932188" w:rsidP="00932188">
            <w:pPr>
              <w:spacing w:after="0" w:line="240" w:lineRule="auto"/>
              <w:rPr>
                <w:rFonts w:ascii="Times New Roman" w:eastAsia="Times New Roman" w:hAnsi="Times New Roman" w:cs="Times New Roman"/>
                <w:b/>
                <w:sz w:val="24"/>
                <w:szCs w:val="24"/>
              </w:rPr>
            </w:pPr>
          </w:p>
        </w:tc>
        <w:tc>
          <w:tcPr>
            <w:tcW w:w="0" w:type="auto"/>
            <w:vMerge/>
            <w:tcBorders>
              <w:top w:val="nil"/>
              <w:left w:val="single" w:sz="6" w:space="0" w:color="auto"/>
              <w:bottom w:val="single" w:sz="6" w:space="0" w:color="auto"/>
              <w:right w:val="single" w:sz="6" w:space="0" w:color="auto"/>
            </w:tcBorders>
            <w:vAlign w:val="center"/>
            <w:hideMark/>
          </w:tcPr>
          <w:p w:rsidR="00932188" w:rsidRPr="00932188" w:rsidRDefault="00932188" w:rsidP="00932188">
            <w:pPr>
              <w:spacing w:after="0" w:line="240" w:lineRule="auto"/>
              <w:rPr>
                <w:rFonts w:ascii="Times New Roman" w:eastAsia="Calibri" w:hAnsi="Times New Roman" w:cs="Times New Roman"/>
                <w:b/>
                <w:sz w:val="24"/>
                <w:szCs w:val="24"/>
              </w:rPr>
            </w:pPr>
          </w:p>
        </w:tc>
        <w:tc>
          <w:tcPr>
            <w:tcW w:w="94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Calibri" w:hAnsi="Times New Roman" w:cs="Times New Roman"/>
                <w:b/>
                <w:sz w:val="24"/>
                <w:szCs w:val="24"/>
              </w:rPr>
            </w:pPr>
            <w:r w:rsidRPr="00932188">
              <w:rPr>
                <w:rFonts w:ascii="Times New Roman" w:eastAsia="Calibri" w:hAnsi="Times New Roman" w:cs="Times New Roman"/>
                <w:b/>
                <w:sz w:val="24"/>
                <w:szCs w:val="24"/>
              </w:rPr>
              <w:t>за всеки следващ час</w:t>
            </w:r>
          </w:p>
        </w:tc>
        <w:tc>
          <w:tcPr>
            <w:tcW w:w="11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Calibri" w:hAnsi="Times New Roman" w:cs="Times New Roman"/>
                <w:b/>
                <w:sz w:val="24"/>
                <w:szCs w:val="24"/>
              </w:rPr>
            </w:pPr>
            <w:r w:rsidRPr="00932188">
              <w:rPr>
                <w:rFonts w:ascii="Times New Roman" w:eastAsia="Calibri" w:hAnsi="Times New Roman" w:cs="Times New Roman"/>
                <w:b/>
                <w:sz w:val="24"/>
                <w:szCs w:val="24"/>
              </w:rPr>
              <w:t>0,85</w:t>
            </w:r>
          </w:p>
        </w:tc>
      </w:tr>
    </w:tbl>
    <w:p w:rsidR="00932188" w:rsidRPr="00932188" w:rsidRDefault="00932188" w:rsidP="00932188">
      <w:pPr>
        <w:spacing w:after="0" w:line="240" w:lineRule="auto"/>
        <w:jc w:val="both"/>
        <w:rPr>
          <w:rFonts w:ascii="Times New Roman" w:eastAsia="Times New Roman" w:hAnsi="Times New Roman" w:cs="Times New Roman"/>
          <w:b/>
          <w:color w:val="000000"/>
          <w:sz w:val="24"/>
          <w:szCs w:val="24"/>
          <w:lang w:eastAsia="x-none"/>
        </w:rPr>
      </w:pPr>
    </w:p>
    <w:p w:rsidR="00932188" w:rsidRPr="00932188" w:rsidRDefault="00932188" w:rsidP="00932188">
      <w:pPr>
        <w:spacing w:after="0" w:line="240" w:lineRule="auto"/>
        <w:jc w:val="both"/>
        <w:rPr>
          <w:rFonts w:ascii="Times New Roman" w:eastAsia="Times New Roman" w:hAnsi="Times New Roman" w:cs="Times New Roman"/>
          <w:b/>
          <w:color w:val="000000"/>
          <w:sz w:val="24"/>
          <w:szCs w:val="24"/>
          <w:lang w:eastAsia="x-none"/>
        </w:rPr>
      </w:pPr>
    </w:p>
    <w:p w:rsidR="00932188" w:rsidRPr="00932188" w:rsidRDefault="00932188" w:rsidP="00932188">
      <w:pPr>
        <w:spacing w:after="0" w:line="240" w:lineRule="auto"/>
        <w:jc w:val="both"/>
        <w:rPr>
          <w:rFonts w:ascii="Times New Roman" w:eastAsia="Times New Roman" w:hAnsi="Times New Roman" w:cs="Times New Roman"/>
          <w:b/>
          <w:color w:val="000000"/>
          <w:sz w:val="24"/>
          <w:szCs w:val="24"/>
          <w:lang w:eastAsia="x-none"/>
        </w:rPr>
      </w:pPr>
    </w:p>
    <w:p w:rsidR="00932188" w:rsidRPr="00932188" w:rsidRDefault="00932188" w:rsidP="00932188">
      <w:pPr>
        <w:spacing w:after="0" w:line="240" w:lineRule="auto"/>
        <w:jc w:val="both"/>
        <w:rPr>
          <w:rFonts w:ascii="Times New Roman" w:eastAsia="Times New Roman" w:hAnsi="Times New Roman" w:cs="Times New Roman"/>
          <w:b/>
          <w:color w:val="000000"/>
          <w:sz w:val="24"/>
          <w:szCs w:val="24"/>
          <w:lang w:eastAsia="x-none"/>
        </w:rPr>
      </w:pPr>
    </w:p>
    <w:p w:rsidR="00932188" w:rsidRPr="00932188" w:rsidRDefault="00932188" w:rsidP="00932188">
      <w:pPr>
        <w:spacing w:after="0" w:line="240" w:lineRule="auto"/>
        <w:jc w:val="both"/>
        <w:rPr>
          <w:rFonts w:ascii="Times New Roman" w:eastAsia="Times New Roman" w:hAnsi="Times New Roman" w:cs="Times New Roman"/>
          <w:b/>
          <w:sz w:val="24"/>
          <w:szCs w:val="24"/>
          <w:lang w:eastAsia="bg-BG"/>
        </w:rPr>
      </w:pPr>
      <w:r w:rsidRPr="00932188">
        <w:rPr>
          <w:rFonts w:ascii="Times New Roman" w:eastAsia="Calibri" w:hAnsi="Times New Roman" w:cs="Times New Roman"/>
          <w:b/>
          <w:sz w:val="24"/>
          <w:szCs w:val="24"/>
        </w:rPr>
        <w:t xml:space="preserve"> (14) </w:t>
      </w:r>
      <w:r w:rsidRPr="00932188">
        <w:rPr>
          <w:rFonts w:ascii="Times New Roman" w:eastAsia="Times New Roman" w:hAnsi="Times New Roman" w:cs="Times New Roman"/>
          <w:b/>
          <w:sz w:val="24"/>
          <w:szCs w:val="24"/>
          <w:lang w:eastAsia="bg-BG"/>
        </w:rPr>
        <w:t>Услуги  предоставяни от</w:t>
      </w:r>
      <w:r w:rsidRPr="00932188">
        <w:rPr>
          <w:rFonts w:ascii="Times New Roman" w:eastAsia="Times New Roman" w:hAnsi="Times New Roman" w:cs="Times New Roman"/>
          <w:b/>
          <w:color w:val="000000"/>
          <w:sz w:val="24"/>
          <w:szCs w:val="24"/>
          <w:lang w:eastAsia="x-none"/>
        </w:rPr>
        <w:t xml:space="preserve"> </w:t>
      </w:r>
      <w:r w:rsidRPr="00932188">
        <w:rPr>
          <w:rFonts w:ascii="Times New Roman" w:eastAsia="Times New Roman" w:hAnsi="Times New Roman" w:cs="Times New Roman"/>
          <w:b/>
          <w:sz w:val="24"/>
          <w:szCs w:val="24"/>
          <w:lang w:eastAsia="bg-BG"/>
        </w:rPr>
        <w:t>Приют за бездомни животни и скитащи кучета – Разград:</w:t>
      </w:r>
    </w:p>
    <w:tbl>
      <w:tblPr>
        <w:tblW w:w="5000" w:type="pct"/>
        <w:tblLook w:val="04A0" w:firstRow="1" w:lastRow="0" w:firstColumn="1" w:lastColumn="0" w:noHBand="0" w:noVBand="1"/>
      </w:tblPr>
      <w:tblGrid>
        <w:gridCol w:w="877"/>
        <w:gridCol w:w="4646"/>
        <w:gridCol w:w="1705"/>
        <w:gridCol w:w="2060"/>
      </w:tblGrid>
      <w:tr w:rsidR="00932188" w:rsidRPr="00932188" w:rsidTr="00932188">
        <w:tc>
          <w:tcPr>
            <w:tcW w:w="472"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w:t>
            </w:r>
          </w:p>
        </w:tc>
        <w:tc>
          <w:tcPr>
            <w:tcW w:w="2501"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keepNext/>
              <w:spacing w:after="0" w:line="240" w:lineRule="auto"/>
              <w:jc w:val="center"/>
              <w:outlineLvl w:val="3"/>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Вид услуга</w:t>
            </w:r>
          </w:p>
        </w:tc>
        <w:tc>
          <w:tcPr>
            <w:tcW w:w="918"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Мярка</w:t>
            </w:r>
          </w:p>
        </w:tc>
        <w:tc>
          <w:tcPr>
            <w:tcW w:w="1109" w:type="pct"/>
            <w:tcBorders>
              <w:top w:val="single" w:sz="6" w:space="0" w:color="auto"/>
              <w:left w:val="single" w:sz="6" w:space="0" w:color="auto"/>
              <w:bottom w:val="single" w:sz="6" w:space="0" w:color="auto"/>
              <w:right w:val="single" w:sz="6" w:space="0" w:color="auto"/>
            </w:tcBorders>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Цена</w:t>
            </w:r>
          </w:p>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/евро/</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w:t>
            </w: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 xml:space="preserve">Залавяне на куче </w:t>
            </w: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18,20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w:t>
            </w: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Регистрация на куче</w:t>
            </w: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8,00</w:t>
            </w:r>
          </w:p>
        </w:tc>
      </w:tr>
      <w:tr w:rsidR="00932188" w:rsidRPr="00932188" w:rsidTr="00932188">
        <w:tc>
          <w:tcPr>
            <w:tcW w:w="472" w:type="pct"/>
            <w:vMerge w:val="restar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w:t>
            </w:r>
          </w:p>
        </w:tc>
        <w:tc>
          <w:tcPr>
            <w:tcW w:w="2501" w:type="pct"/>
            <w:vMerge w:val="restar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 xml:space="preserve">Престой на куче </w:t>
            </w: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ден</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4,70</w:t>
            </w:r>
          </w:p>
        </w:tc>
      </w:tr>
      <w:tr w:rsidR="00932188" w:rsidRPr="00932188" w:rsidTr="00932188">
        <w:tc>
          <w:tcPr>
            <w:tcW w:w="0" w:type="auto"/>
            <w:vMerge/>
            <w:tcBorders>
              <w:top w:val="single" w:sz="6" w:space="0" w:color="auto"/>
              <w:left w:val="single" w:sz="6" w:space="0" w:color="auto"/>
              <w:bottom w:val="single" w:sz="6" w:space="0" w:color="auto"/>
              <w:right w:val="single" w:sz="6" w:space="0" w:color="auto"/>
            </w:tcBorders>
            <w:vAlign w:val="center"/>
            <w:hideMark/>
          </w:tcPr>
          <w:p w:rsidR="00932188" w:rsidRPr="00932188" w:rsidRDefault="00932188" w:rsidP="00932188">
            <w:pPr>
              <w:spacing w:after="0" w:line="240" w:lineRule="auto"/>
              <w:rPr>
                <w:rFonts w:ascii="Times New Roman" w:eastAsia="Times New Roman" w:hAnsi="Times New Roman" w:cs="Times New Roman"/>
                <w:b/>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932188" w:rsidRPr="00932188" w:rsidRDefault="00932188" w:rsidP="00932188">
            <w:pPr>
              <w:spacing w:after="0" w:line="240" w:lineRule="auto"/>
              <w:rPr>
                <w:rFonts w:ascii="Times New Roman" w:eastAsia="Times New Roman" w:hAnsi="Times New Roman" w:cs="Times New Roman"/>
                <w:b/>
                <w:sz w:val="24"/>
                <w:szCs w:val="24"/>
              </w:rPr>
            </w:pP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месец</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50,00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4.</w:t>
            </w: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Кастриране на мъжко куче:</w:t>
            </w:r>
          </w:p>
        </w:tc>
        <w:tc>
          <w:tcPr>
            <w:tcW w:w="918"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110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до 20 кг.</w:t>
            </w: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13,00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от 20 до 40 кг.</w:t>
            </w: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15,00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над 40 кг.</w:t>
            </w: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16,30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5.</w:t>
            </w: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Кастриране (овариохистеректомия) на женско куче:</w:t>
            </w:r>
          </w:p>
        </w:tc>
        <w:tc>
          <w:tcPr>
            <w:tcW w:w="918"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110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до 20 кг.</w:t>
            </w: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28,00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от 20 до 40 кг.</w:t>
            </w: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33,00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над 40 кг.</w:t>
            </w: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38,00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6.</w:t>
            </w: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Ваксинация по схема</w:t>
            </w:r>
          </w:p>
        </w:tc>
        <w:tc>
          <w:tcPr>
            <w:tcW w:w="918"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center"/>
              <w:rPr>
                <w:rFonts w:ascii="Times New Roman" w:eastAsia="Times New Roman" w:hAnsi="Times New Roman" w:cs="Times New Roman"/>
                <w:b/>
                <w:sz w:val="24"/>
                <w:szCs w:val="24"/>
              </w:rPr>
            </w:pPr>
          </w:p>
        </w:tc>
        <w:tc>
          <w:tcPr>
            <w:tcW w:w="1109"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rPr>
            </w:pP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Ваксина 1 - гана, парвовироза</w:t>
            </w: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9,00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Ваксина 2 - гана, парвовироза, инфекциозен хепатит</w:t>
            </w: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9,50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Ваксина 3 - гана, парвовироза, инфекциозен хепатит, параинфлуенца</w:t>
            </w: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10,00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tcPr>
          <w:p w:rsidR="00932188" w:rsidRPr="00932188" w:rsidRDefault="00932188" w:rsidP="00932188">
            <w:pPr>
              <w:spacing w:after="0" w:line="240" w:lineRule="auto"/>
              <w:jc w:val="right"/>
              <w:rPr>
                <w:rFonts w:ascii="Times New Roman" w:eastAsia="Times New Roman" w:hAnsi="Times New Roman" w:cs="Times New Roman"/>
                <w:b/>
                <w:sz w:val="24"/>
                <w:szCs w:val="24"/>
                <w:lang w:val="en-US"/>
              </w:rPr>
            </w:pP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 xml:space="preserve">Ваксина 4 - гана, парвовироза, </w:t>
            </w:r>
            <w:r w:rsidRPr="00932188">
              <w:rPr>
                <w:rFonts w:ascii="Times New Roman" w:eastAsia="Times New Roman" w:hAnsi="Times New Roman" w:cs="Times New Roman"/>
                <w:b/>
                <w:sz w:val="24"/>
                <w:szCs w:val="24"/>
              </w:rPr>
              <w:lastRenderedPageBreak/>
              <w:t>инфекциозен хепатит, параинфлуенца, лептоспироза и бяс</w:t>
            </w: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lastRenderedPageBreak/>
              <w:t>бр.</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15,00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lastRenderedPageBreak/>
              <w:t>7.</w:t>
            </w: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Ваксина бяс</w:t>
            </w: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2,30</w:t>
            </w:r>
          </w:p>
        </w:tc>
      </w:tr>
      <w:tr w:rsidR="00932188" w:rsidRPr="00932188" w:rsidTr="00932188">
        <w:tc>
          <w:tcPr>
            <w:tcW w:w="472"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8.</w:t>
            </w:r>
          </w:p>
        </w:tc>
        <w:tc>
          <w:tcPr>
            <w:tcW w:w="2501"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Събиране на трупове и транспортиране до екарисаж</w:t>
            </w:r>
          </w:p>
        </w:tc>
        <w:tc>
          <w:tcPr>
            <w:tcW w:w="918"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center"/>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бр.</w:t>
            </w:r>
          </w:p>
        </w:tc>
        <w:tc>
          <w:tcPr>
            <w:tcW w:w="1109" w:type="pct"/>
            <w:tcBorders>
              <w:top w:val="single" w:sz="6" w:space="0" w:color="auto"/>
              <w:left w:val="single" w:sz="6" w:space="0" w:color="auto"/>
              <w:bottom w:val="single" w:sz="6" w:space="0" w:color="auto"/>
              <w:right w:val="single" w:sz="6" w:space="0" w:color="auto"/>
            </w:tcBorders>
            <w:vAlign w:val="bottom"/>
            <w:hideMark/>
          </w:tcPr>
          <w:p w:rsidR="00932188" w:rsidRPr="00932188" w:rsidRDefault="00932188" w:rsidP="00932188">
            <w:pPr>
              <w:spacing w:after="0" w:line="240" w:lineRule="auto"/>
              <w:jc w:val="right"/>
              <w:rPr>
                <w:rFonts w:ascii="Times New Roman" w:eastAsia="Times New Roman" w:hAnsi="Times New Roman" w:cs="Times New Roman"/>
                <w:b/>
                <w:sz w:val="24"/>
                <w:szCs w:val="24"/>
              </w:rPr>
            </w:pPr>
            <w:r w:rsidRPr="00932188">
              <w:rPr>
                <w:rFonts w:ascii="Times New Roman" w:eastAsia="Times New Roman" w:hAnsi="Times New Roman" w:cs="Times New Roman"/>
                <w:b/>
                <w:sz w:val="24"/>
                <w:szCs w:val="24"/>
              </w:rPr>
              <w:t>29,00</w:t>
            </w:r>
          </w:p>
        </w:tc>
      </w:tr>
    </w:tbl>
    <w:p w:rsidR="00932188" w:rsidRPr="00932188" w:rsidRDefault="00932188" w:rsidP="00932188">
      <w:pPr>
        <w:spacing w:after="0" w:line="240" w:lineRule="auto"/>
        <w:jc w:val="both"/>
        <w:rPr>
          <w:rFonts w:ascii="Times New Roman" w:eastAsia="Times New Roman" w:hAnsi="Times New Roman" w:cs="Times New Roman"/>
          <w:sz w:val="24"/>
          <w:szCs w:val="24"/>
        </w:rPr>
      </w:pPr>
    </w:p>
    <w:p w:rsidR="00932188" w:rsidRPr="00932188" w:rsidRDefault="00932188" w:rsidP="00932188">
      <w:pPr>
        <w:spacing w:after="0" w:line="240" w:lineRule="auto"/>
        <w:ind w:firstLine="709"/>
        <w:jc w:val="both"/>
        <w:rPr>
          <w:rFonts w:ascii="Times New Roman" w:eastAsia="Times New Roman" w:hAnsi="Times New Roman" w:cs="Times New Roman"/>
          <w:b/>
          <w:sz w:val="28"/>
          <w:szCs w:val="28"/>
        </w:rPr>
      </w:pPr>
      <w:r w:rsidRPr="00932188">
        <w:rPr>
          <w:rFonts w:ascii="Times New Roman" w:eastAsia="Times New Roman" w:hAnsi="Times New Roman" w:cs="Times New Roman"/>
          <w:b/>
          <w:sz w:val="28"/>
          <w:szCs w:val="28"/>
        </w:rPr>
        <w:t>(15) Услугите по ал.1 - ал.14 са облагаеми доставки по ЗДДС и върху определените в наредбата цени се начислява ДДС, с изключение на тези попадащи в обхвата на Глава четвърта „Освободени доставки и придобивания“ от Закона за данъка върху добавената стойност, както и тези посочени в ал. 1, т. 21, т. 22 и т. 23.</w:t>
      </w:r>
    </w:p>
    <w:p w:rsidR="00932188" w:rsidRPr="00932188" w:rsidRDefault="00932188" w:rsidP="00932188">
      <w:pPr>
        <w:spacing w:after="0" w:line="240" w:lineRule="auto"/>
        <w:jc w:val="both"/>
        <w:rPr>
          <w:rFonts w:ascii="Times New Roman" w:eastAsia="Times New Roman" w:hAnsi="Times New Roman" w:cs="Times New Roman"/>
          <w:b/>
          <w:sz w:val="24"/>
          <w:szCs w:val="24"/>
        </w:rPr>
      </w:pPr>
    </w:p>
    <w:p w:rsidR="00932188" w:rsidRPr="00932188" w:rsidRDefault="00932188" w:rsidP="00932188">
      <w:pPr>
        <w:spacing w:after="0" w:line="240" w:lineRule="auto"/>
        <w:jc w:val="both"/>
        <w:rPr>
          <w:rFonts w:ascii="Times New Roman" w:eastAsia="Times New Roman" w:hAnsi="Times New Roman" w:cs="Times New Roman"/>
          <w:b/>
          <w:sz w:val="24"/>
          <w:szCs w:val="24"/>
        </w:rPr>
      </w:pPr>
    </w:p>
    <w:p w:rsidR="00932188" w:rsidRPr="00932188" w:rsidRDefault="00932188" w:rsidP="00932188">
      <w:pPr>
        <w:spacing w:after="0" w:line="240" w:lineRule="auto"/>
        <w:jc w:val="center"/>
        <w:rPr>
          <w:rFonts w:ascii="Times New Roman" w:eastAsia="Times New Roman" w:hAnsi="Times New Roman" w:cs="Times New Roman"/>
          <w:b/>
          <w:sz w:val="28"/>
          <w:szCs w:val="28"/>
        </w:rPr>
      </w:pPr>
      <w:r w:rsidRPr="00932188">
        <w:rPr>
          <w:rFonts w:ascii="Times New Roman" w:eastAsia="Times New Roman" w:hAnsi="Times New Roman" w:cs="Times New Roman"/>
          <w:b/>
          <w:sz w:val="28"/>
          <w:szCs w:val="28"/>
        </w:rPr>
        <w:t>Заключителна разпоредба:</w:t>
      </w:r>
    </w:p>
    <w:p w:rsidR="00932188" w:rsidRPr="00932188" w:rsidRDefault="00932188" w:rsidP="00932188">
      <w:pPr>
        <w:spacing w:after="0" w:line="240" w:lineRule="auto"/>
        <w:jc w:val="center"/>
        <w:rPr>
          <w:rFonts w:ascii="Times New Roman" w:eastAsia="Times New Roman" w:hAnsi="Times New Roman" w:cs="Times New Roman"/>
          <w:b/>
          <w:sz w:val="24"/>
          <w:szCs w:val="24"/>
        </w:rPr>
      </w:pPr>
    </w:p>
    <w:p w:rsidR="00932188" w:rsidRPr="00932188" w:rsidRDefault="00932188" w:rsidP="00932188">
      <w:pPr>
        <w:spacing w:after="0" w:line="240" w:lineRule="auto"/>
        <w:ind w:firstLine="709"/>
        <w:jc w:val="both"/>
        <w:rPr>
          <w:rFonts w:ascii="Times New Roman" w:eastAsia="Times New Roman" w:hAnsi="Times New Roman" w:cs="Times New Roman"/>
          <w:sz w:val="28"/>
          <w:szCs w:val="28"/>
        </w:rPr>
      </w:pPr>
      <w:r w:rsidRPr="00932188">
        <w:rPr>
          <w:rFonts w:ascii="Times New Roman" w:eastAsia="Times New Roman" w:hAnsi="Times New Roman" w:cs="Times New Roman"/>
          <w:sz w:val="28"/>
          <w:szCs w:val="28"/>
        </w:rPr>
        <w:t>§ 18. Наредбата за изменение и допълнение на Наредба № 14 на Общински съвет Разград за определянето и администрирането на местните такси и цени на услуги на територията на община Разград, влиза в сила три дни от разгласяването й чрез местните печатни издания или по друг подходящ начин, съгласно разпоредбата на чл. 78, ал. 3 от АПК.</w:t>
      </w:r>
    </w:p>
    <w:p w:rsidR="00932188" w:rsidRPr="00932188" w:rsidRDefault="00932188" w:rsidP="009F6204">
      <w:pPr>
        <w:spacing w:after="0" w:line="240" w:lineRule="auto"/>
        <w:jc w:val="both"/>
        <w:rPr>
          <w:rFonts w:ascii="Times New Roman" w:eastAsia="Times New Roman" w:hAnsi="Times New Roman" w:cs="Times New Roman"/>
          <w:sz w:val="28"/>
          <w:szCs w:val="28"/>
        </w:rPr>
      </w:pPr>
    </w:p>
    <w:p w:rsidR="00932188" w:rsidRPr="00932188" w:rsidRDefault="00932188" w:rsidP="00932188">
      <w:pPr>
        <w:suppressAutoHyphens/>
        <w:autoSpaceDN w:val="0"/>
        <w:spacing w:after="0" w:line="240" w:lineRule="auto"/>
        <w:ind w:firstLine="709"/>
        <w:jc w:val="both"/>
        <w:rPr>
          <w:rFonts w:ascii="Times New Roman" w:eastAsia="Times New Roman" w:hAnsi="Times New Roman" w:cs="Times New Roman"/>
          <w:b/>
          <w:i/>
          <w:sz w:val="28"/>
          <w:szCs w:val="28"/>
          <w:lang w:eastAsia="bg-BG"/>
        </w:rPr>
      </w:pPr>
    </w:p>
    <w:p w:rsidR="00932188" w:rsidRDefault="00932188" w:rsidP="00932188">
      <w:pPr>
        <w:spacing w:after="0" w:line="240" w:lineRule="auto"/>
        <w:ind w:firstLine="709"/>
        <w:jc w:val="both"/>
        <w:rPr>
          <w:rFonts w:ascii="Times New Roman" w:eastAsia="Times New Roman" w:hAnsi="Times New Roman" w:cs="Times New Roman"/>
          <w:b/>
          <w:i/>
          <w:sz w:val="28"/>
          <w:szCs w:val="28"/>
          <w:lang w:eastAsia="bg-BG"/>
        </w:rPr>
      </w:pPr>
      <w:r w:rsidRPr="00932188">
        <w:rPr>
          <w:rFonts w:ascii="Times New Roman" w:eastAsia="Times New Roman" w:hAnsi="Times New Roman" w:cs="Times New Roman"/>
          <w:b/>
          <w:i/>
          <w:sz w:val="28"/>
          <w:szCs w:val="28"/>
          <w:lang w:eastAsia="bg-BG"/>
        </w:rPr>
        <w:t xml:space="preserve">/Приложенията са неразделна част от Решение №499 и са приложени към протокола в отделен файл./ </w:t>
      </w:r>
    </w:p>
    <w:p w:rsidR="009F6204" w:rsidRDefault="009F6204" w:rsidP="00932188">
      <w:pPr>
        <w:spacing w:after="0" w:line="240" w:lineRule="auto"/>
        <w:ind w:firstLine="709"/>
        <w:jc w:val="both"/>
        <w:rPr>
          <w:rFonts w:ascii="Times New Roman" w:eastAsia="Times New Roman" w:hAnsi="Times New Roman" w:cs="Times New Roman"/>
          <w:b/>
          <w:i/>
          <w:sz w:val="28"/>
          <w:szCs w:val="28"/>
          <w:lang w:eastAsia="bg-BG"/>
        </w:rPr>
      </w:pPr>
    </w:p>
    <w:p w:rsidR="009F6204" w:rsidRPr="00932188" w:rsidRDefault="009F6204" w:rsidP="00932188">
      <w:pPr>
        <w:spacing w:after="0" w:line="240" w:lineRule="auto"/>
        <w:ind w:firstLine="709"/>
        <w:jc w:val="both"/>
        <w:rPr>
          <w:rFonts w:ascii="Times New Roman" w:eastAsia="Times New Roman" w:hAnsi="Times New Roman" w:cs="Times New Roman"/>
          <w:b/>
          <w:i/>
          <w:sz w:val="28"/>
          <w:szCs w:val="28"/>
          <w:lang w:eastAsia="bg-BG"/>
        </w:rPr>
      </w:pPr>
      <w:r>
        <w:rPr>
          <w:rFonts w:ascii="Times New Roman" w:eastAsia="Times New Roman" w:hAnsi="Times New Roman" w:cs="Times New Roman"/>
          <w:b/>
          <w:i/>
          <w:sz w:val="28"/>
          <w:szCs w:val="28"/>
          <w:lang w:eastAsia="bg-BG"/>
        </w:rPr>
        <w:object w:dxaOrig="3196"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65pt;height:40.7pt" o:ole="">
            <v:imagedata r:id="rId9" o:title=""/>
          </v:shape>
          <o:OLEObject Type="Embed" ProgID="Package" ShapeID="_x0000_i1025" DrawAspect="Content" ObjectID="_1844832184" r:id="rId10"/>
        </w:object>
      </w:r>
    </w:p>
    <w:p w:rsidR="00932188" w:rsidRPr="00932188" w:rsidRDefault="00932188" w:rsidP="00932188">
      <w:pPr>
        <w:rPr>
          <w:rFonts w:ascii="Times New Roman" w:eastAsia="Times New Roman" w:hAnsi="Times New Roman" w:cs="Times New Roman"/>
          <w:sz w:val="24"/>
          <w:szCs w:val="24"/>
          <w:lang w:eastAsia="bg-BG"/>
        </w:rPr>
      </w:pPr>
    </w:p>
    <w:p w:rsidR="000F798F" w:rsidRDefault="000F798F" w:rsidP="000F798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9F6204" w:rsidRPr="00633620" w:rsidRDefault="009F6204" w:rsidP="009F6204">
      <w:pPr>
        <w:spacing w:after="0" w:line="240" w:lineRule="auto"/>
        <w:jc w:val="center"/>
        <w:rPr>
          <w:rFonts w:ascii="ArialNEWrOMAN" w:eastAsia="Calibri" w:hAnsi="ArialNEWrOMAN" w:cs="Times New Roman"/>
          <w:b/>
          <w:color w:val="0D0D0D" w:themeColor="text1" w:themeTint="F2"/>
          <w:sz w:val="28"/>
          <w:szCs w:val="28"/>
        </w:rPr>
      </w:pPr>
      <w:r w:rsidRPr="00633620">
        <w:rPr>
          <w:rFonts w:ascii="ArialNEWrOMAN" w:eastAsia="Calibri" w:hAnsi="ArialNEWrOMAN" w:cs="Times New Roman"/>
          <w:b/>
          <w:color w:val="0D0D0D" w:themeColor="text1" w:themeTint="F2"/>
          <w:sz w:val="28"/>
          <w:szCs w:val="28"/>
        </w:rPr>
        <w:t xml:space="preserve">С Т А Т И Я  </w:t>
      </w:r>
      <w:r>
        <w:rPr>
          <w:rFonts w:ascii="ArialNEWrOMAN" w:eastAsia="Calibri" w:hAnsi="ArialNEWrOMAN" w:cs="Times New Roman"/>
          <w:b/>
          <w:color w:val="0D0D0D" w:themeColor="text1" w:themeTint="F2"/>
          <w:sz w:val="28"/>
          <w:szCs w:val="28"/>
        </w:rPr>
        <w:t>4</w:t>
      </w:r>
    </w:p>
    <w:p w:rsidR="009F6204" w:rsidRPr="00633620" w:rsidRDefault="009F6204" w:rsidP="009F6204">
      <w:pPr>
        <w:spacing w:after="0" w:line="240" w:lineRule="auto"/>
        <w:rPr>
          <w:rFonts w:ascii="ArialNEWrOMAN" w:eastAsia="Calibri" w:hAnsi="ArialNEWrOMAN" w:cs="Times New Roman"/>
          <w:b/>
          <w:color w:val="0D0D0D" w:themeColor="text1" w:themeTint="F2"/>
          <w:sz w:val="28"/>
          <w:szCs w:val="28"/>
        </w:rPr>
      </w:pPr>
    </w:p>
    <w:p w:rsidR="009F6204" w:rsidRDefault="009F6204" w:rsidP="009F620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9F6204" w:rsidRDefault="009F6204" w:rsidP="009F6204">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Докладна записка с вх.№204.</w:t>
      </w:r>
    </w:p>
    <w:p w:rsidR="009F6204" w:rsidRDefault="009F6204" w:rsidP="009F6204">
      <w:pPr>
        <w:spacing w:after="0" w:line="240" w:lineRule="auto"/>
        <w:ind w:firstLine="709"/>
        <w:jc w:val="both"/>
        <w:rPr>
          <w:rFonts w:ascii="Times New Roman" w:eastAsia="Calibri" w:hAnsi="Times New Roman" w:cs="Times New Roman"/>
          <w:color w:val="0D0D0D" w:themeColor="text1" w:themeTint="F2"/>
          <w:sz w:val="28"/>
          <w:szCs w:val="28"/>
        </w:rPr>
      </w:pPr>
      <w:r w:rsidRPr="006D2850">
        <w:rPr>
          <w:rFonts w:ascii="Times New Roman" w:eastAsia="Calibri" w:hAnsi="Times New Roman" w:cs="Times New Roman"/>
          <w:color w:val="0D0D0D" w:themeColor="text1" w:themeTint="F2"/>
          <w:sz w:val="28"/>
          <w:szCs w:val="28"/>
        </w:rPr>
        <w:t xml:space="preserve">Докладна записка </w:t>
      </w:r>
      <w:r w:rsidRPr="006D2850">
        <w:rPr>
          <w:rFonts w:ascii="Times New Roman" w:eastAsia="Calibri" w:hAnsi="Times New Roman" w:cs="Times New Roman"/>
          <w:color w:val="0D0D0D" w:themeColor="text1" w:themeTint="F2"/>
          <w:sz w:val="28"/>
          <w:szCs w:val="28"/>
          <w:lang w:val="en-US"/>
        </w:rPr>
        <w:t xml:space="preserve">от </w:t>
      </w:r>
      <w:r>
        <w:rPr>
          <w:rFonts w:ascii="Times New Roman" w:eastAsia="Calibri" w:hAnsi="Times New Roman" w:cs="Times New Roman"/>
          <w:color w:val="0D0D0D" w:themeColor="text1" w:themeTint="F2"/>
          <w:sz w:val="28"/>
          <w:szCs w:val="28"/>
        </w:rPr>
        <w:t>Добрин Младенов Добрев</w:t>
      </w:r>
      <w:r>
        <w:rPr>
          <w:rFonts w:ascii="Times New Roman" w:eastAsia="Calibri" w:hAnsi="Times New Roman" w:cs="Times New Roman"/>
          <w:color w:val="0D0D0D" w:themeColor="text1" w:themeTint="F2"/>
          <w:sz w:val="28"/>
          <w:szCs w:val="28"/>
          <w:lang w:val="en-US"/>
        </w:rPr>
        <w:t xml:space="preserve"> –  </w:t>
      </w:r>
      <w:r>
        <w:rPr>
          <w:rFonts w:ascii="Times New Roman" w:eastAsia="Calibri" w:hAnsi="Times New Roman" w:cs="Times New Roman"/>
          <w:color w:val="0D0D0D" w:themeColor="text1" w:themeTint="F2"/>
          <w:sz w:val="28"/>
          <w:szCs w:val="28"/>
        </w:rPr>
        <w:t>Кмет на Община Разград</w:t>
      </w:r>
    </w:p>
    <w:p w:rsidR="009F6204" w:rsidRDefault="009F6204" w:rsidP="00F52446">
      <w:pPr>
        <w:spacing w:after="0" w:line="240" w:lineRule="auto"/>
        <w:ind w:firstLine="709"/>
        <w:jc w:val="both"/>
        <w:rPr>
          <w:rFonts w:ascii="Times New Roman" w:eastAsia="Calibri" w:hAnsi="Times New Roman" w:cs="Times New Roman"/>
          <w:b/>
          <w:color w:val="0D0D0D" w:themeColor="text1" w:themeTint="F2"/>
          <w:sz w:val="28"/>
          <w:szCs w:val="28"/>
        </w:rPr>
      </w:pPr>
      <w:r w:rsidRPr="006D2850">
        <w:rPr>
          <w:rFonts w:ascii="Times New Roman" w:eastAsia="Calibri" w:hAnsi="Times New Roman" w:cs="Times New Roman"/>
          <w:b/>
          <w:color w:val="0D0D0D" w:themeColor="text1" w:themeTint="F2"/>
          <w:sz w:val="28"/>
          <w:szCs w:val="28"/>
        </w:rPr>
        <w:t>Относно:</w:t>
      </w:r>
      <w:r>
        <w:rPr>
          <w:rFonts w:ascii="Times New Roman" w:eastAsia="Calibri" w:hAnsi="Times New Roman" w:cs="Times New Roman"/>
          <w:b/>
          <w:color w:val="0D0D0D" w:themeColor="text1" w:themeTint="F2"/>
          <w:sz w:val="28"/>
          <w:szCs w:val="28"/>
        </w:rPr>
        <w:t xml:space="preserve"> </w:t>
      </w:r>
      <w:r w:rsidR="00F52446" w:rsidRPr="00F52446">
        <w:rPr>
          <w:rFonts w:ascii="Times New Roman" w:eastAsia="Calibri" w:hAnsi="Times New Roman" w:cs="Times New Roman"/>
          <w:b/>
          <w:color w:val="0D0D0D" w:themeColor="text1" w:themeTint="F2"/>
          <w:sz w:val="28"/>
          <w:szCs w:val="28"/>
        </w:rPr>
        <w:t>Изменение и допълнение</w:t>
      </w:r>
      <w:r w:rsidR="00F52446">
        <w:rPr>
          <w:rFonts w:ascii="Times New Roman" w:eastAsia="Calibri" w:hAnsi="Times New Roman" w:cs="Times New Roman"/>
          <w:b/>
          <w:color w:val="0D0D0D" w:themeColor="text1" w:themeTint="F2"/>
          <w:sz w:val="28"/>
          <w:szCs w:val="28"/>
        </w:rPr>
        <w:t xml:space="preserve"> на Програмата за управление и </w:t>
      </w:r>
      <w:r w:rsidR="00F52446" w:rsidRPr="00F52446">
        <w:rPr>
          <w:rFonts w:ascii="Times New Roman" w:eastAsia="Calibri" w:hAnsi="Times New Roman" w:cs="Times New Roman"/>
          <w:b/>
          <w:color w:val="0D0D0D" w:themeColor="text1" w:themeTint="F2"/>
          <w:sz w:val="28"/>
          <w:szCs w:val="28"/>
        </w:rPr>
        <w:t>разпореждане с имоти - общинс</w:t>
      </w:r>
      <w:r w:rsidR="00F52446">
        <w:rPr>
          <w:rFonts w:ascii="Times New Roman" w:eastAsia="Calibri" w:hAnsi="Times New Roman" w:cs="Times New Roman"/>
          <w:b/>
          <w:color w:val="0D0D0D" w:themeColor="text1" w:themeTint="F2"/>
          <w:sz w:val="28"/>
          <w:szCs w:val="28"/>
        </w:rPr>
        <w:t xml:space="preserve">ка собственост за 2026 година, </w:t>
      </w:r>
      <w:r w:rsidR="00F52446" w:rsidRPr="00F52446">
        <w:rPr>
          <w:rFonts w:ascii="Times New Roman" w:eastAsia="Calibri" w:hAnsi="Times New Roman" w:cs="Times New Roman"/>
          <w:b/>
          <w:color w:val="0D0D0D" w:themeColor="text1" w:themeTint="F2"/>
          <w:sz w:val="28"/>
          <w:szCs w:val="28"/>
        </w:rPr>
        <w:t>приета с Решение №417 по Пр</w:t>
      </w:r>
      <w:r w:rsidR="00F52446">
        <w:rPr>
          <w:rFonts w:ascii="Times New Roman" w:eastAsia="Calibri" w:hAnsi="Times New Roman" w:cs="Times New Roman"/>
          <w:b/>
          <w:color w:val="0D0D0D" w:themeColor="text1" w:themeTint="F2"/>
          <w:sz w:val="28"/>
          <w:szCs w:val="28"/>
        </w:rPr>
        <w:t xml:space="preserve">отокол № 30 от 27.01. 2026 г. на </w:t>
      </w:r>
      <w:r w:rsidR="00F52446" w:rsidRPr="00F52446">
        <w:rPr>
          <w:rFonts w:ascii="Times New Roman" w:eastAsia="Calibri" w:hAnsi="Times New Roman" w:cs="Times New Roman"/>
          <w:b/>
          <w:color w:val="0D0D0D" w:themeColor="text1" w:themeTint="F2"/>
          <w:sz w:val="28"/>
          <w:szCs w:val="28"/>
        </w:rPr>
        <w:t>Общински съвет Разград.</w:t>
      </w:r>
    </w:p>
    <w:p w:rsidR="00CF1422" w:rsidRPr="00CF1422" w:rsidRDefault="00CF1422" w:rsidP="00F52446">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Давам думата на господин Добрев, за да ни я представи. Заповядайте.</w:t>
      </w:r>
    </w:p>
    <w:p w:rsidR="009F6204" w:rsidRDefault="009F6204" w:rsidP="009F6204">
      <w:pPr>
        <w:spacing w:after="0" w:line="240" w:lineRule="auto"/>
        <w:jc w:val="both"/>
        <w:rPr>
          <w:rFonts w:ascii="Times New Roman" w:eastAsia="Calibri" w:hAnsi="Times New Roman" w:cs="Times New Roman"/>
          <w:b/>
          <w:color w:val="0D0D0D" w:themeColor="text1" w:themeTint="F2"/>
          <w:sz w:val="28"/>
          <w:szCs w:val="28"/>
        </w:rPr>
      </w:pPr>
    </w:p>
    <w:p w:rsidR="009F6204" w:rsidRPr="00CF1422" w:rsidRDefault="009F6204" w:rsidP="009F620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8"/>
          <w:lang w:eastAsia="bg-BG"/>
        </w:rPr>
      </w:pPr>
      <w:r w:rsidRPr="00CF1422">
        <w:rPr>
          <w:rFonts w:ascii="Times New Roman" w:eastAsia="Calibri" w:hAnsi="Times New Roman" w:cs="Times New Roman"/>
          <w:i/>
          <w:color w:val="0D0D0D" w:themeColor="text1" w:themeTint="F2"/>
          <w:sz w:val="28"/>
          <w:szCs w:val="28"/>
          <w:lang w:eastAsia="bg-BG"/>
        </w:rPr>
        <w:t>Г-н Добрин Добрев</w:t>
      </w:r>
      <w:r w:rsidRPr="00CF1422">
        <w:rPr>
          <w:rFonts w:ascii="Times New Roman" w:eastAsia="Calibri" w:hAnsi="Times New Roman" w:cs="Times New Roman"/>
          <w:color w:val="0D0D0D" w:themeColor="text1" w:themeTint="F2"/>
          <w:sz w:val="28"/>
          <w:szCs w:val="28"/>
          <w:lang w:eastAsia="bg-BG"/>
        </w:rPr>
        <w:t xml:space="preserve"> – Кмет на Община Разград</w:t>
      </w:r>
    </w:p>
    <w:p w:rsidR="009F6204" w:rsidRPr="00CF1422" w:rsidRDefault="009F6204" w:rsidP="009F620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8"/>
          <w:lang w:eastAsia="bg-BG"/>
        </w:rPr>
      </w:pPr>
      <w:r w:rsidRPr="00CF1422">
        <w:rPr>
          <w:rFonts w:ascii="Times New Roman" w:eastAsia="Calibri" w:hAnsi="Times New Roman" w:cs="Times New Roman"/>
          <w:color w:val="0D0D0D" w:themeColor="text1" w:themeTint="F2"/>
          <w:sz w:val="28"/>
          <w:szCs w:val="28"/>
          <w:lang w:eastAsia="bg-BG"/>
        </w:rPr>
        <w:t>Благодаря Ви</w:t>
      </w:r>
      <w:r w:rsidR="00CF1422" w:rsidRPr="00CF1422">
        <w:rPr>
          <w:rFonts w:ascii="Times New Roman" w:eastAsia="Calibri" w:hAnsi="Times New Roman" w:cs="Times New Roman"/>
          <w:color w:val="0D0D0D" w:themeColor="text1" w:themeTint="F2"/>
          <w:sz w:val="28"/>
          <w:szCs w:val="28"/>
          <w:lang w:eastAsia="bg-BG"/>
        </w:rPr>
        <w:t>, госпожо председател</w:t>
      </w:r>
      <w:r w:rsidRPr="00CF1422">
        <w:rPr>
          <w:rFonts w:ascii="Times New Roman" w:eastAsia="Calibri" w:hAnsi="Times New Roman" w:cs="Times New Roman"/>
          <w:color w:val="0D0D0D" w:themeColor="text1" w:themeTint="F2"/>
          <w:sz w:val="28"/>
          <w:szCs w:val="28"/>
          <w:lang w:eastAsia="bg-BG"/>
        </w:rPr>
        <w:t>.</w:t>
      </w:r>
    </w:p>
    <w:p w:rsidR="00CF1422" w:rsidRPr="00CF1422" w:rsidRDefault="00CF1422" w:rsidP="00CF1422">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8"/>
          <w:lang w:eastAsia="bg-BG"/>
        </w:rPr>
      </w:pPr>
      <w:r w:rsidRPr="00CF1422">
        <w:rPr>
          <w:rFonts w:ascii="Times New Roman" w:eastAsia="Calibri" w:hAnsi="Times New Roman" w:cs="Times New Roman"/>
          <w:color w:val="0D0D0D" w:themeColor="text1" w:themeTint="F2"/>
          <w:sz w:val="28"/>
          <w:szCs w:val="28"/>
          <w:lang w:eastAsia="bg-BG"/>
        </w:rPr>
        <w:lastRenderedPageBreak/>
        <w:t>Уважаеми госпожи и господа общински съветници,</w:t>
      </w:r>
    </w:p>
    <w:p w:rsidR="00CF1422" w:rsidRPr="00CF1422" w:rsidRDefault="00CF1422" w:rsidP="00CF1422">
      <w:pPr>
        <w:spacing w:after="0" w:line="240" w:lineRule="atLeast"/>
        <w:ind w:firstLine="720"/>
        <w:jc w:val="both"/>
        <w:rPr>
          <w:rFonts w:ascii="Times New Roman" w:eastAsia="Calibri" w:hAnsi="Times New Roman" w:cs="Times New Roman"/>
          <w:sz w:val="28"/>
          <w:szCs w:val="28"/>
        </w:rPr>
      </w:pPr>
      <w:r w:rsidRPr="00CF1422">
        <w:rPr>
          <w:rFonts w:ascii="Times New Roman" w:eastAsia="Calibri" w:hAnsi="Times New Roman" w:cs="Times New Roman"/>
          <w:sz w:val="28"/>
          <w:szCs w:val="28"/>
        </w:rPr>
        <w:t>Община Разград е собственик на имотите, които са ви представени в списъка в докладната за</w:t>
      </w:r>
      <w:r w:rsidR="002D1A37">
        <w:rPr>
          <w:rFonts w:ascii="Times New Roman" w:eastAsia="Calibri" w:hAnsi="Times New Roman" w:cs="Times New Roman"/>
          <w:sz w:val="28"/>
          <w:szCs w:val="28"/>
        </w:rPr>
        <w:t>писка. Това е гора, гр. Разград,</w:t>
      </w:r>
      <w:r w:rsidRPr="00CF1422">
        <w:rPr>
          <w:rFonts w:ascii="Times New Roman" w:eastAsia="Calibri" w:hAnsi="Times New Roman" w:cs="Times New Roman"/>
          <w:sz w:val="28"/>
          <w:szCs w:val="28"/>
        </w:rPr>
        <w:t xml:space="preserve"> 2 ниви в с.Топчии и 1 имот с идентификатор в Ж.К. „Орел“ Разград.</w:t>
      </w:r>
    </w:p>
    <w:p w:rsidR="00CF1422" w:rsidRPr="00CF1422" w:rsidRDefault="00CF1422" w:rsidP="00CF1422">
      <w:pPr>
        <w:spacing w:after="0" w:line="240" w:lineRule="auto"/>
        <w:ind w:firstLine="708"/>
        <w:jc w:val="both"/>
        <w:rPr>
          <w:rFonts w:ascii="Times New Roman" w:eastAsia="Calibri" w:hAnsi="Times New Roman" w:cs="Times New Roman"/>
          <w:sz w:val="28"/>
          <w:szCs w:val="28"/>
        </w:rPr>
      </w:pPr>
      <w:r w:rsidRPr="00CF1422">
        <w:rPr>
          <w:rFonts w:ascii="Times New Roman" w:eastAsia="Calibri" w:hAnsi="Times New Roman" w:cs="Times New Roman"/>
          <w:sz w:val="28"/>
          <w:szCs w:val="28"/>
        </w:rPr>
        <w:t>Те не са включени в Програмата за управление и разпореждане с имоти - общинска собственост.  За горския имот в гр.</w:t>
      </w:r>
      <w:r w:rsidR="002D1A37">
        <w:rPr>
          <w:rFonts w:ascii="Times New Roman" w:eastAsia="Calibri" w:hAnsi="Times New Roman" w:cs="Times New Roman"/>
          <w:sz w:val="28"/>
          <w:szCs w:val="28"/>
        </w:rPr>
        <w:t xml:space="preserve"> </w:t>
      </w:r>
      <w:r w:rsidRPr="00CF1422">
        <w:rPr>
          <w:rFonts w:ascii="Times New Roman" w:eastAsia="Calibri" w:hAnsi="Times New Roman" w:cs="Times New Roman"/>
          <w:sz w:val="28"/>
          <w:szCs w:val="28"/>
        </w:rPr>
        <w:t>Разград е проявен интерес за настаняване на пчелин, за имота в Ж.К. „Орел“ има искане за учредяване право на пристрояване, а за другите имоти интересът е за закупуването им.</w:t>
      </w:r>
    </w:p>
    <w:p w:rsidR="00CF1422" w:rsidRPr="00CF1422" w:rsidRDefault="00CF1422" w:rsidP="00CF1422">
      <w:pPr>
        <w:spacing w:after="0" w:line="240" w:lineRule="atLeast"/>
        <w:ind w:firstLine="720"/>
        <w:jc w:val="both"/>
        <w:rPr>
          <w:rFonts w:ascii="Times New Roman" w:eastAsia="Calibri" w:hAnsi="Times New Roman" w:cs="Times New Roman"/>
          <w:sz w:val="28"/>
          <w:szCs w:val="28"/>
        </w:rPr>
      </w:pPr>
      <w:r w:rsidRPr="00CF1422">
        <w:rPr>
          <w:rFonts w:ascii="Times New Roman" w:eastAsia="Calibri" w:hAnsi="Times New Roman" w:cs="Times New Roman"/>
          <w:sz w:val="28"/>
          <w:szCs w:val="28"/>
        </w:rPr>
        <w:t>Моля, за вашето съгласие да бъдат добавени в програмата.</w:t>
      </w:r>
    </w:p>
    <w:p w:rsidR="00F52446" w:rsidRDefault="00F52446" w:rsidP="00CF1422">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F52446" w:rsidRDefault="00F52446" w:rsidP="00F524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AB49F6" w:rsidRDefault="00AB49F6" w:rsidP="00F524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Благодаря Ви, господин Добрев.</w:t>
      </w:r>
    </w:p>
    <w:p w:rsidR="00AB49F6" w:rsidRDefault="00AB49F6" w:rsidP="00F524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Моля, общинските съветници и останалите присъстващи в залата да запазят тишина</w:t>
      </w:r>
      <w:r w:rsidR="002D1A37">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за да се чуваме. </w:t>
      </w:r>
    </w:p>
    <w:p w:rsidR="001C2865" w:rsidRDefault="001C2865" w:rsidP="00F524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Господин Белчев, ако обичате. </w:t>
      </w:r>
    </w:p>
    <w:p w:rsidR="001C2865" w:rsidRDefault="001C2865" w:rsidP="00F524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Обявявам двете комисии, които са разгледали тази докладна записка. Едната, от които вече ни информира за своите решения: ПК по селско, горско, водно и ловно стопанство. </w:t>
      </w:r>
    </w:p>
    <w:p w:rsidR="00F52446" w:rsidRDefault="000427D4" w:rsidP="000427D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Сега ще дам думата на председателя на ПК по управление на общинската собственост и стопанство – господин Ненчев, да чуем решенията на комисията. Заповядайте. </w:t>
      </w:r>
    </w:p>
    <w:p w:rsidR="00F52446" w:rsidRDefault="00F52446" w:rsidP="000F798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F52446" w:rsidRDefault="00F52446" w:rsidP="00F524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Стоян Ненчев</w:t>
      </w:r>
      <w:r w:rsidRPr="00633620">
        <w:rPr>
          <w:rFonts w:ascii="Times New Roman" w:eastAsia="Calibri" w:hAnsi="Times New Roman" w:cs="Times New Roman"/>
          <w:color w:val="0D0D0D" w:themeColor="text1" w:themeTint="F2"/>
          <w:sz w:val="28"/>
          <w:szCs w:val="20"/>
          <w:lang w:eastAsia="bg-BG"/>
        </w:rPr>
        <w:t xml:space="preserve"> – Председател на </w:t>
      </w:r>
      <w:r>
        <w:rPr>
          <w:rFonts w:ascii="Times New Roman" w:eastAsia="Calibri" w:hAnsi="Times New Roman" w:cs="Times New Roman"/>
          <w:color w:val="0D0D0D" w:themeColor="text1" w:themeTint="F2"/>
          <w:sz w:val="28"/>
          <w:szCs w:val="20"/>
          <w:lang w:eastAsia="bg-BG"/>
        </w:rPr>
        <w:t>ПК</w:t>
      </w:r>
    </w:p>
    <w:p w:rsidR="000427D4" w:rsidRDefault="006B0BCF" w:rsidP="00F524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Благодаря Ви, госпожо председател.</w:t>
      </w:r>
    </w:p>
    <w:p w:rsidR="002D1A37" w:rsidRDefault="006B0BCF" w:rsidP="00F524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Уважаеми съветници, </w:t>
      </w:r>
    </w:p>
    <w:p w:rsidR="006B0BCF" w:rsidRDefault="006B0BCF" w:rsidP="00F524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ПК по управление на общинската собственост, подкрепя проекта за решение и в участвалите в заседанието членове на комисията и при гласуването единодушно с: 6 гласа „ЗА“, без „против“ и „въздържали се“, се подкрепи проекта за решението. </w:t>
      </w:r>
    </w:p>
    <w:p w:rsidR="006B0BCF" w:rsidRDefault="006B0BCF" w:rsidP="00F524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Освен това, комисията разглежда още 13 докладни записки и ще информирам за нейното становище. По докладни записки 208, 209, 210, 211, 212, 213, 214, 215, 216, 217, 218, 219 и 220, комисията също единодушно, без „против“ и „въздържали се“, подкрепя проектите за решения. </w:t>
      </w:r>
      <w:r w:rsidR="003804C2">
        <w:rPr>
          <w:rFonts w:ascii="Times New Roman" w:eastAsia="Calibri" w:hAnsi="Times New Roman" w:cs="Times New Roman"/>
          <w:color w:val="0D0D0D" w:themeColor="text1" w:themeTint="F2"/>
          <w:sz w:val="28"/>
          <w:szCs w:val="20"/>
          <w:lang w:eastAsia="bg-BG"/>
        </w:rPr>
        <w:t xml:space="preserve">Завърших. </w:t>
      </w:r>
    </w:p>
    <w:p w:rsidR="00F52446" w:rsidRDefault="00F52446" w:rsidP="006B0BCF">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F52446" w:rsidRDefault="00F52446" w:rsidP="00F524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F52446" w:rsidRDefault="003804C2" w:rsidP="00F524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Благодаря Ви.</w:t>
      </w:r>
    </w:p>
    <w:p w:rsidR="0074710F" w:rsidRDefault="0074710F" w:rsidP="0074710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Сега имате думата да зададете въпроси, да изразите становище или мнение, тъй като сме в режим на дискусия. Не виждам да има желаещи. Тогава да пристъпим към гласуване на докладна записка с вх.№204. Моля, режим на гласуване. </w:t>
      </w:r>
    </w:p>
    <w:p w:rsidR="0074710F" w:rsidRPr="0074710F" w:rsidRDefault="0074710F" w:rsidP="0074710F">
      <w:pPr>
        <w:spacing w:after="0" w:line="240" w:lineRule="auto"/>
        <w:jc w:val="center"/>
        <w:rPr>
          <w:rFonts w:ascii="Times New Roman" w:eastAsia="Times New Roman" w:hAnsi="Times New Roman" w:cs="Times New Roman"/>
          <w:b/>
          <w:bCs/>
          <w:color w:val="0D0D0D" w:themeColor="text1" w:themeTint="F2"/>
          <w:sz w:val="24"/>
          <w:szCs w:val="24"/>
          <w:lang w:val="ru-RU"/>
        </w:rPr>
      </w:pPr>
      <w:r w:rsidRPr="0074710F">
        <w:rPr>
          <w:rFonts w:ascii="Times New Roman" w:eastAsia="Times New Roman" w:hAnsi="Times New Roman" w:cs="Times New Roman"/>
          <w:b/>
          <w:bCs/>
          <w:color w:val="0D0D0D" w:themeColor="text1" w:themeTint="F2"/>
          <w:sz w:val="24"/>
          <w:szCs w:val="24"/>
          <w:lang w:val="ru-RU"/>
        </w:rPr>
        <w:t>С П И С Ъ К</w:t>
      </w:r>
    </w:p>
    <w:p w:rsidR="0074710F" w:rsidRPr="0074710F" w:rsidRDefault="0074710F" w:rsidP="0074710F">
      <w:pPr>
        <w:spacing w:after="0" w:line="240" w:lineRule="auto"/>
        <w:jc w:val="center"/>
        <w:rPr>
          <w:rFonts w:ascii="Times New Roman" w:eastAsia="Times New Roman" w:hAnsi="Times New Roman" w:cs="Times New Roman"/>
          <w:b/>
          <w:bCs/>
          <w:color w:val="0D0D0D" w:themeColor="text1" w:themeTint="F2"/>
          <w:sz w:val="24"/>
          <w:szCs w:val="24"/>
        </w:rPr>
      </w:pPr>
      <w:r w:rsidRPr="0074710F">
        <w:rPr>
          <w:rFonts w:ascii="Times New Roman" w:eastAsia="Times New Roman" w:hAnsi="Times New Roman" w:cs="Times New Roman"/>
          <w:b/>
          <w:bCs/>
          <w:color w:val="0D0D0D" w:themeColor="text1" w:themeTint="F2"/>
          <w:sz w:val="24"/>
          <w:szCs w:val="24"/>
        </w:rPr>
        <w:lastRenderedPageBreak/>
        <w:t>на общинските съветници от Общински съвет – Разград</w:t>
      </w:r>
    </w:p>
    <w:p w:rsidR="0074710F" w:rsidRPr="0074710F" w:rsidRDefault="0074710F" w:rsidP="0074710F">
      <w:pPr>
        <w:keepNext/>
        <w:spacing w:after="0" w:line="240" w:lineRule="auto"/>
        <w:jc w:val="center"/>
        <w:outlineLvl w:val="0"/>
        <w:rPr>
          <w:rFonts w:ascii="Times New Roman" w:eastAsia="Times New Roman" w:hAnsi="Times New Roman" w:cs="Times New Roman"/>
          <w:b/>
          <w:bCs/>
          <w:color w:val="0D0D0D" w:themeColor="text1" w:themeTint="F2"/>
          <w:sz w:val="24"/>
          <w:szCs w:val="24"/>
        </w:rPr>
      </w:pPr>
      <w:r w:rsidRPr="0074710F">
        <w:rPr>
          <w:rFonts w:ascii="Times New Roman" w:eastAsia="Times New Roman" w:hAnsi="Times New Roman" w:cs="Times New Roman"/>
          <w:b/>
          <w:bCs/>
          <w:color w:val="0D0D0D" w:themeColor="text1" w:themeTint="F2"/>
          <w:sz w:val="24"/>
          <w:szCs w:val="24"/>
        </w:rPr>
        <w:t>Мандат 2023 – 2027 година</w:t>
      </w:r>
    </w:p>
    <w:p w:rsidR="0074710F" w:rsidRPr="0074710F" w:rsidRDefault="0074710F" w:rsidP="0074710F">
      <w:pPr>
        <w:spacing w:after="0" w:line="240" w:lineRule="auto"/>
        <w:jc w:val="center"/>
        <w:rPr>
          <w:rFonts w:ascii="Times New Roman" w:eastAsia="Times New Roman" w:hAnsi="Times New Roman" w:cs="Times New Roman"/>
          <w:b/>
          <w:bCs/>
          <w:color w:val="0D0D0D" w:themeColor="text1" w:themeTint="F2"/>
          <w:sz w:val="24"/>
          <w:szCs w:val="24"/>
        </w:rPr>
      </w:pPr>
      <w:r w:rsidRPr="0074710F">
        <w:rPr>
          <w:rFonts w:ascii="Times New Roman" w:eastAsia="Times New Roman" w:hAnsi="Times New Roman" w:cs="Times New Roman"/>
          <w:b/>
          <w:bCs/>
          <w:color w:val="0D0D0D" w:themeColor="text1" w:themeTint="F2"/>
          <w:sz w:val="24"/>
          <w:szCs w:val="24"/>
        </w:rPr>
        <w:t>30.06.2026 г. – поименно гласуване</w:t>
      </w:r>
    </w:p>
    <w:p w:rsidR="0074710F" w:rsidRPr="0074710F" w:rsidRDefault="0074710F" w:rsidP="0074710F">
      <w:pPr>
        <w:overflowPunct w:val="0"/>
        <w:autoSpaceDE w:val="0"/>
        <w:autoSpaceDN w:val="0"/>
        <w:adjustRightInd w:val="0"/>
        <w:spacing w:after="0" w:line="240" w:lineRule="auto"/>
        <w:rPr>
          <w:rFonts w:ascii="Times New Roman" w:eastAsia="Times New Roman" w:hAnsi="Times New Roman" w:cs="Times New Roman"/>
          <w:b/>
          <w:bCs/>
          <w:sz w:val="24"/>
          <w:szCs w:val="24"/>
          <w:lang w:eastAsia="bg-BG"/>
        </w:rPr>
      </w:pPr>
    </w:p>
    <w:tbl>
      <w:tblPr>
        <w:tblStyle w:val="33"/>
        <w:tblW w:w="9747" w:type="dxa"/>
        <w:tblLayout w:type="fixed"/>
        <w:tblLook w:val="04A0" w:firstRow="1" w:lastRow="0" w:firstColumn="1" w:lastColumn="0" w:noHBand="0" w:noVBand="1"/>
      </w:tblPr>
      <w:tblGrid>
        <w:gridCol w:w="605"/>
        <w:gridCol w:w="4507"/>
        <w:gridCol w:w="1659"/>
        <w:gridCol w:w="1417"/>
        <w:gridCol w:w="1559"/>
      </w:tblGrid>
      <w:tr w:rsidR="0074710F" w:rsidRPr="0074710F" w:rsidTr="00C80663">
        <w:trPr>
          <w:trHeight w:val="438"/>
        </w:trPr>
        <w:tc>
          <w:tcPr>
            <w:tcW w:w="605" w:type="dxa"/>
          </w:tcPr>
          <w:p w:rsidR="0074710F" w:rsidRPr="0074710F" w:rsidRDefault="0074710F" w:rsidP="0074710F">
            <w:pPr>
              <w:jc w:val="center"/>
              <w:rPr>
                <w:b/>
              </w:rPr>
            </w:pPr>
            <w:r w:rsidRPr="0074710F">
              <w:rPr>
                <w:b/>
              </w:rPr>
              <w:t xml:space="preserve">№ </w:t>
            </w:r>
          </w:p>
        </w:tc>
        <w:tc>
          <w:tcPr>
            <w:tcW w:w="4507" w:type="dxa"/>
          </w:tcPr>
          <w:p w:rsidR="0074710F" w:rsidRPr="0074710F" w:rsidRDefault="0074710F" w:rsidP="0074710F">
            <w:pPr>
              <w:jc w:val="center"/>
              <w:rPr>
                <w:b/>
              </w:rPr>
            </w:pPr>
            <w:r w:rsidRPr="0074710F">
              <w:rPr>
                <w:b/>
              </w:rPr>
              <w:t>Име, презиме, фамилия</w:t>
            </w:r>
          </w:p>
        </w:tc>
        <w:tc>
          <w:tcPr>
            <w:tcW w:w="1659" w:type="dxa"/>
          </w:tcPr>
          <w:p w:rsidR="0074710F" w:rsidRPr="0074710F" w:rsidRDefault="0074710F" w:rsidP="0074710F">
            <w:pPr>
              <w:jc w:val="center"/>
              <w:rPr>
                <w:b/>
              </w:rPr>
            </w:pPr>
            <w:r w:rsidRPr="0074710F">
              <w:rPr>
                <w:rFonts w:eastAsia="Times New Roman"/>
                <w:b/>
                <w:bCs/>
                <w:color w:val="0D0D0D" w:themeColor="text1" w:themeTint="F2"/>
              </w:rPr>
              <w:t>„ЗА”</w:t>
            </w:r>
          </w:p>
        </w:tc>
        <w:tc>
          <w:tcPr>
            <w:tcW w:w="1417" w:type="dxa"/>
          </w:tcPr>
          <w:p w:rsidR="0074710F" w:rsidRPr="0074710F" w:rsidRDefault="0074710F" w:rsidP="0074710F">
            <w:pPr>
              <w:jc w:val="center"/>
              <w:rPr>
                <w:b/>
              </w:rPr>
            </w:pPr>
            <w:r w:rsidRPr="0074710F">
              <w:rPr>
                <w:rFonts w:eastAsia="Times New Roman"/>
                <w:b/>
                <w:bCs/>
                <w:color w:val="0D0D0D" w:themeColor="text1" w:themeTint="F2"/>
              </w:rPr>
              <w:t>„против”</w:t>
            </w:r>
          </w:p>
        </w:tc>
        <w:tc>
          <w:tcPr>
            <w:tcW w:w="1559" w:type="dxa"/>
          </w:tcPr>
          <w:p w:rsidR="0074710F" w:rsidRPr="0074710F" w:rsidRDefault="0074710F" w:rsidP="0074710F">
            <w:pPr>
              <w:jc w:val="center"/>
              <w:rPr>
                <w:b/>
              </w:rPr>
            </w:pPr>
            <w:r w:rsidRPr="0074710F">
              <w:rPr>
                <w:rFonts w:eastAsia="Times New Roman"/>
                <w:b/>
                <w:bCs/>
                <w:color w:val="0D0D0D" w:themeColor="text1" w:themeTint="F2"/>
              </w:rPr>
              <w:t>„въздържал се”</w:t>
            </w:r>
          </w:p>
        </w:tc>
      </w:tr>
      <w:tr w:rsidR="0074710F" w:rsidRPr="0074710F" w:rsidTr="00C80663">
        <w:trPr>
          <w:trHeight w:val="262"/>
        </w:trPr>
        <w:tc>
          <w:tcPr>
            <w:tcW w:w="605" w:type="dxa"/>
          </w:tcPr>
          <w:p w:rsidR="0074710F" w:rsidRPr="0074710F" w:rsidRDefault="0074710F" w:rsidP="0074710F">
            <w:pPr>
              <w:jc w:val="center"/>
              <w:rPr>
                <w:b/>
              </w:rPr>
            </w:pPr>
            <w:r w:rsidRPr="0074710F">
              <w:rPr>
                <w:b/>
              </w:rPr>
              <w:t>1.</w:t>
            </w:r>
          </w:p>
        </w:tc>
        <w:tc>
          <w:tcPr>
            <w:tcW w:w="4507" w:type="dxa"/>
          </w:tcPr>
          <w:p w:rsidR="0074710F" w:rsidRPr="0074710F" w:rsidRDefault="0074710F" w:rsidP="0074710F">
            <w:pPr>
              <w:rPr>
                <w:b/>
              </w:rPr>
            </w:pPr>
            <w:r w:rsidRPr="0074710F">
              <w:rPr>
                <w:b/>
              </w:rPr>
              <w:t>Антон Руменов Монев</w:t>
            </w:r>
          </w:p>
        </w:tc>
        <w:tc>
          <w:tcPr>
            <w:tcW w:w="1659" w:type="dxa"/>
          </w:tcPr>
          <w:p w:rsidR="0074710F" w:rsidRPr="0074710F" w:rsidRDefault="0074710F" w:rsidP="0074710F">
            <w:pPr>
              <w:jc w:val="center"/>
              <w:rPr>
                <w:b/>
                <w:sz w:val="26"/>
                <w:szCs w:val="26"/>
              </w:rPr>
            </w:pPr>
            <w:r>
              <w:rPr>
                <w:b/>
                <w:sz w:val="26"/>
                <w:szCs w:val="26"/>
              </w:rPr>
              <w:t>+</w:t>
            </w:r>
          </w:p>
        </w:tc>
        <w:tc>
          <w:tcPr>
            <w:tcW w:w="1417" w:type="dxa"/>
          </w:tcPr>
          <w:p w:rsidR="0074710F" w:rsidRPr="0074710F" w:rsidRDefault="0074710F" w:rsidP="0074710F">
            <w:pPr>
              <w:jc w:val="center"/>
              <w:rPr>
                <w:b/>
                <w:sz w:val="26"/>
                <w:szCs w:val="26"/>
              </w:rPr>
            </w:pPr>
          </w:p>
        </w:tc>
        <w:tc>
          <w:tcPr>
            <w:tcW w:w="1559" w:type="dxa"/>
          </w:tcPr>
          <w:p w:rsidR="0074710F" w:rsidRPr="0074710F" w:rsidRDefault="0074710F" w:rsidP="0074710F">
            <w:pPr>
              <w:jc w:val="center"/>
              <w:rPr>
                <w:b/>
                <w:sz w:val="26"/>
                <w:szCs w:val="26"/>
              </w:rPr>
            </w:pPr>
          </w:p>
        </w:tc>
      </w:tr>
      <w:tr w:rsidR="0074710F" w:rsidRPr="0074710F" w:rsidTr="00C80663">
        <w:trPr>
          <w:trHeight w:val="181"/>
        </w:trPr>
        <w:tc>
          <w:tcPr>
            <w:tcW w:w="605" w:type="dxa"/>
          </w:tcPr>
          <w:p w:rsidR="0074710F" w:rsidRPr="0074710F" w:rsidRDefault="0074710F" w:rsidP="0074710F">
            <w:pPr>
              <w:jc w:val="center"/>
              <w:rPr>
                <w:b/>
              </w:rPr>
            </w:pPr>
            <w:r w:rsidRPr="0074710F">
              <w:rPr>
                <w:b/>
              </w:rPr>
              <w:t>2.</w:t>
            </w:r>
          </w:p>
        </w:tc>
        <w:tc>
          <w:tcPr>
            <w:tcW w:w="4507" w:type="dxa"/>
          </w:tcPr>
          <w:p w:rsidR="0074710F" w:rsidRPr="0074710F" w:rsidRDefault="0074710F" w:rsidP="0074710F">
            <w:pPr>
              <w:rPr>
                <w:b/>
              </w:rPr>
            </w:pPr>
            <w:r w:rsidRPr="0074710F">
              <w:rPr>
                <w:b/>
              </w:rPr>
              <w:t>Антонела Веселинова Маринова</w:t>
            </w:r>
          </w:p>
        </w:tc>
        <w:tc>
          <w:tcPr>
            <w:tcW w:w="1659" w:type="dxa"/>
          </w:tcPr>
          <w:p w:rsidR="0074710F" w:rsidRPr="0074710F" w:rsidRDefault="0074710F" w:rsidP="0074710F">
            <w:pPr>
              <w:jc w:val="center"/>
              <w:rPr>
                <w:b/>
                <w:sz w:val="26"/>
                <w:szCs w:val="26"/>
              </w:rPr>
            </w:pPr>
            <w:r>
              <w:rPr>
                <w:b/>
                <w:sz w:val="26"/>
                <w:szCs w:val="26"/>
              </w:rPr>
              <w:t>+</w:t>
            </w:r>
          </w:p>
        </w:tc>
        <w:tc>
          <w:tcPr>
            <w:tcW w:w="1417" w:type="dxa"/>
          </w:tcPr>
          <w:p w:rsidR="0074710F" w:rsidRPr="0074710F" w:rsidRDefault="0074710F" w:rsidP="0074710F">
            <w:pPr>
              <w:jc w:val="center"/>
              <w:rPr>
                <w:b/>
                <w:sz w:val="26"/>
                <w:szCs w:val="26"/>
              </w:rPr>
            </w:pPr>
          </w:p>
        </w:tc>
        <w:tc>
          <w:tcPr>
            <w:tcW w:w="1559" w:type="dxa"/>
          </w:tcPr>
          <w:p w:rsidR="0074710F" w:rsidRPr="0074710F" w:rsidRDefault="0074710F" w:rsidP="0074710F">
            <w:pPr>
              <w:jc w:val="center"/>
              <w:rPr>
                <w:b/>
                <w:sz w:val="26"/>
                <w:szCs w:val="26"/>
              </w:rPr>
            </w:pPr>
          </w:p>
        </w:tc>
      </w:tr>
      <w:tr w:rsidR="0074710F" w:rsidRPr="0074710F" w:rsidTr="00C80663">
        <w:tc>
          <w:tcPr>
            <w:tcW w:w="605" w:type="dxa"/>
          </w:tcPr>
          <w:p w:rsidR="0074710F" w:rsidRPr="0074710F" w:rsidRDefault="0074710F" w:rsidP="0074710F">
            <w:pPr>
              <w:jc w:val="center"/>
              <w:rPr>
                <w:b/>
              </w:rPr>
            </w:pPr>
            <w:r w:rsidRPr="0074710F">
              <w:rPr>
                <w:b/>
              </w:rPr>
              <w:t>3.</w:t>
            </w:r>
          </w:p>
        </w:tc>
        <w:tc>
          <w:tcPr>
            <w:tcW w:w="4507" w:type="dxa"/>
          </w:tcPr>
          <w:p w:rsidR="0074710F" w:rsidRPr="0074710F" w:rsidRDefault="0074710F" w:rsidP="0074710F">
            <w:pPr>
              <w:rPr>
                <w:b/>
              </w:rPr>
            </w:pPr>
            <w:r w:rsidRPr="0074710F">
              <w:rPr>
                <w:b/>
              </w:rPr>
              <w:t>Асение Фахриева Касим</w:t>
            </w:r>
          </w:p>
        </w:tc>
        <w:tc>
          <w:tcPr>
            <w:tcW w:w="1659" w:type="dxa"/>
          </w:tcPr>
          <w:p w:rsidR="0074710F" w:rsidRPr="0074710F" w:rsidRDefault="0074710F" w:rsidP="0074710F">
            <w:pPr>
              <w:jc w:val="center"/>
              <w:rPr>
                <w:b/>
              </w:rPr>
            </w:pPr>
            <w:r>
              <w:rPr>
                <w:b/>
                <w:sz w:val="26"/>
                <w:szCs w:val="26"/>
              </w:rPr>
              <w:t>+</w:t>
            </w:r>
          </w:p>
        </w:tc>
        <w:tc>
          <w:tcPr>
            <w:tcW w:w="1417" w:type="dxa"/>
          </w:tcPr>
          <w:p w:rsidR="0074710F" w:rsidRPr="0074710F" w:rsidRDefault="0074710F" w:rsidP="0074710F">
            <w:pPr>
              <w:jc w:val="center"/>
              <w:rPr>
                <w:b/>
                <w:sz w:val="26"/>
                <w:szCs w:val="26"/>
              </w:rPr>
            </w:pPr>
          </w:p>
        </w:tc>
        <w:tc>
          <w:tcPr>
            <w:tcW w:w="1559" w:type="dxa"/>
          </w:tcPr>
          <w:p w:rsidR="0074710F" w:rsidRPr="0074710F" w:rsidRDefault="0074710F" w:rsidP="0074710F">
            <w:pPr>
              <w:jc w:val="center"/>
              <w:rPr>
                <w:b/>
                <w:sz w:val="26"/>
                <w:szCs w:val="26"/>
              </w:rPr>
            </w:pPr>
          </w:p>
        </w:tc>
      </w:tr>
      <w:tr w:rsidR="0074710F" w:rsidRPr="0074710F" w:rsidTr="00C80663">
        <w:tc>
          <w:tcPr>
            <w:tcW w:w="605" w:type="dxa"/>
          </w:tcPr>
          <w:p w:rsidR="0074710F" w:rsidRPr="0074710F" w:rsidRDefault="0074710F" w:rsidP="0074710F">
            <w:pPr>
              <w:jc w:val="center"/>
              <w:rPr>
                <w:b/>
              </w:rPr>
            </w:pPr>
            <w:r w:rsidRPr="0074710F">
              <w:rPr>
                <w:b/>
              </w:rPr>
              <w:t>4.</w:t>
            </w:r>
          </w:p>
        </w:tc>
        <w:tc>
          <w:tcPr>
            <w:tcW w:w="4507" w:type="dxa"/>
          </w:tcPr>
          <w:p w:rsidR="0074710F" w:rsidRPr="0074710F" w:rsidRDefault="0074710F" w:rsidP="0074710F">
            <w:pPr>
              <w:rPr>
                <w:b/>
              </w:rPr>
            </w:pPr>
            <w:r w:rsidRPr="0074710F">
              <w:rPr>
                <w:b/>
              </w:rPr>
              <w:t>Атанас Станчев Станчев</w:t>
            </w:r>
          </w:p>
        </w:tc>
        <w:tc>
          <w:tcPr>
            <w:tcW w:w="1659" w:type="dxa"/>
          </w:tcPr>
          <w:p w:rsidR="0074710F" w:rsidRPr="0074710F" w:rsidRDefault="0074710F" w:rsidP="0074710F">
            <w:pPr>
              <w:jc w:val="center"/>
              <w:rPr>
                <w:b/>
                <w:sz w:val="26"/>
                <w:szCs w:val="26"/>
              </w:rPr>
            </w:pPr>
            <w:r>
              <w:rPr>
                <w:b/>
                <w:sz w:val="26"/>
                <w:szCs w:val="26"/>
              </w:rPr>
              <w:t>+</w:t>
            </w:r>
          </w:p>
        </w:tc>
        <w:tc>
          <w:tcPr>
            <w:tcW w:w="1417" w:type="dxa"/>
          </w:tcPr>
          <w:p w:rsidR="0074710F" w:rsidRPr="0074710F" w:rsidRDefault="0074710F" w:rsidP="0074710F">
            <w:pPr>
              <w:jc w:val="center"/>
              <w:rPr>
                <w:b/>
                <w:sz w:val="26"/>
                <w:szCs w:val="26"/>
              </w:rPr>
            </w:pPr>
          </w:p>
        </w:tc>
        <w:tc>
          <w:tcPr>
            <w:tcW w:w="1559" w:type="dxa"/>
          </w:tcPr>
          <w:p w:rsidR="0074710F" w:rsidRPr="0074710F" w:rsidRDefault="0074710F" w:rsidP="0074710F">
            <w:pPr>
              <w:jc w:val="center"/>
              <w:rPr>
                <w:b/>
                <w:sz w:val="26"/>
                <w:szCs w:val="26"/>
              </w:rPr>
            </w:pPr>
          </w:p>
        </w:tc>
      </w:tr>
      <w:tr w:rsidR="0074710F" w:rsidRPr="0074710F" w:rsidTr="00C80663">
        <w:tc>
          <w:tcPr>
            <w:tcW w:w="605" w:type="dxa"/>
          </w:tcPr>
          <w:p w:rsidR="0074710F" w:rsidRPr="0074710F" w:rsidRDefault="0074710F" w:rsidP="0074710F">
            <w:pPr>
              <w:jc w:val="center"/>
              <w:rPr>
                <w:b/>
              </w:rPr>
            </w:pPr>
            <w:r w:rsidRPr="0074710F">
              <w:rPr>
                <w:b/>
              </w:rPr>
              <w:t>5.</w:t>
            </w:r>
          </w:p>
        </w:tc>
        <w:tc>
          <w:tcPr>
            <w:tcW w:w="4507" w:type="dxa"/>
          </w:tcPr>
          <w:p w:rsidR="0074710F" w:rsidRPr="0074710F" w:rsidRDefault="0074710F" w:rsidP="0074710F">
            <w:pPr>
              <w:rPr>
                <w:b/>
              </w:rPr>
            </w:pPr>
            <w:r w:rsidRPr="0074710F">
              <w:rPr>
                <w:b/>
              </w:rPr>
              <w:t>Биляна Николаева Асенова</w:t>
            </w:r>
          </w:p>
        </w:tc>
        <w:tc>
          <w:tcPr>
            <w:tcW w:w="1659" w:type="dxa"/>
          </w:tcPr>
          <w:p w:rsidR="0074710F" w:rsidRPr="0074710F" w:rsidRDefault="0074710F" w:rsidP="0074710F">
            <w:pPr>
              <w:jc w:val="center"/>
              <w:rPr>
                <w:b/>
                <w:sz w:val="26"/>
                <w:szCs w:val="26"/>
              </w:rPr>
            </w:pPr>
            <w:r>
              <w:rPr>
                <w:b/>
                <w:sz w:val="26"/>
                <w:szCs w:val="26"/>
              </w:rPr>
              <w:t>+</w:t>
            </w:r>
          </w:p>
        </w:tc>
        <w:tc>
          <w:tcPr>
            <w:tcW w:w="1417" w:type="dxa"/>
          </w:tcPr>
          <w:p w:rsidR="0074710F" w:rsidRPr="0074710F" w:rsidRDefault="0074710F" w:rsidP="0074710F">
            <w:pPr>
              <w:jc w:val="center"/>
              <w:rPr>
                <w:b/>
                <w:sz w:val="26"/>
                <w:szCs w:val="26"/>
              </w:rPr>
            </w:pPr>
          </w:p>
        </w:tc>
        <w:tc>
          <w:tcPr>
            <w:tcW w:w="1559" w:type="dxa"/>
          </w:tcPr>
          <w:p w:rsidR="0074710F" w:rsidRPr="0074710F" w:rsidRDefault="0074710F" w:rsidP="0074710F">
            <w:pPr>
              <w:jc w:val="center"/>
              <w:rPr>
                <w:b/>
                <w:sz w:val="26"/>
                <w:szCs w:val="26"/>
              </w:rPr>
            </w:pPr>
          </w:p>
        </w:tc>
      </w:tr>
      <w:tr w:rsidR="0074710F" w:rsidRPr="0074710F" w:rsidTr="00C80663">
        <w:tc>
          <w:tcPr>
            <w:tcW w:w="605" w:type="dxa"/>
          </w:tcPr>
          <w:p w:rsidR="0074710F" w:rsidRPr="0074710F" w:rsidRDefault="0074710F" w:rsidP="0074710F">
            <w:pPr>
              <w:jc w:val="center"/>
              <w:rPr>
                <w:b/>
              </w:rPr>
            </w:pPr>
            <w:r w:rsidRPr="0074710F">
              <w:rPr>
                <w:b/>
              </w:rPr>
              <w:t>6.</w:t>
            </w:r>
          </w:p>
        </w:tc>
        <w:tc>
          <w:tcPr>
            <w:tcW w:w="4507" w:type="dxa"/>
          </w:tcPr>
          <w:p w:rsidR="0074710F" w:rsidRPr="0074710F" w:rsidRDefault="0074710F" w:rsidP="0074710F">
            <w:pPr>
              <w:rPr>
                <w:b/>
              </w:rPr>
            </w:pPr>
            <w:r w:rsidRPr="0074710F">
              <w:rPr>
                <w:b/>
              </w:rPr>
              <w:t>Божидар Вълчев Божков</w:t>
            </w:r>
          </w:p>
        </w:tc>
        <w:tc>
          <w:tcPr>
            <w:tcW w:w="1659" w:type="dxa"/>
          </w:tcPr>
          <w:p w:rsidR="0074710F" w:rsidRPr="0074710F" w:rsidRDefault="0074710F" w:rsidP="0074710F">
            <w:pPr>
              <w:jc w:val="center"/>
              <w:rPr>
                <w:b/>
              </w:rPr>
            </w:pPr>
            <w:r>
              <w:rPr>
                <w:b/>
              </w:rPr>
              <w:t>Не участва</w:t>
            </w:r>
          </w:p>
        </w:tc>
        <w:tc>
          <w:tcPr>
            <w:tcW w:w="1417" w:type="dxa"/>
          </w:tcPr>
          <w:p w:rsidR="0074710F" w:rsidRPr="0074710F" w:rsidRDefault="0074710F" w:rsidP="0074710F">
            <w:pPr>
              <w:jc w:val="center"/>
              <w:rPr>
                <w:b/>
                <w:sz w:val="26"/>
                <w:szCs w:val="26"/>
              </w:rPr>
            </w:pPr>
          </w:p>
        </w:tc>
        <w:tc>
          <w:tcPr>
            <w:tcW w:w="1559" w:type="dxa"/>
          </w:tcPr>
          <w:p w:rsidR="0074710F" w:rsidRPr="0074710F" w:rsidRDefault="0074710F" w:rsidP="0074710F">
            <w:pPr>
              <w:jc w:val="center"/>
              <w:rPr>
                <w:b/>
                <w:sz w:val="26"/>
                <w:szCs w:val="26"/>
              </w:rPr>
            </w:pPr>
          </w:p>
        </w:tc>
      </w:tr>
      <w:tr w:rsidR="0074710F" w:rsidRPr="0074710F" w:rsidTr="00C80663">
        <w:tc>
          <w:tcPr>
            <w:tcW w:w="605" w:type="dxa"/>
          </w:tcPr>
          <w:p w:rsidR="0074710F" w:rsidRPr="0074710F" w:rsidRDefault="0074710F" w:rsidP="0074710F">
            <w:pPr>
              <w:jc w:val="center"/>
              <w:rPr>
                <w:b/>
              </w:rPr>
            </w:pPr>
            <w:r w:rsidRPr="0074710F">
              <w:rPr>
                <w:b/>
              </w:rPr>
              <w:t>7.</w:t>
            </w:r>
          </w:p>
        </w:tc>
        <w:tc>
          <w:tcPr>
            <w:tcW w:w="4507" w:type="dxa"/>
          </w:tcPr>
          <w:p w:rsidR="0074710F" w:rsidRPr="0074710F" w:rsidRDefault="0074710F" w:rsidP="0074710F">
            <w:pPr>
              <w:rPr>
                <w:b/>
              </w:rPr>
            </w:pPr>
            <w:r w:rsidRPr="0074710F">
              <w:rPr>
                <w:b/>
              </w:rPr>
              <w:t>Валентин Стефанов Василев</w:t>
            </w:r>
          </w:p>
        </w:tc>
        <w:tc>
          <w:tcPr>
            <w:tcW w:w="1659" w:type="dxa"/>
          </w:tcPr>
          <w:p w:rsidR="0074710F" w:rsidRPr="0074710F" w:rsidRDefault="0074710F" w:rsidP="0074710F">
            <w:pPr>
              <w:jc w:val="center"/>
              <w:rPr>
                <w:b/>
                <w:sz w:val="26"/>
                <w:szCs w:val="26"/>
                <w:lang w:val="en-US"/>
              </w:rPr>
            </w:pPr>
            <w:r>
              <w:rPr>
                <w:b/>
                <w:sz w:val="26"/>
                <w:szCs w:val="26"/>
              </w:rPr>
              <w:t>+</w:t>
            </w:r>
          </w:p>
        </w:tc>
        <w:tc>
          <w:tcPr>
            <w:tcW w:w="1417" w:type="dxa"/>
          </w:tcPr>
          <w:p w:rsidR="0074710F" w:rsidRPr="0074710F" w:rsidRDefault="0074710F" w:rsidP="0074710F">
            <w:pPr>
              <w:jc w:val="center"/>
              <w:rPr>
                <w:b/>
                <w:sz w:val="26"/>
                <w:szCs w:val="26"/>
                <w:lang w:val="en-US"/>
              </w:rPr>
            </w:pPr>
          </w:p>
        </w:tc>
        <w:tc>
          <w:tcPr>
            <w:tcW w:w="1559" w:type="dxa"/>
          </w:tcPr>
          <w:p w:rsidR="0074710F" w:rsidRPr="0074710F" w:rsidRDefault="0074710F" w:rsidP="0074710F">
            <w:pPr>
              <w:jc w:val="center"/>
              <w:rPr>
                <w:b/>
                <w:sz w:val="26"/>
                <w:szCs w:val="26"/>
                <w:lang w:val="en-US"/>
              </w:rPr>
            </w:pPr>
          </w:p>
        </w:tc>
      </w:tr>
      <w:tr w:rsidR="0074710F" w:rsidRPr="0074710F" w:rsidTr="00C80663">
        <w:tc>
          <w:tcPr>
            <w:tcW w:w="605" w:type="dxa"/>
          </w:tcPr>
          <w:p w:rsidR="0074710F" w:rsidRPr="0074710F" w:rsidRDefault="0074710F" w:rsidP="0074710F">
            <w:pPr>
              <w:jc w:val="center"/>
              <w:rPr>
                <w:b/>
              </w:rPr>
            </w:pPr>
            <w:r w:rsidRPr="0074710F">
              <w:rPr>
                <w:b/>
              </w:rPr>
              <w:t>8.</w:t>
            </w:r>
          </w:p>
        </w:tc>
        <w:tc>
          <w:tcPr>
            <w:tcW w:w="4507" w:type="dxa"/>
          </w:tcPr>
          <w:p w:rsidR="0074710F" w:rsidRPr="0074710F" w:rsidRDefault="0074710F" w:rsidP="0074710F">
            <w:pPr>
              <w:rPr>
                <w:b/>
              </w:rPr>
            </w:pPr>
            <w:r w:rsidRPr="0074710F">
              <w:rPr>
                <w:b/>
              </w:rPr>
              <w:t>Валентина Маркова Френкева-Белчева</w:t>
            </w:r>
          </w:p>
        </w:tc>
        <w:tc>
          <w:tcPr>
            <w:tcW w:w="1659" w:type="dxa"/>
          </w:tcPr>
          <w:p w:rsidR="0074710F" w:rsidRPr="0074710F" w:rsidRDefault="0074710F" w:rsidP="0074710F">
            <w:pPr>
              <w:jc w:val="center"/>
              <w:rPr>
                <w:b/>
                <w:sz w:val="26"/>
                <w:szCs w:val="26"/>
              </w:rPr>
            </w:pPr>
            <w:r>
              <w:rPr>
                <w:b/>
                <w:sz w:val="26"/>
                <w:szCs w:val="26"/>
              </w:rPr>
              <w:t>+</w:t>
            </w:r>
          </w:p>
        </w:tc>
        <w:tc>
          <w:tcPr>
            <w:tcW w:w="1417" w:type="dxa"/>
          </w:tcPr>
          <w:p w:rsidR="0074710F" w:rsidRPr="0074710F" w:rsidRDefault="0074710F" w:rsidP="0074710F">
            <w:pPr>
              <w:jc w:val="center"/>
              <w:rPr>
                <w:b/>
                <w:sz w:val="26"/>
                <w:szCs w:val="26"/>
              </w:rPr>
            </w:pPr>
          </w:p>
        </w:tc>
        <w:tc>
          <w:tcPr>
            <w:tcW w:w="1559" w:type="dxa"/>
          </w:tcPr>
          <w:p w:rsidR="0074710F" w:rsidRPr="0074710F" w:rsidRDefault="0074710F" w:rsidP="0074710F">
            <w:pPr>
              <w:jc w:val="center"/>
              <w:rPr>
                <w:b/>
                <w:sz w:val="26"/>
                <w:szCs w:val="26"/>
              </w:rPr>
            </w:pPr>
          </w:p>
        </w:tc>
      </w:tr>
      <w:tr w:rsidR="0074710F" w:rsidRPr="0074710F" w:rsidTr="00C80663">
        <w:tc>
          <w:tcPr>
            <w:tcW w:w="605" w:type="dxa"/>
          </w:tcPr>
          <w:p w:rsidR="0074710F" w:rsidRPr="0074710F" w:rsidRDefault="0074710F" w:rsidP="0074710F">
            <w:pPr>
              <w:jc w:val="center"/>
              <w:rPr>
                <w:b/>
              </w:rPr>
            </w:pPr>
            <w:r w:rsidRPr="0074710F">
              <w:rPr>
                <w:b/>
              </w:rPr>
              <w:t>9.</w:t>
            </w:r>
          </w:p>
        </w:tc>
        <w:tc>
          <w:tcPr>
            <w:tcW w:w="4507" w:type="dxa"/>
          </w:tcPr>
          <w:p w:rsidR="0074710F" w:rsidRPr="0074710F" w:rsidRDefault="0074710F" w:rsidP="0074710F">
            <w:pPr>
              <w:rPr>
                <w:b/>
              </w:rPr>
            </w:pPr>
            <w:r w:rsidRPr="0074710F">
              <w:rPr>
                <w:b/>
              </w:rPr>
              <w:t>Галина Милкова Георгиева-Маринова</w:t>
            </w:r>
          </w:p>
        </w:tc>
        <w:tc>
          <w:tcPr>
            <w:tcW w:w="1659" w:type="dxa"/>
          </w:tcPr>
          <w:p w:rsidR="0074710F" w:rsidRPr="0074710F" w:rsidRDefault="0074710F" w:rsidP="0074710F">
            <w:pPr>
              <w:jc w:val="center"/>
              <w:rPr>
                <w:b/>
                <w:sz w:val="26"/>
                <w:szCs w:val="26"/>
                <w:lang w:val="en-US"/>
              </w:rPr>
            </w:pPr>
            <w:r>
              <w:rPr>
                <w:b/>
                <w:sz w:val="26"/>
                <w:szCs w:val="26"/>
              </w:rPr>
              <w:t>+</w:t>
            </w:r>
          </w:p>
        </w:tc>
        <w:tc>
          <w:tcPr>
            <w:tcW w:w="1417" w:type="dxa"/>
          </w:tcPr>
          <w:p w:rsidR="0074710F" w:rsidRPr="0074710F" w:rsidRDefault="0074710F" w:rsidP="0074710F">
            <w:pPr>
              <w:jc w:val="center"/>
              <w:rPr>
                <w:b/>
                <w:sz w:val="26"/>
                <w:szCs w:val="26"/>
                <w:lang w:val="en-US"/>
              </w:rPr>
            </w:pPr>
          </w:p>
        </w:tc>
        <w:tc>
          <w:tcPr>
            <w:tcW w:w="1559" w:type="dxa"/>
          </w:tcPr>
          <w:p w:rsidR="0074710F" w:rsidRPr="0074710F" w:rsidRDefault="0074710F" w:rsidP="0074710F">
            <w:pPr>
              <w:jc w:val="center"/>
              <w:rPr>
                <w:b/>
                <w:sz w:val="26"/>
                <w:szCs w:val="26"/>
                <w:lang w:val="en-US"/>
              </w:rPr>
            </w:pPr>
          </w:p>
        </w:tc>
      </w:tr>
      <w:tr w:rsidR="0074710F" w:rsidRPr="0074710F" w:rsidTr="00C80663">
        <w:tc>
          <w:tcPr>
            <w:tcW w:w="605" w:type="dxa"/>
          </w:tcPr>
          <w:p w:rsidR="0074710F" w:rsidRPr="0074710F" w:rsidRDefault="0074710F" w:rsidP="0074710F">
            <w:pPr>
              <w:jc w:val="center"/>
              <w:rPr>
                <w:b/>
              </w:rPr>
            </w:pPr>
            <w:r w:rsidRPr="0074710F">
              <w:rPr>
                <w:b/>
              </w:rPr>
              <w:t>10.</w:t>
            </w:r>
          </w:p>
        </w:tc>
        <w:tc>
          <w:tcPr>
            <w:tcW w:w="4507" w:type="dxa"/>
          </w:tcPr>
          <w:p w:rsidR="0074710F" w:rsidRPr="0074710F" w:rsidRDefault="0074710F" w:rsidP="0074710F">
            <w:pPr>
              <w:rPr>
                <w:b/>
              </w:rPr>
            </w:pPr>
            <w:r w:rsidRPr="0074710F">
              <w:rPr>
                <w:b/>
              </w:rPr>
              <w:t>Елис Салиева Узунова</w:t>
            </w:r>
          </w:p>
        </w:tc>
        <w:tc>
          <w:tcPr>
            <w:tcW w:w="1659" w:type="dxa"/>
          </w:tcPr>
          <w:p w:rsidR="0074710F" w:rsidRPr="0074710F" w:rsidRDefault="0074710F" w:rsidP="0074710F">
            <w:pPr>
              <w:jc w:val="center"/>
              <w:rPr>
                <w:b/>
                <w:sz w:val="26"/>
                <w:szCs w:val="26"/>
              </w:rPr>
            </w:pPr>
            <w:r>
              <w:rPr>
                <w:b/>
                <w:sz w:val="26"/>
                <w:szCs w:val="26"/>
              </w:rPr>
              <w:t>+</w:t>
            </w:r>
          </w:p>
        </w:tc>
        <w:tc>
          <w:tcPr>
            <w:tcW w:w="1417" w:type="dxa"/>
          </w:tcPr>
          <w:p w:rsidR="0074710F" w:rsidRPr="0074710F" w:rsidRDefault="0074710F" w:rsidP="0074710F">
            <w:pPr>
              <w:jc w:val="center"/>
              <w:rPr>
                <w:b/>
                <w:sz w:val="26"/>
                <w:szCs w:val="26"/>
              </w:rPr>
            </w:pPr>
          </w:p>
        </w:tc>
        <w:tc>
          <w:tcPr>
            <w:tcW w:w="1559" w:type="dxa"/>
          </w:tcPr>
          <w:p w:rsidR="0074710F" w:rsidRPr="0074710F" w:rsidRDefault="0074710F" w:rsidP="0074710F">
            <w:pPr>
              <w:jc w:val="center"/>
              <w:rPr>
                <w:b/>
                <w:sz w:val="26"/>
                <w:szCs w:val="26"/>
              </w:rPr>
            </w:pPr>
          </w:p>
        </w:tc>
      </w:tr>
      <w:tr w:rsidR="0074710F" w:rsidRPr="0074710F" w:rsidTr="00C80663">
        <w:tc>
          <w:tcPr>
            <w:tcW w:w="605" w:type="dxa"/>
          </w:tcPr>
          <w:p w:rsidR="0074710F" w:rsidRPr="0074710F" w:rsidRDefault="0074710F" w:rsidP="0074710F">
            <w:pPr>
              <w:jc w:val="center"/>
              <w:rPr>
                <w:b/>
              </w:rPr>
            </w:pPr>
            <w:r w:rsidRPr="0074710F">
              <w:rPr>
                <w:b/>
              </w:rPr>
              <w:t>11.</w:t>
            </w:r>
          </w:p>
        </w:tc>
        <w:tc>
          <w:tcPr>
            <w:tcW w:w="4507" w:type="dxa"/>
          </w:tcPr>
          <w:p w:rsidR="0074710F" w:rsidRPr="0074710F" w:rsidRDefault="0074710F" w:rsidP="0074710F">
            <w:pPr>
              <w:rPr>
                <w:b/>
              </w:rPr>
            </w:pPr>
            <w:r w:rsidRPr="0074710F">
              <w:rPr>
                <w:b/>
              </w:rPr>
              <w:t>Зафер Ахмед Хюсеин</w:t>
            </w:r>
          </w:p>
        </w:tc>
        <w:tc>
          <w:tcPr>
            <w:tcW w:w="1659" w:type="dxa"/>
          </w:tcPr>
          <w:p w:rsidR="0074710F" w:rsidRPr="0074710F" w:rsidRDefault="0074710F" w:rsidP="0074710F">
            <w:pPr>
              <w:jc w:val="center"/>
              <w:rPr>
                <w:b/>
                <w:sz w:val="26"/>
                <w:szCs w:val="26"/>
              </w:rPr>
            </w:pPr>
            <w:r>
              <w:rPr>
                <w:b/>
                <w:sz w:val="26"/>
                <w:szCs w:val="26"/>
              </w:rPr>
              <w:t>+</w:t>
            </w:r>
          </w:p>
        </w:tc>
        <w:tc>
          <w:tcPr>
            <w:tcW w:w="1417" w:type="dxa"/>
          </w:tcPr>
          <w:p w:rsidR="0074710F" w:rsidRPr="0074710F" w:rsidRDefault="0074710F" w:rsidP="0074710F">
            <w:pPr>
              <w:jc w:val="center"/>
              <w:rPr>
                <w:b/>
                <w:sz w:val="26"/>
                <w:szCs w:val="26"/>
              </w:rPr>
            </w:pPr>
          </w:p>
        </w:tc>
        <w:tc>
          <w:tcPr>
            <w:tcW w:w="1559" w:type="dxa"/>
          </w:tcPr>
          <w:p w:rsidR="0074710F" w:rsidRPr="0074710F" w:rsidRDefault="0074710F" w:rsidP="0074710F">
            <w:pPr>
              <w:jc w:val="center"/>
              <w:rPr>
                <w:b/>
                <w:sz w:val="26"/>
                <w:szCs w:val="26"/>
              </w:rPr>
            </w:pPr>
          </w:p>
        </w:tc>
      </w:tr>
      <w:tr w:rsidR="0074710F" w:rsidRPr="0074710F" w:rsidTr="00C80663">
        <w:tc>
          <w:tcPr>
            <w:tcW w:w="605" w:type="dxa"/>
          </w:tcPr>
          <w:p w:rsidR="0074710F" w:rsidRPr="0074710F" w:rsidRDefault="0074710F" w:rsidP="0074710F">
            <w:pPr>
              <w:jc w:val="center"/>
              <w:rPr>
                <w:b/>
              </w:rPr>
            </w:pPr>
            <w:r w:rsidRPr="0074710F">
              <w:rPr>
                <w:b/>
              </w:rPr>
              <w:t>12.</w:t>
            </w:r>
          </w:p>
        </w:tc>
        <w:tc>
          <w:tcPr>
            <w:tcW w:w="4507" w:type="dxa"/>
          </w:tcPr>
          <w:p w:rsidR="0074710F" w:rsidRPr="0074710F" w:rsidRDefault="0074710F" w:rsidP="0074710F">
            <w:pPr>
              <w:rPr>
                <w:b/>
              </w:rPr>
            </w:pPr>
            <w:r w:rsidRPr="0074710F">
              <w:rPr>
                <w:b/>
              </w:rPr>
              <w:t>Ивайло Иванов Хъневски</w:t>
            </w:r>
          </w:p>
        </w:tc>
        <w:tc>
          <w:tcPr>
            <w:tcW w:w="1659" w:type="dxa"/>
          </w:tcPr>
          <w:p w:rsidR="0074710F" w:rsidRPr="0074710F" w:rsidRDefault="0074710F" w:rsidP="0074710F">
            <w:pPr>
              <w:jc w:val="center"/>
              <w:rPr>
                <w:b/>
              </w:rPr>
            </w:pPr>
            <w:r>
              <w:rPr>
                <w:b/>
                <w:sz w:val="26"/>
                <w:szCs w:val="26"/>
              </w:rPr>
              <w:t>+</w:t>
            </w:r>
          </w:p>
        </w:tc>
        <w:tc>
          <w:tcPr>
            <w:tcW w:w="1417" w:type="dxa"/>
          </w:tcPr>
          <w:p w:rsidR="0074710F" w:rsidRPr="0074710F" w:rsidRDefault="0074710F" w:rsidP="0074710F">
            <w:pPr>
              <w:jc w:val="center"/>
              <w:rPr>
                <w:b/>
                <w:sz w:val="26"/>
                <w:szCs w:val="26"/>
              </w:rPr>
            </w:pPr>
          </w:p>
        </w:tc>
        <w:tc>
          <w:tcPr>
            <w:tcW w:w="1559" w:type="dxa"/>
          </w:tcPr>
          <w:p w:rsidR="0074710F" w:rsidRPr="0074710F" w:rsidRDefault="0074710F" w:rsidP="0074710F">
            <w:pPr>
              <w:jc w:val="center"/>
              <w:rPr>
                <w:b/>
                <w:sz w:val="26"/>
                <w:szCs w:val="26"/>
              </w:rPr>
            </w:pPr>
          </w:p>
        </w:tc>
      </w:tr>
      <w:tr w:rsidR="0074710F" w:rsidRPr="0074710F" w:rsidTr="00C80663">
        <w:trPr>
          <w:trHeight w:val="281"/>
        </w:trPr>
        <w:tc>
          <w:tcPr>
            <w:tcW w:w="605" w:type="dxa"/>
          </w:tcPr>
          <w:p w:rsidR="0074710F" w:rsidRPr="0074710F" w:rsidRDefault="0074710F" w:rsidP="0074710F">
            <w:pPr>
              <w:jc w:val="center"/>
              <w:rPr>
                <w:b/>
              </w:rPr>
            </w:pPr>
            <w:r w:rsidRPr="0074710F">
              <w:rPr>
                <w:b/>
              </w:rPr>
              <w:t>13.</w:t>
            </w:r>
          </w:p>
        </w:tc>
        <w:tc>
          <w:tcPr>
            <w:tcW w:w="4507" w:type="dxa"/>
          </w:tcPr>
          <w:p w:rsidR="0074710F" w:rsidRPr="0074710F" w:rsidRDefault="0074710F" w:rsidP="0074710F">
            <w:pPr>
              <w:rPr>
                <w:b/>
              </w:rPr>
            </w:pPr>
            <w:r w:rsidRPr="0074710F">
              <w:rPr>
                <w:b/>
              </w:rPr>
              <w:t>Ивелина Любомирова Ангелова</w:t>
            </w:r>
          </w:p>
        </w:tc>
        <w:tc>
          <w:tcPr>
            <w:tcW w:w="1659" w:type="dxa"/>
          </w:tcPr>
          <w:p w:rsidR="0074710F" w:rsidRPr="0074710F" w:rsidRDefault="0074710F" w:rsidP="0074710F">
            <w:pPr>
              <w:jc w:val="center"/>
              <w:rPr>
                <w:b/>
                <w:sz w:val="26"/>
                <w:szCs w:val="26"/>
                <w:lang w:val="en-US"/>
              </w:rPr>
            </w:pPr>
            <w:r>
              <w:rPr>
                <w:b/>
                <w:sz w:val="26"/>
                <w:szCs w:val="26"/>
              </w:rPr>
              <w:t>+</w:t>
            </w:r>
          </w:p>
        </w:tc>
        <w:tc>
          <w:tcPr>
            <w:tcW w:w="1417" w:type="dxa"/>
          </w:tcPr>
          <w:p w:rsidR="0074710F" w:rsidRPr="0074710F" w:rsidRDefault="0074710F" w:rsidP="0074710F">
            <w:pPr>
              <w:jc w:val="center"/>
              <w:rPr>
                <w:b/>
                <w:sz w:val="26"/>
                <w:szCs w:val="26"/>
                <w:lang w:val="en-US"/>
              </w:rPr>
            </w:pPr>
          </w:p>
        </w:tc>
        <w:tc>
          <w:tcPr>
            <w:tcW w:w="1559" w:type="dxa"/>
          </w:tcPr>
          <w:p w:rsidR="0074710F" w:rsidRPr="0074710F" w:rsidRDefault="0074710F" w:rsidP="0074710F">
            <w:pPr>
              <w:jc w:val="center"/>
              <w:rPr>
                <w:b/>
                <w:sz w:val="26"/>
                <w:szCs w:val="26"/>
                <w:lang w:val="en-US"/>
              </w:rPr>
            </w:pPr>
          </w:p>
        </w:tc>
      </w:tr>
      <w:tr w:rsidR="0074710F" w:rsidRPr="0074710F" w:rsidTr="00C80663">
        <w:trPr>
          <w:trHeight w:val="313"/>
        </w:trPr>
        <w:tc>
          <w:tcPr>
            <w:tcW w:w="605" w:type="dxa"/>
          </w:tcPr>
          <w:p w:rsidR="0074710F" w:rsidRPr="0074710F" w:rsidRDefault="0074710F" w:rsidP="0074710F">
            <w:pPr>
              <w:jc w:val="center"/>
              <w:rPr>
                <w:b/>
              </w:rPr>
            </w:pPr>
            <w:r w:rsidRPr="0074710F">
              <w:rPr>
                <w:b/>
              </w:rPr>
              <w:t>14.</w:t>
            </w:r>
          </w:p>
        </w:tc>
        <w:tc>
          <w:tcPr>
            <w:tcW w:w="4507" w:type="dxa"/>
          </w:tcPr>
          <w:p w:rsidR="0074710F" w:rsidRPr="0074710F" w:rsidRDefault="0074710F" w:rsidP="0074710F">
            <w:pPr>
              <w:rPr>
                <w:b/>
              </w:rPr>
            </w:pPr>
            <w:r w:rsidRPr="0074710F">
              <w:rPr>
                <w:b/>
              </w:rPr>
              <w:t>Ирина Маринова Бакърджиева</w:t>
            </w:r>
          </w:p>
        </w:tc>
        <w:tc>
          <w:tcPr>
            <w:tcW w:w="1659" w:type="dxa"/>
          </w:tcPr>
          <w:p w:rsidR="0074710F" w:rsidRPr="0074710F" w:rsidRDefault="0074710F" w:rsidP="0074710F">
            <w:pPr>
              <w:jc w:val="center"/>
              <w:rPr>
                <w:b/>
                <w:sz w:val="26"/>
                <w:szCs w:val="26"/>
                <w:lang w:val="en-US"/>
              </w:rPr>
            </w:pPr>
            <w:r>
              <w:rPr>
                <w:b/>
                <w:sz w:val="26"/>
                <w:szCs w:val="26"/>
              </w:rPr>
              <w:t>+</w:t>
            </w:r>
          </w:p>
        </w:tc>
        <w:tc>
          <w:tcPr>
            <w:tcW w:w="1417" w:type="dxa"/>
          </w:tcPr>
          <w:p w:rsidR="0074710F" w:rsidRPr="0074710F" w:rsidRDefault="0074710F" w:rsidP="0074710F">
            <w:pPr>
              <w:jc w:val="center"/>
              <w:rPr>
                <w:b/>
                <w:sz w:val="26"/>
                <w:szCs w:val="26"/>
                <w:lang w:val="en-US"/>
              </w:rPr>
            </w:pPr>
          </w:p>
        </w:tc>
        <w:tc>
          <w:tcPr>
            <w:tcW w:w="1559" w:type="dxa"/>
          </w:tcPr>
          <w:p w:rsidR="0074710F" w:rsidRPr="0074710F" w:rsidRDefault="0074710F" w:rsidP="0074710F">
            <w:pPr>
              <w:jc w:val="center"/>
              <w:rPr>
                <w:b/>
                <w:sz w:val="26"/>
                <w:szCs w:val="26"/>
                <w:lang w:val="en-US"/>
              </w:rPr>
            </w:pPr>
          </w:p>
        </w:tc>
      </w:tr>
      <w:tr w:rsidR="0074710F" w:rsidRPr="0074710F" w:rsidTr="00C80663">
        <w:tc>
          <w:tcPr>
            <w:tcW w:w="605" w:type="dxa"/>
          </w:tcPr>
          <w:p w:rsidR="0074710F" w:rsidRPr="0074710F" w:rsidRDefault="0074710F" w:rsidP="0074710F">
            <w:pPr>
              <w:jc w:val="center"/>
              <w:rPr>
                <w:b/>
              </w:rPr>
            </w:pPr>
            <w:r w:rsidRPr="0074710F">
              <w:rPr>
                <w:b/>
              </w:rPr>
              <w:t>15.</w:t>
            </w:r>
          </w:p>
        </w:tc>
        <w:tc>
          <w:tcPr>
            <w:tcW w:w="4507" w:type="dxa"/>
          </w:tcPr>
          <w:p w:rsidR="0074710F" w:rsidRPr="0074710F" w:rsidRDefault="0074710F" w:rsidP="0074710F">
            <w:pPr>
              <w:rPr>
                <w:b/>
              </w:rPr>
            </w:pPr>
            <w:r w:rsidRPr="0074710F">
              <w:rPr>
                <w:b/>
              </w:rPr>
              <w:t>Калоян Руменов Монев</w:t>
            </w:r>
          </w:p>
        </w:tc>
        <w:tc>
          <w:tcPr>
            <w:tcW w:w="1659" w:type="dxa"/>
          </w:tcPr>
          <w:p w:rsidR="0074710F" w:rsidRPr="0074710F" w:rsidRDefault="0074710F" w:rsidP="0074710F">
            <w:pPr>
              <w:jc w:val="center"/>
              <w:rPr>
                <w:b/>
                <w:sz w:val="26"/>
                <w:szCs w:val="26"/>
                <w:lang w:val="en-US"/>
              </w:rPr>
            </w:pPr>
            <w:r>
              <w:rPr>
                <w:b/>
              </w:rPr>
              <w:t>Не участва</w:t>
            </w:r>
          </w:p>
        </w:tc>
        <w:tc>
          <w:tcPr>
            <w:tcW w:w="1417" w:type="dxa"/>
          </w:tcPr>
          <w:p w:rsidR="0074710F" w:rsidRPr="0074710F" w:rsidRDefault="0074710F" w:rsidP="0074710F">
            <w:pPr>
              <w:jc w:val="center"/>
              <w:rPr>
                <w:b/>
                <w:sz w:val="26"/>
                <w:szCs w:val="26"/>
                <w:lang w:val="en-US"/>
              </w:rPr>
            </w:pPr>
          </w:p>
        </w:tc>
        <w:tc>
          <w:tcPr>
            <w:tcW w:w="1559" w:type="dxa"/>
          </w:tcPr>
          <w:p w:rsidR="0074710F" w:rsidRPr="0074710F" w:rsidRDefault="0074710F" w:rsidP="0074710F">
            <w:pPr>
              <w:jc w:val="center"/>
              <w:rPr>
                <w:b/>
                <w:sz w:val="26"/>
                <w:szCs w:val="26"/>
                <w:lang w:val="en-US"/>
              </w:rPr>
            </w:pPr>
          </w:p>
        </w:tc>
      </w:tr>
      <w:tr w:rsidR="0074710F" w:rsidRPr="0074710F" w:rsidTr="00C80663">
        <w:trPr>
          <w:trHeight w:val="350"/>
        </w:trPr>
        <w:tc>
          <w:tcPr>
            <w:tcW w:w="605" w:type="dxa"/>
          </w:tcPr>
          <w:p w:rsidR="0074710F" w:rsidRPr="0074710F" w:rsidRDefault="0074710F" w:rsidP="0074710F">
            <w:pPr>
              <w:jc w:val="center"/>
              <w:rPr>
                <w:b/>
              </w:rPr>
            </w:pPr>
            <w:r w:rsidRPr="0074710F">
              <w:rPr>
                <w:b/>
              </w:rPr>
              <w:t>16.</w:t>
            </w:r>
          </w:p>
        </w:tc>
        <w:tc>
          <w:tcPr>
            <w:tcW w:w="4507" w:type="dxa"/>
          </w:tcPr>
          <w:p w:rsidR="0074710F" w:rsidRPr="0074710F" w:rsidRDefault="0074710F" w:rsidP="0074710F">
            <w:pPr>
              <w:rPr>
                <w:b/>
              </w:rPr>
            </w:pPr>
            <w:r w:rsidRPr="0074710F">
              <w:rPr>
                <w:b/>
              </w:rPr>
              <w:t>Левент Ахмедов Мехмедов</w:t>
            </w:r>
          </w:p>
        </w:tc>
        <w:tc>
          <w:tcPr>
            <w:tcW w:w="1659" w:type="dxa"/>
          </w:tcPr>
          <w:p w:rsidR="0074710F" w:rsidRPr="0074710F" w:rsidRDefault="0074710F" w:rsidP="0074710F">
            <w:pPr>
              <w:jc w:val="center"/>
              <w:rPr>
                <w:b/>
                <w:sz w:val="26"/>
                <w:szCs w:val="26"/>
              </w:rPr>
            </w:pPr>
            <w:r>
              <w:rPr>
                <w:b/>
              </w:rPr>
              <w:t>Не участва</w:t>
            </w:r>
          </w:p>
        </w:tc>
        <w:tc>
          <w:tcPr>
            <w:tcW w:w="1417" w:type="dxa"/>
          </w:tcPr>
          <w:p w:rsidR="0074710F" w:rsidRPr="0074710F" w:rsidRDefault="0074710F" w:rsidP="0074710F">
            <w:pPr>
              <w:jc w:val="center"/>
              <w:rPr>
                <w:b/>
                <w:sz w:val="26"/>
                <w:szCs w:val="26"/>
              </w:rPr>
            </w:pPr>
          </w:p>
        </w:tc>
        <w:tc>
          <w:tcPr>
            <w:tcW w:w="1559" w:type="dxa"/>
          </w:tcPr>
          <w:p w:rsidR="0074710F" w:rsidRPr="0074710F" w:rsidRDefault="0074710F" w:rsidP="0074710F">
            <w:pPr>
              <w:jc w:val="center"/>
              <w:rPr>
                <w:b/>
                <w:sz w:val="26"/>
                <w:szCs w:val="26"/>
              </w:rPr>
            </w:pPr>
          </w:p>
        </w:tc>
      </w:tr>
      <w:tr w:rsidR="0074710F" w:rsidRPr="0074710F" w:rsidTr="00C80663">
        <w:trPr>
          <w:trHeight w:val="300"/>
        </w:trPr>
        <w:tc>
          <w:tcPr>
            <w:tcW w:w="605" w:type="dxa"/>
          </w:tcPr>
          <w:p w:rsidR="0074710F" w:rsidRPr="0074710F" w:rsidRDefault="0074710F" w:rsidP="0074710F">
            <w:pPr>
              <w:jc w:val="center"/>
              <w:rPr>
                <w:b/>
              </w:rPr>
            </w:pPr>
            <w:r w:rsidRPr="0074710F">
              <w:rPr>
                <w:b/>
              </w:rPr>
              <w:t>17.</w:t>
            </w:r>
          </w:p>
        </w:tc>
        <w:tc>
          <w:tcPr>
            <w:tcW w:w="4507" w:type="dxa"/>
          </w:tcPr>
          <w:p w:rsidR="0074710F" w:rsidRPr="0074710F" w:rsidRDefault="0074710F" w:rsidP="0074710F">
            <w:pPr>
              <w:rPr>
                <w:b/>
              </w:rPr>
            </w:pPr>
            <w:r w:rsidRPr="0074710F">
              <w:rPr>
                <w:b/>
              </w:rPr>
              <w:t>Марияна Йорданова Вълчева</w:t>
            </w:r>
          </w:p>
        </w:tc>
        <w:tc>
          <w:tcPr>
            <w:tcW w:w="1659" w:type="dxa"/>
          </w:tcPr>
          <w:p w:rsidR="0074710F" w:rsidRPr="0074710F" w:rsidRDefault="0074710F" w:rsidP="0074710F">
            <w:pPr>
              <w:jc w:val="center"/>
              <w:rPr>
                <w:b/>
                <w:sz w:val="26"/>
                <w:szCs w:val="26"/>
              </w:rPr>
            </w:pPr>
            <w:r>
              <w:rPr>
                <w:b/>
                <w:sz w:val="26"/>
                <w:szCs w:val="26"/>
              </w:rPr>
              <w:t>+</w:t>
            </w:r>
          </w:p>
        </w:tc>
        <w:tc>
          <w:tcPr>
            <w:tcW w:w="1417" w:type="dxa"/>
          </w:tcPr>
          <w:p w:rsidR="0074710F" w:rsidRPr="0074710F" w:rsidRDefault="0074710F" w:rsidP="0074710F">
            <w:pPr>
              <w:jc w:val="center"/>
              <w:rPr>
                <w:b/>
                <w:sz w:val="26"/>
                <w:szCs w:val="26"/>
              </w:rPr>
            </w:pPr>
          </w:p>
        </w:tc>
        <w:tc>
          <w:tcPr>
            <w:tcW w:w="1559" w:type="dxa"/>
          </w:tcPr>
          <w:p w:rsidR="0074710F" w:rsidRPr="0074710F" w:rsidRDefault="0074710F" w:rsidP="0074710F">
            <w:pPr>
              <w:jc w:val="center"/>
              <w:rPr>
                <w:b/>
                <w:sz w:val="26"/>
                <w:szCs w:val="26"/>
              </w:rPr>
            </w:pPr>
          </w:p>
        </w:tc>
      </w:tr>
      <w:tr w:rsidR="0074710F" w:rsidRPr="0074710F" w:rsidTr="00C80663">
        <w:trPr>
          <w:trHeight w:val="336"/>
        </w:trPr>
        <w:tc>
          <w:tcPr>
            <w:tcW w:w="605" w:type="dxa"/>
          </w:tcPr>
          <w:p w:rsidR="0074710F" w:rsidRPr="0074710F" w:rsidRDefault="0074710F" w:rsidP="0074710F">
            <w:pPr>
              <w:jc w:val="center"/>
              <w:rPr>
                <w:b/>
              </w:rPr>
            </w:pPr>
            <w:r w:rsidRPr="0074710F">
              <w:rPr>
                <w:b/>
              </w:rPr>
              <w:t>18.</w:t>
            </w:r>
          </w:p>
        </w:tc>
        <w:tc>
          <w:tcPr>
            <w:tcW w:w="4507" w:type="dxa"/>
          </w:tcPr>
          <w:p w:rsidR="0074710F" w:rsidRPr="0074710F" w:rsidRDefault="0074710F" w:rsidP="0074710F">
            <w:pPr>
              <w:rPr>
                <w:b/>
              </w:rPr>
            </w:pPr>
            <w:r w:rsidRPr="0074710F">
              <w:rPr>
                <w:b/>
              </w:rPr>
              <w:t>Милен Йоргов Минчев</w:t>
            </w:r>
          </w:p>
        </w:tc>
        <w:tc>
          <w:tcPr>
            <w:tcW w:w="1659" w:type="dxa"/>
          </w:tcPr>
          <w:p w:rsidR="0074710F" w:rsidRPr="0074710F" w:rsidRDefault="0074710F" w:rsidP="0074710F">
            <w:pPr>
              <w:jc w:val="center"/>
              <w:rPr>
                <w:b/>
                <w:sz w:val="26"/>
                <w:szCs w:val="26"/>
                <w:lang w:val="en-US"/>
              </w:rPr>
            </w:pPr>
            <w:r>
              <w:rPr>
                <w:b/>
              </w:rPr>
              <w:t>Не участва</w:t>
            </w:r>
          </w:p>
        </w:tc>
        <w:tc>
          <w:tcPr>
            <w:tcW w:w="1417" w:type="dxa"/>
          </w:tcPr>
          <w:p w:rsidR="0074710F" w:rsidRPr="0074710F" w:rsidRDefault="0074710F" w:rsidP="0074710F">
            <w:pPr>
              <w:jc w:val="center"/>
              <w:rPr>
                <w:b/>
                <w:sz w:val="26"/>
                <w:szCs w:val="26"/>
                <w:lang w:val="en-US"/>
              </w:rPr>
            </w:pPr>
          </w:p>
        </w:tc>
        <w:tc>
          <w:tcPr>
            <w:tcW w:w="1559" w:type="dxa"/>
          </w:tcPr>
          <w:p w:rsidR="0074710F" w:rsidRPr="0074710F" w:rsidRDefault="0074710F" w:rsidP="0074710F">
            <w:pPr>
              <w:jc w:val="center"/>
              <w:rPr>
                <w:b/>
                <w:sz w:val="26"/>
                <w:szCs w:val="26"/>
                <w:lang w:val="en-US"/>
              </w:rPr>
            </w:pPr>
          </w:p>
        </w:tc>
      </w:tr>
      <w:tr w:rsidR="0074710F" w:rsidRPr="0074710F" w:rsidTr="00C80663">
        <w:tc>
          <w:tcPr>
            <w:tcW w:w="605" w:type="dxa"/>
          </w:tcPr>
          <w:p w:rsidR="0074710F" w:rsidRPr="0074710F" w:rsidRDefault="0074710F" w:rsidP="0074710F">
            <w:pPr>
              <w:jc w:val="center"/>
              <w:rPr>
                <w:b/>
              </w:rPr>
            </w:pPr>
            <w:r w:rsidRPr="0074710F">
              <w:rPr>
                <w:b/>
              </w:rPr>
              <w:t>19.</w:t>
            </w:r>
          </w:p>
        </w:tc>
        <w:tc>
          <w:tcPr>
            <w:tcW w:w="4507" w:type="dxa"/>
          </w:tcPr>
          <w:p w:rsidR="0074710F" w:rsidRPr="0074710F" w:rsidRDefault="0074710F" w:rsidP="0074710F">
            <w:pPr>
              <w:rPr>
                <w:b/>
              </w:rPr>
            </w:pPr>
            <w:r w:rsidRPr="0074710F">
              <w:rPr>
                <w:b/>
              </w:rPr>
              <w:t>Мирослав Тодоров Грънчаров</w:t>
            </w:r>
          </w:p>
        </w:tc>
        <w:tc>
          <w:tcPr>
            <w:tcW w:w="1659" w:type="dxa"/>
          </w:tcPr>
          <w:p w:rsidR="0074710F" w:rsidRPr="0074710F" w:rsidRDefault="0074710F" w:rsidP="0074710F">
            <w:pPr>
              <w:jc w:val="center"/>
              <w:rPr>
                <w:b/>
              </w:rPr>
            </w:pPr>
            <w:r>
              <w:rPr>
                <w:b/>
              </w:rPr>
              <w:t>Не участва</w:t>
            </w:r>
          </w:p>
        </w:tc>
        <w:tc>
          <w:tcPr>
            <w:tcW w:w="1417" w:type="dxa"/>
          </w:tcPr>
          <w:p w:rsidR="0074710F" w:rsidRPr="0074710F" w:rsidRDefault="0074710F" w:rsidP="0074710F">
            <w:pPr>
              <w:jc w:val="center"/>
              <w:rPr>
                <w:b/>
                <w:sz w:val="26"/>
                <w:szCs w:val="26"/>
                <w:lang w:val="en-US"/>
              </w:rPr>
            </w:pPr>
          </w:p>
        </w:tc>
        <w:tc>
          <w:tcPr>
            <w:tcW w:w="1559" w:type="dxa"/>
          </w:tcPr>
          <w:p w:rsidR="0074710F" w:rsidRPr="0074710F" w:rsidRDefault="0074710F" w:rsidP="0074710F">
            <w:pPr>
              <w:jc w:val="center"/>
              <w:rPr>
                <w:b/>
                <w:sz w:val="26"/>
                <w:szCs w:val="26"/>
                <w:lang w:val="en-US"/>
              </w:rPr>
            </w:pPr>
          </w:p>
        </w:tc>
      </w:tr>
      <w:tr w:rsidR="0074710F" w:rsidRPr="0074710F" w:rsidTr="00C80663">
        <w:tc>
          <w:tcPr>
            <w:tcW w:w="605" w:type="dxa"/>
          </w:tcPr>
          <w:p w:rsidR="0074710F" w:rsidRPr="0074710F" w:rsidRDefault="0074710F" w:rsidP="0074710F">
            <w:pPr>
              <w:jc w:val="center"/>
              <w:rPr>
                <w:b/>
              </w:rPr>
            </w:pPr>
            <w:r w:rsidRPr="0074710F">
              <w:rPr>
                <w:b/>
              </w:rPr>
              <w:t>20.</w:t>
            </w:r>
          </w:p>
        </w:tc>
        <w:tc>
          <w:tcPr>
            <w:tcW w:w="4507" w:type="dxa"/>
          </w:tcPr>
          <w:p w:rsidR="0074710F" w:rsidRPr="0074710F" w:rsidRDefault="0074710F" w:rsidP="0074710F">
            <w:pPr>
              <w:rPr>
                <w:b/>
              </w:rPr>
            </w:pPr>
            <w:r w:rsidRPr="0074710F">
              <w:rPr>
                <w:b/>
              </w:rPr>
              <w:t>Митко Иванов Ханчев</w:t>
            </w:r>
          </w:p>
        </w:tc>
        <w:tc>
          <w:tcPr>
            <w:tcW w:w="1659" w:type="dxa"/>
          </w:tcPr>
          <w:p w:rsidR="0074710F" w:rsidRPr="0074710F" w:rsidRDefault="0074710F" w:rsidP="0074710F">
            <w:pPr>
              <w:jc w:val="center"/>
              <w:rPr>
                <w:b/>
                <w:sz w:val="26"/>
                <w:szCs w:val="26"/>
                <w:lang w:val="en-US"/>
              </w:rPr>
            </w:pPr>
            <w:r>
              <w:rPr>
                <w:b/>
              </w:rPr>
              <w:t>Не участва</w:t>
            </w:r>
          </w:p>
        </w:tc>
        <w:tc>
          <w:tcPr>
            <w:tcW w:w="1417" w:type="dxa"/>
          </w:tcPr>
          <w:p w:rsidR="0074710F" w:rsidRPr="0074710F" w:rsidRDefault="0074710F" w:rsidP="0074710F">
            <w:pPr>
              <w:jc w:val="center"/>
              <w:rPr>
                <w:b/>
                <w:sz w:val="26"/>
                <w:szCs w:val="26"/>
              </w:rPr>
            </w:pPr>
          </w:p>
        </w:tc>
        <w:tc>
          <w:tcPr>
            <w:tcW w:w="1559" w:type="dxa"/>
          </w:tcPr>
          <w:p w:rsidR="0074710F" w:rsidRPr="0074710F" w:rsidRDefault="0074710F" w:rsidP="0074710F">
            <w:pPr>
              <w:jc w:val="center"/>
              <w:rPr>
                <w:b/>
                <w:sz w:val="26"/>
                <w:szCs w:val="26"/>
                <w:lang w:val="en-US"/>
              </w:rPr>
            </w:pPr>
          </w:p>
        </w:tc>
      </w:tr>
      <w:tr w:rsidR="0074710F" w:rsidRPr="0074710F" w:rsidTr="00C80663">
        <w:tc>
          <w:tcPr>
            <w:tcW w:w="605" w:type="dxa"/>
          </w:tcPr>
          <w:p w:rsidR="0074710F" w:rsidRPr="0074710F" w:rsidRDefault="0074710F" w:rsidP="0074710F">
            <w:pPr>
              <w:jc w:val="center"/>
              <w:rPr>
                <w:b/>
              </w:rPr>
            </w:pPr>
            <w:r w:rsidRPr="0074710F">
              <w:rPr>
                <w:b/>
              </w:rPr>
              <w:t>21.</w:t>
            </w:r>
          </w:p>
        </w:tc>
        <w:tc>
          <w:tcPr>
            <w:tcW w:w="4507" w:type="dxa"/>
          </w:tcPr>
          <w:p w:rsidR="0074710F" w:rsidRPr="0074710F" w:rsidRDefault="0074710F" w:rsidP="0074710F">
            <w:pPr>
              <w:rPr>
                <w:b/>
                <w:lang w:val="en-US"/>
              </w:rPr>
            </w:pPr>
            <w:r w:rsidRPr="0074710F">
              <w:rPr>
                <w:b/>
              </w:rPr>
              <w:t>Надежда Радославова Димитрова</w:t>
            </w:r>
          </w:p>
        </w:tc>
        <w:tc>
          <w:tcPr>
            <w:tcW w:w="1659" w:type="dxa"/>
          </w:tcPr>
          <w:p w:rsidR="0074710F" w:rsidRPr="0074710F" w:rsidRDefault="0074710F" w:rsidP="0074710F">
            <w:pPr>
              <w:jc w:val="center"/>
              <w:rPr>
                <w:b/>
                <w:sz w:val="26"/>
                <w:szCs w:val="26"/>
              </w:rPr>
            </w:pPr>
            <w:r>
              <w:rPr>
                <w:b/>
              </w:rPr>
              <w:t>Не участва</w:t>
            </w:r>
          </w:p>
        </w:tc>
        <w:tc>
          <w:tcPr>
            <w:tcW w:w="1417" w:type="dxa"/>
          </w:tcPr>
          <w:p w:rsidR="0074710F" w:rsidRPr="0074710F" w:rsidRDefault="0074710F" w:rsidP="0074710F">
            <w:pPr>
              <w:jc w:val="center"/>
              <w:rPr>
                <w:b/>
                <w:sz w:val="26"/>
                <w:szCs w:val="26"/>
                <w:lang w:val="en-US"/>
              </w:rPr>
            </w:pPr>
          </w:p>
        </w:tc>
        <w:tc>
          <w:tcPr>
            <w:tcW w:w="1559" w:type="dxa"/>
          </w:tcPr>
          <w:p w:rsidR="0074710F" w:rsidRPr="0074710F" w:rsidRDefault="0074710F" w:rsidP="0074710F">
            <w:pPr>
              <w:jc w:val="center"/>
              <w:rPr>
                <w:b/>
                <w:sz w:val="26"/>
                <w:szCs w:val="26"/>
                <w:lang w:val="en-US"/>
              </w:rPr>
            </w:pPr>
          </w:p>
        </w:tc>
      </w:tr>
      <w:tr w:rsidR="0074710F" w:rsidRPr="0074710F" w:rsidTr="00C80663">
        <w:tc>
          <w:tcPr>
            <w:tcW w:w="605" w:type="dxa"/>
          </w:tcPr>
          <w:p w:rsidR="0074710F" w:rsidRPr="0074710F" w:rsidRDefault="0074710F" w:rsidP="0074710F">
            <w:pPr>
              <w:jc w:val="center"/>
              <w:rPr>
                <w:b/>
              </w:rPr>
            </w:pPr>
            <w:r w:rsidRPr="0074710F">
              <w:rPr>
                <w:b/>
              </w:rPr>
              <w:t>22.</w:t>
            </w:r>
          </w:p>
        </w:tc>
        <w:tc>
          <w:tcPr>
            <w:tcW w:w="4507" w:type="dxa"/>
          </w:tcPr>
          <w:p w:rsidR="0074710F" w:rsidRPr="0074710F" w:rsidRDefault="0074710F" w:rsidP="0074710F">
            <w:pPr>
              <w:rPr>
                <w:b/>
              </w:rPr>
            </w:pPr>
            <w:r w:rsidRPr="0074710F">
              <w:rPr>
                <w:b/>
              </w:rPr>
              <w:t>Наско Стоилов Анастасов</w:t>
            </w:r>
          </w:p>
        </w:tc>
        <w:tc>
          <w:tcPr>
            <w:tcW w:w="1659" w:type="dxa"/>
          </w:tcPr>
          <w:p w:rsidR="0074710F" w:rsidRPr="0074710F" w:rsidRDefault="0074710F" w:rsidP="0074710F">
            <w:pPr>
              <w:jc w:val="center"/>
              <w:rPr>
                <w:b/>
                <w:sz w:val="26"/>
                <w:szCs w:val="26"/>
              </w:rPr>
            </w:pPr>
            <w:r>
              <w:rPr>
                <w:b/>
                <w:sz w:val="26"/>
                <w:szCs w:val="26"/>
              </w:rPr>
              <w:t>+</w:t>
            </w:r>
          </w:p>
        </w:tc>
        <w:tc>
          <w:tcPr>
            <w:tcW w:w="1417" w:type="dxa"/>
          </w:tcPr>
          <w:p w:rsidR="0074710F" w:rsidRPr="0074710F" w:rsidRDefault="0074710F" w:rsidP="0074710F">
            <w:pPr>
              <w:jc w:val="center"/>
              <w:rPr>
                <w:b/>
                <w:sz w:val="26"/>
                <w:szCs w:val="26"/>
              </w:rPr>
            </w:pPr>
          </w:p>
        </w:tc>
        <w:tc>
          <w:tcPr>
            <w:tcW w:w="1559" w:type="dxa"/>
          </w:tcPr>
          <w:p w:rsidR="0074710F" w:rsidRPr="0074710F" w:rsidRDefault="0074710F" w:rsidP="0074710F">
            <w:pPr>
              <w:jc w:val="center"/>
              <w:rPr>
                <w:b/>
                <w:sz w:val="26"/>
                <w:szCs w:val="26"/>
              </w:rPr>
            </w:pPr>
          </w:p>
        </w:tc>
      </w:tr>
      <w:tr w:rsidR="0074710F" w:rsidRPr="0074710F" w:rsidTr="00C80663">
        <w:tc>
          <w:tcPr>
            <w:tcW w:w="605" w:type="dxa"/>
          </w:tcPr>
          <w:p w:rsidR="0074710F" w:rsidRPr="0074710F" w:rsidRDefault="0074710F" w:rsidP="0074710F">
            <w:pPr>
              <w:jc w:val="center"/>
              <w:rPr>
                <w:b/>
              </w:rPr>
            </w:pPr>
            <w:r w:rsidRPr="0074710F">
              <w:rPr>
                <w:b/>
              </w:rPr>
              <w:t>23.</w:t>
            </w:r>
          </w:p>
        </w:tc>
        <w:tc>
          <w:tcPr>
            <w:tcW w:w="4507" w:type="dxa"/>
          </w:tcPr>
          <w:p w:rsidR="0074710F" w:rsidRPr="0074710F" w:rsidRDefault="0074710F" w:rsidP="0074710F">
            <w:pPr>
              <w:rPr>
                <w:b/>
              </w:rPr>
            </w:pPr>
            <w:r w:rsidRPr="0074710F">
              <w:rPr>
                <w:b/>
              </w:rPr>
              <w:t>Николай Пламенов Пенчев</w:t>
            </w:r>
          </w:p>
        </w:tc>
        <w:tc>
          <w:tcPr>
            <w:tcW w:w="1659" w:type="dxa"/>
          </w:tcPr>
          <w:p w:rsidR="0074710F" w:rsidRPr="0074710F" w:rsidRDefault="0074710F" w:rsidP="0074710F">
            <w:pPr>
              <w:jc w:val="center"/>
              <w:rPr>
                <w:b/>
                <w:sz w:val="26"/>
                <w:szCs w:val="26"/>
              </w:rPr>
            </w:pPr>
            <w:r>
              <w:rPr>
                <w:b/>
                <w:sz w:val="26"/>
                <w:szCs w:val="26"/>
              </w:rPr>
              <w:t>+</w:t>
            </w:r>
          </w:p>
        </w:tc>
        <w:tc>
          <w:tcPr>
            <w:tcW w:w="1417" w:type="dxa"/>
          </w:tcPr>
          <w:p w:rsidR="0074710F" w:rsidRPr="0074710F" w:rsidRDefault="0074710F" w:rsidP="0074710F">
            <w:pPr>
              <w:jc w:val="center"/>
              <w:rPr>
                <w:b/>
                <w:sz w:val="26"/>
                <w:szCs w:val="26"/>
              </w:rPr>
            </w:pPr>
          </w:p>
        </w:tc>
        <w:tc>
          <w:tcPr>
            <w:tcW w:w="1559" w:type="dxa"/>
          </w:tcPr>
          <w:p w:rsidR="0074710F" w:rsidRPr="0074710F" w:rsidRDefault="0074710F" w:rsidP="0074710F">
            <w:pPr>
              <w:jc w:val="center"/>
              <w:rPr>
                <w:b/>
                <w:sz w:val="26"/>
                <w:szCs w:val="26"/>
              </w:rPr>
            </w:pPr>
          </w:p>
        </w:tc>
      </w:tr>
      <w:tr w:rsidR="0074710F" w:rsidRPr="0074710F" w:rsidTr="00C80663">
        <w:tc>
          <w:tcPr>
            <w:tcW w:w="605" w:type="dxa"/>
          </w:tcPr>
          <w:p w:rsidR="0074710F" w:rsidRPr="0074710F" w:rsidRDefault="0074710F" w:rsidP="0074710F">
            <w:pPr>
              <w:jc w:val="center"/>
              <w:rPr>
                <w:b/>
              </w:rPr>
            </w:pPr>
            <w:r w:rsidRPr="0074710F">
              <w:rPr>
                <w:b/>
              </w:rPr>
              <w:t>24.</w:t>
            </w:r>
          </w:p>
        </w:tc>
        <w:tc>
          <w:tcPr>
            <w:tcW w:w="4507" w:type="dxa"/>
          </w:tcPr>
          <w:p w:rsidR="0074710F" w:rsidRPr="0074710F" w:rsidRDefault="0074710F" w:rsidP="0074710F">
            <w:pPr>
              <w:rPr>
                <w:b/>
              </w:rPr>
            </w:pPr>
            <w:r w:rsidRPr="0074710F">
              <w:rPr>
                <w:b/>
              </w:rPr>
              <w:t>Онур Сали Гьочгелди</w:t>
            </w:r>
          </w:p>
        </w:tc>
        <w:tc>
          <w:tcPr>
            <w:tcW w:w="1659" w:type="dxa"/>
          </w:tcPr>
          <w:p w:rsidR="0074710F" w:rsidRPr="0074710F" w:rsidRDefault="0074710F" w:rsidP="0074710F">
            <w:pPr>
              <w:jc w:val="center"/>
              <w:rPr>
                <w:b/>
                <w:sz w:val="26"/>
                <w:szCs w:val="26"/>
              </w:rPr>
            </w:pPr>
            <w:r>
              <w:rPr>
                <w:b/>
                <w:sz w:val="26"/>
                <w:szCs w:val="26"/>
              </w:rPr>
              <w:t>+</w:t>
            </w:r>
          </w:p>
        </w:tc>
        <w:tc>
          <w:tcPr>
            <w:tcW w:w="1417" w:type="dxa"/>
          </w:tcPr>
          <w:p w:rsidR="0074710F" w:rsidRPr="0074710F" w:rsidRDefault="0074710F" w:rsidP="0074710F">
            <w:pPr>
              <w:jc w:val="center"/>
              <w:rPr>
                <w:b/>
                <w:sz w:val="26"/>
                <w:szCs w:val="26"/>
              </w:rPr>
            </w:pPr>
          </w:p>
        </w:tc>
        <w:tc>
          <w:tcPr>
            <w:tcW w:w="1559" w:type="dxa"/>
          </w:tcPr>
          <w:p w:rsidR="0074710F" w:rsidRPr="0074710F" w:rsidRDefault="0074710F" w:rsidP="0074710F">
            <w:pPr>
              <w:jc w:val="center"/>
              <w:rPr>
                <w:b/>
                <w:sz w:val="26"/>
                <w:szCs w:val="26"/>
              </w:rPr>
            </w:pPr>
          </w:p>
        </w:tc>
      </w:tr>
      <w:tr w:rsidR="0074710F" w:rsidRPr="0074710F" w:rsidTr="00C80663">
        <w:tc>
          <w:tcPr>
            <w:tcW w:w="605" w:type="dxa"/>
          </w:tcPr>
          <w:p w:rsidR="0074710F" w:rsidRPr="0074710F" w:rsidRDefault="0074710F" w:rsidP="0074710F">
            <w:pPr>
              <w:jc w:val="center"/>
              <w:rPr>
                <w:b/>
              </w:rPr>
            </w:pPr>
            <w:r w:rsidRPr="0074710F">
              <w:rPr>
                <w:b/>
              </w:rPr>
              <w:t>25.</w:t>
            </w:r>
          </w:p>
        </w:tc>
        <w:tc>
          <w:tcPr>
            <w:tcW w:w="4507" w:type="dxa"/>
          </w:tcPr>
          <w:p w:rsidR="0074710F" w:rsidRPr="0074710F" w:rsidRDefault="0074710F" w:rsidP="0074710F">
            <w:pPr>
              <w:rPr>
                <w:b/>
              </w:rPr>
            </w:pPr>
            <w:r w:rsidRPr="0074710F">
              <w:rPr>
                <w:b/>
              </w:rPr>
              <w:t>Павлета Иванова Якимова</w:t>
            </w:r>
          </w:p>
        </w:tc>
        <w:tc>
          <w:tcPr>
            <w:tcW w:w="1659" w:type="dxa"/>
          </w:tcPr>
          <w:p w:rsidR="0074710F" w:rsidRPr="0074710F" w:rsidRDefault="0074710F" w:rsidP="0074710F">
            <w:pPr>
              <w:jc w:val="center"/>
              <w:rPr>
                <w:b/>
                <w:sz w:val="26"/>
                <w:szCs w:val="26"/>
              </w:rPr>
            </w:pPr>
            <w:r>
              <w:rPr>
                <w:b/>
                <w:sz w:val="26"/>
                <w:szCs w:val="26"/>
              </w:rPr>
              <w:t>+</w:t>
            </w:r>
          </w:p>
        </w:tc>
        <w:tc>
          <w:tcPr>
            <w:tcW w:w="1417" w:type="dxa"/>
          </w:tcPr>
          <w:p w:rsidR="0074710F" w:rsidRPr="0074710F" w:rsidRDefault="0074710F" w:rsidP="0074710F">
            <w:pPr>
              <w:jc w:val="center"/>
              <w:rPr>
                <w:b/>
                <w:sz w:val="26"/>
                <w:szCs w:val="26"/>
              </w:rPr>
            </w:pPr>
          </w:p>
        </w:tc>
        <w:tc>
          <w:tcPr>
            <w:tcW w:w="1559" w:type="dxa"/>
          </w:tcPr>
          <w:p w:rsidR="0074710F" w:rsidRPr="0074710F" w:rsidRDefault="0074710F" w:rsidP="0074710F">
            <w:pPr>
              <w:jc w:val="center"/>
              <w:rPr>
                <w:b/>
                <w:sz w:val="26"/>
                <w:szCs w:val="26"/>
              </w:rPr>
            </w:pPr>
          </w:p>
        </w:tc>
      </w:tr>
      <w:tr w:rsidR="0074710F" w:rsidRPr="0074710F" w:rsidTr="00C80663">
        <w:tc>
          <w:tcPr>
            <w:tcW w:w="605" w:type="dxa"/>
          </w:tcPr>
          <w:p w:rsidR="0074710F" w:rsidRPr="0074710F" w:rsidRDefault="0074710F" w:rsidP="0074710F">
            <w:pPr>
              <w:jc w:val="center"/>
              <w:rPr>
                <w:b/>
              </w:rPr>
            </w:pPr>
            <w:r w:rsidRPr="0074710F">
              <w:rPr>
                <w:b/>
              </w:rPr>
              <w:t>26.</w:t>
            </w:r>
          </w:p>
        </w:tc>
        <w:tc>
          <w:tcPr>
            <w:tcW w:w="4507" w:type="dxa"/>
          </w:tcPr>
          <w:p w:rsidR="0074710F" w:rsidRPr="0074710F" w:rsidRDefault="0074710F" w:rsidP="0074710F">
            <w:pPr>
              <w:rPr>
                <w:b/>
              </w:rPr>
            </w:pPr>
            <w:r w:rsidRPr="0074710F">
              <w:rPr>
                <w:b/>
              </w:rPr>
              <w:t>Петя Петрова Цанкова</w:t>
            </w:r>
          </w:p>
        </w:tc>
        <w:tc>
          <w:tcPr>
            <w:tcW w:w="1659" w:type="dxa"/>
          </w:tcPr>
          <w:p w:rsidR="0074710F" w:rsidRPr="0074710F" w:rsidRDefault="0074710F" w:rsidP="0074710F">
            <w:pPr>
              <w:jc w:val="center"/>
              <w:rPr>
                <w:b/>
                <w:sz w:val="26"/>
                <w:szCs w:val="26"/>
              </w:rPr>
            </w:pPr>
            <w:r>
              <w:rPr>
                <w:b/>
              </w:rPr>
              <w:t>Не участва</w:t>
            </w:r>
          </w:p>
        </w:tc>
        <w:tc>
          <w:tcPr>
            <w:tcW w:w="1417" w:type="dxa"/>
          </w:tcPr>
          <w:p w:rsidR="0074710F" w:rsidRPr="0074710F" w:rsidRDefault="0074710F" w:rsidP="0074710F">
            <w:pPr>
              <w:jc w:val="center"/>
              <w:rPr>
                <w:b/>
                <w:sz w:val="26"/>
                <w:szCs w:val="26"/>
              </w:rPr>
            </w:pPr>
          </w:p>
        </w:tc>
        <w:tc>
          <w:tcPr>
            <w:tcW w:w="1559" w:type="dxa"/>
          </w:tcPr>
          <w:p w:rsidR="0074710F" w:rsidRPr="0074710F" w:rsidRDefault="0074710F" w:rsidP="0074710F">
            <w:pPr>
              <w:jc w:val="center"/>
              <w:rPr>
                <w:b/>
                <w:sz w:val="26"/>
                <w:szCs w:val="26"/>
              </w:rPr>
            </w:pPr>
          </w:p>
        </w:tc>
      </w:tr>
      <w:tr w:rsidR="0074710F" w:rsidRPr="0074710F" w:rsidTr="00C80663">
        <w:tc>
          <w:tcPr>
            <w:tcW w:w="605" w:type="dxa"/>
          </w:tcPr>
          <w:p w:rsidR="0074710F" w:rsidRPr="0074710F" w:rsidRDefault="0074710F" w:rsidP="0074710F">
            <w:pPr>
              <w:jc w:val="center"/>
              <w:rPr>
                <w:b/>
              </w:rPr>
            </w:pPr>
            <w:r w:rsidRPr="0074710F">
              <w:rPr>
                <w:b/>
              </w:rPr>
              <w:t>27.</w:t>
            </w:r>
          </w:p>
        </w:tc>
        <w:tc>
          <w:tcPr>
            <w:tcW w:w="4507" w:type="dxa"/>
          </w:tcPr>
          <w:p w:rsidR="0074710F" w:rsidRPr="0074710F" w:rsidRDefault="0074710F" w:rsidP="0074710F">
            <w:pPr>
              <w:rPr>
                <w:b/>
              </w:rPr>
            </w:pPr>
            <w:r w:rsidRPr="0074710F">
              <w:rPr>
                <w:b/>
              </w:rPr>
              <w:t>Радиана Ангелова Димитрова</w:t>
            </w:r>
          </w:p>
        </w:tc>
        <w:tc>
          <w:tcPr>
            <w:tcW w:w="1659" w:type="dxa"/>
          </w:tcPr>
          <w:p w:rsidR="0074710F" w:rsidRPr="0074710F" w:rsidRDefault="0074710F" w:rsidP="0074710F">
            <w:pPr>
              <w:jc w:val="center"/>
              <w:rPr>
                <w:b/>
                <w:sz w:val="26"/>
                <w:szCs w:val="26"/>
              </w:rPr>
            </w:pPr>
            <w:r>
              <w:rPr>
                <w:b/>
              </w:rPr>
              <w:t>Не участва</w:t>
            </w:r>
          </w:p>
        </w:tc>
        <w:tc>
          <w:tcPr>
            <w:tcW w:w="1417" w:type="dxa"/>
          </w:tcPr>
          <w:p w:rsidR="0074710F" w:rsidRPr="0074710F" w:rsidRDefault="0074710F" w:rsidP="0074710F">
            <w:pPr>
              <w:jc w:val="center"/>
              <w:rPr>
                <w:b/>
                <w:sz w:val="26"/>
                <w:szCs w:val="26"/>
              </w:rPr>
            </w:pPr>
          </w:p>
        </w:tc>
        <w:tc>
          <w:tcPr>
            <w:tcW w:w="1559" w:type="dxa"/>
          </w:tcPr>
          <w:p w:rsidR="0074710F" w:rsidRPr="0074710F" w:rsidRDefault="0074710F" w:rsidP="0074710F">
            <w:pPr>
              <w:jc w:val="center"/>
              <w:rPr>
                <w:b/>
                <w:sz w:val="26"/>
                <w:szCs w:val="26"/>
              </w:rPr>
            </w:pPr>
          </w:p>
        </w:tc>
      </w:tr>
      <w:tr w:rsidR="0074710F" w:rsidRPr="0074710F" w:rsidTr="00C80663">
        <w:trPr>
          <w:trHeight w:val="350"/>
        </w:trPr>
        <w:tc>
          <w:tcPr>
            <w:tcW w:w="605" w:type="dxa"/>
          </w:tcPr>
          <w:p w:rsidR="0074710F" w:rsidRPr="0074710F" w:rsidRDefault="0074710F" w:rsidP="0074710F">
            <w:pPr>
              <w:jc w:val="center"/>
              <w:rPr>
                <w:b/>
              </w:rPr>
            </w:pPr>
            <w:r w:rsidRPr="0074710F">
              <w:rPr>
                <w:b/>
              </w:rPr>
              <w:t>28.</w:t>
            </w:r>
          </w:p>
        </w:tc>
        <w:tc>
          <w:tcPr>
            <w:tcW w:w="4507" w:type="dxa"/>
          </w:tcPr>
          <w:p w:rsidR="0074710F" w:rsidRPr="0074710F" w:rsidRDefault="0074710F" w:rsidP="0074710F">
            <w:pPr>
              <w:rPr>
                <w:b/>
                <w:lang w:val="en-US"/>
              </w:rPr>
            </w:pPr>
            <w:r w:rsidRPr="0074710F">
              <w:rPr>
                <w:b/>
              </w:rPr>
              <w:t>Руско Кулев Дянков</w:t>
            </w:r>
          </w:p>
        </w:tc>
        <w:tc>
          <w:tcPr>
            <w:tcW w:w="1659" w:type="dxa"/>
          </w:tcPr>
          <w:p w:rsidR="0074710F" w:rsidRPr="0074710F" w:rsidRDefault="0074710F" w:rsidP="0074710F">
            <w:pPr>
              <w:jc w:val="center"/>
              <w:rPr>
                <w:b/>
                <w:sz w:val="26"/>
                <w:szCs w:val="26"/>
                <w:lang w:val="en-US"/>
              </w:rPr>
            </w:pPr>
            <w:r>
              <w:rPr>
                <w:b/>
                <w:sz w:val="26"/>
                <w:szCs w:val="26"/>
              </w:rPr>
              <w:t>+</w:t>
            </w:r>
          </w:p>
        </w:tc>
        <w:tc>
          <w:tcPr>
            <w:tcW w:w="1417" w:type="dxa"/>
          </w:tcPr>
          <w:p w:rsidR="0074710F" w:rsidRPr="0074710F" w:rsidRDefault="0074710F" w:rsidP="0074710F">
            <w:pPr>
              <w:jc w:val="center"/>
              <w:rPr>
                <w:b/>
                <w:sz w:val="26"/>
                <w:szCs w:val="26"/>
                <w:lang w:val="en-US"/>
              </w:rPr>
            </w:pPr>
          </w:p>
        </w:tc>
        <w:tc>
          <w:tcPr>
            <w:tcW w:w="1559" w:type="dxa"/>
          </w:tcPr>
          <w:p w:rsidR="0074710F" w:rsidRPr="0074710F" w:rsidRDefault="0074710F" w:rsidP="0074710F">
            <w:pPr>
              <w:jc w:val="center"/>
              <w:rPr>
                <w:b/>
                <w:sz w:val="26"/>
                <w:szCs w:val="26"/>
                <w:lang w:val="en-US"/>
              </w:rPr>
            </w:pPr>
          </w:p>
        </w:tc>
      </w:tr>
      <w:tr w:rsidR="0074710F" w:rsidRPr="0074710F" w:rsidTr="00C80663">
        <w:trPr>
          <w:trHeight w:val="225"/>
        </w:trPr>
        <w:tc>
          <w:tcPr>
            <w:tcW w:w="605" w:type="dxa"/>
          </w:tcPr>
          <w:p w:rsidR="0074710F" w:rsidRPr="0074710F" w:rsidRDefault="0074710F" w:rsidP="0074710F">
            <w:pPr>
              <w:jc w:val="center"/>
              <w:rPr>
                <w:b/>
              </w:rPr>
            </w:pPr>
            <w:r w:rsidRPr="0074710F">
              <w:rPr>
                <w:b/>
              </w:rPr>
              <w:t>29.</w:t>
            </w:r>
          </w:p>
        </w:tc>
        <w:tc>
          <w:tcPr>
            <w:tcW w:w="4507" w:type="dxa"/>
          </w:tcPr>
          <w:p w:rsidR="0074710F" w:rsidRPr="0074710F" w:rsidRDefault="0074710F" w:rsidP="0074710F">
            <w:pPr>
              <w:rPr>
                <w:b/>
              </w:rPr>
            </w:pPr>
            <w:r w:rsidRPr="0074710F">
              <w:rPr>
                <w:b/>
              </w:rPr>
              <w:t>Станислава Веселинова Русева</w:t>
            </w:r>
          </w:p>
        </w:tc>
        <w:tc>
          <w:tcPr>
            <w:tcW w:w="1659" w:type="dxa"/>
          </w:tcPr>
          <w:p w:rsidR="0074710F" w:rsidRPr="0074710F" w:rsidRDefault="0074710F" w:rsidP="0074710F">
            <w:pPr>
              <w:jc w:val="center"/>
              <w:rPr>
                <w:b/>
                <w:sz w:val="26"/>
                <w:szCs w:val="26"/>
                <w:lang w:val="en-US"/>
              </w:rPr>
            </w:pPr>
            <w:r>
              <w:rPr>
                <w:b/>
                <w:sz w:val="26"/>
                <w:szCs w:val="26"/>
              </w:rPr>
              <w:t>+</w:t>
            </w:r>
          </w:p>
        </w:tc>
        <w:tc>
          <w:tcPr>
            <w:tcW w:w="1417" w:type="dxa"/>
          </w:tcPr>
          <w:p w:rsidR="0074710F" w:rsidRPr="0074710F" w:rsidRDefault="0074710F" w:rsidP="0074710F">
            <w:pPr>
              <w:jc w:val="center"/>
              <w:rPr>
                <w:b/>
                <w:sz w:val="26"/>
                <w:szCs w:val="26"/>
                <w:lang w:val="en-US"/>
              </w:rPr>
            </w:pPr>
          </w:p>
        </w:tc>
        <w:tc>
          <w:tcPr>
            <w:tcW w:w="1559" w:type="dxa"/>
          </w:tcPr>
          <w:p w:rsidR="0074710F" w:rsidRPr="0074710F" w:rsidRDefault="0074710F" w:rsidP="0074710F">
            <w:pPr>
              <w:jc w:val="center"/>
              <w:rPr>
                <w:b/>
                <w:sz w:val="26"/>
                <w:szCs w:val="26"/>
                <w:lang w:val="en-US"/>
              </w:rPr>
            </w:pPr>
          </w:p>
        </w:tc>
      </w:tr>
      <w:tr w:rsidR="0074710F" w:rsidRPr="0074710F" w:rsidTr="00C80663">
        <w:trPr>
          <w:trHeight w:val="262"/>
        </w:trPr>
        <w:tc>
          <w:tcPr>
            <w:tcW w:w="605" w:type="dxa"/>
          </w:tcPr>
          <w:p w:rsidR="0074710F" w:rsidRPr="0074710F" w:rsidRDefault="0074710F" w:rsidP="0074710F">
            <w:pPr>
              <w:jc w:val="center"/>
              <w:rPr>
                <w:b/>
              </w:rPr>
            </w:pPr>
            <w:r w:rsidRPr="0074710F">
              <w:rPr>
                <w:b/>
              </w:rPr>
              <w:t>30.</w:t>
            </w:r>
          </w:p>
        </w:tc>
        <w:tc>
          <w:tcPr>
            <w:tcW w:w="4507" w:type="dxa"/>
          </w:tcPr>
          <w:p w:rsidR="0074710F" w:rsidRPr="0074710F" w:rsidRDefault="0074710F" w:rsidP="0074710F">
            <w:pPr>
              <w:rPr>
                <w:b/>
                <w:lang w:val="en-US"/>
              </w:rPr>
            </w:pPr>
            <w:r w:rsidRPr="0074710F">
              <w:rPr>
                <w:b/>
              </w:rPr>
              <w:t>Стоян Димитров Ненчев</w:t>
            </w:r>
          </w:p>
        </w:tc>
        <w:tc>
          <w:tcPr>
            <w:tcW w:w="1659" w:type="dxa"/>
          </w:tcPr>
          <w:p w:rsidR="0074710F" w:rsidRPr="0074710F" w:rsidRDefault="0074710F" w:rsidP="0074710F">
            <w:pPr>
              <w:jc w:val="center"/>
              <w:rPr>
                <w:b/>
              </w:rPr>
            </w:pPr>
            <w:r>
              <w:rPr>
                <w:b/>
                <w:sz w:val="26"/>
                <w:szCs w:val="26"/>
              </w:rPr>
              <w:t>+</w:t>
            </w:r>
          </w:p>
        </w:tc>
        <w:tc>
          <w:tcPr>
            <w:tcW w:w="1417" w:type="dxa"/>
          </w:tcPr>
          <w:p w:rsidR="0074710F" w:rsidRPr="0074710F" w:rsidRDefault="0074710F" w:rsidP="0074710F">
            <w:pPr>
              <w:rPr>
                <w:b/>
                <w:sz w:val="26"/>
                <w:szCs w:val="26"/>
              </w:rPr>
            </w:pPr>
          </w:p>
        </w:tc>
        <w:tc>
          <w:tcPr>
            <w:tcW w:w="1559" w:type="dxa"/>
          </w:tcPr>
          <w:p w:rsidR="0074710F" w:rsidRPr="0074710F" w:rsidRDefault="0074710F" w:rsidP="0074710F">
            <w:pPr>
              <w:rPr>
                <w:b/>
                <w:sz w:val="26"/>
                <w:szCs w:val="26"/>
              </w:rPr>
            </w:pPr>
          </w:p>
        </w:tc>
      </w:tr>
      <w:tr w:rsidR="0074710F" w:rsidRPr="0074710F" w:rsidTr="00C80663">
        <w:trPr>
          <w:trHeight w:val="262"/>
        </w:trPr>
        <w:tc>
          <w:tcPr>
            <w:tcW w:w="605" w:type="dxa"/>
          </w:tcPr>
          <w:p w:rsidR="0074710F" w:rsidRPr="0074710F" w:rsidRDefault="0074710F" w:rsidP="0074710F">
            <w:pPr>
              <w:jc w:val="center"/>
              <w:rPr>
                <w:b/>
              </w:rPr>
            </w:pPr>
            <w:r w:rsidRPr="0074710F">
              <w:rPr>
                <w:b/>
              </w:rPr>
              <w:t>31.</w:t>
            </w:r>
          </w:p>
        </w:tc>
        <w:tc>
          <w:tcPr>
            <w:tcW w:w="4507" w:type="dxa"/>
          </w:tcPr>
          <w:p w:rsidR="0074710F" w:rsidRPr="0074710F" w:rsidRDefault="0074710F" w:rsidP="0074710F">
            <w:pPr>
              <w:rPr>
                <w:b/>
              </w:rPr>
            </w:pPr>
            <w:r w:rsidRPr="0074710F">
              <w:rPr>
                <w:b/>
              </w:rPr>
              <w:t>Сузан Ремзи Сабри</w:t>
            </w:r>
          </w:p>
        </w:tc>
        <w:tc>
          <w:tcPr>
            <w:tcW w:w="1659" w:type="dxa"/>
          </w:tcPr>
          <w:p w:rsidR="0074710F" w:rsidRPr="0074710F" w:rsidRDefault="0074710F" w:rsidP="0074710F">
            <w:pPr>
              <w:rPr>
                <w:b/>
              </w:rPr>
            </w:pPr>
            <w:r w:rsidRPr="0074710F">
              <w:rPr>
                <w:b/>
              </w:rPr>
              <w:t xml:space="preserve">         </w:t>
            </w:r>
            <w:r>
              <w:rPr>
                <w:b/>
              </w:rPr>
              <w:t xml:space="preserve"> </w:t>
            </w:r>
            <w:r>
              <w:rPr>
                <w:b/>
                <w:sz w:val="26"/>
                <w:szCs w:val="26"/>
              </w:rPr>
              <w:t>+</w:t>
            </w:r>
            <w:r w:rsidRPr="0074710F">
              <w:rPr>
                <w:b/>
              </w:rPr>
              <w:t xml:space="preserve">  </w:t>
            </w:r>
          </w:p>
        </w:tc>
        <w:tc>
          <w:tcPr>
            <w:tcW w:w="1417" w:type="dxa"/>
          </w:tcPr>
          <w:p w:rsidR="0074710F" w:rsidRPr="0074710F" w:rsidRDefault="0074710F" w:rsidP="0074710F">
            <w:pPr>
              <w:rPr>
                <w:b/>
                <w:sz w:val="26"/>
                <w:szCs w:val="26"/>
              </w:rPr>
            </w:pPr>
          </w:p>
        </w:tc>
        <w:tc>
          <w:tcPr>
            <w:tcW w:w="1559" w:type="dxa"/>
          </w:tcPr>
          <w:p w:rsidR="0074710F" w:rsidRPr="0074710F" w:rsidRDefault="0074710F" w:rsidP="0074710F">
            <w:pPr>
              <w:rPr>
                <w:b/>
                <w:sz w:val="26"/>
                <w:szCs w:val="26"/>
              </w:rPr>
            </w:pPr>
          </w:p>
        </w:tc>
      </w:tr>
      <w:tr w:rsidR="0074710F" w:rsidRPr="0074710F" w:rsidTr="00C80663">
        <w:trPr>
          <w:trHeight w:val="288"/>
        </w:trPr>
        <w:tc>
          <w:tcPr>
            <w:tcW w:w="605" w:type="dxa"/>
          </w:tcPr>
          <w:p w:rsidR="0074710F" w:rsidRPr="0074710F" w:rsidRDefault="0074710F" w:rsidP="0074710F">
            <w:pPr>
              <w:jc w:val="center"/>
              <w:rPr>
                <w:b/>
              </w:rPr>
            </w:pPr>
            <w:r w:rsidRPr="0074710F">
              <w:rPr>
                <w:b/>
              </w:rPr>
              <w:t>32.</w:t>
            </w:r>
          </w:p>
        </w:tc>
        <w:tc>
          <w:tcPr>
            <w:tcW w:w="4507" w:type="dxa"/>
          </w:tcPr>
          <w:p w:rsidR="0074710F" w:rsidRPr="0074710F" w:rsidRDefault="0074710F" w:rsidP="0074710F">
            <w:pPr>
              <w:rPr>
                <w:b/>
              </w:rPr>
            </w:pPr>
            <w:r w:rsidRPr="0074710F">
              <w:rPr>
                <w:b/>
              </w:rPr>
              <w:t>Танер Салим Сали</w:t>
            </w:r>
          </w:p>
        </w:tc>
        <w:tc>
          <w:tcPr>
            <w:tcW w:w="1659" w:type="dxa"/>
          </w:tcPr>
          <w:p w:rsidR="0074710F" w:rsidRPr="0074710F" w:rsidRDefault="0074710F" w:rsidP="0074710F">
            <w:pPr>
              <w:rPr>
                <w:b/>
              </w:rPr>
            </w:pPr>
            <w:r>
              <w:rPr>
                <w:b/>
                <w:sz w:val="26"/>
                <w:szCs w:val="26"/>
              </w:rPr>
              <w:t xml:space="preserve">         +</w:t>
            </w:r>
          </w:p>
        </w:tc>
        <w:tc>
          <w:tcPr>
            <w:tcW w:w="1417" w:type="dxa"/>
          </w:tcPr>
          <w:p w:rsidR="0074710F" w:rsidRPr="0074710F" w:rsidRDefault="0074710F" w:rsidP="0074710F">
            <w:pPr>
              <w:rPr>
                <w:b/>
                <w:sz w:val="26"/>
                <w:szCs w:val="26"/>
              </w:rPr>
            </w:pPr>
          </w:p>
        </w:tc>
        <w:tc>
          <w:tcPr>
            <w:tcW w:w="1559" w:type="dxa"/>
          </w:tcPr>
          <w:p w:rsidR="0074710F" w:rsidRPr="0074710F" w:rsidRDefault="0074710F" w:rsidP="0074710F">
            <w:pPr>
              <w:rPr>
                <w:b/>
                <w:sz w:val="26"/>
                <w:szCs w:val="26"/>
              </w:rPr>
            </w:pPr>
          </w:p>
        </w:tc>
      </w:tr>
      <w:tr w:rsidR="0074710F" w:rsidRPr="0074710F" w:rsidTr="00C80663">
        <w:trPr>
          <w:trHeight w:val="351"/>
        </w:trPr>
        <w:tc>
          <w:tcPr>
            <w:tcW w:w="605" w:type="dxa"/>
          </w:tcPr>
          <w:p w:rsidR="0074710F" w:rsidRPr="0074710F" w:rsidRDefault="0074710F" w:rsidP="0074710F">
            <w:pPr>
              <w:jc w:val="center"/>
              <w:rPr>
                <w:b/>
              </w:rPr>
            </w:pPr>
            <w:r w:rsidRPr="0074710F">
              <w:rPr>
                <w:b/>
              </w:rPr>
              <w:t>33.</w:t>
            </w:r>
          </w:p>
        </w:tc>
        <w:tc>
          <w:tcPr>
            <w:tcW w:w="4507" w:type="dxa"/>
          </w:tcPr>
          <w:p w:rsidR="0074710F" w:rsidRPr="0074710F" w:rsidRDefault="0074710F" w:rsidP="0074710F">
            <w:pPr>
              <w:rPr>
                <w:b/>
              </w:rPr>
            </w:pPr>
            <w:r w:rsidRPr="0074710F">
              <w:rPr>
                <w:b/>
              </w:rPr>
              <w:t>Хубан Евгениев Соколов</w:t>
            </w:r>
          </w:p>
        </w:tc>
        <w:tc>
          <w:tcPr>
            <w:tcW w:w="1659" w:type="dxa"/>
          </w:tcPr>
          <w:p w:rsidR="0074710F" w:rsidRPr="0074710F" w:rsidRDefault="0074710F" w:rsidP="0074710F">
            <w:pPr>
              <w:jc w:val="center"/>
              <w:rPr>
                <w:b/>
                <w:sz w:val="26"/>
                <w:szCs w:val="26"/>
              </w:rPr>
            </w:pPr>
            <w:r w:rsidRPr="0074710F">
              <w:rPr>
                <w:b/>
              </w:rPr>
              <w:t>Отсъства</w:t>
            </w:r>
          </w:p>
        </w:tc>
        <w:tc>
          <w:tcPr>
            <w:tcW w:w="1417" w:type="dxa"/>
          </w:tcPr>
          <w:p w:rsidR="0074710F" w:rsidRPr="0074710F" w:rsidRDefault="0074710F" w:rsidP="0074710F">
            <w:pPr>
              <w:jc w:val="center"/>
              <w:rPr>
                <w:b/>
                <w:sz w:val="26"/>
                <w:szCs w:val="26"/>
              </w:rPr>
            </w:pPr>
          </w:p>
        </w:tc>
        <w:tc>
          <w:tcPr>
            <w:tcW w:w="1559" w:type="dxa"/>
          </w:tcPr>
          <w:p w:rsidR="0074710F" w:rsidRPr="0074710F" w:rsidRDefault="0074710F" w:rsidP="0074710F">
            <w:pPr>
              <w:jc w:val="center"/>
              <w:rPr>
                <w:b/>
                <w:sz w:val="26"/>
                <w:szCs w:val="26"/>
              </w:rPr>
            </w:pPr>
          </w:p>
        </w:tc>
      </w:tr>
    </w:tbl>
    <w:p w:rsidR="0074710F" w:rsidRPr="0074710F" w:rsidRDefault="0074710F" w:rsidP="0074710F">
      <w:pPr>
        <w:spacing w:after="0" w:line="240" w:lineRule="auto"/>
        <w:rPr>
          <w:rFonts w:ascii="Times New Roman" w:eastAsia="Calibri" w:hAnsi="Times New Roman" w:cs="Times New Roman"/>
        </w:rPr>
      </w:pPr>
      <w:r w:rsidRPr="0074710F">
        <w:rPr>
          <w:rFonts w:ascii="Times New Roman" w:eastAsia="Calibri" w:hAnsi="Times New Roman" w:cs="Times New Roman"/>
        </w:rPr>
        <w:t xml:space="preserve">                                                   </w:t>
      </w:r>
    </w:p>
    <w:p w:rsidR="0074710F" w:rsidRPr="0074710F" w:rsidRDefault="0074710F" w:rsidP="0074710F">
      <w:pPr>
        <w:spacing w:after="0" w:line="240" w:lineRule="auto"/>
        <w:rPr>
          <w:rFonts w:ascii="Times New Roman" w:eastAsia="Calibri" w:hAnsi="Times New Roman" w:cs="Times New Roman"/>
        </w:rPr>
      </w:pPr>
      <w:r w:rsidRPr="0074710F">
        <w:rPr>
          <w:rFonts w:ascii="Times New Roman" w:eastAsia="Calibri" w:hAnsi="Times New Roman" w:cs="Times New Roman"/>
        </w:rPr>
        <w:t xml:space="preserve">                                                   </w:t>
      </w:r>
    </w:p>
    <w:p w:rsidR="0074710F" w:rsidRDefault="0074710F" w:rsidP="00F524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507114" w:rsidRPr="002F1F3A" w:rsidRDefault="00507114" w:rsidP="00507114">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r w:rsidRPr="002F1F3A">
        <w:rPr>
          <w:rFonts w:ascii="Times New Roman" w:eastAsia="Calibri" w:hAnsi="Times New Roman" w:cs="Times New Roman"/>
          <w:b/>
          <w:color w:val="0D0D0D" w:themeColor="text1" w:themeTint="F2"/>
          <w:sz w:val="28"/>
          <w:szCs w:val="28"/>
          <w:lang w:eastAsia="bg-BG"/>
        </w:rPr>
        <w:t xml:space="preserve">Общинският съвет взе следното </w:t>
      </w:r>
    </w:p>
    <w:p w:rsidR="00507114" w:rsidRPr="002F1F3A" w:rsidRDefault="00507114" w:rsidP="00507114">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p>
    <w:p w:rsidR="00507114" w:rsidRPr="002F1F3A" w:rsidRDefault="00507114" w:rsidP="00507114">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p>
    <w:p w:rsidR="00507114" w:rsidRPr="002F1F3A" w:rsidRDefault="00507114" w:rsidP="00507114">
      <w:pPr>
        <w:overflowPunct w:val="0"/>
        <w:autoSpaceDE w:val="0"/>
        <w:autoSpaceDN w:val="0"/>
        <w:adjustRightInd w:val="0"/>
        <w:spacing w:after="0" w:line="240" w:lineRule="auto"/>
        <w:ind w:firstLine="709"/>
        <w:textAlignment w:val="baseline"/>
        <w:outlineLvl w:val="0"/>
        <w:rPr>
          <w:rFonts w:ascii="Times New Roman" w:eastAsia="Calibri" w:hAnsi="Times New Roman" w:cs="Times New Roman"/>
          <w:b/>
          <w:color w:val="0D0D0D" w:themeColor="text1" w:themeTint="F2"/>
          <w:sz w:val="28"/>
          <w:szCs w:val="28"/>
          <w:lang w:eastAsia="bg-BG"/>
        </w:rPr>
      </w:pPr>
      <w:r w:rsidRPr="002F1F3A">
        <w:rPr>
          <w:rFonts w:ascii="Times New Roman" w:eastAsia="Calibri" w:hAnsi="Times New Roman" w:cs="Times New Roman"/>
          <w:b/>
          <w:color w:val="0D0D0D" w:themeColor="text1" w:themeTint="F2"/>
          <w:sz w:val="28"/>
          <w:szCs w:val="28"/>
          <w:lang w:eastAsia="bg-BG"/>
        </w:rPr>
        <w:t xml:space="preserve">                                            Р Е Ш Е Н И Е</w:t>
      </w:r>
    </w:p>
    <w:p w:rsidR="00507114" w:rsidRDefault="00507114" w:rsidP="0050711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b/>
          <w:color w:val="0D0D0D" w:themeColor="text1" w:themeTint="F2"/>
          <w:sz w:val="28"/>
          <w:szCs w:val="28"/>
          <w:lang w:eastAsia="bg-BG"/>
        </w:rPr>
      </w:pPr>
      <w:r w:rsidRPr="002F1F3A">
        <w:rPr>
          <w:rFonts w:ascii="Times New Roman" w:eastAsia="Calibri" w:hAnsi="Times New Roman" w:cs="Times New Roman"/>
          <w:b/>
          <w:color w:val="0D0D0D" w:themeColor="text1" w:themeTint="F2"/>
          <w:sz w:val="28"/>
          <w:szCs w:val="28"/>
          <w:lang w:eastAsia="bg-BG"/>
        </w:rPr>
        <w:t xml:space="preserve">                 </w:t>
      </w:r>
      <w:r>
        <w:rPr>
          <w:rFonts w:ascii="Times New Roman" w:eastAsia="Calibri" w:hAnsi="Times New Roman" w:cs="Times New Roman"/>
          <w:b/>
          <w:color w:val="0D0D0D" w:themeColor="text1" w:themeTint="F2"/>
          <w:sz w:val="28"/>
          <w:szCs w:val="28"/>
          <w:lang w:eastAsia="bg-BG"/>
        </w:rPr>
        <w:t xml:space="preserve">                               </w:t>
      </w:r>
      <w:r w:rsidRPr="002F1F3A">
        <w:rPr>
          <w:rFonts w:ascii="Times New Roman" w:eastAsia="Calibri" w:hAnsi="Times New Roman" w:cs="Times New Roman"/>
          <w:b/>
          <w:color w:val="0D0D0D" w:themeColor="text1" w:themeTint="F2"/>
          <w:sz w:val="28"/>
          <w:szCs w:val="28"/>
          <w:lang w:eastAsia="bg-BG"/>
        </w:rPr>
        <w:t xml:space="preserve">№ </w:t>
      </w:r>
      <w:r>
        <w:rPr>
          <w:rFonts w:ascii="Times New Roman" w:eastAsia="Calibri" w:hAnsi="Times New Roman" w:cs="Times New Roman"/>
          <w:b/>
          <w:color w:val="0D0D0D" w:themeColor="text1" w:themeTint="F2"/>
          <w:sz w:val="28"/>
          <w:szCs w:val="28"/>
          <w:lang w:eastAsia="bg-BG"/>
        </w:rPr>
        <w:t>500</w:t>
      </w:r>
    </w:p>
    <w:p w:rsidR="00507114" w:rsidRPr="002F1F3A" w:rsidRDefault="00507114" w:rsidP="0050711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507114" w:rsidRPr="00507114" w:rsidRDefault="00507114" w:rsidP="00507114">
      <w:pPr>
        <w:spacing w:after="0" w:line="240" w:lineRule="auto"/>
        <w:ind w:firstLine="709"/>
        <w:jc w:val="both"/>
        <w:rPr>
          <w:rFonts w:ascii="Times New Roman" w:eastAsia="Calibri" w:hAnsi="Times New Roman" w:cs="Times New Roman"/>
          <w:b/>
          <w:sz w:val="28"/>
          <w:szCs w:val="28"/>
        </w:rPr>
      </w:pPr>
      <w:r w:rsidRPr="00507114">
        <w:rPr>
          <w:rFonts w:ascii="Times New Roman" w:eastAsia="Calibri" w:hAnsi="Times New Roman" w:cs="Times New Roman"/>
          <w:b/>
          <w:sz w:val="28"/>
          <w:szCs w:val="28"/>
        </w:rPr>
        <w:t>Община Разград е собственик на следните имоти:</w:t>
      </w:r>
    </w:p>
    <w:p w:rsidR="00507114" w:rsidRPr="00507114" w:rsidRDefault="00507114" w:rsidP="00507114">
      <w:pPr>
        <w:numPr>
          <w:ilvl w:val="0"/>
          <w:numId w:val="16"/>
        </w:numPr>
        <w:spacing w:after="0" w:line="240" w:lineRule="auto"/>
        <w:ind w:left="0" w:firstLine="709"/>
        <w:jc w:val="both"/>
        <w:rPr>
          <w:rFonts w:ascii="Times New Roman" w:eastAsia="Calibri" w:hAnsi="Times New Roman" w:cs="Times New Roman"/>
          <w:b/>
          <w:sz w:val="28"/>
          <w:szCs w:val="28"/>
        </w:rPr>
      </w:pPr>
      <w:r w:rsidRPr="00507114">
        <w:rPr>
          <w:rFonts w:ascii="Times New Roman" w:eastAsia="Calibri" w:hAnsi="Times New Roman" w:cs="Times New Roman"/>
          <w:b/>
          <w:sz w:val="28"/>
          <w:szCs w:val="28"/>
        </w:rPr>
        <w:t>Имот 61710.816.835 – гора, гр. Разград</w:t>
      </w:r>
    </w:p>
    <w:p w:rsidR="00507114" w:rsidRPr="00507114" w:rsidRDefault="00507114" w:rsidP="00507114">
      <w:pPr>
        <w:numPr>
          <w:ilvl w:val="0"/>
          <w:numId w:val="16"/>
        </w:numPr>
        <w:spacing w:after="0" w:line="240" w:lineRule="auto"/>
        <w:ind w:left="0" w:firstLine="709"/>
        <w:jc w:val="both"/>
        <w:rPr>
          <w:rFonts w:ascii="Times New Roman" w:eastAsia="Calibri" w:hAnsi="Times New Roman" w:cs="Times New Roman"/>
          <w:b/>
          <w:sz w:val="28"/>
          <w:szCs w:val="28"/>
        </w:rPr>
      </w:pPr>
      <w:r w:rsidRPr="00507114">
        <w:rPr>
          <w:rFonts w:ascii="Times New Roman" w:eastAsia="Calibri" w:hAnsi="Times New Roman" w:cs="Times New Roman"/>
          <w:b/>
          <w:sz w:val="28"/>
          <w:szCs w:val="28"/>
        </w:rPr>
        <w:t>Имот 72850.21.14 –  нива,  с. Топчии</w:t>
      </w:r>
    </w:p>
    <w:p w:rsidR="00507114" w:rsidRPr="00507114" w:rsidRDefault="00507114" w:rsidP="00507114">
      <w:pPr>
        <w:numPr>
          <w:ilvl w:val="0"/>
          <w:numId w:val="16"/>
        </w:numPr>
        <w:spacing w:after="0" w:line="240" w:lineRule="auto"/>
        <w:ind w:left="0" w:firstLine="709"/>
        <w:jc w:val="both"/>
        <w:rPr>
          <w:rFonts w:ascii="Times New Roman" w:eastAsia="Calibri" w:hAnsi="Times New Roman" w:cs="Times New Roman"/>
          <w:b/>
          <w:sz w:val="28"/>
          <w:szCs w:val="28"/>
        </w:rPr>
      </w:pPr>
      <w:r w:rsidRPr="00507114">
        <w:rPr>
          <w:rFonts w:ascii="Times New Roman" w:eastAsia="Calibri" w:hAnsi="Times New Roman" w:cs="Times New Roman"/>
          <w:b/>
          <w:sz w:val="28"/>
          <w:szCs w:val="28"/>
        </w:rPr>
        <w:t>Имот 72850.21.13 – нива , с. Топчии</w:t>
      </w:r>
    </w:p>
    <w:p w:rsidR="00507114" w:rsidRPr="00507114" w:rsidRDefault="00507114" w:rsidP="00507114">
      <w:pPr>
        <w:numPr>
          <w:ilvl w:val="0"/>
          <w:numId w:val="16"/>
        </w:numPr>
        <w:spacing w:after="0" w:line="240" w:lineRule="auto"/>
        <w:ind w:left="0" w:firstLine="709"/>
        <w:jc w:val="both"/>
        <w:rPr>
          <w:rFonts w:ascii="Times New Roman" w:eastAsia="Calibri" w:hAnsi="Times New Roman" w:cs="Times New Roman"/>
          <w:b/>
          <w:sz w:val="28"/>
          <w:szCs w:val="28"/>
        </w:rPr>
      </w:pPr>
      <w:r w:rsidRPr="00507114">
        <w:rPr>
          <w:rFonts w:ascii="Times New Roman" w:eastAsia="Calibri" w:hAnsi="Times New Roman" w:cs="Times New Roman"/>
          <w:b/>
          <w:sz w:val="28"/>
          <w:szCs w:val="28"/>
        </w:rPr>
        <w:t>Имот 61710.504.101 – Ж.К. „Орел“ Разград.</w:t>
      </w:r>
    </w:p>
    <w:p w:rsidR="00507114" w:rsidRPr="00507114" w:rsidRDefault="00507114" w:rsidP="00507114">
      <w:pPr>
        <w:spacing w:after="0" w:line="240" w:lineRule="auto"/>
        <w:ind w:firstLine="709"/>
        <w:jc w:val="both"/>
        <w:rPr>
          <w:rFonts w:ascii="Times New Roman" w:eastAsia="Calibri" w:hAnsi="Times New Roman" w:cs="Times New Roman"/>
          <w:b/>
          <w:sz w:val="28"/>
          <w:szCs w:val="28"/>
        </w:rPr>
      </w:pPr>
    </w:p>
    <w:p w:rsidR="00507114" w:rsidRPr="00507114" w:rsidRDefault="00507114" w:rsidP="00507114">
      <w:pPr>
        <w:spacing w:after="0" w:line="240" w:lineRule="auto"/>
        <w:ind w:firstLine="709"/>
        <w:jc w:val="both"/>
        <w:rPr>
          <w:rFonts w:ascii="Times New Roman" w:eastAsia="Calibri" w:hAnsi="Times New Roman" w:cs="Times New Roman"/>
          <w:b/>
          <w:sz w:val="28"/>
          <w:szCs w:val="28"/>
        </w:rPr>
      </w:pPr>
      <w:r w:rsidRPr="00507114">
        <w:rPr>
          <w:rFonts w:ascii="Times New Roman" w:eastAsia="Calibri" w:hAnsi="Times New Roman" w:cs="Times New Roman"/>
          <w:b/>
          <w:sz w:val="28"/>
          <w:szCs w:val="28"/>
        </w:rPr>
        <w:t>Имотите не са включени в Програмата за управление и разпореждане с имоти - общинска собственост за 20</w:t>
      </w:r>
      <w:r w:rsidRPr="00507114">
        <w:rPr>
          <w:rFonts w:ascii="Times New Roman" w:eastAsia="Calibri" w:hAnsi="Times New Roman" w:cs="Times New Roman"/>
          <w:b/>
          <w:sz w:val="28"/>
          <w:szCs w:val="28"/>
          <w:lang w:val="en-US"/>
        </w:rPr>
        <w:t>2</w:t>
      </w:r>
      <w:r w:rsidRPr="00507114">
        <w:rPr>
          <w:rFonts w:ascii="Times New Roman" w:eastAsia="Calibri" w:hAnsi="Times New Roman" w:cs="Times New Roman"/>
          <w:b/>
          <w:sz w:val="28"/>
          <w:szCs w:val="28"/>
        </w:rPr>
        <w:t>6 година.  За горския имот в гр.Разград е проявен интерес за настаняване на пчелин, за имота в Ж.К. „Орел“ има искане за учредяване право на пристрояване, а за другите имоти интересът е за закупуването им.</w:t>
      </w:r>
    </w:p>
    <w:p w:rsidR="00507114" w:rsidRPr="00507114" w:rsidRDefault="00507114" w:rsidP="00507114">
      <w:pPr>
        <w:spacing w:after="0" w:line="240" w:lineRule="auto"/>
        <w:ind w:firstLine="709"/>
        <w:jc w:val="both"/>
        <w:rPr>
          <w:rFonts w:ascii="Times New Roman" w:eastAsia="Calibri" w:hAnsi="Times New Roman" w:cs="Times New Roman"/>
          <w:b/>
          <w:sz w:val="28"/>
          <w:szCs w:val="28"/>
        </w:rPr>
      </w:pPr>
      <w:r w:rsidRPr="00507114">
        <w:rPr>
          <w:rFonts w:ascii="Times New Roman" w:eastAsia="Calibri" w:hAnsi="Times New Roman" w:cs="Times New Roman"/>
          <w:b/>
          <w:sz w:val="28"/>
          <w:szCs w:val="28"/>
        </w:rPr>
        <w:t>За реализиране на основната цел на програмата, възниква необходимостта от включване на посочените имоти в нея.</w:t>
      </w:r>
    </w:p>
    <w:p w:rsidR="00507114" w:rsidRPr="00507114" w:rsidRDefault="00507114" w:rsidP="00507114">
      <w:pPr>
        <w:spacing w:after="0" w:line="240" w:lineRule="auto"/>
        <w:ind w:firstLine="709"/>
        <w:jc w:val="both"/>
        <w:rPr>
          <w:rFonts w:ascii="Times New Roman" w:eastAsia="Times New Roman" w:hAnsi="Times New Roman" w:cs="Times New Roman"/>
          <w:b/>
          <w:color w:val="0D0D0D" w:themeColor="text1" w:themeTint="F2"/>
          <w:sz w:val="28"/>
          <w:szCs w:val="28"/>
        </w:rPr>
      </w:pPr>
      <w:r w:rsidRPr="00507114">
        <w:rPr>
          <w:rFonts w:ascii="Times New Roman" w:eastAsia="Calibri" w:hAnsi="Times New Roman" w:cs="Times New Roman"/>
          <w:b/>
          <w:sz w:val="28"/>
          <w:szCs w:val="28"/>
        </w:rPr>
        <w:t xml:space="preserve">Предвид гореизложеното и на основание чл.21, ал.1, т.8, ал.2 и чл.22, ал.1 от Закона за местното самоуправление и местната администрация, чл.8, ал.9 и ал.10 от Закона за общинската собственост и т.1 и т. 2 от раздел IV „Заключителни разпоредби“ от Програмата за управление и разпореждане с имоти - общинска собственост за 2026 година, Общински съвет Разград, </w:t>
      </w:r>
      <w:r w:rsidRPr="00507114">
        <w:rPr>
          <w:rFonts w:ascii="Times New Roman" w:eastAsia="Times New Roman" w:hAnsi="Times New Roman" w:cs="Times New Roman"/>
          <w:b/>
          <w:color w:val="0D0D0D" w:themeColor="text1" w:themeTint="F2"/>
          <w:sz w:val="28"/>
          <w:szCs w:val="28"/>
        </w:rPr>
        <w:t>след поименно гласуване, с 23 гласа „ЗА“, „против“ – няма, „въздържали се“ – няма,</w:t>
      </w:r>
    </w:p>
    <w:p w:rsidR="00507114" w:rsidRPr="005A2CEF" w:rsidRDefault="00507114" w:rsidP="00507114">
      <w:pPr>
        <w:spacing w:after="0" w:line="240" w:lineRule="auto"/>
        <w:jc w:val="both"/>
        <w:rPr>
          <w:rFonts w:ascii="Times New Roman" w:eastAsia="Times New Roman" w:hAnsi="Times New Roman" w:cs="Times New Roman"/>
          <w:b/>
          <w:color w:val="0D0D0D" w:themeColor="text1" w:themeTint="F2"/>
          <w:sz w:val="28"/>
          <w:szCs w:val="28"/>
          <w:lang w:eastAsia="bg-BG"/>
        </w:rPr>
      </w:pPr>
    </w:p>
    <w:p w:rsidR="00507114" w:rsidRPr="005A2CEF" w:rsidRDefault="00507114" w:rsidP="00507114">
      <w:pPr>
        <w:spacing w:after="0" w:line="240" w:lineRule="auto"/>
        <w:ind w:firstLine="709"/>
        <w:rPr>
          <w:rFonts w:ascii="Times New Roman" w:eastAsia="Times New Roman" w:hAnsi="Times New Roman" w:cs="Times New Roman"/>
          <w:b/>
          <w:color w:val="0D0D0D" w:themeColor="text1" w:themeTint="F2"/>
          <w:sz w:val="28"/>
          <w:szCs w:val="28"/>
          <w:lang w:eastAsia="bg-BG"/>
        </w:rPr>
      </w:pPr>
      <w:r w:rsidRPr="005A2CEF">
        <w:rPr>
          <w:rFonts w:ascii="Times New Roman" w:eastAsia="Times New Roman" w:hAnsi="Times New Roman" w:cs="Times New Roman"/>
          <w:b/>
          <w:color w:val="0D0D0D" w:themeColor="text1" w:themeTint="F2"/>
          <w:sz w:val="28"/>
          <w:szCs w:val="28"/>
          <w:lang w:eastAsia="bg-BG"/>
        </w:rPr>
        <w:t xml:space="preserve">                                              Р Е Ш И:</w:t>
      </w:r>
    </w:p>
    <w:p w:rsidR="00507114" w:rsidRPr="00507114" w:rsidRDefault="00507114" w:rsidP="00507114">
      <w:pPr>
        <w:spacing w:after="0" w:line="240" w:lineRule="atLeast"/>
        <w:ind w:firstLine="708"/>
        <w:jc w:val="both"/>
        <w:outlineLvl w:val="0"/>
        <w:rPr>
          <w:rFonts w:ascii="Times New Roman" w:eastAsia="Calibri" w:hAnsi="Times New Roman" w:cs="Times New Roman"/>
          <w:sz w:val="24"/>
          <w:szCs w:val="24"/>
        </w:rPr>
      </w:pPr>
    </w:p>
    <w:p w:rsidR="00507114" w:rsidRPr="00507114" w:rsidRDefault="00507114" w:rsidP="00507114">
      <w:pPr>
        <w:spacing w:after="0" w:line="240" w:lineRule="auto"/>
        <w:ind w:firstLine="709"/>
        <w:jc w:val="both"/>
        <w:textAlignment w:val="baseline"/>
        <w:rPr>
          <w:rFonts w:ascii="Times New Roman" w:eastAsia="Calibri" w:hAnsi="Times New Roman" w:cs="Times New Roman"/>
          <w:b/>
          <w:sz w:val="28"/>
          <w:szCs w:val="28"/>
        </w:rPr>
      </w:pPr>
      <w:r w:rsidRPr="00507114">
        <w:rPr>
          <w:rFonts w:ascii="Times New Roman" w:eastAsia="Calibri" w:hAnsi="Times New Roman" w:cs="Times New Roman"/>
          <w:b/>
          <w:sz w:val="28"/>
          <w:szCs w:val="28"/>
        </w:rPr>
        <w:t>1. Изменя и допълва Програмата за управление и разпореждане с имоти - общинска собственост за 2026 година, приета с Решение № 417 по Протокол №30 от 27.01.2026 година на Общински съвет Разград, както следва:</w:t>
      </w:r>
    </w:p>
    <w:p w:rsidR="00507114" w:rsidRPr="00507114" w:rsidRDefault="00507114" w:rsidP="00507114">
      <w:pPr>
        <w:spacing w:after="0" w:line="240" w:lineRule="auto"/>
        <w:ind w:firstLine="709"/>
        <w:jc w:val="both"/>
        <w:textAlignment w:val="baseline"/>
        <w:rPr>
          <w:rFonts w:ascii="Times New Roman" w:eastAsia="Calibri" w:hAnsi="Times New Roman" w:cs="Times New Roman"/>
          <w:b/>
          <w:sz w:val="28"/>
          <w:szCs w:val="28"/>
        </w:rPr>
      </w:pPr>
    </w:p>
    <w:p w:rsidR="00507114" w:rsidRPr="00507114" w:rsidRDefault="00507114" w:rsidP="00507114">
      <w:pPr>
        <w:spacing w:after="0" w:line="240" w:lineRule="auto"/>
        <w:ind w:firstLine="709"/>
        <w:contextualSpacing/>
        <w:jc w:val="both"/>
        <w:rPr>
          <w:rFonts w:ascii="Times New Roman" w:eastAsia="Calibri" w:hAnsi="Times New Roman" w:cs="Times New Roman"/>
          <w:b/>
          <w:sz w:val="28"/>
          <w:szCs w:val="28"/>
        </w:rPr>
      </w:pPr>
      <w:r w:rsidRPr="00507114">
        <w:rPr>
          <w:rFonts w:ascii="Times New Roman" w:eastAsia="Calibri" w:hAnsi="Times New Roman" w:cs="Times New Roman"/>
          <w:b/>
          <w:sz w:val="28"/>
          <w:szCs w:val="28"/>
        </w:rPr>
        <w:t xml:space="preserve">§1. В т. 2 от  „Застроени имоти“ от Раздел II „Прогноза за очакваните приходи и необходимите разходи, свързани с придобиването, управлението и разпореждането с имоти, общинска собственост“, се прави следното изменение: </w:t>
      </w:r>
    </w:p>
    <w:p w:rsidR="00507114" w:rsidRPr="00507114" w:rsidRDefault="00507114" w:rsidP="00507114">
      <w:pPr>
        <w:spacing w:after="0" w:line="240" w:lineRule="auto"/>
        <w:ind w:firstLine="709"/>
        <w:contextualSpacing/>
        <w:jc w:val="both"/>
        <w:rPr>
          <w:rFonts w:ascii="Times New Roman" w:eastAsia="Calibri" w:hAnsi="Times New Roman" w:cs="Times New Roman"/>
          <w:b/>
          <w:sz w:val="28"/>
          <w:szCs w:val="28"/>
        </w:rPr>
      </w:pPr>
      <w:r w:rsidRPr="00507114">
        <w:rPr>
          <w:rFonts w:ascii="Times New Roman" w:eastAsia="Times New Roman" w:hAnsi="Times New Roman" w:cs="Times New Roman"/>
          <w:b/>
          <w:sz w:val="28"/>
          <w:szCs w:val="28"/>
          <w:lang w:eastAsia="bg-BG"/>
        </w:rPr>
        <w:t xml:space="preserve">Подточка 2.2.3. </w:t>
      </w:r>
      <w:r w:rsidRPr="00507114">
        <w:rPr>
          <w:rFonts w:ascii="Times New Roman" w:eastAsia="Calibri" w:hAnsi="Times New Roman" w:cs="Times New Roman"/>
          <w:b/>
          <w:sz w:val="28"/>
          <w:szCs w:val="28"/>
        </w:rPr>
        <w:t>се изменя така:</w:t>
      </w:r>
    </w:p>
    <w:p w:rsidR="00507114" w:rsidRPr="00507114" w:rsidRDefault="00507114" w:rsidP="00507114">
      <w:pPr>
        <w:spacing w:after="0" w:line="240" w:lineRule="auto"/>
        <w:ind w:firstLine="709"/>
        <w:contextualSpacing/>
        <w:jc w:val="both"/>
        <w:rPr>
          <w:rFonts w:ascii="Times New Roman" w:eastAsia="Calibri" w:hAnsi="Times New Roman" w:cs="Times New Roman"/>
          <w:b/>
          <w:sz w:val="28"/>
          <w:szCs w:val="28"/>
        </w:rPr>
      </w:pPr>
      <w:r w:rsidRPr="00507114">
        <w:rPr>
          <w:rFonts w:ascii="Times New Roman" w:eastAsia="Times New Roman" w:hAnsi="Times New Roman" w:cs="Times New Roman"/>
          <w:b/>
          <w:sz w:val="28"/>
          <w:szCs w:val="28"/>
          <w:lang w:eastAsia="bg-BG"/>
        </w:rPr>
        <w:t>„Вещни права</w:t>
      </w:r>
      <w:r w:rsidRPr="00507114">
        <w:rPr>
          <w:rFonts w:ascii="Times New Roman" w:eastAsia="Calibri" w:hAnsi="Times New Roman" w:cs="Times New Roman"/>
          <w:b/>
          <w:color w:val="FF0000"/>
          <w:sz w:val="28"/>
          <w:szCs w:val="28"/>
        </w:rPr>
        <w:t xml:space="preserve"> </w:t>
      </w:r>
      <w:r w:rsidRPr="00507114">
        <w:rPr>
          <w:rFonts w:ascii="Times New Roman" w:eastAsia="Calibri" w:hAnsi="Times New Roman" w:cs="Times New Roman"/>
          <w:b/>
          <w:sz w:val="28"/>
          <w:szCs w:val="28"/>
        </w:rPr>
        <w:t>– 9 броя“</w:t>
      </w:r>
    </w:p>
    <w:p w:rsidR="00507114" w:rsidRPr="00507114" w:rsidRDefault="00507114" w:rsidP="00507114">
      <w:pPr>
        <w:spacing w:after="0" w:line="240" w:lineRule="auto"/>
        <w:ind w:firstLine="709"/>
        <w:contextualSpacing/>
        <w:jc w:val="both"/>
        <w:rPr>
          <w:rFonts w:ascii="Times New Roman" w:eastAsia="Calibri" w:hAnsi="Times New Roman" w:cs="Times New Roman"/>
          <w:b/>
          <w:sz w:val="28"/>
          <w:szCs w:val="28"/>
        </w:rPr>
      </w:pPr>
    </w:p>
    <w:p w:rsidR="00507114" w:rsidRPr="00507114" w:rsidRDefault="00507114" w:rsidP="00507114">
      <w:pPr>
        <w:spacing w:after="0" w:line="240" w:lineRule="auto"/>
        <w:ind w:firstLine="709"/>
        <w:contextualSpacing/>
        <w:jc w:val="both"/>
        <w:rPr>
          <w:rFonts w:ascii="Times New Roman" w:eastAsia="Times New Roman" w:hAnsi="Times New Roman" w:cs="Times New Roman"/>
          <w:b/>
          <w:sz w:val="28"/>
          <w:szCs w:val="28"/>
          <w:lang w:eastAsia="bg-BG"/>
        </w:rPr>
      </w:pPr>
      <w:r w:rsidRPr="00507114">
        <w:rPr>
          <w:rFonts w:ascii="Calibri" w:eastAsia="Calibri" w:hAnsi="Calibri" w:cs="Times New Roman"/>
          <w:b/>
          <w:sz w:val="28"/>
          <w:szCs w:val="28"/>
        </w:rPr>
        <w:t xml:space="preserve"> </w:t>
      </w:r>
      <w:r w:rsidRPr="00507114">
        <w:rPr>
          <w:rFonts w:ascii="Times New Roman" w:eastAsia="Calibri" w:hAnsi="Times New Roman" w:cs="Times New Roman"/>
          <w:b/>
          <w:sz w:val="28"/>
          <w:szCs w:val="28"/>
        </w:rPr>
        <w:t>§2.</w:t>
      </w:r>
      <w:r w:rsidRPr="00507114">
        <w:rPr>
          <w:rFonts w:ascii="Calibri" w:eastAsia="Calibri" w:hAnsi="Calibri" w:cs="Times New Roman"/>
          <w:b/>
          <w:sz w:val="28"/>
          <w:szCs w:val="28"/>
        </w:rPr>
        <w:t xml:space="preserve"> </w:t>
      </w:r>
      <w:r w:rsidRPr="00507114">
        <w:rPr>
          <w:rFonts w:ascii="Times New Roman" w:eastAsia="Calibri" w:hAnsi="Times New Roman" w:cs="Times New Roman"/>
          <w:b/>
          <w:sz w:val="28"/>
          <w:szCs w:val="28"/>
        </w:rPr>
        <w:t>В т.3 „От общински и горски поземлен фонд“ от Раздел II „Прогноза за очакваните приходи и необходимите разходи, свързани с придобиването, управлението и разпореждането с имоти, общинска собственост“ се правят следните изменения:</w:t>
      </w:r>
    </w:p>
    <w:p w:rsidR="00507114" w:rsidRPr="00507114" w:rsidRDefault="00507114" w:rsidP="00507114">
      <w:pPr>
        <w:spacing w:after="0" w:line="240" w:lineRule="auto"/>
        <w:ind w:firstLine="709"/>
        <w:jc w:val="both"/>
        <w:rPr>
          <w:rFonts w:ascii="Times New Roman" w:eastAsia="Times New Roman" w:hAnsi="Times New Roman" w:cs="Times New Roman"/>
          <w:b/>
          <w:sz w:val="28"/>
          <w:szCs w:val="28"/>
          <w:lang w:eastAsia="bg-BG"/>
        </w:rPr>
      </w:pPr>
    </w:p>
    <w:p w:rsidR="00507114" w:rsidRPr="00507114" w:rsidRDefault="00507114" w:rsidP="00507114">
      <w:pPr>
        <w:spacing w:after="0" w:line="240" w:lineRule="auto"/>
        <w:ind w:firstLine="709"/>
        <w:jc w:val="both"/>
        <w:rPr>
          <w:rFonts w:ascii="Times New Roman" w:eastAsia="Times New Roman" w:hAnsi="Times New Roman" w:cs="Times New Roman"/>
          <w:b/>
          <w:sz w:val="28"/>
          <w:szCs w:val="28"/>
          <w:lang w:eastAsia="bg-BG"/>
        </w:rPr>
      </w:pPr>
      <w:r w:rsidRPr="00507114">
        <w:rPr>
          <w:rFonts w:ascii="Times New Roman" w:eastAsia="Times New Roman" w:hAnsi="Times New Roman" w:cs="Times New Roman"/>
          <w:b/>
          <w:sz w:val="28"/>
          <w:szCs w:val="28"/>
          <w:lang w:eastAsia="bg-BG"/>
        </w:rPr>
        <w:t>Подточка 3.2. се изменя така:</w:t>
      </w:r>
    </w:p>
    <w:p w:rsidR="00507114" w:rsidRPr="00507114" w:rsidRDefault="00507114" w:rsidP="00507114">
      <w:pPr>
        <w:spacing w:after="0" w:line="240" w:lineRule="auto"/>
        <w:ind w:firstLine="709"/>
        <w:jc w:val="both"/>
        <w:rPr>
          <w:rFonts w:ascii="Times New Roman" w:eastAsia="Times New Roman" w:hAnsi="Times New Roman" w:cs="Times New Roman"/>
          <w:b/>
          <w:sz w:val="28"/>
          <w:szCs w:val="28"/>
          <w:lang w:eastAsia="bg-BG"/>
        </w:rPr>
      </w:pPr>
      <w:r w:rsidRPr="00507114">
        <w:rPr>
          <w:rFonts w:ascii="Times New Roman" w:eastAsia="Times New Roman" w:hAnsi="Times New Roman" w:cs="Times New Roman"/>
          <w:b/>
          <w:sz w:val="28"/>
          <w:szCs w:val="28"/>
          <w:lang w:eastAsia="bg-BG"/>
        </w:rPr>
        <w:t>„Продажба:  10 броя  имота  – 73 115,00 €“</w:t>
      </w:r>
    </w:p>
    <w:p w:rsidR="00507114" w:rsidRPr="00507114" w:rsidRDefault="00507114" w:rsidP="00507114">
      <w:pPr>
        <w:spacing w:after="0" w:line="240" w:lineRule="auto"/>
        <w:ind w:firstLine="709"/>
        <w:jc w:val="both"/>
        <w:rPr>
          <w:rFonts w:ascii="Times New Roman" w:eastAsia="Times New Roman" w:hAnsi="Times New Roman" w:cs="Times New Roman"/>
          <w:b/>
          <w:sz w:val="28"/>
          <w:szCs w:val="28"/>
          <w:lang w:eastAsia="bg-BG"/>
        </w:rPr>
      </w:pPr>
      <w:r w:rsidRPr="00507114">
        <w:rPr>
          <w:rFonts w:ascii="Times New Roman" w:eastAsia="Times New Roman" w:hAnsi="Times New Roman" w:cs="Times New Roman"/>
          <w:b/>
          <w:sz w:val="28"/>
          <w:szCs w:val="28"/>
          <w:lang w:eastAsia="bg-BG"/>
        </w:rPr>
        <w:t xml:space="preserve">                                                                                                                                                                                                                                              </w:t>
      </w:r>
    </w:p>
    <w:p w:rsidR="00507114" w:rsidRPr="00507114" w:rsidRDefault="00507114" w:rsidP="00507114">
      <w:pPr>
        <w:spacing w:after="0" w:line="240" w:lineRule="auto"/>
        <w:ind w:firstLine="709"/>
        <w:contextualSpacing/>
        <w:jc w:val="both"/>
        <w:rPr>
          <w:rFonts w:ascii="Times New Roman" w:eastAsia="Calibri" w:hAnsi="Times New Roman" w:cs="Times New Roman"/>
          <w:b/>
          <w:sz w:val="28"/>
          <w:szCs w:val="28"/>
          <w:lang w:eastAsia="zh-CN"/>
        </w:rPr>
      </w:pPr>
      <w:r w:rsidRPr="00507114">
        <w:rPr>
          <w:rFonts w:ascii="Times New Roman" w:eastAsia="Calibri" w:hAnsi="Times New Roman" w:cs="Times New Roman"/>
          <w:b/>
          <w:sz w:val="28"/>
          <w:szCs w:val="28"/>
        </w:rPr>
        <w:t xml:space="preserve">§3. </w:t>
      </w:r>
      <w:r w:rsidRPr="00507114">
        <w:rPr>
          <w:rFonts w:ascii="Times New Roman" w:eastAsia="Calibri" w:hAnsi="Times New Roman" w:cs="Times New Roman"/>
          <w:b/>
          <w:sz w:val="28"/>
          <w:szCs w:val="28"/>
          <w:lang w:eastAsia="zh-CN"/>
        </w:rPr>
        <w:t>В т.</w:t>
      </w:r>
      <w:r w:rsidRPr="00507114">
        <w:rPr>
          <w:rFonts w:ascii="Times New Roman" w:eastAsia="Calibri" w:hAnsi="Times New Roman" w:cs="Times New Roman"/>
          <w:b/>
          <w:sz w:val="28"/>
          <w:szCs w:val="28"/>
          <w:lang w:val="en-US" w:eastAsia="zh-CN"/>
        </w:rPr>
        <w:t>3</w:t>
      </w:r>
      <w:r w:rsidRPr="00507114">
        <w:rPr>
          <w:rFonts w:ascii="Times New Roman" w:eastAsia="Calibri" w:hAnsi="Times New Roman" w:cs="Times New Roman"/>
          <w:b/>
          <w:sz w:val="28"/>
          <w:szCs w:val="28"/>
          <w:lang w:eastAsia="zh-CN"/>
        </w:rPr>
        <w:t xml:space="preserve"> „От общински и горски поземлен фонд“ от Раздел II „Прогноза за очакваните приходи и необходимите разходи, свързани с придобиването, управлението и разпореждането с имоти, общинска собственост“ се правят следните изменения:</w:t>
      </w:r>
    </w:p>
    <w:p w:rsidR="00507114" w:rsidRPr="00507114" w:rsidRDefault="00507114" w:rsidP="00507114">
      <w:pPr>
        <w:suppressAutoHyphens/>
        <w:spacing w:after="0" w:line="240" w:lineRule="auto"/>
        <w:ind w:firstLine="709"/>
        <w:contextualSpacing/>
        <w:jc w:val="both"/>
        <w:rPr>
          <w:rFonts w:ascii="Times New Roman" w:eastAsia="Calibri" w:hAnsi="Times New Roman" w:cs="Times New Roman"/>
          <w:b/>
          <w:sz w:val="28"/>
          <w:szCs w:val="28"/>
          <w:lang w:eastAsia="zh-CN"/>
        </w:rPr>
      </w:pPr>
    </w:p>
    <w:p w:rsidR="00507114" w:rsidRPr="00507114" w:rsidRDefault="00507114" w:rsidP="00507114">
      <w:pPr>
        <w:suppressAutoHyphens/>
        <w:spacing w:after="0" w:line="240" w:lineRule="auto"/>
        <w:ind w:firstLine="709"/>
        <w:contextualSpacing/>
        <w:jc w:val="both"/>
        <w:rPr>
          <w:rFonts w:ascii="Times New Roman" w:eastAsia="Calibri" w:hAnsi="Times New Roman" w:cs="Times New Roman"/>
          <w:b/>
          <w:sz w:val="28"/>
          <w:szCs w:val="28"/>
          <w:lang w:eastAsia="zh-CN"/>
        </w:rPr>
      </w:pPr>
      <w:r w:rsidRPr="00507114">
        <w:rPr>
          <w:rFonts w:ascii="Times New Roman" w:eastAsia="Calibri" w:hAnsi="Times New Roman" w:cs="Times New Roman"/>
          <w:b/>
          <w:sz w:val="28"/>
          <w:szCs w:val="28"/>
          <w:lang w:eastAsia="zh-CN"/>
        </w:rPr>
        <w:t xml:space="preserve">Подточка </w:t>
      </w:r>
      <w:r w:rsidRPr="00507114">
        <w:rPr>
          <w:rFonts w:ascii="Times New Roman" w:eastAsia="Calibri" w:hAnsi="Times New Roman" w:cs="Times New Roman"/>
          <w:b/>
          <w:sz w:val="28"/>
          <w:szCs w:val="28"/>
          <w:lang w:val="en-US" w:eastAsia="zh-CN"/>
        </w:rPr>
        <w:t>3.3</w:t>
      </w:r>
      <w:r w:rsidRPr="00507114">
        <w:rPr>
          <w:rFonts w:ascii="Times New Roman" w:eastAsia="Calibri" w:hAnsi="Times New Roman" w:cs="Times New Roman"/>
          <w:b/>
          <w:sz w:val="28"/>
          <w:szCs w:val="28"/>
          <w:lang w:eastAsia="zh-CN"/>
        </w:rPr>
        <w:t xml:space="preserve">. се изменя така: </w:t>
      </w:r>
    </w:p>
    <w:p w:rsidR="00507114" w:rsidRPr="00507114" w:rsidRDefault="00507114" w:rsidP="00507114">
      <w:pPr>
        <w:suppressAutoHyphens/>
        <w:spacing w:after="0" w:line="240" w:lineRule="auto"/>
        <w:ind w:firstLine="709"/>
        <w:contextualSpacing/>
        <w:jc w:val="both"/>
        <w:rPr>
          <w:rFonts w:ascii="Times New Roman" w:eastAsia="Times New Roman" w:hAnsi="Times New Roman" w:cs="Times New Roman"/>
          <w:b/>
          <w:sz w:val="28"/>
          <w:szCs w:val="28"/>
          <w:lang w:eastAsia="bg-BG"/>
        </w:rPr>
      </w:pPr>
      <w:r w:rsidRPr="00507114">
        <w:rPr>
          <w:rFonts w:ascii="Times New Roman" w:eastAsia="Calibri" w:hAnsi="Times New Roman" w:cs="Times New Roman"/>
          <w:b/>
          <w:sz w:val="28"/>
          <w:szCs w:val="28"/>
          <w:lang w:eastAsia="zh-CN"/>
        </w:rPr>
        <w:t xml:space="preserve"> „</w:t>
      </w:r>
      <w:r w:rsidRPr="00507114">
        <w:rPr>
          <w:rFonts w:ascii="Times New Roman" w:eastAsia="Times New Roman" w:hAnsi="Times New Roman" w:cs="Times New Roman"/>
          <w:b/>
          <w:sz w:val="28"/>
          <w:szCs w:val="28"/>
          <w:lang w:eastAsia="bg-BG"/>
        </w:rPr>
        <w:t>Вещни права:</w:t>
      </w:r>
      <w:r w:rsidRPr="00507114">
        <w:rPr>
          <w:rFonts w:ascii="Times New Roman" w:eastAsia="Times New Roman" w:hAnsi="Times New Roman" w:cs="Times New Roman"/>
          <w:b/>
          <w:sz w:val="28"/>
          <w:szCs w:val="28"/>
          <w:lang w:val="en-US" w:eastAsia="bg-BG"/>
        </w:rPr>
        <w:t xml:space="preserve">   </w:t>
      </w:r>
      <w:r w:rsidRPr="00507114">
        <w:rPr>
          <w:rFonts w:ascii="Times New Roman" w:eastAsia="Calibri" w:hAnsi="Times New Roman" w:cs="Times New Roman"/>
          <w:b/>
          <w:sz w:val="28"/>
          <w:szCs w:val="28"/>
          <w:lang w:eastAsia="zh-CN"/>
        </w:rPr>
        <w:t>5 броя</w:t>
      </w:r>
      <w:r w:rsidRPr="00507114">
        <w:rPr>
          <w:rFonts w:ascii="Times New Roman" w:eastAsia="Times New Roman" w:hAnsi="Times New Roman" w:cs="Times New Roman"/>
          <w:b/>
          <w:sz w:val="28"/>
          <w:szCs w:val="28"/>
          <w:lang w:eastAsia="bg-BG"/>
        </w:rPr>
        <w:t xml:space="preserve">  –  2 045,00 €“</w:t>
      </w:r>
    </w:p>
    <w:p w:rsidR="00507114" w:rsidRPr="00507114" w:rsidRDefault="00507114" w:rsidP="00507114">
      <w:pPr>
        <w:spacing w:after="0" w:line="240" w:lineRule="auto"/>
        <w:ind w:firstLine="709"/>
        <w:contextualSpacing/>
        <w:jc w:val="both"/>
        <w:rPr>
          <w:rFonts w:ascii="Times New Roman" w:eastAsia="Times New Roman" w:hAnsi="Times New Roman" w:cs="Times New Roman"/>
          <w:b/>
          <w:sz w:val="28"/>
          <w:szCs w:val="28"/>
          <w:lang w:eastAsia="bg-BG"/>
        </w:rPr>
      </w:pPr>
    </w:p>
    <w:p w:rsidR="00507114" w:rsidRPr="00507114" w:rsidRDefault="00507114" w:rsidP="00507114">
      <w:pPr>
        <w:spacing w:after="0" w:line="240" w:lineRule="auto"/>
        <w:ind w:firstLine="709"/>
        <w:contextualSpacing/>
        <w:jc w:val="both"/>
        <w:rPr>
          <w:rFonts w:ascii="Times New Roman" w:eastAsia="Calibri" w:hAnsi="Times New Roman" w:cs="Times New Roman"/>
          <w:b/>
          <w:sz w:val="28"/>
          <w:szCs w:val="28"/>
          <w:lang w:eastAsia="zh-CN"/>
        </w:rPr>
      </w:pPr>
      <w:r w:rsidRPr="00507114">
        <w:rPr>
          <w:rFonts w:ascii="Times New Roman" w:eastAsia="Calibri" w:hAnsi="Times New Roman" w:cs="Times New Roman"/>
          <w:b/>
          <w:sz w:val="28"/>
          <w:szCs w:val="28"/>
        </w:rPr>
        <w:t xml:space="preserve">§4. В </w:t>
      </w:r>
      <w:r w:rsidRPr="00507114">
        <w:rPr>
          <w:rFonts w:ascii="Times New Roman" w:eastAsia="Calibri" w:hAnsi="Times New Roman" w:cs="Times New Roman"/>
          <w:b/>
          <w:sz w:val="28"/>
          <w:szCs w:val="28"/>
          <w:lang w:eastAsia="zh-CN"/>
        </w:rPr>
        <w:t>Подточка 2.2.3 от Раздел III Описание на имотите, предмет на процедури през 2026 година се правят следните изменения и допълнения:</w:t>
      </w:r>
    </w:p>
    <w:p w:rsidR="00507114" w:rsidRPr="00507114" w:rsidRDefault="00507114" w:rsidP="00507114">
      <w:pPr>
        <w:numPr>
          <w:ilvl w:val="0"/>
          <w:numId w:val="17"/>
        </w:numPr>
        <w:spacing w:after="0" w:line="240" w:lineRule="auto"/>
        <w:ind w:left="0" w:firstLine="709"/>
        <w:contextualSpacing/>
        <w:jc w:val="both"/>
        <w:rPr>
          <w:rFonts w:ascii="Times New Roman" w:eastAsia="Calibri" w:hAnsi="Times New Roman" w:cs="Times New Roman"/>
          <w:b/>
          <w:sz w:val="28"/>
          <w:szCs w:val="28"/>
          <w:lang w:eastAsia="zh-CN"/>
        </w:rPr>
      </w:pPr>
      <w:r w:rsidRPr="00507114">
        <w:rPr>
          <w:rFonts w:ascii="Times New Roman" w:eastAsia="Times New Roman" w:hAnsi="Times New Roman" w:cs="Times New Roman"/>
          <w:b/>
          <w:sz w:val="28"/>
          <w:szCs w:val="28"/>
          <w:lang w:eastAsia="bg-BG"/>
        </w:rPr>
        <w:t>Подточка „2.2.3.</w:t>
      </w:r>
      <w:r w:rsidRPr="00507114">
        <w:rPr>
          <w:rFonts w:ascii="Times New Roman" w:eastAsia="Calibri" w:hAnsi="Times New Roman" w:cs="Times New Roman"/>
          <w:b/>
          <w:color w:val="FF0000"/>
          <w:sz w:val="28"/>
          <w:szCs w:val="28"/>
        </w:rPr>
        <w:t xml:space="preserve"> </w:t>
      </w:r>
      <w:r w:rsidRPr="00507114">
        <w:rPr>
          <w:rFonts w:ascii="Times New Roman" w:eastAsia="Calibri" w:hAnsi="Times New Roman" w:cs="Times New Roman"/>
          <w:b/>
          <w:sz w:val="28"/>
          <w:szCs w:val="28"/>
          <w:lang w:eastAsia="zh-CN"/>
        </w:rPr>
        <w:t>се изменя така:</w:t>
      </w:r>
    </w:p>
    <w:p w:rsidR="00507114" w:rsidRPr="00507114" w:rsidRDefault="00507114" w:rsidP="00507114">
      <w:pPr>
        <w:spacing w:after="0" w:line="240" w:lineRule="auto"/>
        <w:ind w:firstLine="709"/>
        <w:contextualSpacing/>
        <w:jc w:val="both"/>
        <w:rPr>
          <w:rFonts w:ascii="Times New Roman" w:eastAsia="Calibri" w:hAnsi="Times New Roman" w:cs="Times New Roman"/>
          <w:b/>
          <w:sz w:val="28"/>
          <w:szCs w:val="28"/>
          <w:lang w:eastAsia="zh-CN"/>
        </w:rPr>
      </w:pPr>
      <w:r w:rsidRPr="00507114">
        <w:rPr>
          <w:rFonts w:ascii="Times New Roman" w:eastAsia="Calibri" w:hAnsi="Times New Roman" w:cs="Times New Roman"/>
          <w:b/>
          <w:color w:val="FF0000"/>
          <w:sz w:val="28"/>
          <w:szCs w:val="28"/>
        </w:rPr>
        <w:t xml:space="preserve">               </w:t>
      </w:r>
      <w:r w:rsidRPr="00507114">
        <w:rPr>
          <w:rFonts w:ascii="Times New Roman" w:eastAsia="Times New Roman" w:hAnsi="Times New Roman" w:cs="Times New Roman"/>
          <w:b/>
          <w:sz w:val="28"/>
          <w:szCs w:val="28"/>
          <w:lang w:eastAsia="bg-BG"/>
        </w:rPr>
        <w:t>Вещни права</w:t>
      </w:r>
      <w:r w:rsidRPr="00507114">
        <w:rPr>
          <w:rFonts w:ascii="Times New Roman" w:eastAsia="Calibri" w:hAnsi="Times New Roman" w:cs="Times New Roman"/>
          <w:b/>
          <w:color w:val="FF0000"/>
          <w:sz w:val="28"/>
          <w:szCs w:val="28"/>
        </w:rPr>
        <w:t xml:space="preserve"> </w:t>
      </w:r>
      <w:r w:rsidRPr="00507114">
        <w:rPr>
          <w:rFonts w:ascii="Times New Roman" w:eastAsia="Calibri" w:hAnsi="Times New Roman" w:cs="Times New Roman"/>
          <w:b/>
          <w:sz w:val="28"/>
          <w:szCs w:val="28"/>
          <w:lang w:eastAsia="zh-CN"/>
        </w:rPr>
        <w:t>– 9 броя“</w:t>
      </w:r>
    </w:p>
    <w:p w:rsidR="00507114" w:rsidRPr="00507114" w:rsidRDefault="00507114" w:rsidP="00507114">
      <w:pPr>
        <w:spacing w:after="0" w:line="240" w:lineRule="auto"/>
        <w:ind w:firstLine="709"/>
        <w:contextualSpacing/>
        <w:jc w:val="both"/>
        <w:rPr>
          <w:rFonts w:ascii="Times New Roman" w:eastAsia="Calibri" w:hAnsi="Times New Roman" w:cs="Times New Roman"/>
          <w:b/>
          <w:color w:val="FF0000"/>
          <w:sz w:val="28"/>
          <w:szCs w:val="28"/>
        </w:rPr>
      </w:pPr>
    </w:p>
    <w:p w:rsidR="00507114" w:rsidRPr="00507114" w:rsidRDefault="00507114" w:rsidP="00507114">
      <w:pPr>
        <w:numPr>
          <w:ilvl w:val="0"/>
          <w:numId w:val="17"/>
        </w:numPr>
        <w:spacing w:after="0" w:line="240" w:lineRule="auto"/>
        <w:ind w:left="0" w:firstLine="709"/>
        <w:contextualSpacing/>
        <w:jc w:val="both"/>
        <w:rPr>
          <w:rFonts w:ascii="Times New Roman" w:eastAsia="Calibri" w:hAnsi="Times New Roman" w:cs="Times New Roman"/>
          <w:b/>
          <w:sz w:val="28"/>
          <w:szCs w:val="28"/>
          <w:lang w:eastAsia="zh-CN"/>
        </w:rPr>
      </w:pPr>
      <w:r w:rsidRPr="00507114">
        <w:rPr>
          <w:rFonts w:ascii="Times New Roman" w:eastAsia="Calibri" w:hAnsi="Times New Roman" w:cs="Times New Roman"/>
          <w:b/>
          <w:color w:val="FF0000"/>
          <w:sz w:val="28"/>
          <w:szCs w:val="28"/>
        </w:rPr>
        <w:t xml:space="preserve"> </w:t>
      </w:r>
      <w:r w:rsidRPr="00507114">
        <w:rPr>
          <w:rFonts w:ascii="Times New Roman" w:eastAsia="Times New Roman" w:hAnsi="Times New Roman" w:cs="Times New Roman"/>
          <w:b/>
          <w:sz w:val="28"/>
          <w:szCs w:val="28"/>
          <w:lang w:eastAsia="bg-BG"/>
        </w:rPr>
        <w:t>Точка 2 към подточка 2.2.3</w:t>
      </w:r>
      <w:r w:rsidRPr="00507114">
        <w:rPr>
          <w:rFonts w:ascii="Times New Roman" w:eastAsia="Calibri" w:hAnsi="Times New Roman" w:cs="Times New Roman"/>
          <w:b/>
          <w:color w:val="FF0000"/>
          <w:sz w:val="28"/>
          <w:szCs w:val="28"/>
        </w:rPr>
        <w:t xml:space="preserve"> </w:t>
      </w:r>
      <w:r w:rsidRPr="00507114">
        <w:rPr>
          <w:rFonts w:ascii="Times New Roman" w:eastAsia="Calibri" w:hAnsi="Times New Roman" w:cs="Times New Roman"/>
          <w:b/>
          <w:sz w:val="28"/>
          <w:szCs w:val="28"/>
          <w:lang w:eastAsia="zh-CN"/>
        </w:rPr>
        <w:t>се изменя така:</w:t>
      </w:r>
    </w:p>
    <w:p w:rsidR="00507114" w:rsidRPr="00507114" w:rsidRDefault="00507114" w:rsidP="00507114">
      <w:pPr>
        <w:spacing w:after="0" w:line="240" w:lineRule="auto"/>
        <w:ind w:firstLine="709"/>
        <w:contextualSpacing/>
        <w:jc w:val="both"/>
        <w:rPr>
          <w:rFonts w:ascii="Times New Roman" w:eastAsia="Calibri" w:hAnsi="Times New Roman" w:cs="Times New Roman"/>
          <w:b/>
          <w:sz w:val="28"/>
          <w:szCs w:val="28"/>
          <w:lang w:eastAsia="zh-CN"/>
        </w:rPr>
      </w:pPr>
      <w:r w:rsidRPr="00507114">
        <w:rPr>
          <w:rFonts w:ascii="Times New Roman" w:eastAsia="Calibri" w:hAnsi="Times New Roman" w:cs="Times New Roman"/>
          <w:b/>
          <w:sz w:val="28"/>
          <w:szCs w:val="28"/>
          <w:lang w:eastAsia="zh-CN"/>
        </w:rPr>
        <w:t>„</w:t>
      </w:r>
      <w:r w:rsidRPr="00507114">
        <w:rPr>
          <w:rFonts w:ascii="Times New Roman" w:eastAsia="Times New Roman" w:hAnsi="Times New Roman" w:cs="Times New Roman"/>
          <w:b/>
          <w:sz w:val="28"/>
          <w:szCs w:val="28"/>
          <w:lang w:eastAsia="bg-BG"/>
        </w:rPr>
        <w:t>Пристрояване, надстрояване и сервитути –</w:t>
      </w:r>
      <w:r w:rsidRPr="00507114">
        <w:rPr>
          <w:rFonts w:ascii="Times New Roman" w:eastAsia="Calibri" w:hAnsi="Times New Roman" w:cs="Times New Roman"/>
          <w:b/>
          <w:color w:val="FF0000"/>
          <w:sz w:val="28"/>
          <w:szCs w:val="28"/>
        </w:rPr>
        <w:t xml:space="preserve"> </w:t>
      </w:r>
      <w:r w:rsidRPr="00507114">
        <w:rPr>
          <w:rFonts w:ascii="Times New Roman" w:eastAsia="Calibri" w:hAnsi="Times New Roman" w:cs="Times New Roman"/>
          <w:b/>
          <w:sz w:val="28"/>
          <w:szCs w:val="28"/>
          <w:lang w:eastAsia="zh-CN"/>
        </w:rPr>
        <w:t>2 бр.“</w:t>
      </w:r>
      <w:r w:rsidRPr="00507114">
        <w:rPr>
          <w:rFonts w:ascii="Times New Roman" w:eastAsia="Calibri" w:hAnsi="Times New Roman" w:cs="Times New Roman"/>
          <w:b/>
          <w:color w:val="FF0000"/>
          <w:sz w:val="28"/>
          <w:szCs w:val="28"/>
        </w:rPr>
        <w:t xml:space="preserve"> </w:t>
      </w:r>
      <w:r w:rsidRPr="00507114">
        <w:rPr>
          <w:rFonts w:ascii="Times New Roman" w:eastAsia="Times New Roman" w:hAnsi="Times New Roman" w:cs="Times New Roman"/>
          <w:b/>
          <w:sz w:val="28"/>
          <w:szCs w:val="28"/>
          <w:lang w:eastAsia="bg-BG"/>
        </w:rPr>
        <w:t>и към нея се създава нова точка 2</w:t>
      </w:r>
      <w:r w:rsidRPr="00507114">
        <w:rPr>
          <w:rFonts w:ascii="Times New Roman" w:eastAsia="Calibri" w:hAnsi="Times New Roman" w:cs="Times New Roman"/>
          <w:b/>
          <w:color w:val="FF0000"/>
          <w:sz w:val="28"/>
          <w:szCs w:val="28"/>
        </w:rPr>
        <w:t xml:space="preserve"> </w:t>
      </w:r>
      <w:r w:rsidRPr="00507114">
        <w:rPr>
          <w:rFonts w:ascii="Times New Roman" w:eastAsia="Calibri" w:hAnsi="Times New Roman" w:cs="Times New Roman"/>
          <w:b/>
          <w:sz w:val="28"/>
          <w:szCs w:val="28"/>
          <w:lang w:eastAsia="zh-CN"/>
        </w:rPr>
        <w:t xml:space="preserve">със следното съдържание: </w:t>
      </w:r>
    </w:p>
    <w:p w:rsidR="00507114" w:rsidRPr="00507114" w:rsidRDefault="00507114" w:rsidP="00507114">
      <w:pPr>
        <w:spacing w:after="0" w:line="240" w:lineRule="auto"/>
        <w:ind w:firstLine="709"/>
        <w:contextualSpacing/>
        <w:jc w:val="both"/>
        <w:rPr>
          <w:rFonts w:ascii="Times New Roman" w:eastAsia="Times New Roman" w:hAnsi="Times New Roman" w:cs="Times New Roman"/>
          <w:b/>
          <w:sz w:val="28"/>
          <w:szCs w:val="28"/>
          <w:lang w:eastAsia="bg-BG"/>
        </w:rPr>
      </w:pPr>
      <w:r w:rsidRPr="00507114">
        <w:rPr>
          <w:rFonts w:ascii="Times New Roman" w:eastAsia="Times New Roman" w:hAnsi="Times New Roman" w:cs="Times New Roman"/>
          <w:b/>
          <w:sz w:val="28"/>
          <w:szCs w:val="28"/>
          <w:lang w:eastAsia="bg-BG"/>
        </w:rPr>
        <w:t>„2. Право на пристрояване към имот 61710.504.101.6.4“</w:t>
      </w:r>
    </w:p>
    <w:p w:rsidR="00507114" w:rsidRPr="00507114" w:rsidRDefault="00507114" w:rsidP="00507114">
      <w:pPr>
        <w:spacing w:after="0" w:line="240" w:lineRule="auto"/>
        <w:ind w:firstLine="709"/>
        <w:jc w:val="both"/>
        <w:rPr>
          <w:rFonts w:ascii="Times New Roman" w:eastAsia="Times New Roman" w:hAnsi="Times New Roman" w:cs="Times New Roman"/>
          <w:b/>
          <w:sz w:val="28"/>
          <w:szCs w:val="28"/>
          <w:lang w:eastAsia="bg-BG"/>
        </w:rPr>
      </w:pPr>
    </w:p>
    <w:p w:rsidR="00507114" w:rsidRPr="00507114" w:rsidRDefault="00507114" w:rsidP="00507114">
      <w:pPr>
        <w:spacing w:after="0" w:line="240" w:lineRule="auto"/>
        <w:ind w:firstLine="709"/>
        <w:contextualSpacing/>
        <w:jc w:val="both"/>
        <w:rPr>
          <w:rFonts w:ascii="Times New Roman" w:eastAsia="Calibri" w:hAnsi="Times New Roman" w:cs="Times New Roman"/>
          <w:b/>
          <w:sz w:val="28"/>
          <w:szCs w:val="28"/>
        </w:rPr>
      </w:pPr>
      <w:r w:rsidRPr="00507114">
        <w:rPr>
          <w:rFonts w:ascii="Times New Roman" w:eastAsia="Calibri" w:hAnsi="Times New Roman" w:cs="Times New Roman"/>
          <w:b/>
          <w:sz w:val="28"/>
          <w:szCs w:val="28"/>
        </w:rPr>
        <w:t>§5. В т.3 „Общински поземлен фонд“ от Раздел III Описание на имотите, предмет на процедури през 2026 година“ се правят следните изменения:</w:t>
      </w:r>
    </w:p>
    <w:p w:rsidR="00507114" w:rsidRPr="00507114" w:rsidRDefault="00507114" w:rsidP="00507114">
      <w:pPr>
        <w:spacing w:after="0" w:line="240" w:lineRule="auto"/>
        <w:ind w:firstLine="709"/>
        <w:jc w:val="both"/>
        <w:rPr>
          <w:rFonts w:ascii="Times New Roman" w:eastAsia="Calibri" w:hAnsi="Times New Roman" w:cs="Times New Roman"/>
          <w:b/>
          <w:sz w:val="28"/>
          <w:szCs w:val="28"/>
        </w:rPr>
      </w:pPr>
    </w:p>
    <w:p w:rsidR="00507114" w:rsidRPr="00507114" w:rsidRDefault="00507114" w:rsidP="00507114">
      <w:pPr>
        <w:spacing w:after="0" w:line="240" w:lineRule="auto"/>
        <w:ind w:firstLine="709"/>
        <w:jc w:val="both"/>
        <w:rPr>
          <w:rFonts w:ascii="Times New Roman" w:eastAsia="Times New Roman" w:hAnsi="Times New Roman" w:cs="Times New Roman"/>
          <w:b/>
          <w:sz w:val="28"/>
          <w:szCs w:val="28"/>
          <w:lang w:eastAsia="bg-BG"/>
        </w:rPr>
      </w:pPr>
      <w:r w:rsidRPr="00507114">
        <w:rPr>
          <w:rFonts w:ascii="Times New Roman" w:eastAsia="Times New Roman" w:hAnsi="Times New Roman" w:cs="Times New Roman"/>
          <w:b/>
          <w:sz w:val="28"/>
          <w:szCs w:val="28"/>
          <w:lang w:eastAsia="bg-BG"/>
        </w:rPr>
        <w:t xml:space="preserve">Подточка 3.2.  се изменя и допълва, както следва: </w:t>
      </w:r>
    </w:p>
    <w:p w:rsidR="00507114" w:rsidRPr="00507114" w:rsidRDefault="00507114" w:rsidP="00507114">
      <w:pPr>
        <w:spacing w:after="0" w:line="240" w:lineRule="auto"/>
        <w:ind w:firstLine="709"/>
        <w:jc w:val="both"/>
        <w:rPr>
          <w:rFonts w:ascii="Times New Roman" w:eastAsia="Times New Roman" w:hAnsi="Times New Roman" w:cs="Times New Roman"/>
          <w:b/>
          <w:sz w:val="28"/>
          <w:szCs w:val="28"/>
          <w:lang w:eastAsia="bg-BG"/>
        </w:rPr>
      </w:pPr>
      <w:r w:rsidRPr="00507114">
        <w:rPr>
          <w:rFonts w:ascii="Times New Roman" w:eastAsia="Times New Roman" w:hAnsi="Times New Roman" w:cs="Times New Roman"/>
          <w:b/>
          <w:sz w:val="28"/>
          <w:szCs w:val="28"/>
          <w:lang w:eastAsia="bg-BG"/>
        </w:rPr>
        <w:t xml:space="preserve"> „Продажба  –  10 броя земеделски  имота:“</w:t>
      </w:r>
    </w:p>
    <w:p w:rsidR="00507114" w:rsidRPr="00507114" w:rsidRDefault="00507114" w:rsidP="00507114">
      <w:pPr>
        <w:spacing w:after="0" w:line="240" w:lineRule="auto"/>
        <w:ind w:firstLine="709"/>
        <w:jc w:val="both"/>
        <w:rPr>
          <w:rFonts w:ascii="Times New Roman" w:eastAsia="Times New Roman" w:hAnsi="Times New Roman" w:cs="Times New Roman"/>
          <w:b/>
          <w:sz w:val="28"/>
          <w:szCs w:val="28"/>
          <w:lang w:eastAsia="bg-BG"/>
        </w:rPr>
      </w:pPr>
      <w:r w:rsidRPr="00507114">
        <w:rPr>
          <w:rFonts w:ascii="Times New Roman" w:eastAsia="Times New Roman" w:hAnsi="Times New Roman" w:cs="Times New Roman"/>
          <w:b/>
          <w:sz w:val="28"/>
          <w:szCs w:val="28"/>
          <w:lang w:eastAsia="bg-BG"/>
        </w:rPr>
        <w:t>и се създават нови точки 9 и 10 със следното съдържание:</w:t>
      </w:r>
    </w:p>
    <w:p w:rsidR="00507114" w:rsidRPr="00507114" w:rsidRDefault="00507114" w:rsidP="00507114">
      <w:pPr>
        <w:spacing w:after="0" w:line="240" w:lineRule="auto"/>
        <w:ind w:firstLine="709"/>
        <w:jc w:val="both"/>
        <w:rPr>
          <w:rFonts w:ascii="Times New Roman" w:eastAsia="Times New Roman" w:hAnsi="Times New Roman" w:cs="Times New Roman"/>
          <w:b/>
          <w:sz w:val="28"/>
          <w:szCs w:val="28"/>
          <w:lang w:eastAsia="bg-BG"/>
        </w:rPr>
      </w:pPr>
      <w:r w:rsidRPr="00507114">
        <w:rPr>
          <w:rFonts w:ascii="Times New Roman" w:eastAsia="Times New Roman" w:hAnsi="Times New Roman" w:cs="Times New Roman"/>
          <w:b/>
          <w:sz w:val="28"/>
          <w:szCs w:val="28"/>
          <w:lang w:eastAsia="bg-BG"/>
        </w:rPr>
        <w:t>„9. Имот 72850.21.14 –   НТП -  нива с.Топчии“</w:t>
      </w:r>
    </w:p>
    <w:p w:rsidR="00507114" w:rsidRPr="00507114" w:rsidRDefault="00507114" w:rsidP="00507114">
      <w:pPr>
        <w:spacing w:after="0" w:line="240" w:lineRule="auto"/>
        <w:ind w:firstLine="709"/>
        <w:jc w:val="both"/>
        <w:rPr>
          <w:rFonts w:ascii="Times New Roman" w:eastAsia="Times New Roman" w:hAnsi="Times New Roman" w:cs="Times New Roman"/>
          <w:b/>
          <w:sz w:val="28"/>
          <w:szCs w:val="28"/>
          <w:lang w:eastAsia="bg-BG"/>
        </w:rPr>
      </w:pPr>
      <w:r w:rsidRPr="00507114">
        <w:rPr>
          <w:rFonts w:ascii="Times New Roman" w:eastAsia="Times New Roman" w:hAnsi="Times New Roman" w:cs="Times New Roman"/>
          <w:b/>
          <w:sz w:val="28"/>
          <w:szCs w:val="28"/>
          <w:lang w:eastAsia="bg-BG"/>
        </w:rPr>
        <w:t xml:space="preserve"> 10. Имот 72850.21.13 – НТП -  нива , с. Топчии</w:t>
      </w:r>
    </w:p>
    <w:p w:rsidR="00507114" w:rsidRPr="00507114" w:rsidRDefault="00507114" w:rsidP="00507114">
      <w:pPr>
        <w:spacing w:after="0" w:line="240" w:lineRule="auto"/>
        <w:ind w:firstLine="709"/>
        <w:contextualSpacing/>
        <w:jc w:val="both"/>
        <w:rPr>
          <w:rFonts w:ascii="Times New Roman" w:eastAsia="Calibri" w:hAnsi="Times New Roman" w:cs="Times New Roman"/>
          <w:b/>
          <w:sz w:val="28"/>
          <w:szCs w:val="28"/>
        </w:rPr>
      </w:pPr>
    </w:p>
    <w:p w:rsidR="00507114" w:rsidRPr="00507114" w:rsidRDefault="00507114" w:rsidP="00507114">
      <w:pPr>
        <w:suppressAutoHyphens/>
        <w:spacing w:after="0" w:line="240" w:lineRule="auto"/>
        <w:ind w:firstLine="709"/>
        <w:contextualSpacing/>
        <w:jc w:val="both"/>
        <w:rPr>
          <w:rFonts w:ascii="Calibri" w:eastAsia="Calibri" w:hAnsi="Calibri" w:cs="Calibri"/>
          <w:b/>
          <w:sz w:val="28"/>
          <w:szCs w:val="28"/>
          <w:lang w:eastAsia="zh-CN"/>
        </w:rPr>
      </w:pPr>
      <w:r w:rsidRPr="00507114">
        <w:rPr>
          <w:rFonts w:ascii="Times New Roman" w:eastAsia="Calibri" w:hAnsi="Times New Roman" w:cs="Times New Roman"/>
          <w:b/>
          <w:sz w:val="28"/>
          <w:szCs w:val="28"/>
        </w:rPr>
        <w:t xml:space="preserve">§6. </w:t>
      </w:r>
      <w:r w:rsidRPr="00507114">
        <w:rPr>
          <w:rFonts w:ascii="Times New Roman" w:eastAsia="Calibri" w:hAnsi="Times New Roman" w:cs="Times New Roman"/>
          <w:b/>
          <w:sz w:val="28"/>
          <w:szCs w:val="28"/>
          <w:lang w:eastAsia="zh-CN"/>
        </w:rPr>
        <w:t>В т.3 „Общински поземлен фонд“ от Раздел III Описание на имотите, предмет на процедури през 2026 година“ се правят следните изменения:</w:t>
      </w:r>
    </w:p>
    <w:p w:rsidR="00507114" w:rsidRPr="00507114" w:rsidRDefault="00507114" w:rsidP="00507114">
      <w:pPr>
        <w:suppressAutoHyphens/>
        <w:spacing w:after="0" w:line="240" w:lineRule="auto"/>
        <w:ind w:firstLine="709"/>
        <w:jc w:val="both"/>
        <w:rPr>
          <w:rFonts w:ascii="Calibri" w:eastAsia="Calibri" w:hAnsi="Calibri" w:cs="Calibri"/>
          <w:b/>
          <w:sz w:val="28"/>
          <w:szCs w:val="28"/>
          <w:lang w:eastAsia="zh-CN"/>
        </w:rPr>
      </w:pPr>
    </w:p>
    <w:p w:rsidR="00507114" w:rsidRPr="00507114" w:rsidRDefault="00507114" w:rsidP="00507114">
      <w:pPr>
        <w:suppressAutoHyphens/>
        <w:spacing w:after="0" w:line="240" w:lineRule="auto"/>
        <w:ind w:firstLine="709"/>
        <w:contextualSpacing/>
        <w:jc w:val="both"/>
        <w:rPr>
          <w:rFonts w:ascii="Times New Roman" w:eastAsia="Times New Roman" w:hAnsi="Times New Roman" w:cs="Times New Roman"/>
          <w:b/>
          <w:sz w:val="28"/>
          <w:szCs w:val="28"/>
          <w:lang w:eastAsia="bg-BG"/>
        </w:rPr>
      </w:pPr>
      <w:r w:rsidRPr="00507114">
        <w:rPr>
          <w:rFonts w:ascii="Times New Roman" w:eastAsia="Calibri" w:hAnsi="Times New Roman" w:cs="Times New Roman"/>
          <w:b/>
          <w:sz w:val="28"/>
          <w:szCs w:val="28"/>
          <w:lang w:eastAsia="zh-CN"/>
        </w:rPr>
        <w:t>Подточка 3.</w:t>
      </w:r>
      <w:r w:rsidRPr="00507114">
        <w:rPr>
          <w:rFonts w:ascii="Times New Roman" w:eastAsia="Calibri" w:hAnsi="Times New Roman" w:cs="Times New Roman"/>
          <w:b/>
          <w:sz w:val="28"/>
          <w:szCs w:val="28"/>
          <w:lang w:val="en-US" w:eastAsia="zh-CN"/>
        </w:rPr>
        <w:t>3.1</w:t>
      </w:r>
      <w:r w:rsidRPr="00507114">
        <w:rPr>
          <w:rFonts w:ascii="Times New Roman" w:eastAsia="Calibri" w:hAnsi="Times New Roman" w:cs="Times New Roman"/>
          <w:b/>
          <w:sz w:val="28"/>
          <w:szCs w:val="28"/>
          <w:lang w:eastAsia="zh-CN"/>
        </w:rPr>
        <w:t xml:space="preserve">  се  допълва, както следва: </w:t>
      </w:r>
    </w:p>
    <w:p w:rsidR="00507114" w:rsidRPr="00507114" w:rsidRDefault="00507114" w:rsidP="00507114">
      <w:pPr>
        <w:suppressAutoHyphens/>
        <w:spacing w:after="0" w:line="240" w:lineRule="auto"/>
        <w:ind w:firstLine="709"/>
        <w:jc w:val="both"/>
        <w:rPr>
          <w:rFonts w:ascii="Times New Roman" w:eastAsia="Times New Roman" w:hAnsi="Times New Roman" w:cs="Times New Roman"/>
          <w:b/>
          <w:sz w:val="28"/>
          <w:szCs w:val="28"/>
          <w:lang w:eastAsia="bg-BG"/>
        </w:rPr>
      </w:pPr>
      <w:r w:rsidRPr="00507114">
        <w:rPr>
          <w:rFonts w:ascii="Times New Roman" w:eastAsia="Times New Roman" w:hAnsi="Times New Roman" w:cs="Times New Roman"/>
          <w:b/>
          <w:sz w:val="28"/>
          <w:szCs w:val="28"/>
          <w:lang w:eastAsia="bg-BG"/>
        </w:rPr>
        <w:t xml:space="preserve"> в ОГФ със </w:t>
      </w:r>
    </w:p>
    <w:p w:rsidR="00507114" w:rsidRPr="00507114" w:rsidRDefault="00507114" w:rsidP="00507114">
      <w:pPr>
        <w:spacing w:after="0" w:line="240" w:lineRule="auto"/>
        <w:ind w:firstLine="709"/>
        <w:contextualSpacing/>
        <w:jc w:val="both"/>
        <w:rPr>
          <w:rFonts w:ascii="Times New Roman" w:eastAsia="Calibri" w:hAnsi="Times New Roman" w:cs="Times New Roman"/>
          <w:b/>
          <w:sz w:val="28"/>
          <w:szCs w:val="28"/>
        </w:rPr>
      </w:pPr>
      <w:r w:rsidRPr="00507114">
        <w:rPr>
          <w:rFonts w:ascii="Times New Roman" w:eastAsia="Times New Roman" w:hAnsi="Times New Roman" w:cs="Times New Roman"/>
          <w:b/>
          <w:sz w:val="28"/>
          <w:szCs w:val="28"/>
          <w:lang w:eastAsia="bg-BG"/>
        </w:rPr>
        <w:t>Землище Разград – 61710.816.835, м. „Кованлък“ право на ползване за част от имота за настаняване на пчелни семейства</w:t>
      </w:r>
    </w:p>
    <w:p w:rsidR="00507114" w:rsidRPr="00507114" w:rsidRDefault="00507114" w:rsidP="00507114">
      <w:pPr>
        <w:spacing w:after="0" w:line="240" w:lineRule="auto"/>
        <w:ind w:firstLine="709"/>
        <w:contextualSpacing/>
        <w:jc w:val="both"/>
        <w:rPr>
          <w:rFonts w:ascii="Times New Roman" w:eastAsia="Calibri" w:hAnsi="Times New Roman" w:cs="Times New Roman"/>
          <w:b/>
          <w:sz w:val="28"/>
          <w:szCs w:val="28"/>
        </w:rPr>
      </w:pPr>
    </w:p>
    <w:p w:rsidR="00507114" w:rsidRPr="00507114" w:rsidRDefault="00507114" w:rsidP="00507114">
      <w:pPr>
        <w:spacing w:after="0" w:line="240" w:lineRule="auto"/>
        <w:ind w:firstLine="709"/>
        <w:jc w:val="both"/>
        <w:rPr>
          <w:rFonts w:ascii="Times New Roman" w:eastAsia="Calibri" w:hAnsi="Times New Roman" w:cs="Times New Roman"/>
          <w:b/>
          <w:sz w:val="28"/>
          <w:szCs w:val="28"/>
        </w:rPr>
      </w:pPr>
      <w:r w:rsidRPr="00507114">
        <w:rPr>
          <w:rFonts w:ascii="Times New Roman" w:eastAsia="Calibri" w:hAnsi="Times New Roman" w:cs="Times New Roman"/>
          <w:b/>
          <w:sz w:val="28"/>
          <w:szCs w:val="28"/>
        </w:rPr>
        <w:lastRenderedPageBreak/>
        <w:t>2. Изменението и допълнението на Програмата за управление и разпореждане с имоти - общинска собственост за 2026 година, да се отрази на интернет страницата на Община Разград.</w:t>
      </w:r>
    </w:p>
    <w:p w:rsidR="00507114" w:rsidRPr="00507114" w:rsidRDefault="00507114" w:rsidP="00507114">
      <w:pPr>
        <w:spacing w:after="0" w:line="240" w:lineRule="auto"/>
        <w:ind w:firstLine="709"/>
        <w:contextualSpacing/>
        <w:jc w:val="both"/>
        <w:rPr>
          <w:rFonts w:ascii="Times New Roman" w:eastAsia="Calibri" w:hAnsi="Times New Roman" w:cs="Times New Roman"/>
          <w:sz w:val="28"/>
          <w:szCs w:val="28"/>
        </w:rPr>
      </w:pPr>
      <w:r w:rsidRPr="00507114">
        <w:rPr>
          <w:rFonts w:ascii="Times New Roman" w:eastAsia="Calibri" w:hAnsi="Times New Roman" w:cs="Times New Roman"/>
          <w:sz w:val="28"/>
          <w:szCs w:val="28"/>
        </w:rPr>
        <w:t>Настоящото решение да бъде изпратено на Кмета на Община Разград и на Областния управител на Област Разград в 7-дневен срок от приемането му.</w:t>
      </w:r>
    </w:p>
    <w:p w:rsidR="00F52446" w:rsidRDefault="00F52446" w:rsidP="0050711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b/>
          <w:color w:val="0D0D0D" w:themeColor="text1" w:themeTint="F2"/>
          <w:sz w:val="28"/>
          <w:szCs w:val="20"/>
          <w:lang w:eastAsia="bg-BG"/>
        </w:rPr>
      </w:pPr>
    </w:p>
    <w:p w:rsidR="00C80663" w:rsidRDefault="00C80663" w:rsidP="0050711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b/>
          <w:color w:val="0D0D0D" w:themeColor="text1" w:themeTint="F2"/>
          <w:sz w:val="28"/>
          <w:szCs w:val="20"/>
          <w:lang w:eastAsia="bg-BG"/>
        </w:rPr>
      </w:pPr>
    </w:p>
    <w:p w:rsidR="00C80663" w:rsidRPr="00633620" w:rsidRDefault="00C80663" w:rsidP="00C80663">
      <w:pPr>
        <w:spacing w:after="0" w:line="240" w:lineRule="auto"/>
        <w:jc w:val="center"/>
        <w:rPr>
          <w:rFonts w:ascii="ArialNEWrOMAN" w:eastAsia="Calibri" w:hAnsi="ArialNEWrOMAN" w:cs="Times New Roman"/>
          <w:b/>
          <w:color w:val="0D0D0D" w:themeColor="text1" w:themeTint="F2"/>
          <w:sz w:val="28"/>
          <w:szCs w:val="28"/>
        </w:rPr>
      </w:pPr>
      <w:r w:rsidRPr="00633620">
        <w:rPr>
          <w:rFonts w:ascii="ArialNEWrOMAN" w:eastAsia="Calibri" w:hAnsi="ArialNEWrOMAN" w:cs="Times New Roman"/>
          <w:b/>
          <w:color w:val="0D0D0D" w:themeColor="text1" w:themeTint="F2"/>
          <w:sz w:val="28"/>
          <w:szCs w:val="28"/>
        </w:rPr>
        <w:t xml:space="preserve">С Т А Т И Я  </w:t>
      </w:r>
      <w:r>
        <w:rPr>
          <w:rFonts w:ascii="ArialNEWrOMAN" w:eastAsia="Calibri" w:hAnsi="ArialNEWrOMAN" w:cs="Times New Roman"/>
          <w:b/>
          <w:color w:val="0D0D0D" w:themeColor="text1" w:themeTint="F2"/>
          <w:sz w:val="28"/>
          <w:szCs w:val="28"/>
        </w:rPr>
        <w:t>5</w:t>
      </w:r>
    </w:p>
    <w:p w:rsidR="00C80663" w:rsidRPr="00633620" w:rsidRDefault="00C80663" w:rsidP="00C80663">
      <w:pPr>
        <w:spacing w:after="0" w:line="240" w:lineRule="auto"/>
        <w:rPr>
          <w:rFonts w:ascii="ArialNEWrOMAN" w:eastAsia="Calibri" w:hAnsi="ArialNEWrOMAN" w:cs="Times New Roman"/>
          <w:b/>
          <w:color w:val="0D0D0D" w:themeColor="text1" w:themeTint="F2"/>
          <w:sz w:val="28"/>
          <w:szCs w:val="28"/>
        </w:rPr>
      </w:pPr>
    </w:p>
    <w:p w:rsidR="00C80663" w:rsidRDefault="00C80663" w:rsidP="00C80663">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C80663" w:rsidRDefault="00C80663" w:rsidP="00C80663">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Докладна записка с вх.№205.</w:t>
      </w:r>
    </w:p>
    <w:p w:rsidR="00C80663" w:rsidRDefault="00C80663" w:rsidP="00C80663">
      <w:pPr>
        <w:spacing w:after="0" w:line="240" w:lineRule="auto"/>
        <w:ind w:firstLine="709"/>
        <w:jc w:val="both"/>
        <w:rPr>
          <w:rFonts w:ascii="Times New Roman" w:eastAsia="Calibri" w:hAnsi="Times New Roman" w:cs="Times New Roman"/>
          <w:color w:val="0D0D0D" w:themeColor="text1" w:themeTint="F2"/>
          <w:sz w:val="28"/>
          <w:szCs w:val="28"/>
        </w:rPr>
      </w:pPr>
      <w:r w:rsidRPr="006D2850">
        <w:rPr>
          <w:rFonts w:ascii="Times New Roman" w:eastAsia="Calibri" w:hAnsi="Times New Roman" w:cs="Times New Roman"/>
          <w:color w:val="0D0D0D" w:themeColor="text1" w:themeTint="F2"/>
          <w:sz w:val="28"/>
          <w:szCs w:val="28"/>
        </w:rPr>
        <w:t xml:space="preserve">Докладна записка </w:t>
      </w:r>
      <w:r w:rsidRPr="006D2850">
        <w:rPr>
          <w:rFonts w:ascii="Times New Roman" w:eastAsia="Calibri" w:hAnsi="Times New Roman" w:cs="Times New Roman"/>
          <w:color w:val="0D0D0D" w:themeColor="text1" w:themeTint="F2"/>
          <w:sz w:val="28"/>
          <w:szCs w:val="28"/>
          <w:lang w:val="en-US"/>
        </w:rPr>
        <w:t xml:space="preserve">от </w:t>
      </w:r>
      <w:r>
        <w:rPr>
          <w:rFonts w:ascii="Times New Roman" w:eastAsia="Calibri" w:hAnsi="Times New Roman" w:cs="Times New Roman"/>
          <w:color w:val="0D0D0D" w:themeColor="text1" w:themeTint="F2"/>
          <w:sz w:val="28"/>
          <w:szCs w:val="28"/>
        </w:rPr>
        <w:t>Добрин Младенов Добрев</w:t>
      </w:r>
      <w:r>
        <w:rPr>
          <w:rFonts w:ascii="Times New Roman" w:eastAsia="Calibri" w:hAnsi="Times New Roman" w:cs="Times New Roman"/>
          <w:color w:val="0D0D0D" w:themeColor="text1" w:themeTint="F2"/>
          <w:sz w:val="28"/>
          <w:szCs w:val="28"/>
          <w:lang w:val="en-US"/>
        </w:rPr>
        <w:t xml:space="preserve"> –  </w:t>
      </w:r>
      <w:r>
        <w:rPr>
          <w:rFonts w:ascii="Times New Roman" w:eastAsia="Calibri" w:hAnsi="Times New Roman" w:cs="Times New Roman"/>
          <w:color w:val="0D0D0D" w:themeColor="text1" w:themeTint="F2"/>
          <w:sz w:val="28"/>
          <w:szCs w:val="28"/>
        </w:rPr>
        <w:t>Кмет на Община Разград</w:t>
      </w:r>
    </w:p>
    <w:p w:rsidR="00E25479" w:rsidRDefault="00C80663" w:rsidP="00E25479">
      <w:pPr>
        <w:spacing w:after="0" w:line="240" w:lineRule="auto"/>
        <w:ind w:firstLine="709"/>
        <w:jc w:val="both"/>
        <w:rPr>
          <w:rFonts w:ascii="Times New Roman" w:eastAsia="Calibri" w:hAnsi="Times New Roman" w:cs="Times New Roman"/>
          <w:b/>
          <w:color w:val="0D0D0D" w:themeColor="text1" w:themeTint="F2"/>
          <w:sz w:val="28"/>
          <w:szCs w:val="28"/>
        </w:rPr>
      </w:pPr>
      <w:r w:rsidRPr="006D2850">
        <w:rPr>
          <w:rFonts w:ascii="Times New Roman" w:eastAsia="Calibri" w:hAnsi="Times New Roman" w:cs="Times New Roman"/>
          <w:b/>
          <w:color w:val="0D0D0D" w:themeColor="text1" w:themeTint="F2"/>
          <w:sz w:val="28"/>
          <w:szCs w:val="28"/>
        </w:rPr>
        <w:t>Относно:</w:t>
      </w:r>
      <w:r>
        <w:rPr>
          <w:rFonts w:ascii="Times New Roman" w:eastAsia="Calibri" w:hAnsi="Times New Roman" w:cs="Times New Roman"/>
          <w:b/>
          <w:color w:val="0D0D0D" w:themeColor="text1" w:themeTint="F2"/>
          <w:sz w:val="28"/>
          <w:szCs w:val="28"/>
        </w:rPr>
        <w:t xml:space="preserve"> </w:t>
      </w:r>
      <w:r w:rsidRPr="00C80663">
        <w:rPr>
          <w:rFonts w:ascii="Times New Roman" w:eastAsia="Calibri" w:hAnsi="Times New Roman" w:cs="Times New Roman"/>
          <w:b/>
          <w:color w:val="0D0D0D" w:themeColor="text1" w:themeTint="F2"/>
          <w:sz w:val="28"/>
          <w:szCs w:val="28"/>
        </w:rPr>
        <w:t>Приемане на Годишна програма за развитие на читалищната дейност в община Разград през 2026 година.</w:t>
      </w:r>
    </w:p>
    <w:p w:rsidR="00C80663" w:rsidRPr="00CF1422" w:rsidRDefault="00E25479" w:rsidP="00C80663">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Аз д</w:t>
      </w:r>
      <w:r w:rsidR="00C80663">
        <w:rPr>
          <w:rFonts w:ascii="Times New Roman" w:eastAsia="Calibri" w:hAnsi="Times New Roman" w:cs="Times New Roman"/>
          <w:color w:val="0D0D0D" w:themeColor="text1" w:themeTint="F2"/>
          <w:sz w:val="28"/>
          <w:szCs w:val="28"/>
        </w:rPr>
        <w:t xml:space="preserve">авам думата на господин Добрев, </w:t>
      </w:r>
      <w:r>
        <w:rPr>
          <w:rFonts w:ascii="Times New Roman" w:eastAsia="Calibri" w:hAnsi="Times New Roman" w:cs="Times New Roman"/>
          <w:color w:val="0D0D0D" w:themeColor="text1" w:themeTint="F2"/>
          <w:sz w:val="28"/>
          <w:szCs w:val="28"/>
        </w:rPr>
        <w:t>накратко да ни я</w:t>
      </w:r>
      <w:r w:rsidR="00C80663">
        <w:rPr>
          <w:rFonts w:ascii="Times New Roman" w:eastAsia="Calibri" w:hAnsi="Times New Roman" w:cs="Times New Roman"/>
          <w:color w:val="0D0D0D" w:themeColor="text1" w:themeTint="F2"/>
          <w:sz w:val="28"/>
          <w:szCs w:val="28"/>
        </w:rPr>
        <w:t xml:space="preserve"> представи. Заповядайте.</w:t>
      </w:r>
    </w:p>
    <w:p w:rsidR="00C80663" w:rsidRDefault="00C80663" w:rsidP="00C80663">
      <w:pPr>
        <w:spacing w:after="0" w:line="240" w:lineRule="auto"/>
        <w:jc w:val="both"/>
        <w:rPr>
          <w:rFonts w:ascii="Times New Roman" w:eastAsia="Calibri" w:hAnsi="Times New Roman" w:cs="Times New Roman"/>
          <w:b/>
          <w:color w:val="0D0D0D" w:themeColor="text1" w:themeTint="F2"/>
          <w:sz w:val="28"/>
          <w:szCs w:val="28"/>
        </w:rPr>
      </w:pPr>
    </w:p>
    <w:p w:rsidR="00C80663" w:rsidRPr="00CF1422" w:rsidRDefault="00C80663" w:rsidP="00C80663">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8"/>
          <w:lang w:eastAsia="bg-BG"/>
        </w:rPr>
      </w:pPr>
      <w:r w:rsidRPr="00CF1422">
        <w:rPr>
          <w:rFonts w:ascii="Times New Roman" w:eastAsia="Calibri" w:hAnsi="Times New Roman" w:cs="Times New Roman"/>
          <w:i/>
          <w:color w:val="0D0D0D" w:themeColor="text1" w:themeTint="F2"/>
          <w:sz w:val="28"/>
          <w:szCs w:val="28"/>
          <w:lang w:eastAsia="bg-BG"/>
        </w:rPr>
        <w:t>Г-н Добрин Добрев</w:t>
      </w:r>
      <w:r w:rsidRPr="00CF1422">
        <w:rPr>
          <w:rFonts w:ascii="Times New Roman" w:eastAsia="Calibri" w:hAnsi="Times New Roman" w:cs="Times New Roman"/>
          <w:color w:val="0D0D0D" w:themeColor="text1" w:themeTint="F2"/>
          <w:sz w:val="28"/>
          <w:szCs w:val="28"/>
          <w:lang w:eastAsia="bg-BG"/>
        </w:rPr>
        <w:t xml:space="preserve"> – Кмет на Община Разград</w:t>
      </w:r>
    </w:p>
    <w:p w:rsidR="00C80663" w:rsidRPr="00E25479" w:rsidRDefault="00C80663" w:rsidP="00C80663">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8"/>
          <w:lang w:eastAsia="bg-BG"/>
        </w:rPr>
      </w:pPr>
      <w:r w:rsidRPr="00E25479">
        <w:rPr>
          <w:rFonts w:ascii="Times New Roman" w:eastAsia="Calibri" w:hAnsi="Times New Roman" w:cs="Times New Roman"/>
          <w:color w:val="0D0D0D" w:themeColor="text1" w:themeTint="F2"/>
          <w:sz w:val="28"/>
          <w:szCs w:val="28"/>
          <w:lang w:eastAsia="bg-BG"/>
        </w:rPr>
        <w:t>Благодаря Ви, госпожо председател.</w:t>
      </w:r>
    </w:p>
    <w:p w:rsidR="00C80663" w:rsidRPr="00E25479" w:rsidRDefault="00C80663" w:rsidP="00C80663">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8"/>
          <w:lang w:eastAsia="bg-BG"/>
        </w:rPr>
      </w:pPr>
      <w:r w:rsidRPr="00E25479">
        <w:rPr>
          <w:rFonts w:ascii="Times New Roman" w:eastAsia="Calibri" w:hAnsi="Times New Roman" w:cs="Times New Roman"/>
          <w:color w:val="0D0D0D" w:themeColor="text1" w:themeTint="F2"/>
          <w:sz w:val="28"/>
          <w:szCs w:val="28"/>
          <w:lang w:eastAsia="bg-BG"/>
        </w:rPr>
        <w:t>Уважаеми госпожи и господа общински съветници,</w:t>
      </w:r>
    </w:p>
    <w:p w:rsidR="00E25479" w:rsidRPr="00E25479" w:rsidRDefault="00E25479" w:rsidP="00E25479">
      <w:pPr>
        <w:spacing w:after="0" w:line="240" w:lineRule="auto"/>
        <w:ind w:firstLine="708"/>
        <w:jc w:val="both"/>
        <w:rPr>
          <w:rFonts w:ascii="Times New Roman" w:eastAsia="Times New Roman" w:hAnsi="Times New Roman" w:cs="Times New Roman"/>
          <w:sz w:val="28"/>
          <w:szCs w:val="28"/>
          <w:lang w:eastAsia="bg-BG"/>
        </w:rPr>
      </w:pPr>
      <w:r w:rsidRPr="00E25479">
        <w:rPr>
          <w:rFonts w:ascii="Times New Roman" w:eastAsia="Times New Roman" w:hAnsi="Times New Roman" w:cs="Times New Roman"/>
          <w:sz w:val="28"/>
          <w:szCs w:val="28"/>
          <w:lang w:eastAsia="bg-BG"/>
        </w:rPr>
        <w:t xml:space="preserve">Законът за народните читалища урежда учредяването, устройството, управлението, дейността, имуществото, финансирането, издръжката и прекратяването на народните читалища. </w:t>
      </w:r>
    </w:p>
    <w:p w:rsidR="00E25479" w:rsidRPr="00E25479" w:rsidRDefault="00E25479" w:rsidP="00E25479">
      <w:pPr>
        <w:spacing w:after="0" w:line="240" w:lineRule="auto"/>
        <w:ind w:firstLine="708"/>
        <w:jc w:val="both"/>
        <w:rPr>
          <w:rFonts w:ascii="Times New Roman" w:eastAsia="Times New Roman" w:hAnsi="Times New Roman" w:cs="Times New Roman"/>
          <w:sz w:val="28"/>
          <w:szCs w:val="28"/>
          <w:lang w:eastAsia="bg-BG"/>
        </w:rPr>
      </w:pPr>
      <w:r w:rsidRPr="00E25479">
        <w:rPr>
          <w:rFonts w:ascii="Times New Roman" w:eastAsia="Times New Roman" w:hAnsi="Times New Roman" w:cs="Times New Roman"/>
          <w:sz w:val="28"/>
          <w:szCs w:val="28"/>
          <w:lang w:eastAsia="bg-BG"/>
        </w:rPr>
        <w:t>Съгласно чл. 26а, ал. 2 от ЗНЧ, кметът на общината внася в общинския съвет Годишна програма за развитие на читалищната дейност на база постъпилите предложения на председателите на народните читалища на територията на община Разград.</w:t>
      </w:r>
    </w:p>
    <w:p w:rsidR="00E25479" w:rsidRPr="00E25479" w:rsidRDefault="00E25479" w:rsidP="00E25479">
      <w:pPr>
        <w:spacing w:after="0" w:line="240" w:lineRule="auto"/>
        <w:ind w:firstLine="708"/>
        <w:jc w:val="both"/>
        <w:rPr>
          <w:rFonts w:ascii="Times New Roman" w:eastAsia="Times New Roman" w:hAnsi="Times New Roman" w:cs="Times New Roman"/>
          <w:sz w:val="28"/>
          <w:szCs w:val="28"/>
          <w:lang w:eastAsia="bg-BG"/>
        </w:rPr>
      </w:pPr>
      <w:r w:rsidRPr="00E25479">
        <w:rPr>
          <w:rFonts w:ascii="Times New Roman" w:eastAsia="Times New Roman" w:hAnsi="Times New Roman" w:cs="Times New Roman"/>
          <w:sz w:val="28"/>
          <w:szCs w:val="28"/>
          <w:lang w:eastAsia="bg-BG"/>
        </w:rPr>
        <w:t xml:space="preserve"> В изпълнение изискванията на чл. 26а, ал.1 от Закона за народните читалища, в Община Разград са постъпили предложения от председателите на народните читалища на територията на община Разград за тяхната дейност през 2026 г. </w:t>
      </w:r>
    </w:p>
    <w:p w:rsidR="00E25479" w:rsidRPr="00E25479" w:rsidRDefault="00E25479" w:rsidP="00E25479">
      <w:pPr>
        <w:spacing w:after="0" w:line="240" w:lineRule="auto"/>
        <w:ind w:firstLine="708"/>
        <w:jc w:val="both"/>
        <w:rPr>
          <w:rFonts w:ascii="Times New Roman" w:eastAsia="Times New Roman" w:hAnsi="Times New Roman" w:cs="Times New Roman"/>
          <w:sz w:val="28"/>
          <w:szCs w:val="28"/>
          <w:lang w:eastAsia="bg-BG"/>
        </w:rPr>
      </w:pPr>
      <w:r w:rsidRPr="00E25479">
        <w:rPr>
          <w:rFonts w:ascii="Times New Roman" w:eastAsia="Times New Roman" w:hAnsi="Times New Roman" w:cs="Times New Roman"/>
          <w:sz w:val="28"/>
          <w:szCs w:val="28"/>
          <w:lang w:eastAsia="bg-BG"/>
        </w:rPr>
        <w:t>Като на основание постъпилите предложения, на вашето внимание е Годишната програма за развитие на читалищната дейност в община Разград през 2026 година.</w:t>
      </w:r>
    </w:p>
    <w:p w:rsidR="00E25479" w:rsidRPr="00E25479" w:rsidRDefault="00E25479" w:rsidP="00E25479">
      <w:pPr>
        <w:spacing w:after="0" w:line="240" w:lineRule="auto"/>
        <w:ind w:firstLine="708"/>
        <w:jc w:val="both"/>
        <w:rPr>
          <w:rFonts w:ascii="Times New Roman" w:eastAsia="Times New Roman" w:hAnsi="Times New Roman" w:cs="Times New Roman"/>
          <w:sz w:val="28"/>
          <w:szCs w:val="28"/>
          <w:lang w:eastAsia="bg-BG"/>
        </w:rPr>
      </w:pPr>
      <w:r w:rsidRPr="00E25479">
        <w:rPr>
          <w:rFonts w:ascii="Times New Roman" w:eastAsia="Times New Roman" w:hAnsi="Times New Roman" w:cs="Times New Roman"/>
          <w:sz w:val="28"/>
          <w:szCs w:val="28"/>
          <w:lang w:eastAsia="bg-BG"/>
        </w:rPr>
        <w:t>Смея да заявя един доста изчерпателен документ, за което иска</w:t>
      </w:r>
      <w:r w:rsidR="002D1A37">
        <w:rPr>
          <w:rFonts w:ascii="Times New Roman" w:eastAsia="Times New Roman" w:hAnsi="Times New Roman" w:cs="Times New Roman"/>
          <w:sz w:val="28"/>
          <w:szCs w:val="28"/>
          <w:lang w:eastAsia="bg-BG"/>
        </w:rPr>
        <w:t xml:space="preserve">м да поздравя, както </w:t>
      </w:r>
      <w:r w:rsidRPr="00E25479">
        <w:rPr>
          <w:rFonts w:ascii="Times New Roman" w:eastAsia="Times New Roman" w:hAnsi="Times New Roman" w:cs="Times New Roman"/>
          <w:sz w:val="28"/>
          <w:szCs w:val="28"/>
          <w:lang w:eastAsia="bg-BG"/>
        </w:rPr>
        <w:t>колективите на народните читалища, така и служителите в общината. С анализ на наличните ресурси, с финансирането на читалищата, което за съжаление продължава да бъде символично, със състоянието на сградния фонд, с инициативите, които се предлагат и ако имате някакви въпроси, сме на разположение да</w:t>
      </w:r>
      <w:r w:rsidR="002D1A37">
        <w:rPr>
          <w:rFonts w:ascii="Times New Roman" w:eastAsia="Times New Roman" w:hAnsi="Times New Roman" w:cs="Times New Roman"/>
          <w:sz w:val="28"/>
          <w:szCs w:val="28"/>
          <w:lang w:eastAsia="bg-BG"/>
        </w:rPr>
        <w:t xml:space="preserve"> дадем отговор по този документ. К</w:t>
      </w:r>
      <w:r w:rsidRPr="00E25479">
        <w:rPr>
          <w:rFonts w:ascii="Times New Roman" w:eastAsia="Times New Roman" w:hAnsi="Times New Roman" w:cs="Times New Roman"/>
          <w:sz w:val="28"/>
          <w:szCs w:val="28"/>
          <w:lang w:eastAsia="bg-BG"/>
        </w:rPr>
        <w:t>акто знаете</w:t>
      </w:r>
      <w:r w:rsidR="002D1A37">
        <w:rPr>
          <w:rFonts w:ascii="Times New Roman" w:eastAsia="Times New Roman" w:hAnsi="Times New Roman" w:cs="Times New Roman"/>
          <w:sz w:val="28"/>
          <w:szCs w:val="28"/>
          <w:lang w:eastAsia="bg-BG"/>
        </w:rPr>
        <w:t>,</w:t>
      </w:r>
      <w:r w:rsidRPr="00E25479">
        <w:rPr>
          <w:rFonts w:ascii="Times New Roman" w:eastAsia="Times New Roman" w:hAnsi="Times New Roman" w:cs="Times New Roman"/>
          <w:sz w:val="28"/>
          <w:szCs w:val="28"/>
          <w:lang w:eastAsia="bg-BG"/>
        </w:rPr>
        <w:t xml:space="preserve"> в проекта на разчет ние отново и тази година ви </w:t>
      </w:r>
      <w:r w:rsidRPr="00E25479">
        <w:rPr>
          <w:rFonts w:ascii="Times New Roman" w:eastAsia="Times New Roman" w:hAnsi="Times New Roman" w:cs="Times New Roman"/>
          <w:sz w:val="28"/>
          <w:szCs w:val="28"/>
          <w:lang w:eastAsia="bg-BG"/>
        </w:rPr>
        <w:lastRenderedPageBreak/>
        <w:t>предложихме да подпомогнем с малко над 25 000 евро читалищата. Този път в осъществяване на дребни ремонти в техните бази. Миналата година направихме това с ваше решение и мисля, че така резултата е удовлетворяващ, и трябва макар и с недостатъчен ресурс, но все пак да продължаваме да вървим напред със стъпките в тази посока, защото знаете, че те са от изключителна важност за всяко едно населено място и трябва да правим възможното</w:t>
      </w:r>
      <w:r w:rsidR="002D1A37">
        <w:rPr>
          <w:rFonts w:ascii="Times New Roman" w:eastAsia="Times New Roman" w:hAnsi="Times New Roman" w:cs="Times New Roman"/>
          <w:sz w:val="28"/>
          <w:szCs w:val="28"/>
          <w:lang w:eastAsia="bg-BG"/>
        </w:rPr>
        <w:t>,</w:t>
      </w:r>
      <w:r w:rsidRPr="00E25479">
        <w:rPr>
          <w:rFonts w:ascii="Times New Roman" w:eastAsia="Times New Roman" w:hAnsi="Times New Roman" w:cs="Times New Roman"/>
          <w:sz w:val="28"/>
          <w:szCs w:val="28"/>
          <w:lang w:eastAsia="bg-BG"/>
        </w:rPr>
        <w:t xml:space="preserve"> за да може да подпомагаме тяхната дейност. Завърших. </w:t>
      </w:r>
    </w:p>
    <w:p w:rsidR="00E25479" w:rsidRDefault="00E25479" w:rsidP="00E25479">
      <w:pPr>
        <w:overflowPunct w:val="0"/>
        <w:autoSpaceDE w:val="0"/>
        <w:autoSpaceDN w:val="0"/>
        <w:adjustRightInd w:val="0"/>
        <w:spacing w:after="0" w:line="240" w:lineRule="auto"/>
        <w:jc w:val="both"/>
        <w:textAlignment w:val="baseline"/>
        <w:rPr>
          <w:rFonts w:ascii="Times New Roman" w:eastAsia="Calibri" w:hAnsi="Times New Roman" w:cs="Times New Roman"/>
          <w:b/>
          <w:color w:val="0D0D0D" w:themeColor="text1" w:themeTint="F2"/>
          <w:sz w:val="28"/>
          <w:szCs w:val="20"/>
          <w:lang w:eastAsia="bg-BG"/>
        </w:rPr>
      </w:pPr>
    </w:p>
    <w:p w:rsidR="00E25479" w:rsidRDefault="00E25479" w:rsidP="00E25479">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E25479" w:rsidRDefault="0082063E" w:rsidP="00E25479">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Благодаря Ви, господин Добрев. </w:t>
      </w:r>
    </w:p>
    <w:p w:rsidR="00E25479" w:rsidRDefault="00E25479" w:rsidP="0050711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E25479">
        <w:rPr>
          <w:rFonts w:ascii="Times New Roman" w:eastAsia="Calibri" w:hAnsi="Times New Roman" w:cs="Times New Roman"/>
          <w:color w:val="0D0D0D" w:themeColor="text1" w:themeTint="F2"/>
          <w:sz w:val="28"/>
          <w:szCs w:val="20"/>
          <w:lang w:eastAsia="bg-BG"/>
        </w:rPr>
        <w:t>ПК по култура, културно-историческо наследство и духовни ценности</w:t>
      </w:r>
      <w:r w:rsidR="0082063E">
        <w:rPr>
          <w:rFonts w:ascii="Times New Roman" w:eastAsia="Calibri" w:hAnsi="Times New Roman" w:cs="Times New Roman"/>
          <w:color w:val="0D0D0D" w:themeColor="text1" w:themeTint="F2"/>
          <w:sz w:val="28"/>
          <w:szCs w:val="20"/>
          <w:lang w:eastAsia="bg-BG"/>
        </w:rPr>
        <w:t xml:space="preserve"> е разгледала докладната записка. Госпожа Радославова вече ни уведоми за решенията.</w:t>
      </w:r>
    </w:p>
    <w:p w:rsidR="0082063E" w:rsidRPr="00E25479" w:rsidRDefault="0082063E" w:rsidP="0050711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Имате ли въпроси по отношение на Годишната програма за развитие на читалищата на територията на нашата община? Предложения, становища? Не виждам да има. В такъв случай, режим на гласуване</w:t>
      </w:r>
      <w:r w:rsidR="00A31404">
        <w:rPr>
          <w:rFonts w:ascii="Times New Roman" w:eastAsia="Calibri" w:hAnsi="Times New Roman" w:cs="Times New Roman"/>
          <w:color w:val="0D0D0D" w:themeColor="text1" w:themeTint="F2"/>
          <w:sz w:val="28"/>
          <w:szCs w:val="20"/>
          <w:lang w:eastAsia="bg-BG"/>
        </w:rPr>
        <w:t xml:space="preserve">. Да гласуваме докладна записка с вх.№205. </w:t>
      </w:r>
    </w:p>
    <w:p w:rsidR="00E25479" w:rsidRDefault="00E25479" w:rsidP="0050711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b/>
          <w:color w:val="0D0D0D" w:themeColor="text1" w:themeTint="F2"/>
          <w:sz w:val="28"/>
          <w:szCs w:val="20"/>
          <w:lang w:eastAsia="bg-BG"/>
        </w:rPr>
      </w:pPr>
    </w:p>
    <w:p w:rsidR="00BD41B1" w:rsidRPr="002F1F3A" w:rsidRDefault="00BD41B1" w:rsidP="00BD41B1">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r w:rsidRPr="002F1F3A">
        <w:rPr>
          <w:rFonts w:ascii="Times New Roman" w:eastAsia="Calibri" w:hAnsi="Times New Roman" w:cs="Times New Roman"/>
          <w:b/>
          <w:color w:val="0D0D0D" w:themeColor="text1" w:themeTint="F2"/>
          <w:sz w:val="28"/>
          <w:szCs w:val="28"/>
          <w:lang w:eastAsia="bg-BG"/>
        </w:rPr>
        <w:t xml:space="preserve">Общинският съвет взе следното </w:t>
      </w:r>
    </w:p>
    <w:p w:rsidR="00BD41B1" w:rsidRPr="002F1F3A" w:rsidRDefault="00BD41B1" w:rsidP="00BD41B1">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p>
    <w:p w:rsidR="00BD41B1" w:rsidRPr="002F1F3A" w:rsidRDefault="00BD41B1" w:rsidP="00BD41B1">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p>
    <w:p w:rsidR="00BD41B1" w:rsidRPr="002F1F3A" w:rsidRDefault="00BD41B1" w:rsidP="00BD41B1">
      <w:pPr>
        <w:overflowPunct w:val="0"/>
        <w:autoSpaceDE w:val="0"/>
        <w:autoSpaceDN w:val="0"/>
        <w:adjustRightInd w:val="0"/>
        <w:spacing w:after="0" w:line="240" w:lineRule="auto"/>
        <w:ind w:firstLine="709"/>
        <w:textAlignment w:val="baseline"/>
        <w:outlineLvl w:val="0"/>
        <w:rPr>
          <w:rFonts w:ascii="Times New Roman" w:eastAsia="Calibri" w:hAnsi="Times New Roman" w:cs="Times New Roman"/>
          <w:b/>
          <w:color w:val="0D0D0D" w:themeColor="text1" w:themeTint="F2"/>
          <w:sz w:val="28"/>
          <w:szCs w:val="28"/>
          <w:lang w:eastAsia="bg-BG"/>
        </w:rPr>
      </w:pPr>
      <w:r w:rsidRPr="002F1F3A">
        <w:rPr>
          <w:rFonts w:ascii="Times New Roman" w:eastAsia="Calibri" w:hAnsi="Times New Roman" w:cs="Times New Roman"/>
          <w:b/>
          <w:color w:val="0D0D0D" w:themeColor="text1" w:themeTint="F2"/>
          <w:sz w:val="28"/>
          <w:szCs w:val="28"/>
          <w:lang w:eastAsia="bg-BG"/>
        </w:rPr>
        <w:t xml:space="preserve">                                            Р Е Ш Е Н И Е</w:t>
      </w:r>
    </w:p>
    <w:p w:rsidR="00BD41B1" w:rsidRDefault="00BD41B1" w:rsidP="00BD41B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b/>
          <w:color w:val="0D0D0D" w:themeColor="text1" w:themeTint="F2"/>
          <w:sz w:val="28"/>
          <w:szCs w:val="28"/>
          <w:lang w:eastAsia="bg-BG"/>
        </w:rPr>
      </w:pPr>
      <w:r w:rsidRPr="002F1F3A">
        <w:rPr>
          <w:rFonts w:ascii="Times New Roman" w:eastAsia="Calibri" w:hAnsi="Times New Roman" w:cs="Times New Roman"/>
          <w:b/>
          <w:color w:val="0D0D0D" w:themeColor="text1" w:themeTint="F2"/>
          <w:sz w:val="28"/>
          <w:szCs w:val="28"/>
          <w:lang w:eastAsia="bg-BG"/>
        </w:rPr>
        <w:t xml:space="preserve">                 </w:t>
      </w:r>
      <w:r>
        <w:rPr>
          <w:rFonts w:ascii="Times New Roman" w:eastAsia="Calibri" w:hAnsi="Times New Roman" w:cs="Times New Roman"/>
          <w:b/>
          <w:color w:val="0D0D0D" w:themeColor="text1" w:themeTint="F2"/>
          <w:sz w:val="28"/>
          <w:szCs w:val="28"/>
          <w:lang w:eastAsia="bg-BG"/>
        </w:rPr>
        <w:t xml:space="preserve">                               </w:t>
      </w:r>
      <w:r w:rsidRPr="002F1F3A">
        <w:rPr>
          <w:rFonts w:ascii="Times New Roman" w:eastAsia="Calibri" w:hAnsi="Times New Roman" w:cs="Times New Roman"/>
          <w:b/>
          <w:color w:val="0D0D0D" w:themeColor="text1" w:themeTint="F2"/>
          <w:sz w:val="28"/>
          <w:szCs w:val="28"/>
          <w:lang w:eastAsia="bg-BG"/>
        </w:rPr>
        <w:t xml:space="preserve">№ </w:t>
      </w:r>
      <w:r>
        <w:rPr>
          <w:rFonts w:ascii="Times New Roman" w:eastAsia="Calibri" w:hAnsi="Times New Roman" w:cs="Times New Roman"/>
          <w:b/>
          <w:color w:val="0D0D0D" w:themeColor="text1" w:themeTint="F2"/>
          <w:sz w:val="28"/>
          <w:szCs w:val="28"/>
          <w:lang w:eastAsia="bg-BG"/>
        </w:rPr>
        <w:t>501</w:t>
      </w:r>
    </w:p>
    <w:p w:rsidR="00E25479" w:rsidRDefault="00E25479" w:rsidP="0050711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b/>
          <w:color w:val="0D0D0D" w:themeColor="text1" w:themeTint="F2"/>
          <w:sz w:val="28"/>
          <w:szCs w:val="20"/>
          <w:lang w:eastAsia="bg-BG"/>
        </w:rPr>
      </w:pPr>
    </w:p>
    <w:p w:rsidR="00BD41B1" w:rsidRPr="00BD41B1" w:rsidRDefault="00BD41B1" w:rsidP="00BD41B1">
      <w:pPr>
        <w:spacing w:after="0" w:line="240" w:lineRule="auto"/>
        <w:ind w:firstLine="709"/>
        <w:jc w:val="both"/>
        <w:rPr>
          <w:rFonts w:ascii="Times New Roman" w:eastAsia="Times New Roman" w:hAnsi="Times New Roman" w:cs="Times New Roman"/>
          <w:b/>
          <w:sz w:val="28"/>
          <w:szCs w:val="28"/>
          <w:lang w:eastAsia="bg-BG"/>
        </w:rPr>
      </w:pPr>
      <w:r w:rsidRPr="00BD41B1">
        <w:rPr>
          <w:rFonts w:ascii="Times New Roman" w:eastAsia="Times New Roman" w:hAnsi="Times New Roman" w:cs="Times New Roman"/>
          <w:b/>
          <w:sz w:val="28"/>
          <w:szCs w:val="28"/>
          <w:lang w:eastAsia="bg-BG"/>
        </w:rPr>
        <w:t xml:space="preserve">Законът за народните читалища /ЗНЧ/ урежда учредяването, устройството, управлението, дейността, имуществото, финансирането, издръжката и прекратяването на народните читалища. </w:t>
      </w:r>
    </w:p>
    <w:p w:rsidR="00BD41B1" w:rsidRPr="00BD41B1" w:rsidRDefault="00BD41B1" w:rsidP="00BD41B1">
      <w:pPr>
        <w:spacing w:after="0" w:line="240" w:lineRule="auto"/>
        <w:ind w:firstLine="709"/>
        <w:jc w:val="both"/>
        <w:rPr>
          <w:rFonts w:ascii="Times New Roman" w:eastAsia="Times New Roman" w:hAnsi="Times New Roman" w:cs="Times New Roman"/>
          <w:b/>
          <w:sz w:val="28"/>
          <w:szCs w:val="28"/>
          <w:lang w:eastAsia="bg-BG"/>
        </w:rPr>
      </w:pPr>
      <w:r w:rsidRPr="00BD41B1">
        <w:rPr>
          <w:rFonts w:ascii="Times New Roman" w:eastAsia="Times New Roman" w:hAnsi="Times New Roman" w:cs="Times New Roman"/>
          <w:b/>
          <w:sz w:val="28"/>
          <w:szCs w:val="28"/>
          <w:lang w:eastAsia="bg-BG"/>
        </w:rPr>
        <w:t>Съгласно чл. 26а, ал. 2 от ЗНЧ, кметът на общината внася в общинския съвет Годишна програма за развитие на читалищната дейност на база постъпилите предложения на председателите на народните читалища на територията на община Разград.</w:t>
      </w:r>
    </w:p>
    <w:p w:rsidR="00BD41B1" w:rsidRPr="00BD41B1" w:rsidRDefault="00BD41B1" w:rsidP="00BD41B1">
      <w:pPr>
        <w:spacing w:after="0" w:line="240" w:lineRule="auto"/>
        <w:ind w:firstLine="709"/>
        <w:jc w:val="both"/>
        <w:rPr>
          <w:rFonts w:ascii="Times New Roman" w:eastAsia="Times New Roman" w:hAnsi="Times New Roman" w:cs="Times New Roman"/>
          <w:b/>
          <w:sz w:val="28"/>
          <w:szCs w:val="28"/>
          <w:lang w:eastAsia="bg-BG"/>
        </w:rPr>
      </w:pPr>
      <w:r w:rsidRPr="00BD41B1">
        <w:rPr>
          <w:rFonts w:ascii="Times New Roman" w:eastAsia="Times New Roman" w:hAnsi="Times New Roman" w:cs="Times New Roman"/>
          <w:b/>
          <w:sz w:val="28"/>
          <w:szCs w:val="28"/>
          <w:lang w:eastAsia="bg-BG"/>
        </w:rPr>
        <w:t xml:space="preserve"> В изпълнение изискванията на чл. 26а, ал.1 от Закона за народните читалища, в Община Разград са постъпили предложения от председателите на народните читалища на територията на община Разград за тяхната дейност през 2026 г. </w:t>
      </w:r>
    </w:p>
    <w:p w:rsidR="00BD41B1" w:rsidRPr="00BD41B1" w:rsidRDefault="00BD41B1" w:rsidP="00BD41B1">
      <w:pPr>
        <w:spacing w:after="0" w:line="240" w:lineRule="auto"/>
        <w:ind w:firstLine="709"/>
        <w:jc w:val="both"/>
        <w:rPr>
          <w:rFonts w:ascii="Times New Roman" w:eastAsia="Times New Roman" w:hAnsi="Times New Roman" w:cs="Times New Roman"/>
          <w:b/>
          <w:sz w:val="28"/>
          <w:szCs w:val="28"/>
          <w:lang w:eastAsia="bg-BG"/>
        </w:rPr>
      </w:pPr>
      <w:r w:rsidRPr="00BD41B1">
        <w:rPr>
          <w:rFonts w:ascii="Times New Roman" w:eastAsia="Times New Roman" w:hAnsi="Times New Roman" w:cs="Times New Roman"/>
          <w:b/>
          <w:sz w:val="28"/>
          <w:szCs w:val="28"/>
          <w:lang w:eastAsia="bg-BG"/>
        </w:rPr>
        <w:t xml:space="preserve">На основание постъпилите предложения, кметът на Община Разград е изготвил Годишна програма за развитие на читалищната дейност в община Разград през 2026 г., която е съобразена със стратегическите документи за развитие на общината, с политиката на местната власт за укрепване и утвърждаване на читалищата като уникални духовни и културни средища, съхраняващи националната </w:t>
      </w:r>
      <w:r w:rsidRPr="00BD41B1">
        <w:rPr>
          <w:rFonts w:ascii="Times New Roman" w:eastAsia="Times New Roman" w:hAnsi="Times New Roman" w:cs="Times New Roman"/>
          <w:b/>
          <w:sz w:val="28"/>
          <w:szCs w:val="28"/>
          <w:lang w:eastAsia="bg-BG"/>
        </w:rPr>
        <w:lastRenderedPageBreak/>
        <w:t xml:space="preserve">култура и идентичност. Основните направления и приоритети са регламентирани и произтичат от Закона за народните читалища. </w:t>
      </w:r>
    </w:p>
    <w:p w:rsidR="00BD41B1" w:rsidRPr="00BD41B1" w:rsidRDefault="00BD41B1" w:rsidP="00BD41B1">
      <w:pPr>
        <w:spacing w:after="0" w:line="240" w:lineRule="auto"/>
        <w:ind w:firstLine="709"/>
        <w:jc w:val="both"/>
        <w:rPr>
          <w:rFonts w:ascii="Times New Roman" w:eastAsia="Times New Roman" w:hAnsi="Times New Roman" w:cs="Times New Roman"/>
          <w:b/>
          <w:sz w:val="28"/>
          <w:szCs w:val="28"/>
          <w:lang w:eastAsia="bg-BG"/>
        </w:rPr>
      </w:pPr>
    </w:p>
    <w:p w:rsidR="00BD41B1" w:rsidRPr="00BD41B1" w:rsidRDefault="00BD41B1" w:rsidP="00BD41B1">
      <w:pPr>
        <w:spacing w:after="0" w:line="240" w:lineRule="auto"/>
        <w:ind w:firstLine="709"/>
        <w:jc w:val="both"/>
        <w:rPr>
          <w:rFonts w:ascii="Times New Roman" w:eastAsia="Times New Roman" w:hAnsi="Times New Roman" w:cs="Times New Roman"/>
          <w:b/>
          <w:color w:val="0D0D0D" w:themeColor="text1" w:themeTint="F2"/>
          <w:sz w:val="28"/>
          <w:szCs w:val="28"/>
        </w:rPr>
      </w:pPr>
      <w:r w:rsidRPr="00BD41B1">
        <w:rPr>
          <w:rFonts w:ascii="Times New Roman" w:eastAsia="Times New Roman" w:hAnsi="Times New Roman" w:cs="Times New Roman"/>
          <w:b/>
          <w:sz w:val="28"/>
          <w:szCs w:val="28"/>
          <w:lang w:eastAsia="bg-BG"/>
        </w:rPr>
        <w:t xml:space="preserve">Предвид гореизложеното и на основание чл. 21, ал. 1, т. 12, ал. 2 и чл. 22, ал 1 от Закона за местното самоуправление и местната администрация и чл. 26а, ал.2 от Закона за народните читалища, Общински съвет Разград, </w:t>
      </w:r>
      <w:r w:rsidRPr="00BD41B1">
        <w:rPr>
          <w:rFonts w:ascii="Times New Roman" w:eastAsia="Times New Roman" w:hAnsi="Times New Roman" w:cs="Times New Roman"/>
          <w:b/>
          <w:color w:val="0D0D0D" w:themeColor="text1" w:themeTint="F2"/>
          <w:sz w:val="28"/>
          <w:szCs w:val="28"/>
        </w:rPr>
        <w:t>с 24 гласа „ЗА“, „против“ – няма, „въздържали се“ – няма,</w:t>
      </w:r>
    </w:p>
    <w:p w:rsidR="00BD41B1" w:rsidRPr="005A2CEF" w:rsidRDefault="00BD41B1" w:rsidP="00BD41B1">
      <w:pPr>
        <w:spacing w:after="0" w:line="240" w:lineRule="auto"/>
        <w:jc w:val="both"/>
        <w:rPr>
          <w:rFonts w:ascii="Times New Roman" w:eastAsia="Times New Roman" w:hAnsi="Times New Roman" w:cs="Times New Roman"/>
          <w:b/>
          <w:color w:val="0D0D0D" w:themeColor="text1" w:themeTint="F2"/>
          <w:sz w:val="28"/>
          <w:szCs w:val="28"/>
          <w:lang w:eastAsia="bg-BG"/>
        </w:rPr>
      </w:pPr>
    </w:p>
    <w:p w:rsidR="00BD41B1" w:rsidRPr="005A2CEF" w:rsidRDefault="00BD41B1" w:rsidP="00BD41B1">
      <w:pPr>
        <w:spacing w:after="0" w:line="240" w:lineRule="auto"/>
        <w:ind w:firstLine="709"/>
        <w:rPr>
          <w:rFonts w:ascii="Times New Roman" w:eastAsia="Times New Roman" w:hAnsi="Times New Roman" w:cs="Times New Roman"/>
          <w:b/>
          <w:color w:val="0D0D0D" w:themeColor="text1" w:themeTint="F2"/>
          <w:sz w:val="28"/>
          <w:szCs w:val="28"/>
          <w:lang w:eastAsia="bg-BG"/>
        </w:rPr>
      </w:pPr>
      <w:r w:rsidRPr="005A2CEF">
        <w:rPr>
          <w:rFonts w:ascii="Times New Roman" w:eastAsia="Times New Roman" w:hAnsi="Times New Roman" w:cs="Times New Roman"/>
          <w:b/>
          <w:color w:val="0D0D0D" w:themeColor="text1" w:themeTint="F2"/>
          <w:sz w:val="28"/>
          <w:szCs w:val="28"/>
          <w:lang w:eastAsia="bg-BG"/>
        </w:rPr>
        <w:t xml:space="preserve">                                              Р Е Ш И:</w:t>
      </w:r>
    </w:p>
    <w:p w:rsidR="00BD41B1" w:rsidRPr="00BD41B1" w:rsidRDefault="00BD41B1" w:rsidP="00BD41B1">
      <w:pPr>
        <w:spacing w:after="0" w:line="240" w:lineRule="auto"/>
        <w:ind w:firstLine="708"/>
        <w:jc w:val="both"/>
        <w:rPr>
          <w:rFonts w:ascii="Times New Roman" w:eastAsia="Times New Roman" w:hAnsi="Times New Roman" w:cs="Times New Roman"/>
          <w:sz w:val="24"/>
          <w:szCs w:val="24"/>
          <w:lang w:eastAsia="bg-BG"/>
        </w:rPr>
      </w:pPr>
    </w:p>
    <w:p w:rsidR="00BD41B1" w:rsidRPr="00BD41B1" w:rsidRDefault="00BD41B1" w:rsidP="00BD41B1">
      <w:pPr>
        <w:numPr>
          <w:ilvl w:val="0"/>
          <w:numId w:val="18"/>
        </w:numPr>
        <w:spacing w:after="0" w:line="240" w:lineRule="auto"/>
        <w:ind w:left="0" w:firstLine="709"/>
        <w:jc w:val="both"/>
        <w:rPr>
          <w:rFonts w:ascii="Times New Roman" w:eastAsia="Times New Roman" w:hAnsi="Times New Roman" w:cs="Times New Roman"/>
          <w:b/>
          <w:sz w:val="28"/>
          <w:szCs w:val="28"/>
          <w:lang w:eastAsia="bg-BG"/>
        </w:rPr>
      </w:pPr>
      <w:r w:rsidRPr="00BD41B1">
        <w:rPr>
          <w:rFonts w:ascii="Times New Roman" w:eastAsia="Times New Roman" w:hAnsi="Times New Roman" w:cs="Times New Roman"/>
          <w:b/>
          <w:sz w:val="28"/>
          <w:szCs w:val="28"/>
          <w:lang w:eastAsia="bg-BG"/>
        </w:rPr>
        <w:t>Приема Годишна програма за развитие на читалищната дейност в община Разград през 2026 г., представляваща Приложение № 1 - неразделна част от настоящето решение.</w:t>
      </w:r>
    </w:p>
    <w:p w:rsidR="00BD41B1" w:rsidRPr="00BD41B1" w:rsidRDefault="00BD41B1" w:rsidP="00BD41B1">
      <w:pPr>
        <w:spacing w:after="0" w:line="240" w:lineRule="auto"/>
        <w:ind w:firstLine="709"/>
        <w:jc w:val="both"/>
        <w:rPr>
          <w:rFonts w:ascii="Times New Roman" w:eastAsia="Times New Roman" w:hAnsi="Times New Roman" w:cs="Times New Roman"/>
          <w:sz w:val="28"/>
          <w:szCs w:val="28"/>
          <w:lang w:eastAsia="bg-BG"/>
        </w:rPr>
      </w:pPr>
    </w:p>
    <w:p w:rsidR="00BD41B1" w:rsidRPr="00BD41B1" w:rsidRDefault="00BD41B1" w:rsidP="00BD41B1">
      <w:pPr>
        <w:spacing w:after="0" w:line="240" w:lineRule="auto"/>
        <w:ind w:firstLine="709"/>
        <w:jc w:val="both"/>
        <w:rPr>
          <w:rFonts w:ascii="Times New Roman" w:eastAsia="Times New Roman" w:hAnsi="Times New Roman" w:cs="Times New Roman"/>
          <w:sz w:val="28"/>
          <w:szCs w:val="28"/>
          <w:lang w:eastAsia="bg-BG"/>
        </w:rPr>
      </w:pPr>
      <w:r w:rsidRPr="00BD41B1">
        <w:rPr>
          <w:rFonts w:ascii="Times New Roman" w:eastAsia="Times New Roman" w:hAnsi="Times New Roman" w:cs="Times New Roman"/>
          <w:sz w:val="28"/>
          <w:szCs w:val="28"/>
          <w:lang w:eastAsia="bg-BG"/>
        </w:rPr>
        <w:t xml:space="preserve"> Настоящето решение да бъде изпратено на Кмета на Община Разград и Областния управител на Област Разград в 7-дневен срок от приемането му. </w:t>
      </w:r>
    </w:p>
    <w:p w:rsidR="00BD41B1" w:rsidRPr="00BD41B1" w:rsidRDefault="00BD41B1" w:rsidP="00BD41B1">
      <w:pPr>
        <w:spacing w:after="0" w:line="240" w:lineRule="auto"/>
        <w:ind w:firstLine="709"/>
        <w:jc w:val="both"/>
        <w:rPr>
          <w:rFonts w:ascii="Times New Roman" w:eastAsia="Times New Roman" w:hAnsi="Times New Roman" w:cs="Times New Roman"/>
          <w:b/>
          <w:sz w:val="28"/>
          <w:szCs w:val="28"/>
          <w:lang w:eastAsia="bg-BG"/>
        </w:rPr>
      </w:pPr>
      <w:r w:rsidRPr="00BD41B1">
        <w:rPr>
          <w:rFonts w:ascii="Times New Roman" w:eastAsia="Times New Roman" w:hAnsi="Times New Roman" w:cs="Times New Roman"/>
          <w:sz w:val="28"/>
          <w:szCs w:val="28"/>
          <w:lang w:eastAsia="bg-BG"/>
        </w:rPr>
        <w:tab/>
      </w:r>
      <w:r w:rsidRPr="00BD41B1">
        <w:rPr>
          <w:rFonts w:ascii="Times New Roman" w:eastAsia="Times New Roman" w:hAnsi="Times New Roman" w:cs="Times New Roman"/>
          <w:sz w:val="28"/>
          <w:szCs w:val="28"/>
          <w:lang w:eastAsia="bg-BG"/>
        </w:rPr>
        <w:tab/>
      </w:r>
      <w:r w:rsidRPr="00BD41B1">
        <w:rPr>
          <w:rFonts w:ascii="Times New Roman" w:eastAsia="Times New Roman" w:hAnsi="Times New Roman" w:cs="Times New Roman"/>
          <w:sz w:val="28"/>
          <w:szCs w:val="28"/>
          <w:lang w:eastAsia="bg-BG"/>
        </w:rPr>
        <w:tab/>
      </w:r>
      <w:r w:rsidRPr="00BD41B1">
        <w:rPr>
          <w:rFonts w:ascii="Times New Roman" w:eastAsia="Times New Roman" w:hAnsi="Times New Roman" w:cs="Times New Roman"/>
          <w:sz w:val="28"/>
          <w:szCs w:val="28"/>
          <w:lang w:eastAsia="bg-BG"/>
        </w:rPr>
        <w:tab/>
      </w:r>
      <w:r w:rsidRPr="00BD41B1">
        <w:rPr>
          <w:rFonts w:ascii="Times New Roman" w:eastAsia="Times New Roman" w:hAnsi="Times New Roman" w:cs="Times New Roman"/>
          <w:sz w:val="28"/>
          <w:szCs w:val="28"/>
          <w:lang w:eastAsia="bg-BG"/>
        </w:rPr>
        <w:tab/>
      </w:r>
      <w:r w:rsidRPr="00BD41B1">
        <w:rPr>
          <w:rFonts w:ascii="Times New Roman" w:eastAsia="Times New Roman" w:hAnsi="Times New Roman" w:cs="Times New Roman"/>
          <w:b/>
          <w:sz w:val="28"/>
          <w:szCs w:val="28"/>
          <w:lang w:val="ru-RU" w:eastAsia="bg-BG"/>
        </w:rPr>
        <w:t xml:space="preserve">  </w:t>
      </w:r>
      <w:r w:rsidRPr="00BD41B1">
        <w:rPr>
          <w:rFonts w:ascii="Times New Roman" w:eastAsia="Times New Roman" w:hAnsi="Times New Roman" w:cs="Times New Roman"/>
          <w:b/>
          <w:sz w:val="28"/>
          <w:szCs w:val="28"/>
          <w:lang w:eastAsia="bg-BG"/>
        </w:rPr>
        <w:t xml:space="preserve">   </w:t>
      </w:r>
    </w:p>
    <w:p w:rsidR="00BD41B1" w:rsidRPr="00BD41B1" w:rsidRDefault="00BD41B1" w:rsidP="00BD41B1">
      <w:pPr>
        <w:tabs>
          <w:tab w:val="left" w:pos="0"/>
        </w:tabs>
        <w:spacing w:after="0" w:line="240" w:lineRule="auto"/>
        <w:ind w:firstLine="709"/>
        <w:jc w:val="both"/>
        <w:rPr>
          <w:rFonts w:ascii="Times New Roman" w:eastAsia="Calibri" w:hAnsi="Times New Roman" w:cs="Times New Roman"/>
          <w:i/>
          <w:sz w:val="28"/>
          <w:szCs w:val="28"/>
        </w:rPr>
      </w:pPr>
    </w:p>
    <w:p w:rsidR="00BD41B1" w:rsidRPr="00BD41B1" w:rsidRDefault="00BD41B1" w:rsidP="00BD41B1">
      <w:pPr>
        <w:tabs>
          <w:tab w:val="left" w:pos="0"/>
        </w:tabs>
        <w:spacing w:after="0" w:line="240" w:lineRule="auto"/>
        <w:ind w:firstLine="709"/>
        <w:jc w:val="both"/>
        <w:rPr>
          <w:rFonts w:ascii="Times New Roman" w:eastAsia="Calibri" w:hAnsi="Times New Roman" w:cs="Times New Roman"/>
          <w:b/>
          <w:i/>
          <w:sz w:val="28"/>
          <w:szCs w:val="28"/>
        </w:rPr>
      </w:pPr>
      <w:r w:rsidRPr="00BD41B1">
        <w:rPr>
          <w:rFonts w:ascii="Times New Roman" w:eastAsia="Calibri" w:hAnsi="Times New Roman" w:cs="Times New Roman"/>
          <w:b/>
          <w:i/>
          <w:sz w:val="28"/>
          <w:szCs w:val="28"/>
        </w:rPr>
        <w:t xml:space="preserve">/Приложение №1 е неразделна част от Решение №501 и е приложено към протокола в отделен файл./ </w:t>
      </w:r>
    </w:p>
    <w:p w:rsidR="00BD41B1" w:rsidRPr="00BD41B1" w:rsidRDefault="00BD41B1" w:rsidP="00BD41B1">
      <w:pPr>
        <w:spacing w:after="0" w:line="240" w:lineRule="auto"/>
        <w:ind w:firstLine="708"/>
        <w:jc w:val="both"/>
        <w:rPr>
          <w:rFonts w:ascii="Times New Roman" w:eastAsia="Times New Roman" w:hAnsi="Times New Roman" w:cs="Times New Roman"/>
          <w:b/>
          <w:sz w:val="24"/>
          <w:szCs w:val="24"/>
          <w:lang w:eastAsia="bg-BG"/>
        </w:rPr>
      </w:pPr>
    </w:p>
    <w:p w:rsidR="00BD41B1" w:rsidRPr="00BD41B1" w:rsidRDefault="00BD41B1" w:rsidP="00BD41B1">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bg-BG"/>
        </w:rPr>
      </w:pPr>
    </w:p>
    <w:bookmarkStart w:id="1" w:name="_MON_1844502882"/>
    <w:bookmarkEnd w:id="1"/>
    <w:p w:rsidR="00BD41B1" w:rsidRDefault="00936B8D" w:rsidP="0050711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b/>
          <w:color w:val="0D0D0D" w:themeColor="text1" w:themeTint="F2"/>
          <w:sz w:val="28"/>
          <w:szCs w:val="20"/>
          <w:lang w:eastAsia="bg-BG"/>
        </w:rPr>
      </w:pPr>
      <w:r>
        <w:rPr>
          <w:rFonts w:ascii="Times New Roman" w:eastAsia="Calibri" w:hAnsi="Times New Roman" w:cs="Times New Roman"/>
          <w:b/>
          <w:color w:val="0D0D0D" w:themeColor="text1" w:themeTint="F2"/>
          <w:sz w:val="28"/>
          <w:szCs w:val="20"/>
          <w:lang w:eastAsia="bg-BG"/>
        </w:rPr>
        <w:object w:dxaOrig="1534" w:dyaOrig="994">
          <v:shape id="_x0000_i1026" type="#_x0000_t75" style="width:77pt;height:49.45pt" o:ole="">
            <v:imagedata r:id="rId11" o:title=""/>
          </v:shape>
          <o:OLEObject Type="Embed" ProgID="Word.Document.8" ShapeID="_x0000_i1026" DrawAspect="Icon" ObjectID="_1844832185" r:id="rId12">
            <o:FieldCodes>\s</o:FieldCodes>
          </o:OLEObject>
        </w:object>
      </w:r>
    </w:p>
    <w:p w:rsidR="001848DE" w:rsidRDefault="001848DE" w:rsidP="0050711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b/>
          <w:color w:val="0D0D0D" w:themeColor="text1" w:themeTint="F2"/>
          <w:sz w:val="28"/>
          <w:szCs w:val="20"/>
          <w:lang w:eastAsia="bg-BG"/>
        </w:rPr>
      </w:pPr>
    </w:p>
    <w:p w:rsidR="001848DE" w:rsidRDefault="001848DE" w:rsidP="0050711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b/>
          <w:color w:val="0D0D0D" w:themeColor="text1" w:themeTint="F2"/>
          <w:sz w:val="28"/>
          <w:szCs w:val="20"/>
          <w:lang w:eastAsia="bg-BG"/>
        </w:rPr>
      </w:pPr>
    </w:p>
    <w:p w:rsidR="001848DE" w:rsidRPr="00633620" w:rsidRDefault="001848DE" w:rsidP="001848DE">
      <w:pPr>
        <w:spacing w:after="0" w:line="240" w:lineRule="auto"/>
        <w:jc w:val="center"/>
        <w:rPr>
          <w:rFonts w:ascii="ArialNEWrOMAN" w:eastAsia="Calibri" w:hAnsi="ArialNEWrOMAN" w:cs="Times New Roman"/>
          <w:b/>
          <w:color w:val="0D0D0D" w:themeColor="text1" w:themeTint="F2"/>
          <w:sz w:val="28"/>
          <w:szCs w:val="28"/>
        </w:rPr>
      </w:pPr>
      <w:r w:rsidRPr="00633620">
        <w:rPr>
          <w:rFonts w:ascii="ArialNEWrOMAN" w:eastAsia="Calibri" w:hAnsi="ArialNEWrOMAN" w:cs="Times New Roman"/>
          <w:b/>
          <w:color w:val="0D0D0D" w:themeColor="text1" w:themeTint="F2"/>
          <w:sz w:val="28"/>
          <w:szCs w:val="28"/>
        </w:rPr>
        <w:t xml:space="preserve">С Т А Т И Я  </w:t>
      </w:r>
      <w:r>
        <w:rPr>
          <w:rFonts w:ascii="ArialNEWrOMAN" w:eastAsia="Calibri" w:hAnsi="ArialNEWrOMAN" w:cs="Times New Roman"/>
          <w:b/>
          <w:color w:val="0D0D0D" w:themeColor="text1" w:themeTint="F2"/>
          <w:sz w:val="28"/>
          <w:szCs w:val="28"/>
        </w:rPr>
        <w:t>6</w:t>
      </w:r>
    </w:p>
    <w:p w:rsidR="001848DE" w:rsidRPr="00633620" w:rsidRDefault="001848DE" w:rsidP="001848DE">
      <w:pPr>
        <w:spacing w:after="0" w:line="240" w:lineRule="auto"/>
        <w:rPr>
          <w:rFonts w:ascii="ArialNEWrOMAN" w:eastAsia="Calibri" w:hAnsi="ArialNEWrOMAN" w:cs="Times New Roman"/>
          <w:b/>
          <w:color w:val="0D0D0D" w:themeColor="text1" w:themeTint="F2"/>
          <w:sz w:val="28"/>
          <w:szCs w:val="28"/>
        </w:rPr>
      </w:pPr>
    </w:p>
    <w:p w:rsidR="001848DE" w:rsidRDefault="001848DE"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1848DE" w:rsidRDefault="001848DE" w:rsidP="001848DE">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Докладна записка с вх.№206.</w:t>
      </w:r>
    </w:p>
    <w:p w:rsidR="001848DE" w:rsidRDefault="001848DE" w:rsidP="001848DE">
      <w:pPr>
        <w:spacing w:after="0" w:line="240" w:lineRule="auto"/>
        <w:ind w:firstLine="709"/>
        <w:jc w:val="both"/>
        <w:rPr>
          <w:rFonts w:ascii="Times New Roman" w:eastAsia="Calibri" w:hAnsi="Times New Roman" w:cs="Times New Roman"/>
          <w:color w:val="0D0D0D" w:themeColor="text1" w:themeTint="F2"/>
          <w:sz w:val="28"/>
          <w:szCs w:val="28"/>
        </w:rPr>
      </w:pPr>
      <w:r w:rsidRPr="006D2850">
        <w:rPr>
          <w:rFonts w:ascii="Times New Roman" w:eastAsia="Calibri" w:hAnsi="Times New Roman" w:cs="Times New Roman"/>
          <w:color w:val="0D0D0D" w:themeColor="text1" w:themeTint="F2"/>
          <w:sz w:val="28"/>
          <w:szCs w:val="28"/>
        </w:rPr>
        <w:t xml:space="preserve">Докладна записка </w:t>
      </w:r>
      <w:r w:rsidRPr="006D2850">
        <w:rPr>
          <w:rFonts w:ascii="Times New Roman" w:eastAsia="Calibri" w:hAnsi="Times New Roman" w:cs="Times New Roman"/>
          <w:color w:val="0D0D0D" w:themeColor="text1" w:themeTint="F2"/>
          <w:sz w:val="28"/>
          <w:szCs w:val="28"/>
          <w:lang w:val="en-US"/>
        </w:rPr>
        <w:t xml:space="preserve">от </w:t>
      </w:r>
      <w:r>
        <w:rPr>
          <w:rFonts w:ascii="Times New Roman" w:eastAsia="Calibri" w:hAnsi="Times New Roman" w:cs="Times New Roman"/>
          <w:color w:val="0D0D0D" w:themeColor="text1" w:themeTint="F2"/>
          <w:sz w:val="28"/>
          <w:szCs w:val="28"/>
        </w:rPr>
        <w:t>Добрин Младенов Добрев</w:t>
      </w:r>
      <w:r>
        <w:rPr>
          <w:rFonts w:ascii="Times New Roman" w:eastAsia="Calibri" w:hAnsi="Times New Roman" w:cs="Times New Roman"/>
          <w:color w:val="0D0D0D" w:themeColor="text1" w:themeTint="F2"/>
          <w:sz w:val="28"/>
          <w:szCs w:val="28"/>
          <w:lang w:val="en-US"/>
        </w:rPr>
        <w:t xml:space="preserve"> –  </w:t>
      </w:r>
      <w:r>
        <w:rPr>
          <w:rFonts w:ascii="Times New Roman" w:eastAsia="Calibri" w:hAnsi="Times New Roman" w:cs="Times New Roman"/>
          <w:color w:val="0D0D0D" w:themeColor="text1" w:themeTint="F2"/>
          <w:sz w:val="28"/>
          <w:szCs w:val="28"/>
        </w:rPr>
        <w:t>Кмет на Община Разград</w:t>
      </w:r>
    </w:p>
    <w:p w:rsidR="001848DE" w:rsidRDefault="001848DE" w:rsidP="001848DE">
      <w:pPr>
        <w:spacing w:after="0" w:line="240" w:lineRule="auto"/>
        <w:ind w:firstLine="709"/>
        <w:jc w:val="both"/>
        <w:rPr>
          <w:rFonts w:ascii="Times New Roman" w:eastAsia="Calibri" w:hAnsi="Times New Roman" w:cs="Times New Roman"/>
          <w:b/>
          <w:color w:val="0D0D0D" w:themeColor="text1" w:themeTint="F2"/>
          <w:sz w:val="28"/>
          <w:szCs w:val="28"/>
        </w:rPr>
      </w:pPr>
      <w:r w:rsidRPr="006D2850">
        <w:rPr>
          <w:rFonts w:ascii="Times New Roman" w:eastAsia="Calibri" w:hAnsi="Times New Roman" w:cs="Times New Roman"/>
          <w:b/>
          <w:color w:val="0D0D0D" w:themeColor="text1" w:themeTint="F2"/>
          <w:sz w:val="28"/>
          <w:szCs w:val="28"/>
        </w:rPr>
        <w:t>Относно:</w:t>
      </w:r>
      <w:r>
        <w:rPr>
          <w:rFonts w:ascii="Times New Roman" w:eastAsia="Calibri" w:hAnsi="Times New Roman" w:cs="Times New Roman"/>
          <w:b/>
          <w:color w:val="0D0D0D" w:themeColor="text1" w:themeTint="F2"/>
          <w:sz w:val="28"/>
          <w:szCs w:val="28"/>
        </w:rPr>
        <w:t xml:space="preserve"> </w:t>
      </w:r>
      <w:r w:rsidRPr="001848DE">
        <w:rPr>
          <w:rFonts w:ascii="Times New Roman" w:eastAsia="Calibri" w:hAnsi="Times New Roman" w:cs="Times New Roman"/>
          <w:b/>
          <w:color w:val="0D0D0D" w:themeColor="text1" w:themeTint="F2"/>
          <w:sz w:val="28"/>
          <w:szCs w:val="28"/>
        </w:rPr>
        <w:t>Провеждане на извънредно заседание на Общото събрание на Асоциация по В и К на обособената територия, обслужвана от „Водоснабдяване – Дунав“ ЕООД, гр. Разград.</w:t>
      </w:r>
    </w:p>
    <w:p w:rsidR="001848DE" w:rsidRPr="00CF1422" w:rsidRDefault="004945D3" w:rsidP="001848DE">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Давам ви думата</w:t>
      </w:r>
      <w:r w:rsidR="008B5F9B">
        <w:rPr>
          <w:rFonts w:ascii="Times New Roman" w:eastAsia="Calibri" w:hAnsi="Times New Roman" w:cs="Times New Roman"/>
          <w:color w:val="0D0D0D" w:themeColor="text1" w:themeTint="F2"/>
          <w:sz w:val="28"/>
          <w:szCs w:val="28"/>
        </w:rPr>
        <w:t>,</w:t>
      </w:r>
      <w:r w:rsidR="001848DE">
        <w:rPr>
          <w:rFonts w:ascii="Times New Roman" w:eastAsia="Calibri" w:hAnsi="Times New Roman" w:cs="Times New Roman"/>
          <w:color w:val="0D0D0D" w:themeColor="text1" w:themeTint="F2"/>
          <w:sz w:val="28"/>
          <w:szCs w:val="28"/>
        </w:rPr>
        <w:t xml:space="preserve"> господин Добрев, да ни я представи</w:t>
      </w:r>
      <w:r w:rsidR="00E77694">
        <w:rPr>
          <w:rFonts w:ascii="Times New Roman" w:eastAsia="Calibri" w:hAnsi="Times New Roman" w:cs="Times New Roman"/>
          <w:color w:val="0D0D0D" w:themeColor="text1" w:themeTint="F2"/>
          <w:sz w:val="28"/>
          <w:szCs w:val="28"/>
        </w:rPr>
        <w:t>те накратко</w:t>
      </w:r>
      <w:r w:rsidR="001848DE">
        <w:rPr>
          <w:rFonts w:ascii="Times New Roman" w:eastAsia="Calibri" w:hAnsi="Times New Roman" w:cs="Times New Roman"/>
          <w:color w:val="0D0D0D" w:themeColor="text1" w:themeTint="F2"/>
          <w:sz w:val="28"/>
          <w:szCs w:val="28"/>
        </w:rPr>
        <w:t>. Заповядайте.</w:t>
      </w:r>
    </w:p>
    <w:p w:rsidR="001848DE" w:rsidRDefault="001848DE" w:rsidP="001848DE">
      <w:pPr>
        <w:spacing w:after="0" w:line="240" w:lineRule="auto"/>
        <w:jc w:val="both"/>
        <w:rPr>
          <w:rFonts w:ascii="Times New Roman" w:eastAsia="Calibri" w:hAnsi="Times New Roman" w:cs="Times New Roman"/>
          <w:b/>
          <w:color w:val="0D0D0D" w:themeColor="text1" w:themeTint="F2"/>
          <w:sz w:val="28"/>
          <w:szCs w:val="28"/>
        </w:rPr>
      </w:pPr>
    </w:p>
    <w:p w:rsidR="001848DE" w:rsidRPr="00CF1422" w:rsidRDefault="001848DE"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8"/>
          <w:lang w:eastAsia="bg-BG"/>
        </w:rPr>
      </w:pPr>
      <w:r w:rsidRPr="00CF1422">
        <w:rPr>
          <w:rFonts w:ascii="Times New Roman" w:eastAsia="Calibri" w:hAnsi="Times New Roman" w:cs="Times New Roman"/>
          <w:i/>
          <w:color w:val="0D0D0D" w:themeColor="text1" w:themeTint="F2"/>
          <w:sz w:val="28"/>
          <w:szCs w:val="28"/>
          <w:lang w:eastAsia="bg-BG"/>
        </w:rPr>
        <w:t>Г-н Добрин Добрев</w:t>
      </w:r>
      <w:r w:rsidRPr="00CF1422">
        <w:rPr>
          <w:rFonts w:ascii="Times New Roman" w:eastAsia="Calibri" w:hAnsi="Times New Roman" w:cs="Times New Roman"/>
          <w:color w:val="0D0D0D" w:themeColor="text1" w:themeTint="F2"/>
          <w:sz w:val="28"/>
          <w:szCs w:val="28"/>
          <w:lang w:eastAsia="bg-BG"/>
        </w:rPr>
        <w:t xml:space="preserve"> – Кмет на Община Разград</w:t>
      </w:r>
    </w:p>
    <w:p w:rsidR="001848DE" w:rsidRPr="00E77694" w:rsidRDefault="001848DE" w:rsidP="00E7769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8"/>
          <w:lang w:eastAsia="bg-BG"/>
        </w:rPr>
      </w:pPr>
      <w:r w:rsidRPr="00E77694">
        <w:rPr>
          <w:rFonts w:ascii="Times New Roman" w:eastAsia="Calibri" w:hAnsi="Times New Roman" w:cs="Times New Roman"/>
          <w:color w:val="0D0D0D" w:themeColor="text1" w:themeTint="F2"/>
          <w:sz w:val="28"/>
          <w:szCs w:val="28"/>
          <w:lang w:eastAsia="bg-BG"/>
        </w:rPr>
        <w:t>Благодаря Ви</w:t>
      </w:r>
      <w:r w:rsidR="00E77694" w:rsidRPr="00E77694">
        <w:rPr>
          <w:rFonts w:ascii="Times New Roman" w:eastAsia="Calibri" w:hAnsi="Times New Roman" w:cs="Times New Roman"/>
          <w:color w:val="0D0D0D" w:themeColor="text1" w:themeTint="F2"/>
          <w:sz w:val="28"/>
          <w:szCs w:val="28"/>
          <w:lang w:eastAsia="bg-BG"/>
        </w:rPr>
        <w:t>.</w:t>
      </w:r>
    </w:p>
    <w:p w:rsidR="00E77694" w:rsidRPr="00E77694" w:rsidRDefault="00E77694" w:rsidP="00E77694">
      <w:pPr>
        <w:widowControl w:val="0"/>
        <w:autoSpaceDE w:val="0"/>
        <w:autoSpaceDN w:val="0"/>
        <w:spacing w:after="0" w:line="240" w:lineRule="auto"/>
        <w:ind w:firstLine="709"/>
        <w:jc w:val="both"/>
        <w:rPr>
          <w:rFonts w:ascii="Times New Roman" w:eastAsia="Times New Roman" w:hAnsi="Times New Roman" w:cs="Times New Roman"/>
          <w:sz w:val="28"/>
          <w:szCs w:val="28"/>
          <w:lang w:eastAsia="bg-BG" w:bidi="bg-BG"/>
        </w:rPr>
      </w:pPr>
      <w:r w:rsidRPr="00E77694">
        <w:rPr>
          <w:rFonts w:ascii="Times New Roman" w:eastAsia="Times New Roman" w:hAnsi="Times New Roman" w:cs="Times New Roman"/>
          <w:sz w:val="28"/>
          <w:szCs w:val="28"/>
          <w:lang w:eastAsia="bg-BG" w:bidi="bg-BG"/>
        </w:rPr>
        <w:lastRenderedPageBreak/>
        <w:t>В съответствие с изискванията на Закона за водите, на територията на Област Разград е създадена Асоциация по В и К на обособена територия, която включва общините Разград, Кубрат, Завет, Лозница и Цар Калоян, обслужвана от „Водоснабдяване – Дунав“ ЕООД, гр. Разград.</w:t>
      </w:r>
    </w:p>
    <w:p w:rsidR="00E77694" w:rsidRPr="00E77694" w:rsidRDefault="00E77694" w:rsidP="00E77694">
      <w:pPr>
        <w:widowControl w:val="0"/>
        <w:autoSpaceDE w:val="0"/>
        <w:autoSpaceDN w:val="0"/>
        <w:spacing w:after="0" w:line="240" w:lineRule="auto"/>
        <w:ind w:firstLine="709"/>
        <w:jc w:val="both"/>
        <w:rPr>
          <w:rFonts w:ascii="Times New Roman" w:eastAsia="Times New Roman" w:hAnsi="Times New Roman" w:cs="Times New Roman"/>
          <w:sz w:val="28"/>
          <w:szCs w:val="28"/>
          <w:lang w:eastAsia="bg-BG" w:bidi="bg-BG"/>
        </w:rPr>
      </w:pPr>
      <w:r w:rsidRPr="00E77694">
        <w:rPr>
          <w:rFonts w:ascii="Times New Roman" w:eastAsia="Times New Roman" w:hAnsi="Times New Roman" w:cs="Times New Roman"/>
          <w:sz w:val="28"/>
          <w:szCs w:val="28"/>
          <w:lang w:eastAsia="bg-BG" w:bidi="bg-BG"/>
        </w:rPr>
        <w:t xml:space="preserve">В Община Разград е входирана покана, с която </w:t>
      </w:r>
      <w:r w:rsidRPr="00E77694">
        <w:rPr>
          <w:rFonts w:ascii="Times New Roman" w:eastAsia="Times New Roman" w:hAnsi="Times New Roman" w:cs="Times New Roman"/>
          <w:sz w:val="28"/>
          <w:szCs w:val="28"/>
        </w:rPr>
        <w:t xml:space="preserve">Областният управител на Област Разград в качеството си на Председател на Асоциацията по В и К ни уведомява, че </w:t>
      </w:r>
      <w:r w:rsidRPr="00E77694">
        <w:rPr>
          <w:rFonts w:ascii="Times New Roman" w:eastAsia="Times New Roman" w:hAnsi="Times New Roman" w:cs="Times New Roman"/>
          <w:color w:val="000000"/>
          <w:sz w:val="28"/>
          <w:szCs w:val="28"/>
        </w:rPr>
        <w:t>на 06.07.2026 г. (понеделник) от 11:00 часа</w:t>
      </w:r>
      <w:r w:rsidRPr="00E77694">
        <w:rPr>
          <w:rFonts w:ascii="Times New Roman" w:eastAsia="Times New Roman" w:hAnsi="Times New Roman" w:cs="Times New Roman"/>
          <w:color w:val="000000"/>
          <w:sz w:val="28"/>
          <w:szCs w:val="28"/>
          <w:shd w:val="clear" w:color="auto" w:fill="FFFFFF"/>
        </w:rPr>
        <w:t xml:space="preserve"> е свикал</w:t>
      </w:r>
      <w:r w:rsidRPr="00E77694">
        <w:rPr>
          <w:rFonts w:ascii="Times New Roman" w:eastAsia="Times New Roman" w:hAnsi="Times New Roman" w:cs="Times New Roman"/>
          <w:color w:val="000000"/>
          <w:sz w:val="28"/>
          <w:szCs w:val="28"/>
        </w:rPr>
        <w:t xml:space="preserve"> </w:t>
      </w:r>
      <w:r w:rsidRPr="00E77694">
        <w:rPr>
          <w:rFonts w:ascii="Times New Roman" w:eastAsia="Times New Roman" w:hAnsi="Times New Roman" w:cs="Times New Roman"/>
          <w:sz w:val="28"/>
          <w:szCs w:val="28"/>
        </w:rPr>
        <w:t>извънредно заседание на Общото с</w:t>
      </w:r>
      <w:r w:rsidR="008B5F9B">
        <w:rPr>
          <w:rFonts w:ascii="Times New Roman" w:eastAsia="Times New Roman" w:hAnsi="Times New Roman" w:cs="Times New Roman"/>
          <w:sz w:val="28"/>
          <w:szCs w:val="28"/>
        </w:rPr>
        <w:t>ъбрание на Асоциация по В и К. с</w:t>
      </w:r>
      <w:r w:rsidRPr="00E77694">
        <w:rPr>
          <w:rFonts w:ascii="Times New Roman" w:eastAsia="Times New Roman" w:hAnsi="Times New Roman" w:cs="Times New Roman"/>
          <w:sz w:val="28"/>
          <w:szCs w:val="28"/>
        </w:rPr>
        <w:t xml:space="preserve"> дневен ред:</w:t>
      </w:r>
    </w:p>
    <w:p w:rsidR="00E77694" w:rsidRDefault="00E77694" w:rsidP="00E77694">
      <w:pPr>
        <w:numPr>
          <w:ilvl w:val="0"/>
          <w:numId w:val="19"/>
        </w:numPr>
        <w:spacing w:after="0" w:line="240" w:lineRule="auto"/>
        <w:ind w:left="0" w:firstLine="709"/>
        <w:contextualSpacing/>
        <w:jc w:val="both"/>
        <w:rPr>
          <w:rFonts w:ascii="Times New Roman" w:eastAsia="Times New Roman" w:hAnsi="Times New Roman" w:cs="Times New Roman"/>
          <w:sz w:val="28"/>
          <w:szCs w:val="28"/>
          <w:lang w:val="ru-RU"/>
        </w:rPr>
      </w:pPr>
      <w:r w:rsidRPr="00E77694">
        <w:rPr>
          <w:rFonts w:ascii="Times New Roman" w:eastAsia="Times New Roman" w:hAnsi="Times New Roman" w:cs="Times New Roman"/>
          <w:sz w:val="28"/>
          <w:szCs w:val="28"/>
          <w:lang w:val="ru-RU"/>
        </w:rPr>
        <w:t>Одобряване на Бизнес план за развитие на дейността на „В</w:t>
      </w:r>
      <w:r w:rsidRPr="00E77694">
        <w:rPr>
          <w:rFonts w:ascii="Times New Roman" w:eastAsia="Times New Roman" w:hAnsi="Times New Roman" w:cs="Times New Roman"/>
          <w:spacing w:val="-1"/>
          <w:sz w:val="28"/>
          <w:szCs w:val="28"/>
          <w:lang w:val="ru-RU"/>
        </w:rPr>
        <w:t>о</w:t>
      </w:r>
      <w:r w:rsidRPr="00E77694">
        <w:rPr>
          <w:rFonts w:ascii="Times New Roman" w:eastAsia="Times New Roman" w:hAnsi="Times New Roman" w:cs="Times New Roman"/>
          <w:spacing w:val="3"/>
          <w:sz w:val="28"/>
          <w:szCs w:val="28"/>
          <w:lang w:val="ru-RU"/>
        </w:rPr>
        <w:t>д</w:t>
      </w:r>
      <w:r w:rsidRPr="00E77694">
        <w:rPr>
          <w:rFonts w:ascii="Times New Roman" w:eastAsia="Times New Roman" w:hAnsi="Times New Roman" w:cs="Times New Roman"/>
          <w:spacing w:val="-1"/>
          <w:sz w:val="28"/>
          <w:szCs w:val="28"/>
          <w:lang w:val="ru-RU"/>
        </w:rPr>
        <w:t>ос</w:t>
      </w:r>
      <w:r w:rsidRPr="00E77694">
        <w:rPr>
          <w:rFonts w:ascii="Times New Roman" w:eastAsia="Times New Roman" w:hAnsi="Times New Roman" w:cs="Times New Roman"/>
          <w:sz w:val="28"/>
          <w:szCs w:val="28"/>
          <w:lang w:val="ru-RU"/>
        </w:rPr>
        <w:t>наб</w:t>
      </w:r>
      <w:r w:rsidRPr="00E77694">
        <w:rPr>
          <w:rFonts w:ascii="Times New Roman" w:eastAsia="Times New Roman" w:hAnsi="Times New Roman" w:cs="Times New Roman"/>
          <w:spacing w:val="1"/>
          <w:sz w:val="28"/>
          <w:szCs w:val="28"/>
          <w:lang w:val="ru-RU"/>
        </w:rPr>
        <w:t>д</w:t>
      </w:r>
      <w:r w:rsidRPr="00E77694">
        <w:rPr>
          <w:rFonts w:ascii="Times New Roman" w:eastAsia="Times New Roman" w:hAnsi="Times New Roman" w:cs="Times New Roman"/>
          <w:spacing w:val="3"/>
          <w:sz w:val="28"/>
          <w:szCs w:val="28"/>
          <w:lang w:val="ru-RU"/>
        </w:rPr>
        <w:t>я</w:t>
      </w:r>
      <w:r w:rsidRPr="00E77694">
        <w:rPr>
          <w:rFonts w:ascii="Times New Roman" w:eastAsia="Times New Roman" w:hAnsi="Times New Roman" w:cs="Times New Roman"/>
          <w:spacing w:val="-1"/>
          <w:sz w:val="28"/>
          <w:szCs w:val="28"/>
          <w:lang w:val="ru-RU"/>
        </w:rPr>
        <w:t>в</w:t>
      </w:r>
      <w:r w:rsidRPr="00E77694">
        <w:rPr>
          <w:rFonts w:ascii="Times New Roman" w:eastAsia="Times New Roman" w:hAnsi="Times New Roman" w:cs="Times New Roman"/>
          <w:sz w:val="28"/>
          <w:szCs w:val="28"/>
          <w:lang w:val="ru-RU"/>
        </w:rPr>
        <w:t>а</w:t>
      </w:r>
      <w:r w:rsidRPr="00E77694">
        <w:rPr>
          <w:rFonts w:ascii="Times New Roman" w:eastAsia="Times New Roman" w:hAnsi="Times New Roman" w:cs="Times New Roman"/>
          <w:spacing w:val="3"/>
          <w:sz w:val="28"/>
          <w:szCs w:val="28"/>
          <w:lang w:val="ru-RU"/>
        </w:rPr>
        <w:t>н</w:t>
      </w:r>
      <w:r w:rsidRPr="00E77694">
        <w:rPr>
          <w:rFonts w:ascii="Times New Roman" w:eastAsia="Times New Roman" w:hAnsi="Times New Roman" w:cs="Times New Roman"/>
          <w:sz w:val="28"/>
          <w:szCs w:val="28"/>
          <w:lang w:val="ru-RU"/>
        </w:rPr>
        <w:t>е - Дунав“ ЕО</w:t>
      </w:r>
      <w:r w:rsidRPr="00E77694">
        <w:rPr>
          <w:rFonts w:ascii="Times New Roman" w:eastAsia="Times New Roman" w:hAnsi="Times New Roman" w:cs="Times New Roman"/>
          <w:spacing w:val="-1"/>
          <w:sz w:val="28"/>
          <w:szCs w:val="28"/>
          <w:lang w:val="ru-RU"/>
        </w:rPr>
        <w:t>О</w:t>
      </w:r>
      <w:r w:rsidRPr="00E77694">
        <w:rPr>
          <w:rFonts w:ascii="Times New Roman" w:eastAsia="Times New Roman" w:hAnsi="Times New Roman" w:cs="Times New Roman"/>
          <w:sz w:val="28"/>
          <w:szCs w:val="28"/>
          <w:lang w:val="ru-RU"/>
        </w:rPr>
        <w:t>Д,</w:t>
      </w:r>
      <w:r w:rsidRPr="00E77694">
        <w:rPr>
          <w:rFonts w:ascii="Times New Roman" w:eastAsia="Times New Roman" w:hAnsi="Times New Roman" w:cs="Times New Roman"/>
          <w:spacing w:val="7"/>
          <w:sz w:val="28"/>
          <w:szCs w:val="28"/>
          <w:lang w:val="ru-RU"/>
        </w:rPr>
        <w:t xml:space="preserve"> </w:t>
      </w:r>
      <w:r w:rsidRPr="00E77694">
        <w:rPr>
          <w:rFonts w:ascii="Times New Roman" w:eastAsia="Times New Roman" w:hAnsi="Times New Roman" w:cs="Times New Roman"/>
          <w:sz w:val="28"/>
          <w:szCs w:val="28"/>
          <w:lang w:val="ru-RU"/>
        </w:rPr>
        <w:t xml:space="preserve">гр. Разград, като В и К оператор за периода 2027-2031 година. </w:t>
      </w:r>
    </w:p>
    <w:p w:rsidR="00E77694" w:rsidRPr="00E77694" w:rsidRDefault="00E77694" w:rsidP="00E77694">
      <w:pPr>
        <w:numPr>
          <w:ilvl w:val="0"/>
          <w:numId w:val="19"/>
        </w:numPr>
        <w:spacing w:after="0" w:line="240" w:lineRule="auto"/>
        <w:ind w:left="0" w:firstLine="709"/>
        <w:contextualSpacing/>
        <w:jc w:val="both"/>
        <w:rPr>
          <w:rFonts w:ascii="Times New Roman" w:eastAsia="Times New Roman" w:hAnsi="Times New Roman" w:cs="Times New Roman"/>
          <w:sz w:val="28"/>
          <w:szCs w:val="28"/>
          <w:lang w:val="ru-RU"/>
        </w:rPr>
      </w:pPr>
      <w:r w:rsidRPr="00E77694">
        <w:rPr>
          <w:rFonts w:ascii="Times New Roman" w:eastAsia="Times New Roman" w:hAnsi="Times New Roman" w:cs="Times New Roman"/>
          <w:sz w:val="28"/>
          <w:szCs w:val="28"/>
        </w:rPr>
        <w:t>Други</w:t>
      </w:r>
      <w:r>
        <w:rPr>
          <w:rFonts w:ascii="Times New Roman" w:eastAsia="Times New Roman" w:hAnsi="Times New Roman" w:cs="Times New Roman"/>
          <w:sz w:val="28"/>
          <w:szCs w:val="28"/>
        </w:rPr>
        <w:t>.</w:t>
      </w:r>
    </w:p>
    <w:p w:rsidR="00E77694" w:rsidRPr="00E77694" w:rsidRDefault="00E77694" w:rsidP="00E77694">
      <w:pPr>
        <w:spacing w:after="0" w:line="240" w:lineRule="auto"/>
        <w:ind w:firstLine="709"/>
        <w:jc w:val="both"/>
        <w:rPr>
          <w:rFonts w:ascii="Times New Roman" w:eastAsia="Times New Roman" w:hAnsi="Times New Roman" w:cs="Times New Roman"/>
          <w:sz w:val="28"/>
          <w:szCs w:val="28"/>
          <w:lang w:val="ru-RU"/>
        </w:rPr>
      </w:pPr>
    </w:p>
    <w:p w:rsidR="00E77694" w:rsidRPr="00E77694" w:rsidRDefault="00E77694" w:rsidP="00E77694">
      <w:pPr>
        <w:spacing w:after="0" w:line="240" w:lineRule="auto"/>
        <w:ind w:firstLine="709"/>
        <w:jc w:val="both"/>
        <w:rPr>
          <w:rFonts w:ascii="Times New Roman" w:eastAsia="Times New Roman" w:hAnsi="Times New Roman" w:cs="Times New Roman"/>
          <w:sz w:val="28"/>
          <w:szCs w:val="28"/>
          <w:lang w:val="ru-RU"/>
        </w:rPr>
      </w:pPr>
      <w:r w:rsidRPr="00E77694">
        <w:rPr>
          <w:rFonts w:ascii="Times New Roman" w:eastAsia="Times New Roman" w:hAnsi="Times New Roman" w:cs="Times New Roman"/>
          <w:sz w:val="28"/>
          <w:szCs w:val="28"/>
          <w:lang w:val="ru-RU"/>
        </w:rPr>
        <w:t>На основание чл. 10, ал. 5, т. 5</w:t>
      </w:r>
      <w:r w:rsidRPr="00E77694">
        <w:rPr>
          <w:rFonts w:ascii="Times New Roman" w:eastAsia="Times New Roman" w:hAnsi="Times New Roman" w:cs="Times New Roman"/>
          <w:sz w:val="28"/>
          <w:szCs w:val="28"/>
        </w:rPr>
        <w:t>,</w:t>
      </w:r>
      <w:r w:rsidRPr="00E77694">
        <w:rPr>
          <w:rFonts w:ascii="Times New Roman" w:eastAsia="Times New Roman" w:hAnsi="Times New Roman" w:cs="Times New Roman"/>
          <w:sz w:val="28"/>
          <w:szCs w:val="28"/>
          <w:lang w:val="ru-RU"/>
        </w:rPr>
        <w:t xml:space="preserve"> предл. последно от </w:t>
      </w:r>
      <w:r w:rsidRPr="00E77694">
        <w:rPr>
          <w:rFonts w:ascii="Times New Roman" w:eastAsia="Times New Roman" w:hAnsi="Times New Roman" w:cs="Times New Roman"/>
          <w:sz w:val="28"/>
          <w:szCs w:val="28"/>
        </w:rPr>
        <w:t>Правилника за организацията и дейността на асоциациите по водоснабдяване и канализация</w:t>
      </w:r>
      <w:r w:rsidRPr="00E77694">
        <w:rPr>
          <w:rFonts w:ascii="Times New Roman" w:eastAsia="Times New Roman" w:hAnsi="Times New Roman" w:cs="Times New Roman"/>
          <w:sz w:val="28"/>
          <w:szCs w:val="28"/>
          <w:lang w:val="ru-RU"/>
        </w:rPr>
        <w:t xml:space="preserve"> </w:t>
      </w:r>
      <w:r w:rsidRPr="00E77694">
        <w:rPr>
          <w:rFonts w:ascii="Times New Roman" w:eastAsia="Times New Roman" w:hAnsi="Times New Roman" w:cs="Times New Roman"/>
          <w:sz w:val="28"/>
          <w:szCs w:val="28"/>
          <w:lang w:val="en-GB"/>
        </w:rPr>
        <w:t xml:space="preserve">e </w:t>
      </w:r>
      <w:r w:rsidRPr="00E77694">
        <w:rPr>
          <w:rFonts w:ascii="Times New Roman" w:eastAsia="Times New Roman" w:hAnsi="Times New Roman" w:cs="Times New Roman"/>
          <w:sz w:val="28"/>
          <w:szCs w:val="28"/>
          <w:lang w:val="ru-RU"/>
        </w:rPr>
        <w:t>предоставен</w:t>
      </w:r>
      <w:r w:rsidRPr="00E77694">
        <w:rPr>
          <w:rFonts w:ascii="Times New Roman" w:eastAsia="Times New Roman" w:hAnsi="Times New Roman" w:cs="Times New Roman"/>
          <w:sz w:val="28"/>
          <w:szCs w:val="28"/>
        </w:rPr>
        <w:t>о</w:t>
      </w:r>
      <w:r w:rsidRPr="00E77694">
        <w:rPr>
          <w:rFonts w:ascii="Times New Roman" w:eastAsia="Times New Roman" w:hAnsi="Times New Roman" w:cs="Times New Roman"/>
          <w:sz w:val="28"/>
          <w:szCs w:val="28"/>
          <w:lang w:val="ru-RU"/>
        </w:rPr>
        <w:t xml:space="preserve"> предложение за решение, което да е по т. 1: Одобряване на Бизнес план за развитие.</w:t>
      </w:r>
    </w:p>
    <w:p w:rsidR="00E77694" w:rsidRPr="00E77694" w:rsidRDefault="00E77694" w:rsidP="00E77694">
      <w:pPr>
        <w:spacing w:after="0" w:line="240" w:lineRule="auto"/>
        <w:ind w:firstLine="709"/>
        <w:jc w:val="both"/>
        <w:rPr>
          <w:rFonts w:ascii="Times New Roman" w:eastAsia="Times New Roman" w:hAnsi="Times New Roman" w:cs="Times New Roman"/>
          <w:sz w:val="28"/>
          <w:szCs w:val="28"/>
          <w:lang w:val="ru-RU"/>
        </w:rPr>
      </w:pPr>
      <w:r w:rsidRPr="00E77694">
        <w:rPr>
          <w:rFonts w:ascii="Times New Roman" w:eastAsia="Times New Roman" w:hAnsi="Times New Roman" w:cs="Times New Roman"/>
          <w:sz w:val="28"/>
          <w:szCs w:val="28"/>
          <w:lang w:val="ru-RU"/>
        </w:rPr>
        <w:t>И предвид гореизложените обстоятелства, ви предлагам да вземете решение, в което да възложите на представителя на Община Разград в извънредното заседание на Общото събрание на 06.07.2026 г. да гласува по т.1. от дневния ред. Да му дадете мандат как да гласува. И в случай на невъзможност на участието на титулярния представител по закон</w:t>
      </w:r>
      <w:r w:rsidR="008B5F9B">
        <w:rPr>
          <w:rFonts w:ascii="Times New Roman" w:eastAsia="Times New Roman" w:hAnsi="Times New Roman" w:cs="Times New Roman"/>
          <w:sz w:val="28"/>
          <w:szCs w:val="28"/>
          <w:lang w:val="ru-RU"/>
        </w:rPr>
        <w:t>,</w:t>
      </w:r>
      <w:r w:rsidRPr="00E77694">
        <w:rPr>
          <w:rFonts w:ascii="Times New Roman" w:eastAsia="Times New Roman" w:hAnsi="Times New Roman" w:cs="Times New Roman"/>
          <w:sz w:val="28"/>
          <w:szCs w:val="28"/>
          <w:lang w:val="ru-RU"/>
        </w:rPr>
        <w:t xml:space="preserve"> кмета на Община Разград, да упълномощите представител, който да го замести и да му дадете мандат. Завърших. </w:t>
      </w:r>
    </w:p>
    <w:p w:rsidR="001848DE" w:rsidRDefault="001848DE" w:rsidP="00E77694">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8"/>
          <w:lang w:eastAsia="bg-BG"/>
        </w:rPr>
      </w:pPr>
    </w:p>
    <w:p w:rsidR="001848DE" w:rsidRDefault="001848DE"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E77694" w:rsidRDefault="00E171B9"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Благодаря Ви, господин Добрев. </w:t>
      </w:r>
    </w:p>
    <w:p w:rsidR="001848DE" w:rsidRDefault="00E171B9"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8"/>
          <w:lang w:eastAsia="bg-BG"/>
        </w:rPr>
      </w:pPr>
      <w:r>
        <w:rPr>
          <w:rFonts w:ascii="Times New Roman" w:eastAsia="Calibri" w:hAnsi="Times New Roman" w:cs="Times New Roman"/>
          <w:color w:val="0D0D0D" w:themeColor="text1" w:themeTint="F2"/>
          <w:sz w:val="28"/>
          <w:szCs w:val="28"/>
          <w:lang w:eastAsia="bg-BG"/>
        </w:rPr>
        <w:t xml:space="preserve">За протокола: </w:t>
      </w:r>
      <w:r w:rsidR="00632526" w:rsidRPr="00632526">
        <w:rPr>
          <w:rFonts w:ascii="Times New Roman" w:eastAsia="Calibri" w:hAnsi="Times New Roman" w:cs="Times New Roman"/>
          <w:color w:val="0D0D0D" w:themeColor="text1" w:themeTint="F2"/>
          <w:sz w:val="28"/>
          <w:szCs w:val="28"/>
          <w:lang w:eastAsia="bg-BG"/>
        </w:rPr>
        <w:t>ПК по бюджет, финанси и икономическа политика</w:t>
      </w:r>
      <w:r w:rsidR="00632526">
        <w:rPr>
          <w:rFonts w:ascii="Times New Roman" w:eastAsia="Calibri" w:hAnsi="Times New Roman" w:cs="Times New Roman"/>
          <w:color w:val="0D0D0D" w:themeColor="text1" w:themeTint="F2"/>
          <w:sz w:val="28"/>
          <w:szCs w:val="28"/>
          <w:lang w:eastAsia="bg-BG"/>
        </w:rPr>
        <w:t>;</w:t>
      </w:r>
      <w:r w:rsidR="00632526" w:rsidRPr="00632526">
        <w:rPr>
          <w:rFonts w:ascii="Times New Roman" w:eastAsia="Calibri" w:hAnsi="Times New Roman" w:cs="Times New Roman"/>
          <w:color w:val="0D0D0D" w:themeColor="text1" w:themeTint="F2"/>
          <w:sz w:val="28"/>
          <w:szCs w:val="28"/>
          <w:lang w:eastAsia="bg-BG"/>
        </w:rPr>
        <w:t xml:space="preserve">  ПК по устройство и развитие на територията, транспорт на Общината</w:t>
      </w:r>
      <w:r w:rsidR="00632526">
        <w:rPr>
          <w:rFonts w:ascii="Times New Roman" w:eastAsia="Calibri" w:hAnsi="Times New Roman" w:cs="Times New Roman"/>
          <w:color w:val="0D0D0D" w:themeColor="text1" w:themeTint="F2"/>
          <w:sz w:val="28"/>
          <w:szCs w:val="28"/>
          <w:lang w:eastAsia="bg-BG"/>
        </w:rPr>
        <w:t xml:space="preserve">; и </w:t>
      </w:r>
      <w:r w:rsidR="00632526" w:rsidRPr="00632526">
        <w:rPr>
          <w:rFonts w:ascii="Times New Roman" w:eastAsia="Calibri" w:hAnsi="Times New Roman" w:cs="Times New Roman"/>
          <w:color w:val="0D0D0D" w:themeColor="text1" w:themeTint="F2"/>
          <w:sz w:val="28"/>
          <w:szCs w:val="28"/>
          <w:lang w:eastAsia="bg-BG"/>
        </w:rPr>
        <w:t>ПК по законност, превенция на корупцията, контрол на решенията, предложения на гражданите и връзка с неправителствени организации</w:t>
      </w:r>
      <w:r>
        <w:rPr>
          <w:rFonts w:ascii="Times New Roman" w:eastAsia="Calibri" w:hAnsi="Times New Roman" w:cs="Times New Roman"/>
          <w:color w:val="0D0D0D" w:themeColor="text1" w:themeTint="F2"/>
          <w:sz w:val="28"/>
          <w:szCs w:val="28"/>
          <w:lang w:eastAsia="bg-BG"/>
        </w:rPr>
        <w:t xml:space="preserve"> са ресорните</w:t>
      </w:r>
      <w:r w:rsidR="008B5F9B">
        <w:rPr>
          <w:rFonts w:ascii="Times New Roman" w:eastAsia="Calibri" w:hAnsi="Times New Roman" w:cs="Times New Roman"/>
          <w:color w:val="0D0D0D" w:themeColor="text1" w:themeTint="F2"/>
          <w:sz w:val="28"/>
          <w:szCs w:val="28"/>
          <w:lang w:eastAsia="bg-BG"/>
        </w:rPr>
        <w:t>,</w:t>
      </w:r>
      <w:r>
        <w:rPr>
          <w:rFonts w:ascii="Times New Roman" w:eastAsia="Calibri" w:hAnsi="Times New Roman" w:cs="Times New Roman"/>
          <w:color w:val="0D0D0D" w:themeColor="text1" w:themeTint="F2"/>
          <w:sz w:val="28"/>
          <w:szCs w:val="28"/>
          <w:lang w:eastAsia="bg-BG"/>
        </w:rPr>
        <w:t xml:space="preserve"> разгледали тази докладна записка. Както чухте от решенията на комисията, на заседанието днес трябва да бъде определен и представителя и да му се даде мандат как да гласува. Това бяха решенията на постоянните комисии.</w:t>
      </w:r>
    </w:p>
    <w:p w:rsidR="001848DE" w:rsidRDefault="00E171B9" w:rsidP="00E171B9">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8"/>
          <w:lang w:eastAsia="bg-BG"/>
        </w:rPr>
      </w:pPr>
      <w:r>
        <w:rPr>
          <w:rFonts w:ascii="Times New Roman" w:eastAsia="Calibri" w:hAnsi="Times New Roman" w:cs="Times New Roman"/>
          <w:color w:val="0D0D0D" w:themeColor="text1" w:themeTint="F2"/>
          <w:sz w:val="28"/>
          <w:szCs w:val="28"/>
          <w:lang w:eastAsia="bg-BG"/>
        </w:rPr>
        <w:t xml:space="preserve">Така че, сега откривам дискусията. Давам думата първо, за изказване на господин Николай Пенчев. Заповядайте. </w:t>
      </w:r>
    </w:p>
    <w:p w:rsidR="001848DE" w:rsidRDefault="001848DE"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8"/>
          <w:lang w:eastAsia="bg-BG"/>
        </w:rPr>
      </w:pPr>
    </w:p>
    <w:p w:rsidR="001848DE" w:rsidRDefault="001848DE"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Николай Пенчев</w:t>
      </w:r>
      <w:r w:rsidRPr="00633620">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„БСП ЗА БЪЛГАРИЯ, ВМРО, БНД“</w:t>
      </w:r>
    </w:p>
    <w:p w:rsidR="001848DE" w:rsidRDefault="005D650B"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Благодаря Ви.</w:t>
      </w:r>
    </w:p>
    <w:p w:rsidR="005D650B" w:rsidRDefault="005D650B"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Аз бих искал да попитам дали може да ни дадете малко повече яснота какво включва този Бизнес план и то най-вече в частта му касаеща </w:t>
      </w:r>
      <w:r>
        <w:rPr>
          <w:rFonts w:ascii="Times New Roman" w:eastAsia="Calibri" w:hAnsi="Times New Roman" w:cs="Times New Roman"/>
          <w:color w:val="0D0D0D" w:themeColor="text1" w:themeTint="F2"/>
          <w:sz w:val="28"/>
          <w:szCs w:val="20"/>
          <w:lang w:eastAsia="bg-BG"/>
        </w:rPr>
        <w:lastRenderedPageBreak/>
        <w:t>евентуално увеличение на цената на водата, защото знаете, че това е един от въпросите, които тормозят най-много нашите съграждани.</w:t>
      </w:r>
    </w:p>
    <w:p w:rsidR="005D650B" w:rsidRDefault="005D650B"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И аз избързвам да кажа, че при наличие на подобни текстове и намерения в Бизнес плана</w:t>
      </w:r>
      <w:r w:rsidR="008B5F9B">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за увеличаване на цената на водата, макар и да бъдат и те икономически или по друг начин обосновани, аз ще предложа нашия представител да гласува  „против“ одобряването на този Бизнес план. </w:t>
      </w:r>
    </w:p>
    <w:p w:rsidR="001848DE" w:rsidRDefault="001848DE" w:rsidP="005D650B">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1848DE" w:rsidRDefault="001848DE"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1848DE" w:rsidRDefault="00DF1004"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Благодаря Ви. </w:t>
      </w:r>
    </w:p>
    <w:p w:rsidR="00DF1004" w:rsidRDefault="00DF1004"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Сега може би господин Иванов е човека, който най-добре може да отговори на този въпрос</w:t>
      </w:r>
      <w:r w:rsidR="008B5F9B">
        <w:rPr>
          <w:rFonts w:ascii="Times New Roman" w:eastAsia="Calibri" w:hAnsi="Times New Roman" w:cs="Times New Roman"/>
          <w:color w:val="0D0D0D" w:themeColor="text1" w:themeTint="F2"/>
          <w:sz w:val="28"/>
          <w:szCs w:val="20"/>
          <w:lang w:eastAsia="bg-BG"/>
        </w:rPr>
        <w:t>, с уговорката, че материала В</w:t>
      </w:r>
      <w:r>
        <w:rPr>
          <w:rFonts w:ascii="Times New Roman" w:eastAsia="Calibri" w:hAnsi="Times New Roman" w:cs="Times New Roman"/>
          <w:color w:val="0D0D0D" w:themeColor="text1" w:themeTint="F2"/>
          <w:sz w:val="28"/>
          <w:szCs w:val="20"/>
          <w:lang w:eastAsia="bg-BG"/>
        </w:rPr>
        <w:t>и е изпратен нали по електронните пощи на съветниците. Но все-таки</w:t>
      </w:r>
      <w:r w:rsidR="008B5F9B">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давам думата на господин Иванов, да ни запознае накратко. Заповядайте. </w:t>
      </w:r>
    </w:p>
    <w:p w:rsidR="008B5F9B" w:rsidRDefault="008B5F9B" w:rsidP="00DF100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i/>
          <w:color w:val="0D0D0D" w:themeColor="text1" w:themeTint="F2"/>
          <w:sz w:val="28"/>
          <w:szCs w:val="20"/>
          <w:lang w:eastAsia="bg-BG"/>
        </w:rPr>
      </w:pPr>
    </w:p>
    <w:p w:rsidR="00DF1004" w:rsidRDefault="00DF1004" w:rsidP="00DF100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Стоян Иванов</w:t>
      </w:r>
      <w:r w:rsidRPr="00633620">
        <w:rPr>
          <w:rFonts w:ascii="Times New Roman" w:eastAsia="Calibri" w:hAnsi="Times New Roman" w:cs="Times New Roman"/>
          <w:color w:val="0D0D0D" w:themeColor="text1" w:themeTint="F2"/>
          <w:sz w:val="28"/>
          <w:szCs w:val="20"/>
          <w:lang w:eastAsia="bg-BG"/>
        </w:rPr>
        <w:t xml:space="preserve"> – </w:t>
      </w:r>
      <w:r w:rsidRPr="001848DE">
        <w:rPr>
          <w:rFonts w:ascii="Times New Roman" w:eastAsia="Calibri" w:hAnsi="Times New Roman" w:cs="Times New Roman"/>
          <w:color w:val="0D0D0D" w:themeColor="text1" w:themeTint="F2"/>
          <w:sz w:val="28"/>
          <w:szCs w:val="20"/>
          <w:lang w:eastAsia="bg-BG"/>
        </w:rPr>
        <w:t>Управител на „Водоснабдяване - Дунав“ ЕООД</w:t>
      </w:r>
    </w:p>
    <w:p w:rsidR="00DF1004" w:rsidRDefault="00DF1004"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Благодаря.</w:t>
      </w:r>
    </w:p>
    <w:p w:rsidR="00DF1004" w:rsidRDefault="00DF1004"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Да, неоспоримо Бизнес плана визира увеличение на цената на предлаганите В и К услуги</w:t>
      </w:r>
      <w:r w:rsidR="008B5F9B">
        <w:rPr>
          <w:rFonts w:ascii="Times New Roman" w:eastAsia="Calibri" w:hAnsi="Times New Roman" w:cs="Times New Roman"/>
          <w:color w:val="0D0D0D" w:themeColor="text1" w:themeTint="F2"/>
          <w:sz w:val="28"/>
          <w:szCs w:val="20"/>
          <w:lang w:eastAsia="bg-BG"/>
        </w:rPr>
        <w:t xml:space="preserve"> в</w:t>
      </w:r>
      <w:r>
        <w:rPr>
          <w:rFonts w:ascii="Times New Roman" w:eastAsia="Calibri" w:hAnsi="Times New Roman" w:cs="Times New Roman"/>
          <w:color w:val="0D0D0D" w:themeColor="text1" w:themeTint="F2"/>
          <w:sz w:val="28"/>
          <w:szCs w:val="20"/>
          <w:lang w:eastAsia="bg-BG"/>
        </w:rPr>
        <w:t xml:space="preserve"> значителна степен. Основната причина за това е, че трудовите възнаграждения в дружеството са по-ниски от средните за страната, от средните за областта и от средните за сектора. Увеличенията, които бяха предвидени с предния Бизнес план не си защитиха предназначението да се достигне средната заплата за страната. Аз обаче считам, че потребителите на В и К услуги все повече ще ги притеснява не увеличението на цената на водата, а наличието на качествена В и К услуга. И в този ред на мисли бих попитал – дали се интересувате от инвестициите, които са заложени в Бизнес плана във В и К активите, които са собст</w:t>
      </w:r>
      <w:r w:rsidR="0036045A">
        <w:rPr>
          <w:rFonts w:ascii="Times New Roman" w:eastAsia="Calibri" w:hAnsi="Times New Roman" w:cs="Times New Roman"/>
          <w:color w:val="0D0D0D" w:themeColor="text1" w:themeTint="F2"/>
          <w:sz w:val="28"/>
          <w:szCs w:val="20"/>
          <w:lang w:eastAsia="bg-BG"/>
        </w:rPr>
        <w:t>веност на общините и държавата, и които са ни предоставени за поддържане и експлоатация. Понеже подозирам, че не са задълбочено проучени инвестициите, смея да кажа, че те са в съответствие с договора, който е сключен между В и К дружеството, В и К оператора и В и К Асоциацията. Но в сравнение с необходимите инвестиции</w:t>
      </w:r>
      <w:r w:rsidR="008B5F9B">
        <w:rPr>
          <w:rFonts w:ascii="Times New Roman" w:eastAsia="Calibri" w:hAnsi="Times New Roman" w:cs="Times New Roman"/>
          <w:color w:val="0D0D0D" w:themeColor="text1" w:themeTint="F2"/>
          <w:sz w:val="28"/>
          <w:szCs w:val="20"/>
          <w:lang w:eastAsia="bg-BG"/>
        </w:rPr>
        <w:t>,</w:t>
      </w:r>
      <w:r w:rsidR="0036045A">
        <w:rPr>
          <w:rFonts w:ascii="Times New Roman" w:eastAsia="Calibri" w:hAnsi="Times New Roman" w:cs="Times New Roman"/>
          <w:color w:val="0D0D0D" w:themeColor="text1" w:themeTint="F2"/>
          <w:sz w:val="28"/>
          <w:szCs w:val="20"/>
          <w:lang w:eastAsia="bg-BG"/>
        </w:rPr>
        <w:t xml:space="preserve"> те са в десетки пъти по-малки, десетки пъти повтарям, да не стане грешка, по-малки от необходимите инвестиции, които трябва да бъдат направени и трябва да бъдат редовно правени в тези активи. Навярно има хора, които си спомнят, че за територията обслужвана от дружеството е разработен Регионален генерален план за развитие на тази В и К инфраструктура, в който Регионален генерален план има три инвестиционни програми: краткосрочна, средносрочна и дългосрочна. Само в средносрочната програма предвидените инвестиции са над 103 милиона лв., само краткосрочната. Не говорим въобще за средносрочна или дългосрочна. Така </w:t>
      </w:r>
      <w:r w:rsidR="008764A9">
        <w:rPr>
          <w:rFonts w:ascii="Times New Roman" w:eastAsia="Calibri" w:hAnsi="Times New Roman" w:cs="Times New Roman"/>
          <w:color w:val="0D0D0D" w:themeColor="text1" w:themeTint="F2"/>
          <w:sz w:val="28"/>
          <w:szCs w:val="20"/>
          <w:lang w:eastAsia="bg-BG"/>
        </w:rPr>
        <w:t xml:space="preserve">че, накратко казано, повтарям, че </w:t>
      </w:r>
      <w:r w:rsidR="008B5F9B">
        <w:rPr>
          <w:rFonts w:ascii="Times New Roman" w:eastAsia="Calibri" w:hAnsi="Times New Roman" w:cs="Times New Roman"/>
          <w:color w:val="0D0D0D" w:themeColor="text1" w:themeTint="F2"/>
          <w:sz w:val="28"/>
          <w:szCs w:val="20"/>
          <w:lang w:eastAsia="bg-BG"/>
        </w:rPr>
        <w:t>„</w:t>
      </w:r>
      <w:r w:rsidR="008764A9">
        <w:rPr>
          <w:rFonts w:ascii="Times New Roman" w:eastAsia="Calibri" w:hAnsi="Times New Roman" w:cs="Times New Roman"/>
          <w:color w:val="0D0D0D" w:themeColor="text1" w:themeTint="F2"/>
          <w:sz w:val="28"/>
          <w:szCs w:val="20"/>
          <w:lang w:eastAsia="bg-BG"/>
        </w:rPr>
        <w:t>да</w:t>
      </w:r>
      <w:r w:rsidR="008B5F9B">
        <w:rPr>
          <w:rFonts w:ascii="Times New Roman" w:eastAsia="Calibri" w:hAnsi="Times New Roman" w:cs="Times New Roman"/>
          <w:color w:val="0D0D0D" w:themeColor="text1" w:themeTint="F2"/>
          <w:sz w:val="28"/>
          <w:szCs w:val="20"/>
          <w:lang w:eastAsia="bg-BG"/>
        </w:rPr>
        <w:t>“-</w:t>
      </w:r>
      <w:r w:rsidR="008764A9">
        <w:rPr>
          <w:rFonts w:ascii="Times New Roman" w:eastAsia="Calibri" w:hAnsi="Times New Roman" w:cs="Times New Roman"/>
          <w:color w:val="0D0D0D" w:themeColor="text1" w:themeTint="F2"/>
          <w:sz w:val="28"/>
          <w:szCs w:val="20"/>
          <w:lang w:eastAsia="bg-BG"/>
        </w:rPr>
        <w:t xml:space="preserve"> значително увеличение на цената се предвижда. А би трябвало това увеличение, тези цени да бъдат </w:t>
      </w:r>
      <w:r w:rsidR="008764A9">
        <w:rPr>
          <w:rFonts w:ascii="Times New Roman" w:eastAsia="Calibri" w:hAnsi="Times New Roman" w:cs="Times New Roman"/>
          <w:color w:val="0D0D0D" w:themeColor="text1" w:themeTint="F2"/>
          <w:sz w:val="28"/>
          <w:szCs w:val="20"/>
          <w:lang w:eastAsia="bg-BG"/>
        </w:rPr>
        <w:lastRenderedPageBreak/>
        <w:t xml:space="preserve">сравнени с цените на други В и К оператори. Мисля, че има време за това да го направите. </w:t>
      </w:r>
    </w:p>
    <w:p w:rsidR="008764A9" w:rsidRDefault="008764A9"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8764A9" w:rsidRDefault="008764A9" w:rsidP="008764A9">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8764A9" w:rsidRDefault="008764A9"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Благодаря.</w:t>
      </w:r>
    </w:p>
    <w:p w:rsidR="008764A9" w:rsidRDefault="008764A9"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Сега за изказване, давам думата на господин Антон Монев. Заповядайте.</w:t>
      </w:r>
    </w:p>
    <w:p w:rsidR="00DF1004" w:rsidRDefault="00DF1004"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8764A9" w:rsidRDefault="008764A9" w:rsidP="008764A9">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Антон Монев</w:t>
      </w:r>
      <w:r w:rsidRPr="00633620">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 xml:space="preserve">„МИР, Кауза Разград“ </w:t>
      </w:r>
    </w:p>
    <w:p w:rsidR="008B5F9B" w:rsidRDefault="008764A9"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Уважаеми колеги, </w:t>
      </w:r>
    </w:p>
    <w:p w:rsidR="008764A9" w:rsidRDefault="008B5F9B"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А</w:t>
      </w:r>
      <w:r w:rsidR="008764A9">
        <w:rPr>
          <w:rFonts w:ascii="Times New Roman" w:eastAsia="Calibri" w:hAnsi="Times New Roman" w:cs="Times New Roman"/>
          <w:color w:val="0D0D0D" w:themeColor="text1" w:themeTint="F2"/>
          <w:sz w:val="28"/>
          <w:szCs w:val="20"/>
          <w:lang w:eastAsia="bg-BG"/>
        </w:rPr>
        <w:t xml:space="preserve">з Бизнес плана го видях, нали качен е като материал на електронните ни пощи, доста обемист. Много интересни неща обаче пише на страница от 50 до 52 и аз усещам, че има някои доста сериозни противоречия, има доста сериозни противоречия в момента с представителя на В и К дружеството и ще ви кажа </w:t>
      </w:r>
      <w:r>
        <w:rPr>
          <w:rFonts w:ascii="Times New Roman" w:eastAsia="Calibri" w:hAnsi="Times New Roman" w:cs="Times New Roman"/>
          <w:color w:val="0D0D0D" w:themeColor="text1" w:themeTint="F2"/>
          <w:sz w:val="28"/>
          <w:szCs w:val="20"/>
          <w:lang w:eastAsia="bg-BG"/>
        </w:rPr>
        <w:t>защо. Първото противоречие, тук</w:t>
      </w:r>
      <w:r w:rsidR="008764A9">
        <w:rPr>
          <w:rFonts w:ascii="Times New Roman" w:eastAsia="Calibri" w:hAnsi="Times New Roman" w:cs="Times New Roman"/>
          <w:color w:val="0D0D0D" w:themeColor="text1" w:themeTint="F2"/>
          <w:sz w:val="28"/>
          <w:szCs w:val="20"/>
          <w:lang w:eastAsia="bg-BG"/>
        </w:rPr>
        <w:t xml:space="preserve"> чухме</w:t>
      </w:r>
      <w:r>
        <w:rPr>
          <w:rFonts w:ascii="Times New Roman" w:eastAsia="Calibri" w:hAnsi="Times New Roman" w:cs="Times New Roman"/>
          <w:color w:val="0D0D0D" w:themeColor="text1" w:themeTint="F2"/>
          <w:sz w:val="28"/>
          <w:szCs w:val="20"/>
          <w:lang w:eastAsia="bg-BG"/>
        </w:rPr>
        <w:t>,</w:t>
      </w:r>
      <w:r w:rsidR="008764A9">
        <w:rPr>
          <w:rFonts w:ascii="Times New Roman" w:eastAsia="Calibri" w:hAnsi="Times New Roman" w:cs="Times New Roman"/>
          <w:color w:val="0D0D0D" w:themeColor="text1" w:themeTint="F2"/>
          <w:sz w:val="28"/>
          <w:szCs w:val="20"/>
          <w:lang w:eastAsia="bg-BG"/>
        </w:rPr>
        <w:t xml:space="preserve"> предвиждали са се значителни увеличения. В плана не мога да си спомня на коя точно страница се очакваше в рамките на 5 години да има увеличение с евро и малко, което е 25 % за 5 години или 5 % на година, или това е инфлационния индекс</w:t>
      </w:r>
      <w:r>
        <w:rPr>
          <w:rFonts w:ascii="Times New Roman" w:eastAsia="Calibri" w:hAnsi="Times New Roman" w:cs="Times New Roman"/>
          <w:color w:val="0D0D0D" w:themeColor="text1" w:themeTint="F2"/>
          <w:sz w:val="28"/>
          <w:szCs w:val="20"/>
          <w:lang w:eastAsia="bg-BG"/>
        </w:rPr>
        <w:t>. Това пише в Бизнес плана. Тук</w:t>
      </w:r>
      <w:r w:rsidR="008764A9">
        <w:rPr>
          <w:rFonts w:ascii="Times New Roman" w:eastAsia="Calibri" w:hAnsi="Times New Roman" w:cs="Times New Roman"/>
          <w:color w:val="0D0D0D" w:themeColor="text1" w:themeTint="F2"/>
          <w:sz w:val="28"/>
          <w:szCs w:val="20"/>
          <w:lang w:eastAsia="bg-BG"/>
        </w:rPr>
        <w:t xml:space="preserve"> чуваме значителни. Кое е значителното над инфлационния индекс</w:t>
      </w:r>
      <w:r>
        <w:rPr>
          <w:rFonts w:ascii="Times New Roman" w:eastAsia="Calibri" w:hAnsi="Times New Roman" w:cs="Times New Roman"/>
          <w:color w:val="0D0D0D" w:themeColor="text1" w:themeTint="F2"/>
          <w:sz w:val="28"/>
          <w:szCs w:val="20"/>
          <w:lang w:eastAsia="bg-BG"/>
        </w:rPr>
        <w:t>,</w:t>
      </w:r>
      <w:r w:rsidR="008764A9">
        <w:rPr>
          <w:rFonts w:ascii="Times New Roman" w:eastAsia="Calibri" w:hAnsi="Times New Roman" w:cs="Times New Roman"/>
          <w:color w:val="0D0D0D" w:themeColor="text1" w:themeTint="F2"/>
          <w:sz w:val="28"/>
          <w:szCs w:val="20"/>
          <w:lang w:eastAsia="bg-BG"/>
        </w:rPr>
        <w:t xml:space="preserve"> искам да разбера. Аз предполагам, че те рано ил</w:t>
      </w:r>
      <w:r w:rsidR="00001F41">
        <w:rPr>
          <w:rFonts w:ascii="Times New Roman" w:eastAsia="Calibri" w:hAnsi="Times New Roman" w:cs="Times New Roman"/>
          <w:color w:val="0D0D0D" w:themeColor="text1" w:themeTint="F2"/>
          <w:sz w:val="28"/>
          <w:szCs w:val="20"/>
          <w:lang w:eastAsia="bg-BG"/>
        </w:rPr>
        <w:t>и късно ще искат увеличение и то</w:t>
      </w:r>
      <w:r w:rsidR="008764A9">
        <w:rPr>
          <w:rFonts w:ascii="Times New Roman" w:eastAsia="Calibri" w:hAnsi="Times New Roman" w:cs="Times New Roman"/>
          <w:color w:val="0D0D0D" w:themeColor="text1" w:themeTint="F2"/>
          <w:sz w:val="28"/>
          <w:szCs w:val="20"/>
          <w:lang w:eastAsia="bg-BG"/>
        </w:rPr>
        <w:t xml:space="preserve"> няма да е инфлационния индекс от 5 % на година, въпроса е колко ще искат. Значителни, хубаво е да се уточни</w:t>
      </w:r>
      <w:r w:rsidR="00001F41">
        <w:rPr>
          <w:rFonts w:ascii="Times New Roman" w:eastAsia="Calibri" w:hAnsi="Times New Roman" w:cs="Times New Roman"/>
          <w:color w:val="0D0D0D" w:themeColor="text1" w:themeTint="F2"/>
          <w:sz w:val="28"/>
          <w:szCs w:val="20"/>
          <w:lang w:eastAsia="bg-BG"/>
        </w:rPr>
        <w:t>,</w:t>
      </w:r>
      <w:r w:rsidR="008764A9">
        <w:rPr>
          <w:rFonts w:ascii="Times New Roman" w:eastAsia="Calibri" w:hAnsi="Times New Roman" w:cs="Times New Roman"/>
          <w:color w:val="0D0D0D" w:themeColor="text1" w:themeTint="F2"/>
          <w:sz w:val="28"/>
          <w:szCs w:val="20"/>
          <w:lang w:eastAsia="bg-BG"/>
        </w:rPr>
        <w:t xml:space="preserve"> колко ще бъде точно</w:t>
      </w:r>
      <w:r w:rsidR="00001F41">
        <w:rPr>
          <w:rFonts w:ascii="Times New Roman" w:eastAsia="Calibri" w:hAnsi="Times New Roman" w:cs="Times New Roman"/>
          <w:color w:val="0D0D0D" w:themeColor="text1" w:themeTint="F2"/>
          <w:sz w:val="28"/>
          <w:szCs w:val="20"/>
          <w:lang w:eastAsia="bg-BG"/>
        </w:rPr>
        <w:t>,</w:t>
      </w:r>
      <w:r w:rsidR="008764A9">
        <w:rPr>
          <w:rFonts w:ascii="Times New Roman" w:eastAsia="Calibri" w:hAnsi="Times New Roman" w:cs="Times New Roman"/>
          <w:color w:val="0D0D0D" w:themeColor="text1" w:themeTint="F2"/>
          <w:sz w:val="28"/>
          <w:szCs w:val="20"/>
          <w:lang w:eastAsia="bg-BG"/>
        </w:rPr>
        <w:t xml:space="preserve"> за да знаят гражданите какво дърво ще ядат в бъдеще. Второто нещо, в плана се казва, че през последните 5 години назад има намаляване на събираемостта с малко над 2 %. ОК. Само че, на страница 51 горе пише: дружеството предвижда, че увеличаването на цената на водата за потребителите ще доведе до бавни темпове на увеличаване на събираемостта на задълженията. Или аз не мога да чета, или не мога да тълкувам, може ли ние за последните 5 години да имаме намаляване на събираемостта, очакваме да има увеличение и това ще доведе до обратния ефект. Извинявайте обаче от 1-ви януари сме приели еврото, всички виждаме какво се случва с цените, всичко стана по 2. Този Бизнес план кой го е писал? Кой го е писал, да ми даде обяснение на тази 51 страница как увеличаването на цената ще доведе до увеличаване на събираемостта. Второто нещо, преди да задам въпроса и да ви го намекна, един личен проблем. Имам гараж, искам да си пусна ток и вода. Нали нормално да си мия колата, да си зареждам колата и т.н</w:t>
      </w:r>
      <w:r w:rsidR="00001F41">
        <w:rPr>
          <w:rFonts w:ascii="Times New Roman" w:eastAsia="Calibri" w:hAnsi="Times New Roman" w:cs="Times New Roman"/>
          <w:color w:val="0D0D0D" w:themeColor="text1" w:themeTint="F2"/>
          <w:sz w:val="28"/>
          <w:szCs w:val="20"/>
          <w:lang w:eastAsia="bg-BG"/>
        </w:rPr>
        <w:t>. Значи, ако трябва да отида в Е</w:t>
      </w:r>
      <w:r w:rsidR="008764A9">
        <w:rPr>
          <w:rFonts w:ascii="Times New Roman" w:eastAsia="Calibri" w:hAnsi="Times New Roman" w:cs="Times New Roman"/>
          <w:color w:val="0D0D0D" w:themeColor="text1" w:themeTint="F2"/>
          <w:sz w:val="28"/>
          <w:szCs w:val="20"/>
          <w:lang w:eastAsia="bg-BG"/>
        </w:rPr>
        <w:t>нергото</w:t>
      </w:r>
      <w:r w:rsidR="00001F41">
        <w:rPr>
          <w:rFonts w:ascii="Times New Roman" w:eastAsia="Calibri" w:hAnsi="Times New Roman" w:cs="Times New Roman"/>
          <w:color w:val="0D0D0D" w:themeColor="text1" w:themeTint="F2"/>
          <w:sz w:val="28"/>
          <w:szCs w:val="20"/>
          <w:lang w:eastAsia="bg-BG"/>
        </w:rPr>
        <w:t>,</w:t>
      </w:r>
      <w:r w:rsidR="008764A9">
        <w:rPr>
          <w:rFonts w:ascii="Times New Roman" w:eastAsia="Calibri" w:hAnsi="Times New Roman" w:cs="Times New Roman"/>
          <w:color w:val="0D0D0D" w:themeColor="text1" w:themeTint="F2"/>
          <w:sz w:val="28"/>
          <w:szCs w:val="20"/>
          <w:lang w:eastAsia="bg-BG"/>
        </w:rPr>
        <w:t xml:space="preserve"> за да си пусна партида, трябва да направя пътека. 10 ходения, проучвания, сключване на договори, откриване на партида, не знам още какво. Значи всеки ден ходя до там. Следващото нещо, трябва да дойдат да сложат техен електромер – три месеца. Вече ми беше писнало, отивам и викам</w:t>
      </w:r>
      <w:r w:rsidR="00001F41">
        <w:rPr>
          <w:rFonts w:ascii="Times New Roman" w:eastAsia="Calibri" w:hAnsi="Times New Roman" w:cs="Times New Roman"/>
          <w:color w:val="0D0D0D" w:themeColor="text1" w:themeTint="F2"/>
          <w:sz w:val="28"/>
          <w:szCs w:val="20"/>
          <w:lang w:eastAsia="bg-BG"/>
        </w:rPr>
        <w:t xml:space="preserve"> – хора, ами нямаме електромери, а</w:t>
      </w:r>
      <w:r w:rsidR="008764A9">
        <w:rPr>
          <w:rFonts w:ascii="Times New Roman" w:eastAsia="Calibri" w:hAnsi="Times New Roman" w:cs="Times New Roman"/>
          <w:color w:val="0D0D0D" w:themeColor="text1" w:themeTint="F2"/>
          <w:sz w:val="28"/>
          <w:szCs w:val="20"/>
          <w:lang w:eastAsia="bg-BG"/>
        </w:rPr>
        <w:t xml:space="preserve">ми кажете, аз ще ви купя един </w:t>
      </w:r>
      <w:r w:rsidR="008764A9">
        <w:rPr>
          <w:rFonts w:ascii="Times New Roman" w:eastAsia="Calibri" w:hAnsi="Times New Roman" w:cs="Times New Roman"/>
          <w:color w:val="0D0D0D" w:themeColor="text1" w:themeTint="F2"/>
          <w:sz w:val="28"/>
          <w:szCs w:val="20"/>
          <w:lang w:eastAsia="bg-BG"/>
        </w:rPr>
        <w:lastRenderedPageBreak/>
        <w:t>електромер</w:t>
      </w:r>
      <w:r w:rsidR="00001F41">
        <w:rPr>
          <w:rFonts w:ascii="Times New Roman" w:eastAsia="Calibri" w:hAnsi="Times New Roman" w:cs="Times New Roman"/>
          <w:color w:val="0D0D0D" w:themeColor="text1" w:themeTint="F2"/>
          <w:sz w:val="28"/>
          <w:szCs w:val="20"/>
          <w:lang w:eastAsia="bg-BG"/>
        </w:rPr>
        <w:t>,</w:t>
      </w:r>
      <w:r w:rsidR="008764A9">
        <w:rPr>
          <w:rFonts w:ascii="Times New Roman" w:eastAsia="Calibri" w:hAnsi="Times New Roman" w:cs="Times New Roman"/>
          <w:color w:val="0D0D0D" w:themeColor="text1" w:themeTint="F2"/>
          <w:sz w:val="28"/>
          <w:szCs w:val="20"/>
          <w:lang w:eastAsia="bg-BG"/>
        </w:rPr>
        <w:t xml:space="preserve"> ще дойдете</w:t>
      </w:r>
      <w:r w:rsidR="00001F41">
        <w:rPr>
          <w:rFonts w:ascii="Times New Roman" w:eastAsia="Calibri" w:hAnsi="Times New Roman" w:cs="Times New Roman"/>
          <w:color w:val="0D0D0D" w:themeColor="text1" w:themeTint="F2"/>
          <w:sz w:val="28"/>
          <w:szCs w:val="20"/>
          <w:lang w:eastAsia="bg-BG"/>
        </w:rPr>
        <w:t>…</w:t>
      </w:r>
      <w:r w:rsidR="008764A9">
        <w:rPr>
          <w:rFonts w:ascii="Times New Roman" w:eastAsia="Calibri" w:hAnsi="Times New Roman" w:cs="Times New Roman"/>
          <w:color w:val="0D0D0D" w:themeColor="text1" w:themeTint="F2"/>
          <w:sz w:val="28"/>
          <w:szCs w:val="20"/>
          <w:lang w:eastAsia="bg-BG"/>
        </w:rPr>
        <w:t xml:space="preserve"> Не</w:t>
      </w:r>
      <w:r w:rsidR="00001F41">
        <w:rPr>
          <w:rFonts w:ascii="Times New Roman" w:eastAsia="Calibri" w:hAnsi="Times New Roman" w:cs="Times New Roman"/>
          <w:color w:val="0D0D0D" w:themeColor="text1" w:themeTint="F2"/>
          <w:sz w:val="28"/>
          <w:szCs w:val="20"/>
          <w:lang w:eastAsia="bg-BG"/>
        </w:rPr>
        <w:t>,</w:t>
      </w:r>
      <w:r w:rsidR="008764A9">
        <w:rPr>
          <w:rFonts w:ascii="Times New Roman" w:eastAsia="Calibri" w:hAnsi="Times New Roman" w:cs="Times New Roman"/>
          <w:color w:val="0D0D0D" w:themeColor="text1" w:themeTint="F2"/>
          <w:sz w:val="28"/>
          <w:szCs w:val="20"/>
          <w:lang w:eastAsia="bg-BG"/>
        </w:rPr>
        <w:t xml:space="preserve"> трябва да е наш, трябва да е сертифициран</w:t>
      </w:r>
      <w:r w:rsidR="00001F41">
        <w:rPr>
          <w:rFonts w:ascii="Times New Roman" w:eastAsia="Calibri" w:hAnsi="Times New Roman" w:cs="Times New Roman"/>
          <w:color w:val="0D0D0D" w:themeColor="text1" w:themeTint="F2"/>
          <w:sz w:val="28"/>
          <w:szCs w:val="20"/>
          <w:lang w:eastAsia="bg-BG"/>
        </w:rPr>
        <w:t>, В</w:t>
      </w:r>
      <w:r w:rsidR="003113DF">
        <w:rPr>
          <w:rFonts w:ascii="Times New Roman" w:eastAsia="Calibri" w:hAnsi="Times New Roman" w:cs="Times New Roman"/>
          <w:color w:val="0D0D0D" w:themeColor="text1" w:themeTint="F2"/>
          <w:sz w:val="28"/>
          <w:szCs w:val="20"/>
          <w:lang w:eastAsia="bg-BG"/>
        </w:rPr>
        <w:t xml:space="preserve">ие не може да сложите каквото и да било. ОК, няма проблем. </w:t>
      </w:r>
      <w:r w:rsidR="00EA293D">
        <w:rPr>
          <w:rFonts w:ascii="Times New Roman" w:eastAsia="Calibri" w:hAnsi="Times New Roman" w:cs="Times New Roman"/>
          <w:color w:val="0D0D0D" w:themeColor="text1" w:themeTint="F2"/>
          <w:sz w:val="28"/>
          <w:szCs w:val="20"/>
          <w:lang w:eastAsia="bg-BG"/>
        </w:rPr>
        <w:t>Вдигнах един скандал миналата година, дойдоха</w:t>
      </w:r>
      <w:r w:rsidR="00001F41">
        <w:rPr>
          <w:rFonts w:ascii="Times New Roman" w:eastAsia="Calibri" w:hAnsi="Times New Roman" w:cs="Times New Roman"/>
          <w:color w:val="0D0D0D" w:themeColor="text1" w:themeTint="F2"/>
          <w:sz w:val="28"/>
          <w:szCs w:val="20"/>
          <w:lang w:eastAsia="bg-BG"/>
        </w:rPr>
        <w:t>,</w:t>
      </w:r>
      <w:r w:rsidR="00EA293D">
        <w:rPr>
          <w:rFonts w:ascii="Times New Roman" w:eastAsia="Calibri" w:hAnsi="Times New Roman" w:cs="Times New Roman"/>
          <w:color w:val="0D0D0D" w:themeColor="text1" w:themeTint="F2"/>
          <w:sz w:val="28"/>
          <w:szCs w:val="20"/>
          <w:lang w:eastAsia="bg-BG"/>
        </w:rPr>
        <w:t xml:space="preserve"> сложиха. </w:t>
      </w:r>
      <w:r w:rsidR="00234CCA">
        <w:rPr>
          <w:rFonts w:ascii="Times New Roman" w:eastAsia="Calibri" w:hAnsi="Times New Roman" w:cs="Times New Roman"/>
          <w:color w:val="0D0D0D" w:themeColor="text1" w:themeTint="F2"/>
          <w:sz w:val="28"/>
          <w:szCs w:val="20"/>
          <w:lang w:eastAsia="bg-BG"/>
        </w:rPr>
        <w:t>Трябва да пусна вода. В нашата кооперация имаме централен водомер и водомери в апартаментите</w:t>
      </w:r>
      <w:r w:rsidR="00001F41">
        <w:rPr>
          <w:rFonts w:ascii="Times New Roman" w:eastAsia="Calibri" w:hAnsi="Times New Roman" w:cs="Times New Roman"/>
          <w:color w:val="0D0D0D" w:themeColor="text1" w:themeTint="F2"/>
          <w:sz w:val="28"/>
          <w:szCs w:val="20"/>
          <w:lang w:eastAsia="bg-BG"/>
        </w:rPr>
        <w:t xml:space="preserve"> </w:t>
      </w:r>
      <w:r w:rsidR="00234CCA">
        <w:rPr>
          <w:rFonts w:ascii="Times New Roman" w:eastAsia="Calibri" w:hAnsi="Times New Roman" w:cs="Times New Roman"/>
          <w:color w:val="0D0D0D" w:themeColor="text1" w:themeTint="F2"/>
          <w:sz w:val="28"/>
          <w:szCs w:val="20"/>
          <w:lang w:eastAsia="bg-BG"/>
        </w:rPr>
        <w:t xml:space="preserve"> и се засичат, ако има разминаване нали знаете какво се случва. Хубаво</w:t>
      </w:r>
      <w:r w:rsidR="00001F41">
        <w:rPr>
          <w:rFonts w:ascii="Times New Roman" w:eastAsia="Calibri" w:hAnsi="Times New Roman" w:cs="Times New Roman"/>
          <w:color w:val="0D0D0D" w:themeColor="text1" w:themeTint="F2"/>
          <w:sz w:val="28"/>
          <w:szCs w:val="20"/>
          <w:lang w:eastAsia="bg-BG"/>
        </w:rPr>
        <w:t>,</w:t>
      </w:r>
      <w:r w:rsidR="00234CCA">
        <w:rPr>
          <w:rFonts w:ascii="Times New Roman" w:eastAsia="Calibri" w:hAnsi="Times New Roman" w:cs="Times New Roman"/>
          <w:color w:val="0D0D0D" w:themeColor="text1" w:themeTint="F2"/>
          <w:sz w:val="28"/>
          <w:szCs w:val="20"/>
          <w:lang w:eastAsia="bg-BG"/>
        </w:rPr>
        <w:t xml:space="preserve"> ама гаража където трябва да пусна вода</w:t>
      </w:r>
      <w:r w:rsidR="00001F41">
        <w:rPr>
          <w:rFonts w:ascii="Times New Roman" w:eastAsia="Calibri" w:hAnsi="Times New Roman" w:cs="Times New Roman"/>
          <w:color w:val="0D0D0D" w:themeColor="text1" w:themeTint="F2"/>
          <w:sz w:val="28"/>
          <w:szCs w:val="20"/>
          <w:lang w:eastAsia="bg-BG"/>
        </w:rPr>
        <w:t>,</w:t>
      </w:r>
      <w:r w:rsidR="00234CCA">
        <w:rPr>
          <w:rFonts w:ascii="Times New Roman" w:eastAsia="Calibri" w:hAnsi="Times New Roman" w:cs="Times New Roman"/>
          <w:color w:val="0D0D0D" w:themeColor="text1" w:themeTint="F2"/>
          <w:sz w:val="28"/>
          <w:szCs w:val="20"/>
          <w:lang w:eastAsia="bg-BG"/>
        </w:rPr>
        <w:t xml:space="preserve"> централната тръба минава през съсед, през неговата маза, там е водомера, там е спирателния кран централния. Намирам кой е човека, викам дай да спрем водата. Ама той крана не работи. Викам</w:t>
      </w:r>
      <w:r w:rsidR="00001F41">
        <w:rPr>
          <w:rFonts w:ascii="Times New Roman" w:eastAsia="Calibri" w:hAnsi="Times New Roman" w:cs="Times New Roman"/>
          <w:color w:val="0D0D0D" w:themeColor="text1" w:themeTint="F2"/>
          <w:sz w:val="28"/>
          <w:szCs w:val="20"/>
          <w:lang w:eastAsia="bg-BG"/>
        </w:rPr>
        <w:t>,</w:t>
      </w:r>
      <w:r w:rsidR="00234CCA">
        <w:rPr>
          <w:rFonts w:ascii="Times New Roman" w:eastAsia="Calibri" w:hAnsi="Times New Roman" w:cs="Times New Roman"/>
          <w:color w:val="0D0D0D" w:themeColor="text1" w:themeTint="F2"/>
          <w:sz w:val="28"/>
          <w:szCs w:val="20"/>
          <w:lang w:eastAsia="bg-BG"/>
        </w:rPr>
        <w:t xml:space="preserve"> добре</w:t>
      </w:r>
      <w:r w:rsidR="00001F41">
        <w:rPr>
          <w:rFonts w:ascii="Times New Roman" w:eastAsia="Calibri" w:hAnsi="Times New Roman" w:cs="Times New Roman"/>
          <w:color w:val="0D0D0D" w:themeColor="text1" w:themeTint="F2"/>
          <w:sz w:val="28"/>
          <w:szCs w:val="20"/>
          <w:lang w:eastAsia="bg-BG"/>
        </w:rPr>
        <w:t>,</w:t>
      </w:r>
      <w:r w:rsidR="00234CCA">
        <w:rPr>
          <w:rFonts w:ascii="Times New Roman" w:eastAsia="Calibri" w:hAnsi="Times New Roman" w:cs="Times New Roman"/>
          <w:color w:val="0D0D0D" w:themeColor="text1" w:themeTint="F2"/>
          <w:sz w:val="28"/>
          <w:szCs w:val="20"/>
          <w:lang w:eastAsia="bg-BG"/>
        </w:rPr>
        <w:t xml:space="preserve"> как спирате водата в тази кооперация, нали те са 20 апартамента. Викам</w:t>
      </w:r>
      <w:r w:rsidR="00001F41">
        <w:rPr>
          <w:rFonts w:ascii="Times New Roman" w:eastAsia="Calibri" w:hAnsi="Times New Roman" w:cs="Times New Roman"/>
          <w:color w:val="0D0D0D" w:themeColor="text1" w:themeTint="F2"/>
          <w:sz w:val="28"/>
          <w:szCs w:val="20"/>
          <w:lang w:eastAsia="bg-BG"/>
        </w:rPr>
        <w:t>, В</w:t>
      </w:r>
      <w:r w:rsidR="00234CCA">
        <w:rPr>
          <w:rFonts w:ascii="Times New Roman" w:eastAsia="Calibri" w:hAnsi="Times New Roman" w:cs="Times New Roman"/>
          <w:color w:val="0D0D0D" w:themeColor="text1" w:themeTint="F2"/>
          <w:sz w:val="28"/>
          <w:szCs w:val="20"/>
          <w:lang w:eastAsia="bg-BG"/>
        </w:rPr>
        <w:t xml:space="preserve">ие как спирате тази вода. Ами не я спираме. Добре де, утре трябва да стане някакъв ремонт – какво се случва? Ами не знам. Ами централния водомер викам някой засичали го, защото гледам мазата необитаема, водомера натикан </w:t>
      </w:r>
      <w:r w:rsidR="00001F41">
        <w:rPr>
          <w:rFonts w:ascii="Times New Roman" w:eastAsia="Calibri" w:hAnsi="Times New Roman" w:cs="Times New Roman"/>
          <w:color w:val="0D0D0D" w:themeColor="text1" w:themeTint="F2"/>
          <w:sz w:val="28"/>
          <w:szCs w:val="20"/>
          <w:lang w:eastAsia="bg-BG"/>
        </w:rPr>
        <w:t>…..</w:t>
      </w:r>
      <w:r w:rsidR="00234CCA">
        <w:rPr>
          <w:rFonts w:ascii="Times New Roman" w:eastAsia="Calibri" w:hAnsi="Times New Roman" w:cs="Times New Roman"/>
          <w:color w:val="0D0D0D" w:themeColor="text1" w:themeTint="F2"/>
          <w:sz w:val="28"/>
          <w:szCs w:val="20"/>
          <w:lang w:eastAsia="bg-BG"/>
        </w:rPr>
        <w:t xml:space="preserve"> вътре. Това е съседна на нашата кооперация. Ами каза</w:t>
      </w:r>
      <w:r w:rsidR="00001F41">
        <w:rPr>
          <w:rFonts w:ascii="Times New Roman" w:eastAsia="Calibri" w:hAnsi="Times New Roman" w:cs="Times New Roman"/>
          <w:color w:val="0D0D0D" w:themeColor="text1" w:themeTint="F2"/>
          <w:sz w:val="28"/>
          <w:szCs w:val="20"/>
          <w:lang w:eastAsia="bg-BG"/>
        </w:rPr>
        <w:t>,</w:t>
      </w:r>
      <w:r w:rsidR="00234CCA">
        <w:rPr>
          <w:rFonts w:ascii="Times New Roman" w:eastAsia="Calibri" w:hAnsi="Times New Roman" w:cs="Times New Roman"/>
          <w:color w:val="0D0D0D" w:themeColor="text1" w:themeTint="F2"/>
          <w:sz w:val="28"/>
          <w:szCs w:val="20"/>
          <w:lang w:eastAsia="bg-BG"/>
        </w:rPr>
        <w:t xml:space="preserve"> никой не идва да го засича. Ами</w:t>
      </w:r>
      <w:r w:rsidR="00001F41">
        <w:rPr>
          <w:rFonts w:ascii="Times New Roman" w:eastAsia="Calibri" w:hAnsi="Times New Roman" w:cs="Times New Roman"/>
          <w:color w:val="0D0D0D" w:themeColor="text1" w:themeTint="F2"/>
          <w:sz w:val="28"/>
          <w:szCs w:val="20"/>
          <w:lang w:eastAsia="bg-BG"/>
        </w:rPr>
        <w:t>,</w:t>
      </w:r>
      <w:r w:rsidR="00234CCA">
        <w:rPr>
          <w:rFonts w:ascii="Times New Roman" w:eastAsia="Calibri" w:hAnsi="Times New Roman" w:cs="Times New Roman"/>
          <w:color w:val="0D0D0D" w:themeColor="text1" w:themeTint="F2"/>
          <w:sz w:val="28"/>
          <w:szCs w:val="20"/>
          <w:lang w:eastAsia="bg-BG"/>
        </w:rPr>
        <w:t xml:space="preserve"> викам</w:t>
      </w:r>
      <w:r w:rsidR="00001F41">
        <w:rPr>
          <w:rFonts w:ascii="Times New Roman" w:eastAsia="Calibri" w:hAnsi="Times New Roman" w:cs="Times New Roman"/>
          <w:color w:val="0D0D0D" w:themeColor="text1" w:themeTint="F2"/>
          <w:sz w:val="28"/>
          <w:szCs w:val="20"/>
          <w:lang w:eastAsia="bg-BG"/>
        </w:rPr>
        <w:t>,</w:t>
      </w:r>
      <w:r w:rsidR="00234CCA">
        <w:rPr>
          <w:rFonts w:ascii="Times New Roman" w:eastAsia="Calibri" w:hAnsi="Times New Roman" w:cs="Times New Roman"/>
          <w:color w:val="0D0D0D" w:themeColor="text1" w:themeTint="F2"/>
          <w:sz w:val="28"/>
          <w:szCs w:val="20"/>
          <w:lang w:eastAsia="bg-BG"/>
        </w:rPr>
        <w:t xml:space="preserve"> как не ви засичат централния </w:t>
      </w:r>
      <w:r w:rsidR="00001F41">
        <w:rPr>
          <w:rFonts w:ascii="Times New Roman" w:eastAsia="Calibri" w:hAnsi="Times New Roman" w:cs="Times New Roman"/>
          <w:color w:val="0D0D0D" w:themeColor="text1" w:themeTint="F2"/>
          <w:sz w:val="28"/>
          <w:szCs w:val="20"/>
          <w:lang w:eastAsia="bg-BG"/>
        </w:rPr>
        <w:t>водомер на сградата.. Ами,</w:t>
      </w:r>
      <w:r w:rsidR="00234CCA">
        <w:rPr>
          <w:rFonts w:ascii="Times New Roman" w:eastAsia="Calibri" w:hAnsi="Times New Roman" w:cs="Times New Roman"/>
          <w:color w:val="0D0D0D" w:themeColor="text1" w:themeTint="F2"/>
          <w:sz w:val="28"/>
          <w:szCs w:val="20"/>
          <w:lang w:eastAsia="bg-BG"/>
        </w:rPr>
        <w:t xml:space="preserve"> каза</w:t>
      </w:r>
      <w:r w:rsidR="00001F41">
        <w:rPr>
          <w:rFonts w:ascii="Times New Roman" w:eastAsia="Calibri" w:hAnsi="Times New Roman" w:cs="Times New Roman"/>
          <w:color w:val="0D0D0D" w:themeColor="text1" w:themeTint="F2"/>
          <w:sz w:val="28"/>
          <w:szCs w:val="20"/>
          <w:lang w:eastAsia="bg-BG"/>
        </w:rPr>
        <w:t xml:space="preserve">, ей така. Филмът </w:t>
      </w:r>
      <w:r w:rsidR="00234CCA">
        <w:rPr>
          <w:rFonts w:ascii="Times New Roman" w:eastAsia="Calibri" w:hAnsi="Times New Roman" w:cs="Times New Roman"/>
          <w:color w:val="0D0D0D" w:themeColor="text1" w:themeTint="F2"/>
          <w:sz w:val="28"/>
          <w:szCs w:val="20"/>
          <w:lang w:eastAsia="bg-BG"/>
        </w:rPr>
        <w:t>продължава. Тръбата влиза в моя гараж и аз като съвестен гражданин</w:t>
      </w:r>
      <w:r w:rsidR="00001F41">
        <w:rPr>
          <w:rFonts w:ascii="Times New Roman" w:eastAsia="Calibri" w:hAnsi="Times New Roman" w:cs="Times New Roman"/>
          <w:color w:val="0D0D0D" w:themeColor="text1" w:themeTint="F2"/>
          <w:sz w:val="28"/>
          <w:szCs w:val="20"/>
          <w:lang w:eastAsia="bg-BG"/>
        </w:rPr>
        <w:t>, както съм отишъл в Е</w:t>
      </w:r>
      <w:r w:rsidR="00234CCA">
        <w:rPr>
          <w:rFonts w:ascii="Times New Roman" w:eastAsia="Calibri" w:hAnsi="Times New Roman" w:cs="Times New Roman"/>
          <w:color w:val="0D0D0D" w:themeColor="text1" w:themeTint="F2"/>
          <w:sz w:val="28"/>
          <w:szCs w:val="20"/>
          <w:lang w:eastAsia="bg-BG"/>
        </w:rPr>
        <w:t xml:space="preserve">нергото да питам аджаба как да </w:t>
      </w:r>
      <w:r w:rsidR="00001F41">
        <w:rPr>
          <w:rFonts w:ascii="Times New Roman" w:eastAsia="Calibri" w:hAnsi="Times New Roman" w:cs="Times New Roman"/>
          <w:color w:val="0D0D0D" w:themeColor="text1" w:themeTint="F2"/>
          <w:sz w:val="28"/>
          <w:szCs w:val="20"/>
          <w:lang w:eastAsia="bg-BG"/>
        </w:rPr>
        <w:t>си пусна ток, звъня на В и К-то…</w:t>
      </w:r>
      <w:r w:rsidR="00234CCA">
        <w:rPr>
          <w:rFonts w:ascii="Times New Roman" w:eastAsia="Calibri" w:hAnsi="Times New Roman" w:cs="Times New Roman"/>
          <w:color w:val="0D0D0D" w:themeColor="text1" w:themeTint="F2"/>
          <w:sz w:val="28"/>
          <w:szCs w:val="20"/>
          <w:lang w:eastAsia="bg-BG"/>
        </w:rPr>
        <w:t xml:space="preserve"> </w:t>
      </w:r>
      <w:r w:rsidR="00001F41">
        <w:rPr>
          <w:rFonts w:ascii="Times New Roman" w:eastAsia="Calibri" w:hAnsi="Times New Roman" w:cs="Times New Roman"/>
          <w:color w:val="0D0D0D" w:themeColor="text1" w:themeTint="F2"/>
          <w:sz w:val="28"/>
          <w:szCs w:val="20"/>
          <w:lang w:eastAsia="bg-BG"/>
        </w:rPr>
        <w:t>А</w:t>
      </w:r>
      <w:r w:rsidR="00234CCA">
        <w:rPr>
          <w:rFonts w:ascii="Times New Roman" w:eastAsia="Calibri" w:hAnsi="Times New Roman" w:cs="Times New Roman"/>
          <w:color w:val="0D0D0D" w:themeColor="text1" w:themeTint="F2"/>
          <w:sz w:val="28"/>
          <w:szCs w:val="20"/>
          <w:lang w:eastAsia="bg-BG"/>
        </w:rPr>
        <w:t>ми сложете си водомер, ние ще пратим хора да го пломбират. Не знам спомняте ли си навремето</w:t>
      </w:r>
      <w:r w:rsidR="00001F41">
        <w:rPr>
          <w:rFonts w:ascii="Times New Roman" w:eastAsia="Calibri" w:hAnsi="Times New Roman" w:cs="Times New Roman"/>
          <w:color w:val="0D0D0D" w:themeColor="text1" w:themeTint="F2"/>
          <w:sz w:val="28"/>
          <w:szCs w:val="20"/>
          <w:lang w:eastAsia="bg-BG"/>
        </w:rPr>
        <w:t>,</w:t>
      </w:r>
      <w:r w:rsidR="00234CCA">
        <w:rPr>
          <w:rFonts w:ascii="Times New Roman" w:eastAsia="Calibri" w:hAnsi="Times New Roman" w:cs="Times New Roman"/>
          <w:color w:val="0D0D0D" w:themeColor="text1" w:themeTint="F2"/>
          <w:sz w:val="28"/>
          <w:szCs w:val="20"/>
          <w:lang w:eastAsia="bg-BG"/>
        </w:rPr>
        <w:t xml:space="preserve"> </w:t>
      </w:r>
      <w:r w:rsidR="00234CCA" w:rsidRPr="00234CCA">
        <w:rPr>
          <w:rFonts w:ascii="Times New Roman" w:eastAsia="Calibri" w:hAnsi="Times New Roman" w:cs="Times New Roman"/>
          <w:color w:val="0D0D0D" w:themeColor="text1" w:themeTint="F2"/>
          <w:sz w:val="28"/>
          <w:szCs w:val="20"/>
          <w:lang w:eastAsia="bg-BG"/>
        </w:rPr>
        <w:t>метеорологичния</w:t>
      </w:r>
      <w:r w:rsidR="00234CCA">
        <w:rPr>
          <w:rFonts w:ascii="Times New Roman" w:eastAsia="Calibri" w:hAnsi="Times New Roman" w:cs="Times New Roman"/>
          <w:color w:val="0D0D0D" w:themeColor="text1" w:themeTint="F2"/>
          <w:sz w:val="28"/>
          <w:szCs w:val="20"/>
          <w:lang w:eastAsia="bg-BG"/>
        </w:rPr>
        <w:t xml:space="preserve"> контрол беше на какъв период от време, трябваше да си занесеш водомера във В и К-то</w:t>
      </w:r>
      <w:r w:rsidR="00001F41">
        <w:rPr>
          <w:rFonts w:ascii="Times New Roman" w:eastAsia="Calibri" w:hAnsi="Times New Roman" w:cs="Times New Roman"/>
          <w:color w:val="0D0D0D" w:themeColor="text1" w:themeTint="F2"/>
          <w:sz w:val="28"/>
          <w:szCs w:val="20"/>
          <w:lang w:eastAsia="bg-BG"/>
        </w:rPr>
        <w:t>,</w:t>
      </w:r>
      <w:r w:rsidR="00234CCA">
        <w:rPr>
          <w:rFonts w:ascii="Times New Roman" w:eastAsia="Calibri" w:hAnsi="Times New Roman" w:cs="Times New Roman"/>
          <w:color w:val="0D0D0D" w:themeColor="text1" w:themeTint="F2"/>
          <w:sz w:val="28"/>
          <w:szCs w:val="20"/>
          <w:lang w:eastAsia="bg-BG"/>
        </w:rPr>
        <w:t xml:space="preserve"> където засичат колко вода излиза и колко измерва той. </w:t>
      </w:r>
      <w:r w:rsidR="00A25E97">
        <w:rPr>
          <w:rFonts w:ascii="Times New Roman" w:eastAsia="Calibri" w:hAnsi="Times New Roman" w:cs="Times New Roman"/>
          <w:color w:val="0D0D0D" w:themeColor="text1" w:themeTint="F2"/>
          <w:sz w:val="28"/>
          <w:szCs w:val="20"/>
          <w:lang w:eastAsia="bg-BG"/>
        </w:rPr>
        <w:t>И ми казват следното: господине</w:t>
      </w:r>
      <w:r w:rsidR="00001F41">
        <w:rPr>
          <w:rFonts w:ascii="Times New Roman" w:eastAsia="Calibri" w:hAnsi="Times New Roman" w:cs="Times New Roman"/>
          <w:color w:val="0D0D0D" w:themeColor="text1" w:themeTint="F2"/>
          <w:sz w:val="28"/>
          <w:szCs w:val="20"/>
          <w:lang w:eastAsia="bg-BG"/>
        </w:rPr>
        <w:t>,</w:t>
      </w:r>
      <w:r w:rsidR="00A25E97">
        <w:rPr>
          <w:rFonts w:ascii="Times New Roman" w:eastAsia="Calibri" w:hAnsi="Times New Roman" w:cs="Times New Roman"/>
          <w:color w:val="0D0D0D" w:themeColor="text1" w:themeTint="F2"/>
          <w:sz w:val="28"/>
          <w:szCs w:val="20"/>
          <w:lang w:eastAsia="bg-BG"/>
        </w:rPr>
        <w:t xml:space="preserve"> купете си водомер, сложете си го и ще дойде наш екип. Добре, кажете марка, модел, нещо. Нали </w:t>
      </w:r>
      <w:r w:rsidR="004706C6">
        <w:rPr>
          <w:rFonts w:ascii="Times New Roman" w:eastAsia="Calibri" w:hAnsi="Times New Roman" w:cs="Times New Roman"/>
          <w:color w:val="0D0D0D" w:themeColor="text1" w:themeTint="F2"/>
          <w:sz w:val="28"/>
          <w:szCs w:val="20"/>
          <w:lang w:eastAsia="bg-BG"/>
        </w:rPr>
        <w:t>с коя марка работите да е сертифицирано. Каквото си купите. Викам</w:t>
      </w:r>
      <w:r w:rsidR="00001F41">
        <w:rPr>
          <w:rFonts w:ascii="Times New Roman" w:eastAsia="Calibri" w:hAnsi="Times New Roman" w:cs="Times New Roman"/>
          <w:color w:val="0D0D0D" w:themeColor="text1" w:themeTint="F2"/>
          <w:sz w:val="28"/>
          <w:szCs w:val="20"/>
          <w:lang w:eastAsia="bg-BG"/>
        </w:rPr>
        <w:t>-</w:t>
      </w:r>
      <w:r w:rsidR="004706C6">
        <w:rPr>
          <w:rFonts w:ascii="Times New Roman" w:eastAsia="Calibri" w:hAnsi="Times New Roman" w:cs="Times New Roman"/>
          <w:color w:val="0D0D0D" w:themeColor="text1" w:themeTint="F2"/>
          <w:sz w:val="28"/>
          <w:szCs w:val="20"/>
          <w:lang w:eastAsia="bg-BG"/>
        </w:rPr>
        <w:t xml:space="preserve"> добре, по тази логика мога да си купя водомер от ТЕМУ. Директно зададох въпроса. Каквото сложите. Никой не го </w:t>
      </w:r>
      <w:r w:rsidR="00001F41">
        <w:rPr>
          <w:rFonts w:ascii="Times New Roman" w:eastAsia="Calibri" w:hAnsi="Times New Roman" w:cs="Times New Roman"/>
          <w:color w:val="0D0D0D" w:themeColor="text1" w:themeTint="F2"/>
          <w:sz w:val="28"/>
          <w:szCs w:val="20"/>
          <w:lang w:eastAsia="bg-BG"/>
        </w:rPr>
        <w:t xml:space="preserve">е </w:t>
      </w:r>
      <w:r w:rsidR="004706C6">
        <w:rPr>
          <w:rFonts w:ascii="Times New Roman" w:eastAsia="Calibri" w:hAnsi="Times New Roman" w:cs="Times New Roman"/>
          <w:color w:val="0D0D0D" w:themeColor="text1" w:themeTint="F2"/>
          <w:sz w:val="28"/>
          <w:szCs w:val="20"/>
          <w:lang w:eastAsia="bg-BG"/>
        </w:rPr>
        <w:t xml:space="preserve">еня </w:t>
      </w:r>
      <w:r w:rsidR="00001F41">
        <w:rPr>
          <w:rFonts w:ascii="Times New Roman" w:eastAsia="Calibri" w:hAnsi="Times New Roman" w:cs="Times New Roman"/>
          <w:color w:val="0D0D0D" w:themeColor="text1" w:themeTint="F2"/>
          <w:sz w:val="28"/>
          <w:szCs w:val="20"/>
          <w:lang w:eastAsia="bg-BG"/>
        </w:rPr>
        <w:t>за този водомер, п</w:t>
      </w:r>
      <w:r w:rsidR="004706C6">
        <w:rPr>
          <w:rFonts w:ascii="Times New Roman" w:eastAsia="Calibri" w:hAnsi="Times New Roman" w:cs="Times New Roman"/>
          <w:color w:val="0D0D0D" w:themeColor="text1" w:themeTint="F2"/>
          <w:sz w:val="28"/>
          <w:szCs w:val="20"/>
          <w:lang w:eastAsia="bg-BG"/>
        </w:rPr>
        <w:t xml:space="preserve">равилно ли отчита, не отчита ли, какво отчита въобще. И това ви го казвам, извинявайте, че </w:t>
      </w:r>
      <w:r w:rsidR="00001F41">
        <w:rPr>
          <w:rFonts w:ascii="Times New Roman" w:eastAsia="Calibri" w:hAnsi="Times New Roman" w:cs="Times New Roman"/>
          <w:color w:val="0D0D0D" w:themeColor="text1" w:themeTint="F2"/>
          <w:sz w:val="28"/>
          <w:szCs w:val="20"/>
          <w:lang w:eastAsia="bg-BG"/>
        </w:rPr>
        <w:t>ви изгубих няколко минути, защо?</w:t>
      </w:r>
      <w:r w:rsidR="004706C6">
        <w:rPr>
          <w:rFonts w:ascii="Times New Roman" w:eastAsia="Calibri" w:hAnsi="Times New Roman" w:cs="Times New Roman"/>
          <w:color w:val="0D0D0D" w:themeColor="text1" w:themeTint="F2"/>
          <w:sz w:val="28"/>
          <w:szCs w:val="20"/>
          <w:lang w:eastAsia="bg-BG"/>
        </w:rPr>
        <w:t xml:space="preserve"> На 52 страница от плана: в изрядно състояние са само</w:t>
      </w:r>
      <w:r w:rsidR="00001F41">
        <w:rPr>
          <w:rFonts w:ascii="Times New Roman" w:eastAsia="Calibri" w:hAnsi="Times New Roman" w:cs="Times New Roman"/>
          <w:color w:val="0D0D0D" w:themeColor="text1" w:themeTint="F2"/>
          <w:sz w:val="28"/>
          <w:szCs w:val="20"/>
          <w:lang w:eastAsia="bg-BG"/>
        </w:rPr>
        <w:t xml:space="preserve"> 44 % от водомерите. Статистика, д</w:t>
      </w:r>
      <w:r w:rsidR="004706C6">
        <w:rPr>
          <w:rFonts w:ascii="Times New Roman" w:eastAsia="Calibri" w:hAnsi="Times New Roman" w:cs="Times New Roman"/>
          <w:color w:val="0D0D0D" w:themeColor="text1" w:themeTint="F2"/>
          <w:sz w:val="28"/>
          <w:szCs w:val="20"/>
          <w:lang w:eastAsia="bg-BG"/>
        </w:rPr>
        <w:t>адена ни в Бизнес план, който ние трябва да приемем и да кажем ще го одобряваме ли, няма ли да го одобряваме. 44 %, може ли да си представите за какво става въпрос. 2/3 от водомерите не се знае какво отчитат въобще. И вчера излиза статия в БТА-Разград: Цар Калоян, Кубрат, Завет, няма да одобрят плана. Е</w:t>
      </w:r>
      <w:r w:rsidR="00001F41">
        <w:rPr>
          <w:rFonts w:ascii="Times New Roman" w:eastAsia="Calibri" w:hAnsi="Times New Roman" w:cs="Times New Roman"/>
          <w:color w:val="0D0D0D" w:themeColor="text1" w:themeTint="F2"/>
          <w:sz w:val="28"/>
          <w:szCs w:val="20"/>
          <w:lang w:eastAsia="bg-BG"/>
        </w:rPr>
        <w:t>,</w:t>
      </w:r>
      <w:r w:rsidR="004706C6">
        <w:rPr>
          <w:rFonts w:ascii="Times New Roman" w:eastAsia="Calibri" w:hAnsi="Times New Roman" w:cs="Times New Roman"/>
          <w:color w:val="0D0D0D" w:themeColor="text1" w:themeTint="F2"/>
          <w:sz w:val="28"/>
          <w:szCs w:val="20"/>
          <w:lang w:eastAsia="bg-BG"/>
        </w:rPr>
        <w:t xml:space="preserve"> ние как да го одобрим? Как да го одобря аз като общински съветник. 44 % били само валидни, ами другите? Какво се случва с другите? Задавам въпрос и отговор не искам,</w:t>
      </w:r>
      <w:r w:rsidR="00001F41">
        <w:rPr>
          <w:rFonts w:ascii="Times New Roman" w:eastAsia="Calibri" w:hAnsi="Times New Roman" w:cs="Times New Roman"/>
          <w:color w:val="0D0D0D" w:themeColor="text1" w:themeTint="F2"/>
          <w:sz w:val="28"/>
          <w:szCs w:val="20"/>
          <w:lang w:eastAsia="bg-BG"/>
        </w:rPr>
        <w:t xml:space="preserve"> </w:t>
      </w:r>
      <w:r w:rsidR="004706C6">
        <w:rPr>
          <w:rFonts w:ascii="Times New Roman" w:eastAsia="Calibri" w:hAnsi="Times New Roman" w:cs="Times New Roman"/>
          <w:color w:val="0D0D0D" w:themeColor="text1" w:themeTint="F2"/>
          <w:sz w:val="28"/>
          <w:szCs w:val="20"/>
          <w:lang w:eastAsia="bg-BG"/>
        </w:rPr>
        <w:t xml:space="preserve">защото го знам. </w:t>
      </w:r>
    </w:p>
    <w:p w:rsidR="0037006F" w:rsidRDefault="0037006F"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37006F" w:rsidRDefault="0037006F" w:rsidP="0037006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37006F" w:rsidRDefault="0037006F"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Благодаря Ви, господин Монев. </w:t>
      </w:r>
    </w:p>
    <w:p w:rsidR="0037006F" w:rsidRDefault="0037006F"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37006F" w:rsidRDefault="0037006F"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Антон Монев</w:t>
      </w:r>
      <w:r w:rsidRPr="00633620">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„МИР, Кауза Разград“</w:t>
      </w:r>
    </w:p>
    <w:p w:rsidR="0037006F" w:rsidRDefault="0037006F"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Надявам се само, заради моето изказване да ми пуснете водата след месец, когато трябва да сложа водомер. Нали да не стане обратния ефект. </w:t>
      </w:r>
    </w:p>
    <w:p w:rsidR="0037006F" w:rsidRDefault="0037006F"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37006F" w:rsidRDefault="0037006F" w:rsidP="0037006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37006F" w:rsidRDefault="0037006F"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Сега, ако няма да отговаряте господин Иванов, ще дам думата на следващия общински съветник, а това е господин Грънчаров. Заповядайте. </w:t>
      </w:r>
    </w:p>
    <w:p w:rsidR="001848DE" w:rsidRDefault="001848DE"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1848DE" w:rsidRDefault="001848DE"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Мирослав Грънчаров</w:t>
      </w:r>
      <w:r w:rsidRPr="00633620">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Коалиция „ПП-ДБ“</w:t>
      </w:r>
    </w:p>
    <w:p w:rsidR="001848DE" w:rsidRDefault="00D9736B"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Благодаря Ви, госпожо председател. </w:t>
      </w:r>
    </w:p>
    <w:p w:rsidR="00D9736B" w:rsidRPr="007E6E55" w:rsidRDefault="00D9736B"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Темата за В и К винаги е възбуждала много дебати и аз искам да ви декларирам, че от името на групата, която представлявам, ние няма да участваме в това гласуване, защото методиката е правена по стария закон, а от 4-ти има нов закон. Затова ние смятаме, че не е адекватна и няма да я подкрепим, няма да участваме в гласуването. Благодаря Ви, завърших. </w:t>
      </w:r>
    </w:p>
    <w:p w:rsidR="001848DE" w:rsidRDefault="001848DE" w:rsidP="007E6E55">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1848DE" w:rsidRDefault="001848DE"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1848DE" w:rsidRDefault="007E6E55"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И аз Ви благодаря.</w:t>
      </w:r>
    </w:p>
    <w:p w:rsidR="007E6E55" w:rsidRDefault="007E6E55"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Сег</w:t>
      </w:r>
      <w:r w:rsidR="00864FE7">
        <w:rPr>
          <w:rFonts w:ascii="Times New Roman" w:eastAsia="Calibri" w:hAnsi="Times New Roman" w:cs="Times New Roman"/>
          <w:color w:val="0D0D0D" w:themeColor="text1" w:themeTint="F2"/>
          <w:sz w:val="28"/>
          <w:szCs w:val="20"/>
          <w:lang w:eastAsia="bg-BG"/>
        </w:rPr>
        <w:t>а господин Пенчев, заповядайте з</w:t>
      </w:r>
      <w:r>
        <w:rPr>
          <w:rFonts w:ascii="Times New Roman" w:eastAsia="Calibri" w:hAnsi="Times New Roman" w:cs="Times New Roman"/>
          <w:color w:val="0D0D0D" w:themeColor="text1" w:themeTint="F2"/>
          <w:sz w:val="28"/>
          <w:szCs w:val="20"/>
          <w:lang w:eastAsia="bg-BG"/>
        </w:rPr>
        <w:t xml:space="preserve">а предложение. </w:t>
      </w:r>
    </w:p>
    <w:p w:rsidR="00864FE7" w:rsidRDefault="00864FE7" w:rsidP="007E6E5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i/>
          <w:color w:val="0D0D0D" w:themeColor="text1" w:themeTint="F2"/>
          <w:sz w:val="28"/>
          <w:szCs w:val="20"/>
          <w:lang w:eastAsia="bg-BG"/>
        </w:rPr>
      </w:pPr>
    </w:p>
    <w:p w:rsidR="007E6E55" w:rsidRDefault="007E6E55" w:rsidP="007E6E5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Николай Пенчев</w:t>
      </w:r>
      <w:r w:rsidRPr="00633620">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„БСП ЗА БЪЛГАРИЯ, ВМРО, БНД“</w:t>
      </w:r>
    </w:p>
    <w:p w:rsidR="001848DE" w:rsidRDefault="007E6E55"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Благодаря Ви.</w:t>
      </w:r>
    </w:p>
    <w:p w:rsidR="007E6E55" w:rsidRDefault="007E6E55"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След чутото от представителя на В и К, аз продължавам да поддържам своето предложение: нашия представител да гласува „против“. И ще Ви представя предложението си писмено. </w:t>
      </w:r>
    </w:p>
    <w:p w:rsidR="001848DE" w:rsidRDefault="001848DE" w:rsidP="007E6E55">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1848DE" w:rsidRDefault="001848DE"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1848DE" w:rsidRDefault="007E6E55"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Добре, благодаря.</w:t>
      </w:r>
    </w:p>
    <w:p w:rsidR="007E6E55" w:rsidRDefault="007E6E55"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Очаквам в писмен вид предложението.</w:t>
      </w:r>
    </w:p>
    <w:p w:rsidR="007E6E55" w:rsidRDefault="007E6E55"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Заповядайте, госпожо Узунова. </w:t>
      </w:r>
    </w:p>
    <w:p w:rsidR="007E6E55" w:rsidRDefault="007E6E55"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7E6E55" w:rsidRDefault="007E6E55"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 Елис Узунова</w:t>
      </w:r>
      <w:r w:rsidRPr="00633620">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ПП „ДПС“</w:t>
      </w:r>
    </w:p>
    <w:p w:rsidR="007E6E55" w:rsidRDefault="00FB0E68"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Благодаря Ви, госпожо председател.</w:t>
      </w:r>
    </w:p>
    <w:p w:rsidR="00FB0E68" w:rsidRDefault="00FB0E68"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Аз просто искам да заявя нашата позиция</w:t>
      </w:r>
      <w:r w:rsidR="00864FE7">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на нашата група. Заявяваме, че няма да подкрепим предложението свързано с одобряването на Бизнес плана на В и К оператора. Нашата позиция е, че първо, трябва да се видят реални резултати, изпълнени инвестиции, намаляване на аварии, по-добро обслужване и по-висока ефективност на оператора, а след това да се дава подкрепа за подобни стратегически документи. Благодаря Ви.</w:t>
      </w:r>
    </w:p>
    <w:p w:rsidR="00FB0E68" w:rsidRDefault="00FB0E68"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FB0E68" w:rsidRDefault="00FB0E68" w:rsidP="00FB0E68">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FB0E68" w:rsidRDefault="00FB0E68"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И аз Ви благодаря. </w:t>
      </w:r>
    </w:p>
    <w:p w:rsidR="00FB0E68" w:rsidRDefault="00FB0E68"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Сега имаме предложение за начина на гласуване, но нямаме предложение за резервен представител. Очаквам такова, който при евентуалното отсъствие на титуляра</w:t>
      </w:r>
      <w:r w:rsidR="00864FE7">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господин Добрев</w:t>
      </w:r>
      <w:r w:rsidR="00864FE7">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да представи това решение на Асоциацията. </w:t>
      </w:r>
    </w:p>
    <w:p w:rsidR="00FB0E68" w:rsidRDefault="00FB0E68"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lastRenderedPageBreak/>
        <w:t xml:space="preserve">Заповядайте, господин Анастасов. </w:t>
      </w:r>
    </w:p>
    <w:p w:rsidR="001848DE" w:rsidRDefault="001848DE"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7E6E55" w:rsidRDefault="007E6E55"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Наско Анастасов</w:t>
      </w:r>
      <w:r w:rsidRPr="00633620">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ПП „ГЕРБ“</w:t>
      </w:r>
    </w:p>
    <w:p w:rsidR="001848DE" w:rsidRDefault="00DC5C45"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Предлагам при отсъствие на господин Добрев, участие във В и К Асоциацията, на заседанието да участва председателя на общинския съвет – Галина Георгиева. </w:t>
      </w:r>
    </w:p>
    <w:p w:rsidR="001848DE" w:rsidRPr="00E25479" w:rsidRDefault="001848DE"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8"/>
          <w:lang w:eastAsia="bg-BG"/>
        </w:rPr>
      </w:pPr>
    </w:p>
    <w:p w:rsidR="001848DE" w:rsidRDefault="001848DE" w:rsidP="001848D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1848DE" w:rsidRPr="00DC5C45" w:rsidRDefault="00DC5C45" w:rsidP="0050711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DC5C45">
        <w:rPr>
          <w:rFonts w:ascii="Times New Roman" w:eastAsia="Calibri" w:hAnsi="Times New Roman" w:cs="Times New Roman"/>
          <w:color w:val="0D0D0D" w:themeColor="text1" w:themeTint="F2"/>
          <w:sz w:val="28"/>
          <w:szCs w:val="20"/>
          <w:lang w:eastAsia="bg-BG"/>
        </w:rPr>
        <w:t>Благодаря.</w:t>
      </w:r>
    </w:p>
    <w:p w:rsidR="00DC5C45" w:rsidRDefault="00DC5C45" w:rsidP="0050711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DC5C45">
        <w:rPr>
          <w:rFonts w:ascii="Times New Roman" w:eastAsia="Calibri" w:hAnsi="Times New Roman" w:cs="Times New Roman"/>
          <w:color w:val="0D0D0D" w:themeColor="text1" w:themeTint="F2"/>
          <w:sz w:val="28"/>
          <w:szCs w:val="20"/>
          <w:lang w:eastAsia="bg-BG"/>
        </w:rPr>
        <w:t xml:space="preserve">Само да го напишете и писмено. </w:t>
      </w:r>
      <w:r>
        <w:rPr>
          <w:rFonts w:ascii="Times New Roman" w:eastAsia="Calibri" w:hAnsi="Times New Roman" w:cs="Times New Roman"/>
          <w:color w:val="0D0D0D" w:themeColor="text1" w:themeTint="F2"/>
          <w:sz w:val="28"/>
          <w:szCs w:val="20"/>
          <w:lang w:eastAsia="bg-BG"/>
        </w:rPr>
        <w:t>Благодаря.</w:t>
      </w:r>
    </w:p>
    <w:p w:rsidR="00DC5C45" w:rsidRDefault="00864FE7" w:rsidP="0050711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Други искания за </w:t>
      </w:r>
      <w:r w:rsidR="00DC5C45">
        <w:rPr>
          <w:rFonts w:ascii="Times New Roman" w:eastAsia="Calibri" w:hAnsi="Times New Roman" w:cs="Times New Roman"/>
          <w:color w:val="0D0D0D" w:themeColor="text1" w:themeTint="F2"/>
          <w:sz w:val="28"/>
          <w:szCs w:val="20"/>
          <w:lang w:eastAsia="bg-BG"/>
        </w:rPr>
        <w:t xml:space="preserve">изказвания по тази докладна записка? Няма регистрирани съветници. Съответно няма и в залата. Закривам дискусията. </w:t>
      </w:r>
    </w:p>
    <w:p w:rsidR="00DC5C45" w:rsidRDefault="00DC5C45" w:rsidP="0050711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Сега по реда на постъпване първо, ще подложа на гласуване предложението на господин Николай Пенчев. Зачитам го</w:t>
      </w:r>
      <w:r w:rsidR="00864FE7">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за да знаят какво ще гласуват общинските съветници. По докладна записка с вх.№206, относно Решение 1 по т.1, представителя</w:t>
      </w:r>
      <w:r w:rsidR="00864FE7">
        <w:rPr>
          <w:rFonts w:ascii="Times New Roman" w:eastAsia="Calibri" w:hAnsi="Times New Roman" w:cs="Times New Roman"/>
          <w:color w:val="0D0D0D" w:themeColor="text1" w:themeTint="F2"/>
          <w:sz w:val="28"/>
          <w:szCs w:val="20"/>
          <w:lang w:eastAsia="bg-BG"/>
        </w:rPr>
        <w:t xml:space="preserve"> на Община Разград да гласува „П</w:t>
      </w:r>
      <w:r>
        <w:rPr>
          <w:rFonts w:ascii="Times New Roman" w:eastAsia="Calibri" w:hAnsi="Times New Roman" w:cs="Times New Roman"/>
          <w:color w:val="0D0D0D" w:themeColor="text1" w:themeTint="F2"/>
          <w:sz w:val="28"/>
          <w:szCs w:val="20"/>
          <w:lang w:eastAsia="bg-BG"/>
        </w:rPr>
        <w:t xml:space="preserve">ротив“. Моля, сега общинските съветници да гласуват по това предложение. Режим на гласуване. </w:t>
      </w:r>
    </w:p>
    <w:p w:rsidR="00DC5C45" w:rsidRDefault="00DC5C45" w:rsidP="0050711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DC5C45" w:rsidRPr="00DC5C45" w:rsidRDefault="00DC5C45" w:rsidP="00DC5C45">
      <w:pPr>
        <w:spacing w:after="0" w:line="240" w:lineRule="auto"/>
        <w:jc w:val="center"/>
        <w:rPr>
          <w:rFonts w:ascii="Times New Roman" w:eastAsia="Times New Roman" w:hAnsi="Times New Roman" w:cs="Times New Roman"/>
          <w:b/>
          <w:bCs/>
          <w:color w:val="0D0D0D" w:themeColor="text1" w:themeTint="F2"/>
          <w:sz w:val="24"/>
          <w:szCs w:val="24"/>
          <w:lang w:val="ru-RU"/>
        </w:rPr>
      </w:pPr>
      <w:r w:rsidRPr="00DC5C45">
        <w:rPr>
          <w:rFonts w:ascii="Times New Roman" w:eastAsia="Times New Roman" w:hAnsi="Times New Roman" w:cs="Times New Roman"/>
          <w:b/>
          <w:bCs/>
          <w:color w:val="0D0D0D" w:themeColor="text1" w:themeTint="F2"/>
          <w:sz w:val="24"/>
          <w:szCs w:val="24"/>
          <w:lang w:val="ru-RU"/>
        </w:rPr>
        <w:t>С П И С Ъ К</w:t>
      </w:r>
    </w:p>
    <w:p w:rsidR="00DC5C45" w:rsidRPr="00DC5C45" w:rsidRDefault="00DC5C45" w:rsidP="00DC5C45">
      <w:pPr>
        <w:spacing w:after="0" w:line="240" w:lineRule="auto"/>
        <w:jc w:val="center"/>
        <w:rPr>
          <w:rFonts w:ascii="Times New Roman" w:eastAsia="Times New Roman" w:hAnsi="Times New Roman" w:cs="Times New Roman"/>
          <w:b/>
          <w:bCs/>
          <w:color w:val="0D0D0D" w:themeColor="text1" w:themeTint="F2"/>
          <w:sz w:val="24"/>
          <w:szCs w:val="24"/>
        </w:rPr>
      </w:pPr>
      <w:r w:rsidRPr="00DC5C45">
        <w:rPr>
          <w:rFonts w:ascii="Times New Roman" w:eastAsia="Times New Roman" w:hAnsi="Times New Roman" w:cs="Times New Roman"/>
          <w:b/>
          <w:bCs/>
          <w:color w:val="0D0D0D" w:themeColor="text1" w:themeTint="F2"/>
          <w:sz w:val="24"/>
          <w:szCs w:val="24"/>
        </w:rPr>
        <w:t>на общинските съветници от Общински съвет – Разград</w:t>
      </w:r>
    </w:p>
    <w:p w:rsidR="00DC5C45" w:rsidRPr="00DC5C45" w:rsidRDefault="00DC5C45" w:rsidP="00DC5C45">
      <w:pPr>
        <w:keepNext/>
        <w:spacing w:after="0" w:line="240" w:lineRule="auto"/>
        <w:jc w:val="center"/>
        <w:outlineLvl w:val="0"/>
        <w:rPr>
          <w:rFonts w:ascii="Times New Roman" w:eastAsia="Times New Roman" w:hAnsi="Times New Roman" w:cs="Times New Roman"/>
          <w:b/>
          <w:bCs/>
          <w:color w:val="0D0D0D" w:themeColor="text1" w:themeTint="F2"/>
          <w:sz w:val="24"/>
          <w:szCs w:val="24"/>
        </w:rPr>
      </w:pPr>
      <w:r w:rsidRPr="00DC5C45">
        <w:rPr>
          <w:rFonts w:ascii="Times New Roman" w:eastAsia="Times New Roman" w:hAnsi="Times New Roman" w:cs="Times New Roman"/>
          <w:b/>
          <w:bCs/>
          <w:color w:val="0D0D0D" w:themeColor="text1" w:themeTint="F2"/>
          <w:sz w:val="24"/>
          <w:szCs w:val="24"/>
        </w:rPr>
        <w:t>Мандат 2023 – 2027 година</w:t>
      </w:r>
    </w:p>
    <w:p w:rsidR="00DC5C45" w:rsidRPr="00DC5C45" w:rsidRDefault="00DC5C45" w:rsidP="00DC5C45">
      <w:pPr>
        <w:spacing w:after="0" w:line="240" w:lineRule="auto"/>
        <w:jc w:val="center"/>
        <w:rPr>
          <w:rFonts w:ascii="Times New Roman" w:eastAsia="Times New Roman" w:hAnsi="Times New Roman" w:cs="Times New Roman"/>
          <w:b/>
          <w:bCs/>
          <w:color w:val="0D0D0D" w:themeColor="text1" w:themeTint="F2"/>
          <w:sz w:val="24"/>
          <w:szCs w:val="24"/>
        </w:rPr>
      </w:pPr>
      <w:r w:rsidRPr="00DC5C45">
        <w:rPr>
          <w:rFonts w:ascii="Times New Roman" w:eastAsia="Times New Roman" w:hAnsi="Times New Roman" w:cs="Times New Roman"/>
          <w:b/>
          <w:bCs/>
          <w:color w:val="0D0D0D" w:themeColor="text1" w:themeTint="F2"/>
          <w:sz w:val="24"/>
          <w:szCs w:val="24"/>
        </w:rPr>
        <w:t>30.06.2026 г. – поименно гласуване</w:t>
      </w:r>
    </w:p>
    <w:p w:rsidR="00DC5C45" w:rsidRPr="00DC5C45" w:rsidRDefault="00DC5C45" w:rsidP="00DC5C45">
      <w:pPr>
        <w:overflowPunct w:val="0"/>
        <w:autoSpaceDE w:val="0"/>
        <w:autoSpaceDN w:val="0"/>
        <w:adjustRightInd w:val="0"/>
        <w:spacing w:after="0" w:line="240" w:lineRule="auto"/>
        <w:rPr>
          <w:rFonts w:ascii="Times New Roman" w:eastAsia="Times New Roman" w:hAnsi="Times New Roman" w:cs="Times New Roman"/>
          <w:b/>
          <w:bCs/>
          <w:sz w:val="24"/>
          <w:szCs w:val="24"/>
          <w:lang w:eastAsia="bg-BG"/>
        </w:rPr>
      </w:pPr>
    </w:p>
    <w:tbl>
      <w:tblPr>
        <w:tblStyle w:val="41"/>
        <w:tblW w:w="9747" w:type="dxa"/>
        <w:tblLayout w:type="fixed"/>
        <w:tblLook w:val="04A0" w:firstRow="1" w:lastRow="0" w:firstColumn="1" w:lastColumn="0" w:noHBand="0" w:noVBand="1"/>
      </w:tblPr>
      <w:tblGrid>
        <w:gridCol w:w="605"/>
        <w:gridCol w:w="4507"/>
        <w:gridCol w:w="1659"/>
        <w:gridCol w:w="1417"/>
        <w:gridCol w:w="1559"/>
      </w:tblGrid>
      <w:tr w:rsidR="00DC5C45" w:rsidRPr="00DC5C45" w:rsidTr="00B76A28">
        <w:trPr>
          <w:trHeight w:val="438"/>
        </w:trPr>
        <w:tc>
          <w:tcPr>
            <w:tcW w:w="605" w:type="dxa"/>
          </w:tcPr>
          <w:p w:rsidR="00DC5C45" w:rsidRPr="00DC5C45" w:rsidRDefault="00DC5C45" w:rsidP="00DC5C45">
            <w:pPr>
              <w:jc w:val="center"/>
              <w:rPr>
                <w:b/>
              </w:rPr>
            </w:pPr>
            <w:r w:rsidRPr="00DC5C45">
              <w:rPr>
                <w:b/>
              </w:rPr>
              <w:t xml:space="preserve">№ </w:t>
            </w:r>
          </w:p>
        </w:tc>
        <w:tc>
          <w:tcPr>
            <w:tcW w:w="4507" w:type="dxa"/>
          </w:tcPr>
          <w:p w:rsidR="00DC5C45" w:rsidRPr="00DC5C45" w:rsidRDefault="00DC5C45" w:rsidP="00DC5C45">
            <w:pPr>
              <w:jc w:val="center"/>
              <w:rPr>
                <w:b/>
              </w:rPr>
            </w:pPr>
            <w:r w:rsidRPr="00DC5C45">
              <w:rPr>
                <w:b/>
              </w:rPr>
              <w:t>Име, презиме, фамилия</w:t>
            </w:r>
          </w:p>
        </w:tc>
        <w:tc>
          <w:tcPr>
            <w:tcW w:w="1659" w:type="dxa"/>
          </w:tcPr>
          <w:p w:rsidR="00DC5C45" w:rsidRPr="00DC5C45" w:rsidRDefault="00DC5C45" w:rsidP="00DC5C45">
            <w:pPr>
              <w:jc w:val="center"/>
              <w:rPr>
                <w:b/>
              </w:rPr>
            </w:pPr>
            <w:r w:rsidRPr="00DC5C45">
              <w:rPr>
                <w:rFonts w:eastAsia="Times New Roman"/>
                <w:b/>
                <w:bCs/>
                <w:color w:val="0D0D0D" w:themeColor="text1" w:themeTint="F2"/>
              </w:rPr>
              <w:t>„ЗА”</w:t>
            </w:r>
          </w:p>
        </w:tc>
        <w:tc>
          <w:tcPr>
            <w:tcW w:w="1417" w:type="dxa"/>
          </w:tcPr>
          <w:p w:rsidR="00DC5C45" w:rsidRPr="00DC5C45" w:rsidRDefault="00DC5C45" w:rsidP="00DC5C45">
            <w:pPr>
              <w:jc w:val="center"/>
              <w:rPr>
                <w:b/>
              </w:rPr>
            </w:pPr>
            <w:r w:rsidRPr="00DC5C45">
              <w:rPr>
                <w:rFonts w:eastAsia="Times New Roman"/>
                <w:b/>
                <w:bCs/>
                <w:color w:val="0D0D0D" w:themeColor="text1" w:themeTint="F2"/>
              </w:rPr>
              <w:t>„против”</w:t>
            </w:r>
          </w:p>
        </w:tc>
        <w:tc>
          <w:tcPr>
            <w:tcW w:w="1559" w:type="dxa"/>
          </w:tcPr>
          <w:p w:rsidR="00DC5C45" w:rsidRPr="00DC5C45" w:rsidRDefault="00DC5C45" w:rsidP="00DC5C45">
            <w:pPr>
              <w:jc w:val="center"/>
              <w:rPr>
                <w:b/>
              </w:rPr>
            </w:pPr>
            <w:r w:rsidRPr="00DC5C45">
              <w:rPr>
                <w:rFonts w:eastAsia="Times New Roman"/>
                <w:b/>
                <w:bCs/>
                <w:color w:val="0D0D0D" w:themeColor="text1" w:themeTint="F2"/>
              </w:rPr>
              <w:t>„въздържал се”</w:t>
            </w:r>
          </w:p>
        </w:tc>
      </w:tr>
      <w:tr w:rsidR="00DC5C45" w:rsidRPr="00DC5C45" w:rsidTr="00B76A28">
        <w:trPr>
          <w:trHeight w:val="262"/>
        </w:trPr>
        <w:tc>
          <w:tcPr>
            <w:tcW w:w="605" w:type="dxa"/>
          </w:tcPr>
          <w:p w:rsidR="00DC5C45" w:rsidRPr="00DC5C45" w:rsidRDefault="00DC5C45" w:rsidP="00DC5C45">
            <w:pPr>
              <w:jc w:val="center"/>
              <w:rPr>
                <w:b/>
              </w:rPr>
            </w:pPr>
            <w:r w:rsidRPr="00DC5C45">
              <w:rPr>
                <w:b/>
              </w:rPr>
              <w:t>1.</w:t>
            </w:r>
          </w:p>
        </w:tc>
        <w:tc>
          <w:tcPr>
            <w:tcW w:w="4507" w:type="dxa"/>
          </w:tcPr>
          <w:p w:rsidR="00DC5C45" w:rsidRPr="00DC5C45" w:rsidRDefault="00DC5C45" w:rsidP="00DC5C45">
            <w:pPr>
              <w:rPr>
                <w:b/>
              </w:rPr>
            </w:pPr>
            <w:r w:rsidRPr="00DC5C45">
              <w:rPr>
                <w:b/>
              </w:rPr>
              <w:t>Антон Руменов Монев</w:t>
            </w:r>
          </w:p>
        </w:tc>
        <w:tc>
          <w:tcPr>
            <w:tcW w:w="1659" w:type="dxa"/>
          </w:tcPr>
          <w:p w:rsidR="00DC5C45" w:rsidRPr="00DC5C45" w:rsidRDefault="00DC5C45" w:rsidP="00DC5C45">
            <w:pPr>
              <w:jc w:val="center"/>
              <w:rPr>
                <w:b/>
                <w:sz w:val="26"/>
                <w:szCs w:val="26"/>
              </w:rPr>
            </w:pPr>
            <w:r>
              <w:rPr>
                <w:b/>
                <w:sz w:val="26"/>
                <w:szCs w:val="26"/>
              </w:rPr>
              <w:t>+</w:t>
            </w:r>
          </w:p>
        </w:tc>
        <w:tc>
          <w:tcPr>
            <w:tcW w:w="1417" w:type="dxa"/>
          </w:tcPr>
          <w:p w:rsidR="00DC5C45" w:rsidRPr="00DC5C45" w:rsidRDefault="00DC5C45" w:rsidP="00DC5C45">
            <w:pPr>
              <w:jc w:val="center"/>
              <w:rPr>
                <w:b/>
                <w:sz w:val="26"/>
                <w:szCs w:val="26"/>
              </w:rPr>
            </w:pPr>
          </w:p>
        </w:tc>
        <w:tc>
          <w:tcPr>
            <w:tcW w:w="1559" w:type="dxa"/>
          </w:tcPr>
          <w:p w:rsidR="00DC5C45" w:rsidRPr="00DC5C45" w:rsidRDefault="00DC5C45" w:rsidP="00DC5C45">
            <w:pPr>
              <w:jc w:val="center"/>
              <w:rPr>
                <w:b/>
                <w:sz w:val="26"/>
                <w:szCs w:val="26"/>
              </w:rPr>
            </w:pPr>
          </w:p>
        </w:tc>
      </w:tr>
      <w:tr w:rsidR="00DC5C45" w:rsidRPr="00DC5C45" w:rsidTr="00B76A28">
        <w:trPr>
          <w:trHeight w:val="181"/>
        </w:trPr>
        <w:tc>
          <w:tcPr>
            <w:tcW w:w="605" w:type="dxa"/>
          </w:tcPr>
          <w:p w:rsidR="00DC5C45" w:rsidRPr="00DC5C45" w:rsidRDefault="00DC5C45" w:rsidP="00DC5C45">
            <w:pPr>
              <w:jc w:val="center"/>
              <w:rPr>
                <w:b/>
              </w:rPr>
            </w:pPr>
            <w:r w:rsidRPr="00DC5C45">
              <w:rPr>
                <w:b/>
              </w:rPr>
              <w:t>2.</w:t>
            </w:r>
          </w:p>
        </w:tc>
        <w:tc>
          <w:tcPr>
            <w:tcW w:w="4507" w:type="dxa"/>
          </w:tcPr>
          <w:p w:rsidR="00DC5C45" w:rsidRPr="00DC5C45" w:rsidRDefault="00DC5C45" w:rsidP="00DC5C45">
            <w:pPr>
              <w:rPr>
                <w:b/>
              </w:rPr>
            </w:pPr>
            <w:r w:rsidRPr="00DC5C45">
              <w:rPr>
                <w:b/>
              </w:rPr>
              <w:t>Антонела Веселинова Маринова</w:t>
            </w:r>
          </w:p>
        </w:tc>
        <w:tc>
          <w:tcPr>
            <w:tcW w:w="1659" w:type="dxa"/>
          </w:tcPr>
          <w:p w:rsidR="00DC5C45" w:rsidRPr="00DC5C45" w:rsidRDefault="00DC5C45" w:rsidP="00DC5C45">
            <w:pPr>
              <w:jc w:val="center"/>
              <w:rPr>
                <w:b/>
                <w:sz w:val="26"/>
                <w:szCs w:val="26"/>
              </w:rPr>
            </w:pPr>
            <w:r>
              <w:rPr>
                <w:b/>
              </w:rPr>
              <w:t>Не участва</w:t>
            </w:r>
          </w:p>
        </w:tc>
        <w:tc>
          <w:tcPr>
            <w:tcW w:w="1417" w:type="dxa"/>
          </w:tcPr>
          <w:p w:rsidR="00DC5C45" w:rsidRPr="00DC5C45" w:rsidRDefault="00DC5C45" w:rsidP="00DC5C45">
            <w:pPr>
              <w:jc w:val="center"/>
              <w:rPr>
                <w:b/>
                <w:sz w:val="26"/>
                <w:szCs w:val="26"/>
              </w:rPr>
            </w:pPr>
          </w:p>
        </w:tc>
        <w:tc>
          <w:tcPr>
            <w:tcW w:w="1559" w:type="dxa"/>
          </w:tcPr>
          <w:p w:rsidR="00DC5C45" w:rsidRPr="00DC5C45" w:rsidRDefault="00DC5C45" w:rsidP="00DC5C45">
            <w:pPr>
              <w:jc w:val="center"/>
              <w:rPr>
                <w:b/>
                <w:sz w:val="26"/>
                <w:szCs w:val="26"/>
              </w:rPr>
            </w:pPr>
          </w:p>
        </w:tc>
      </w:tr>
      <w:tr w:rsidR="00DC5C45" w:rsidRPr="00DC5C45" w:rsidTr="00B76A28">
        <w:tc>
          <w:tcPr>
            <w:tcW w:w="605" w:type="dxa"/>
          </w:tcPr>
          <w:p w:rsidR="00DC5C45" w:rsidRPr="00DC5C45" w:rsidRDefault="00DC5C45" w:rsidP="00DC5C45">
            <w:pPr>
              <w:jc w:val="center"/>
              <w:rPr>
                <w:b/>
              </w:rPr>
            </w:pPr>
            <w:r w:rsidRPr="00DC5C45">
              <w:rPr>
                <w:b/>
              </w:rPr>
              <w:t>3.</w:t>
            </w:r>
          </w:p>
        </w:tc>
        <w:tc>
          <w:tcPr>
            <w:tcW w:w="4507" w:type="dxa"/>
          </w:tcPr>
          <w:p w:rsidR="00DC5C45" w:rsidRPr="00DC5C45" w:rsidRDefault="00DC5C45" w:rsidP="00DC5C45">
            <w:pPr>
              <w:rPr>
                <w:b/>
              </w:rPr>
            </w:pPr>
            <w:r w:rsidRPr="00DC5C45">
              <w:rPr>
                <w:b/>
              </w:rPr>
              <w:t>Асение Фахриева Касим</w:t>
            </w:r>
          </w:p>
        </w:tc>
        <w:tc>
          <w:tcPr>
            <w:tcW w:w="1659" w:type="dxa"/>
          </w:tcPr>
          <w:p w:rsidR="00DC5C45" w:rsidRPr="00DC5C45" w:rsidRDefault="00DC5C45" w:rsidP="00DC5C45">
            <w:pPr>
              <w:jc w:val="center"/>
              <w:rPr>
                <w:b/>
              </w:rPr>
            </w:pPr>
            <w:r>
              <w:rPr>
                <w:b/>
                <w:sz w:val="26"/>
                <w:szCs w:val="26"/>
              </w:rPr>
              <w:t>+</w:t>
            </w:r>
          </w:p>
        </w:tc>
        <w:tc>
          <w:tcPr>
            <w:tcW w:w="1417" w:type="dxa"/>
          </w:tcPr>
          <w:p w:rsidR="00DC5C45" w:rsidRPr="00DC5C45" w:rsidRDefault="00DC5C45" w:rsidP="00DC5C45">
            <w:pPr>
              <w:jc w:val="center"/>
              <w:rPr>
                <w:b/>
                <w:sz w:val="26"/>
                <w:szCs w:val="26"/>
              </w:rPr>
            </w:pPr>
          </w:p>
        </w:tc>
        <w:tc>
          <w:tcPr>
            <w:tcW w:w="1559" w:type="dxa"/>
          </w:tcPr>
          <w:p w:rsidR="00DC5C45" w:rsidRPr="00DC5C45" w:rsidRDefault="00DC5C45" w:rsidP="00DC5C45">
            <w:pPr>
              <w:jc w:val="center"/>
              <w:rPr>
                <w:b/>
                <w:sz w:val="26"/>
                <w:szCs w:val="26"/>
              </w:rPr>
            </w:pPr>
          </w:p>
        </w:tc>
      </w:tr>
      <w:tr w:rsidR="00DC5C45" w:rsidRPr="00DC5C45" w:rsidTr="00B76A28">
        <w:tc>
          <w:tcPr>
            <w:tcW w:w="605" w:type="dxa"/>
          </w:tcPr>
          <w:p w:rsidR="00DC5C45" w:rsidRPr="00DC5C45" w:rsidRDefault="00DC5C45" w:rsidP="00DC5C45">
            <w:pPr>
              <w:jc w:val="center"/>
              <w:rPr>
                <w:b/>
              </w:rPr>
            </w:pPr>
            <w:r w:rsidRPr="00DC5C45">
              <w:rPr>
                <w:b/>
              </w:rPr>
              <w:t>4.</w:t>
            </w:r>
          </w:p>
        </w:tc>
        <w:tc>
          <w:tcPr>
            <w:tcW w:w="4507" w:type="dxa"/>
          </w:tcPr>
          <w:p w:rsidR="00DC5C45" w:rsidRPr="00DC5C45" w:rsidRDefault="00DC5C45" w:rsidP="00DC5C45">
            <w:pPr>
              <w:rPr>
                <w:b/>
              </w:rPr>
            </w:pPr>
            <w:r w:rsidRPr="00DC5C45">
              <w:rPr>
                <w:b/>
              </w:rPr>
              <w:t>Атанас Станчев Станчев</w:t>
            </w:r>
          </w:p>
        </w:tc>
        <w:tc>
          <w:tcPr>
            <w:tcW w:w="1659" w:type="dxa"/>
          </w:tcPr>
          <w:p w:rsidR="00DC5C45" w:rsidRPr="00DC5C45" w:rsidRDefault="00DC5C45" w:rsidP="00DC5C45">
            <w:pPr>
              <w:jc w:val="center"/>
              <w:rPr>
                <w:b/>
                <w:sz w:val="26"/>
                <w:szCs w:val="26"/>
              </w:rPr>
            </w:pPr>
            <w:r>
              <w:rPr>
                <w:b/>
                <w:sz w:val="26"/>
                <w:szCs w:val="26"/>
              </w:rPr>
              <w:t>+</w:t>
            </w:r>
          </w:p>
        </w:tc>
        <w:tc>
          <w:tcPr>
            <w:tcW w:w="1417" w:type="dxa"/>
          </w:tcPr>
          <w:p w:rsidR="00DC5C45" w:rsidRPr="00DC5C45" w:rsidRDefault="00DC5C45" w:rsidP="00DC5C45">
            <w:pPr>
              <w:jc w:val="center"/>
              <w:rPr>
                <w:b/>
                <w:sz w:val="26"/>
                <w:szCs w:val="26"/>
              </w:rPr>
            </w:pPr>
          </w:p>
        </w:tc>
        <w:tc>
          <w:tcPr>
            <w:tcW w:w="1559" w:type="dxa"/>
          </w:tcPr>
          <w:p w:rsidR="00DC5C45" w:rsidRPr="00DC5C45" w:rsidRDefault="00DC5C45" w:rsidP="00DC5C45">
            <w:pPr>
              <w:jc w:val="center"/>
              <w:rPr>
                <w:b/>
                <w:sz w:val="26"/>
                <w:szCs w:val="26"/>
              </w:rPr>
            </w:pPr>
          </w:p>
        </w:tc>
      </w:tr>
      <w:tr w:rsidR="00DC5C45" w:rsidRPr="00DC5C45" w:rsidTr="00B76A28">
        <w:tc>
          <w:tcPr>
            <w:tcW w:w="605" w:type="dxa"/>
          </w:tcPr>
          <w:p w:rsidR="00DC5C45" w:rsidRPr="00DC5C45" w:rsidRDefault="00DC5C45" w:rsidP="00DC5C45">
            <w:pPr>
              <w:jc w:val="center"/>
              <w:rPr>
                <w:b/>
              </w:rPr>
            </w:pPr>
            <w:r w:rsidRPr="00DC5C45">
              <w:rPr>
                <w:b/>
              </w:rPr>
              <w:t>5.</w:t>
            </w:r>
          </w:p>
        </w:tc>
        <w:tc>
          <w:tcPr>
            <w:tcW w:w="4507" w:type="dxa"/>
          </w:tcPr>
          <w:p w:rsidR="00DC5C45" w:rsidRPr="00DC5C45" w:rsidRDefault="00DC5C45" w:rsidP="00DC5C45">
            <w:pPr>
              <w:rPr>
                <w:b/>
              </w:rPr>
            </w:pPr>
            <w:r w:rsidRPr="00DC5C45">
              <w:rPr>
                <w:b/>
              </w:rPr>
              <w:t>Биляна Николаева Асенова</w:t>
            </w:r>
          </w:p>
        </w:tc>
        <w:tc>
          <w:tcPr>
            <w:tcW w:w="1659" w:type="dxa"/>
          </w:tcPr>
          <w:p w:rsidR="00DC5C45" w:rsidRPr="00DC5C45" w:rsidRDefault="00DC5C45" w:rsidP="00DC5C45">
            <w:pPr>
              <w:jc w:val="center"/>
              <w:rPr>
                <w:b/>
                <w:sz w:val="26"/>
                <w:szCs w:val="26"/>
              </w:rPr>
            </w:pPr>
            <w:r>
              <w:rPr>
                <w:b/>
                <w:sz w:val="26"/>
                <w:szCs w:val="26"/>
              </w:rPr>
              <w:t>+</w:t>
            </w:r>
          </w:p>
        </w:tc>
        <w:tc>
          <w:tcPr>
            <w:tcW w:w="1417" w:type="dxa"/>
          </w:tcPr>
          <w:p w:rsidR="00DC5C45" w:rsidRPr="00DC5C45" w:rsidRDefault="00DC5C45" w:rsidP="00DC5C45">
            <w:pPr>
              <w:jc w:val="center"/>
              <w:rPr>
                <w:b/>
                <w:sz w:val="26"/>
                <w:szCs w:val="26"/>
              </w:rPr>
            </w:pPr>
          </w:p>
        </w:tc>
        <w:tc>
          <w:tcPr>
            <w:tcW w:w="1559" w:type="dxa"/>
          </w:tcPr>
          <w:p w:rsidR="00DC5C45" w:rsidRPr="00DC5C45" w:rsidRDefault="00DC5C45" w:rsidP="00DC5C45">
            <w:pPr>
              <w:jc w:val="center"/>
              <w:rPr>
                <w:b/>
                <w:sz w:val="26"/>
                <w:szCs w:val="26"/>
              </w:rPr>
            </w:pPr>
          </w:p>
        </w:tc>
      </w:tr>
      <w:tr w:rsidR="00DC5C45" w:rsidRPr="00DC5C45" w:rsidTr="00B76A28">
        <w:tc>
          <w:tcPr>
            <w:tcW w:w="605" w:type="dxa"/>
          </w:tcPr>
          <w:p w:rsidR="00DC5C45" w:rsidRPr="00DC5C45" w:rsidRDefault="00DC5C45" w:rsidP="00DC5C45">
            <w:pPr>
              <w:jc w:val="center"/>
              <w:rPr>
                <w:b/>
              </w:rPr>
            </w:pPr>
            <w:r w:rsidRPr="00DC5C45">
              <w:rPr>
                <w:b/>
              </w:rPr>
              <w:t>6.</w:t>
            </w:r>
          </w:p>
        </w:tc>
        <w:tc>
          <w:tcPr>
            <w:tcW w:w="4507" w:type="dxa"/>
          </w:tcPr>
          <w:p w:rsidR="00DC5C45" w:rsidRPr="00DC5C45" w:rsidRDefault="00DC5C45" w:rsidP="00DC5C45">
            <w:pPr>
              <w:rPr>
                <w:b/>
              </w:rPr>
            </w:pPr>
            <w:r w:rsidRPr="00DC5C45">
              <w:rPr>
                <w:b/>
              </w:rPr>
              <w:t>Божидар Вълчев Божков</w:t>
            </w:r>
          </w:p>
        </w:tc>
        <w:tc>
          <w:tcPr>
            <w:tcW w:w="1659" w:type="dxa"/>
          </w:tcPr>
          <w:p w:rsidR="00DC5C45" w:rsidRPr="00DC5C45" w:rsidRDefault="00DC5C45" w:rsidP="00DC5C45">
            <w:pPr>
              <w:jc w:val="center"/>
              <w:rPr>
                <w:b/>
                <w:sz w:val="26"/>
                <w:szCs w:val="26"/>
              </w:rPr>
            </w:pPr>
            <w:r>
              <w:rPr>
                <w:b/>
              </w:rPr>
              <w:t>Не участва</w:t>
            </w:r>
          </w:p>
        </w:tc>
        <w:tc>
          <w:tcPr>
            <w:tcW w:w="1417" w:type="dxa"/>
          </w:tcPr>
          <w:p w:rsidR="00DC5C45" w:rsidRPr="00DC5C45" w:rsidRDefault="00DC5C45" w:rsidP="00DC5C45">
            <w:pPr>
              <w:jc w:val="center"/>
              <w:rPr>
                <w:b/>
                <w:sz w:val="26"/>
                <w:szCs w:val="26"/>
              </w:rPr>
            </w:pPr>
          </w:p>
        </w:tc>
        <w:tc>
          <w:tcPr>
            <w:tcW w:w="1559" w:type="dxa"/>
          </w:tcPr>
          <w:p w:rsidR="00DC5C45" w:rsidRPr="00DC5C45" w:rsidRDefault="00DC5C45" w:rsidP="00DC5C45">
            <w:pPr>
              <w:jc w:val="center"/>
              <w:rPr>
                <w:b/>
                <w:sz w:val="26"/>
                <w:szCs w:val="26"/>
              </w:rPr>
            </w:pPr>
          </w:p>
        </w:tc>
      </w:tr>
      <w:tr w:rsidR="00DC5C45" w:rsidRPr="00DC5C45" w:rsidTr="00B76A28">
        <w:tc>
          <w:tcPr>
            <w:tcW w:w="605" w:type="dxa"/>
          </w:tcPr>
          <w:p w:rsidR="00DC5C45" w:rsidRPr="00DC5C45" w:rsidRDefault="00DC5C45" w:rsidP="00DC5C45">
            <w:pPr>
              <w:jc w:val="center"/>
              <w:rPr>
                <w:b/>
              </w:rPr>
            </w:pPr>
            <w:r w:rsidRPr="00DC5C45">
              <w:rPr>
                <w:b/>
              </w:rPr>
              <w:t>7.</w:t>
            </w:r>
          </w:p>
        </w:tc>
        <w:tc>
          <w:tcPr>
            <w:tcW w:w="4507" w:type="dxa"/>
          </w:tcPr>
          <w:p w:rsidR="00DC5C45" w:rsidRPr="00DC5C45" w:rsidRDefault="00DC5C45" w:rsidP="00DC5C45">
            <w:pPr>
              <w:rPr>
                <w:b/>
              </w:rPr>
            </w:pPr>
            <w:r w:rsidRPr="00DC5C45">
              <w:rPr>
                <w:b/>
              </w:rPr>
              <w:t>Валентин Стефанов Василев</w:t>
            </w:r>
          </w:p>
        </w:tc>
        <w:tc>
          <w:tcPr>
            <w:tcW w:w="1659" w:type="dxa"/>
          </w:tcPr>
          <w:p w:rsidR="00DC5C45" w:rsidRPr="00DC5C45" w:rsidRDefault="00DC5C45" w:rsidP="00DC5C45">
            <w:pPr>
              <w:jc w:val="center"/>
              <w:rPr>
                <w:b/>
                <w:sz w:val="26"/>
                <w:szCs w:val="26"/>
                <w:lang w:val="en-US"/>
              </w:rPr>
            </w:pPr>
          </w:p>
        </w:tc>
        <w:tc>
          <w:tcPr>
            <w:tcW w:w="1417" w:type="dxa"/>
          </w:tcPr>
          <w:p w:rsidR="00DC5C45" w:rsidRPr="00DC5C45" w:rsidRDefault="00DC5C45" w:rsidP="00DC5C45">
            <w:pPr>
              <w:jc w:val="center"/>
              <w:rPr>
                <w:b/>
                <w:sz w:val="26"/>
                <w:szCs w:val="26"/>
                <w:lang w:val="en-US"/>
              </w:rPr>
            </w:pPr>
          </w:p>
        </w:tc>
        <w:tc>
          <w:tcPr>
            <w:tcW w:w="1559" w:type="dxa"/>
          </w:tcPr>
          <w:p w:rsidR="00DC5C45" w:rsidRPr="00DC5C45" w:rsidRDefault="00DC5C45" w:rsidP="00DC5C45">
            <w:pPr>
              <w:jc w:val="center"/>
              <w:rPr>
                <w:b/>
                <w:sz w:val="26"/>
                <w:szCs w:val="26"/>
              </w:rPr>
            </w:pPr>
            <w:r>
              <w:rPr>
                <w:b/>
                <w:sz w:val="26"/>
                <w:szCs w:val="26"/>
              </w:rPr>
              <w:t>+</w:t>
            </w:r>
          </w:p>
        </w:tc>
      </w:tr>
      <w:tr w:rsidR="00DC5C45" w:rsidRPr="00DC5C45" w:rsidTr="00B76A28">
        <w:tc>
          <w:tcPr>
            <w:tcW w:w="605" w:type="dxa"/>
          </w:tcPr>
          <w:p w:rsidR="00DC5C45" w:rsidRPr="00DC5C45" w:rsidRDefault="00DC5C45" w:rsidP="00DC5C45">
            <w:pPr>
              <w:jc w:val="center"/>
              <w:rPr>
                <w:b/>
              </w:rPr>
            </w:pPr>
            <w:r w:rsidRPr="00DC5C45">
              <w:rPr>
                <w:b/>
              </w:rPr>
              <w:t>8.</w:t>
            </w:r>
          </w:p>
        </w:tc>
        <w:tc>
          <w:tcPr>
            <w:tcW w:w="4507" w:type="dxa"/>
          </w:tcPr>
          <w:p w:rsidR="00DC5C45" w:rsidRPr="00DC5C45" w:rsidRDefault="00DC5C45" w:rsidP="00DC5C45">
            <w:pPr>
              <w:rPr>
                <w:b/>
              </w:rPr>
            </w:pPr>
            <w:r w:rsidRPr="00DC5C45">
              <w:rPr>
                <w:b/>
              </w:rPr>
              <w:t>Валентина Маркова Френкева-Белчева</w:t>
            </w:r>
          </w:p>
        </w:tc>
        <w:tc>
          <w:tcPr>
            <w:tcW w:w="1659" w:type="dxa"/>
          </w:tcPr>
          <w:p w:rsidR="00DC5C45" w:rsidRPr="00DC5C45" w:rsidRDefault="00DC5C45" w:rsidP="00DC5C45">
            <w:pPr>
              <w:jc w:val="center"/>
              <w:rPr>
                <w:b/>
                <w:sz w:val="26"/>
                <w:szCs w:val="26"/>
              </w:rPr>
            </w:pPr>
            <w:r>
              <w:rPr>
                <w:b/>
                <w:sz w:val="26"/>
                <w:szCs w:val="26"/>
              </w:rPr>
              <w:t>+</w:t>
            </w:r>
          </w:p>
        </w:tc>
        <w:tc>
          <w:tcPr>
            <w:tcW w:w="1417" w:type="dxa"/>
          </w:tcPr>
          <w:p w:rsidR="00DC5C45" w:rsidRPr="00DC5C45" w:rsidRDefault="00DC5C45" w:rsidP="00DC5C45">
            <w:pPr>
              <w:jc w:val="center"/>
              <w:rPr>
                <w:b/>
                <w:sz w:val="26"/>
                <w:szCs w:val="26"/>
              </w:rPr>
            </w:pPr>
          </w:p>
        </w:tc>
        <w:tc>
          <w:tcPr>
            <w:tcW w:w="1559" w:type="dxa"/>
          </w:tcPr>
          <w:p w:rsidR="00DC5C45" w:rsidRPr="00DC5C45" w:rsidRDefault="00DC5C45" w:rsidP="00DC5C45">
            <w:pPr>
              <w:jc w:val="center"/>
              <w:rPr>
                <w:b/>
                <w:sz w:val="26"/>
                <w:szCs w:val="26"/>
              </w:rPr>
            </w:pPr>
          </w:p>
        </w:tc>
      </w:tr>
      <w:tr w:rsidR="00DC5C45" w:rsidRPr="00DC5C45" w:rsidTr="00B76A28">
        <w:tc>
          <w:tcPr>
            <w:tcW w:w="605" w:type="dxa"/>
          </w:tcPr>
          <w:p w:rsidR="00DC5C45" w:rsidRPr="00DC5C45" w:rsidRDefault="00DC5C45" w:rsidP="00DC5C45">
            <w:pPr>
              <w:jc w:val="center"/>
              <w:rPr>
                <w:b/>
              </w:rPr>
            </w:pPr>
            <w:r w:rsidRPr="00DC5C45">
              <w:rPr>
                <w:b/>
              </w:rPr>
              <w:t>9.</w:t>
            </w:r>
          </w:p>
        </w:tc>
        <w:tc>
          <w:tcPr>
            <w:tcW w:w="4507" w:type="dxa"/>
          </w:tcPr>
          <w:p w:rsidR="00DC5C45" w:rsidRPr="00DC5C45" w:rsidRDefault="00DC5C45" w:rsidP="00DC5C45">
            <w:pPr>
              <w:rPr>
                <w:b/>
              </w:rPr>
            </w:pPr>
            <w:r w:rsidRPr="00DC5C45">
              <w:rPr>
                <w:b/>
              </w:rPr>
              <w:t>Галина Милкова Георгиева-Маринова</w:t>
            </w:r>
          </w:p>
        </w:tc>
        <w:tc>
          <w:tcPr>
            <w:tcW w:w="1659" w:type="dxa"/>
          </w:tcPr>
          <w:p w:rsidR="00DC5C45" w:rsidRPr="00DC5C45" w:rsidRDefault="00DC5C45" w:rsidP="00DC5C45">
            <w:pPr>
              <w:jc w:val="center"/>
              <w:rPr>
                <w:b/>
                <w:sz w:val="26"/>
                <w:szCs w:val="26"/>
                <w:lang w:val="en-US"/>
              </w:rPr>
            </w:pPr>
            <w:r>
              <w:rPr>
                <w:b/>
                <w:sz w:val="26"/>
                <w:szCs w:val="26"/>
              </w:rPr>
              <w:t>+</w:t>
            </w:r>
          </w:p>
        </w:tc>
        <w:tc>
          <w:tcPr>
            <w:tcW w:w="1417" w:type="dxa"/>
          </w:tcPr>
          <w:p w:rsidR="00DC5C45" w:rsidRPr="00DC5C45" w:rsidRDefault="00DC5C45" w:rsidP="00DC5C45">
            <w:pPr>
              <w:jc w:val="center"/>
              <w:rPr>
                <w:b/>
                <w:sz w:val="26"/>
                <w:szCs w:val="26"/>
                <w:lang w:val="en-US"/>
              </w:rPr>
            </w:pPr>
          </w:p>
        </w:tc>
        <w:tc>
          <w:tcPr>
            <w:tcW w:w="1559" w:type="dxa"/>
          </w:tcPr>
          <w:p w:rsidR="00DC5C45" w:rsidRPr="00DC5C45" w:rsidRDefault="00DC5C45" w:rsidP="00DC5C45">
            <w:pPr>
              <w:jc w:val="center"/>
              <w:rPr>
                <w:b/>
                <w:sz w:val="26"/>
                <w:szCs w:val="26"/>
                <w:lang w:val="en-US"/>
              </w:rPr>
            </w:pPr>
          </w:p>
        </w:tc>
      </w:tr>
      <w:tr w:rsidR="00DC5C45" w:rsidRPr="00DC5C45" w:rsidTr="00B76A28">
        <w:tc>
          <w:tcPr>
            <w:tcW w:w="605" w:type="dxa"/>
          </w:tcPr>
          <w:p w:rsidR="00DC5C45" w:rsidRPr="00DC5C45" w:rsidRDefault="00DC5C45" w:rsidP="00DC5C45">
            <w:pPr>
              <w:jc w:val="center"/>
              <w:rPr>
                <w:b/>
              </w:rPr>
            </w:pPr>
            <w:r w:rsidRPr="00DC5C45">
              <w:rPr>
                <w:b/>
              </w:rPr>
              <w:t>10.</w:t>
            </w:r>
          </w:p>
        </w:tc>
        <w:tc>
          <w:tcPr>
            <w:tcW w:w="4507" w:type="dxa"/>
          </w:tcPr>
          <w:p w:rsidR="00DC5C45" w:rsidRPr="00DC5C45" w:rsidRDefault="00DC5C45" w:rsidP="00DC5C45">
            <w:pPr>
              <w:rPr>
                <w:b/>
              </w:rPr>
            </w:pPr>
            <w:r w:rsidRPr="00DC5C45">
              <w:rPr>
                <w:b/>
              </w:rPr>
              <w:t>Елис Салиева Узунова</w:t>
            </w:r>
          </w:p>
        </w:tc>
        <w:tc>
          <w:tcPr>
            <w:tcW w:w="1659" w:type="dxa"/>
          </w:tcPr>
          <w:p w:rsidR="00DC5C45" w:rsidRPr="00DC5C45" w:rsidRDefault="00DC5C45" w:rsidP="00DC5C45">
            <w:pPr>
              <w:jc w:val="center"/>
              <w:rPr>
                <w:b/>
                <w:sz w:val="26"/>
                <w:szCs w:val="26"/>
              </w:rPr>
            </w:pPr>
            <w:r>
              <w:rPr>
                <w:b/>
                <w:sz w:val="26"/>
                <w:szCs w:val="26"/>
              </w:rPr>
              <w:t>+</w:t>
            </w:r>
          </w:p>
        </w:tc>
        <w:tc>
          <w:tcPr>
            <w:tcW w:w="1417" w:type="dxa"/>
          </w:tcPr>
          <w:p w:rsidR="00DC5C45" w:rsidRPr="00DC5C45" w:rsidRDefault="00DC5C45" w:rsidP="00DC5C45">
            <w:pPr>
              <w:jc w:val="center"/>
              <w:rPr>
                <w:b/>
                <w:sz w:val="26"/>
                <w:szCs w:val="26"/>
              </w:rPr>
            </w:pPr>
          </w:p>
        </w:tc>
        <w:tc>
          <w:tcPr>
            <w:tcW w:w="1559" w:type="dxa"/>
          </w:tcPr>
          <w:p w:rsidR="00DC5C45" w:rsidRPr="00DC5C45" w:rsidRDefault="00DC5C45" w:rsidP="00DC5C45">
            <w:pPr>
              <w:jc w:val="center"/>
              <w:rPr>
                <w:b/>
                <w:sz w:val="26"/>
                <w:szCs w:val="26"/>
              </w:rPr>
            </w:pPr>
          </w:p>
        </w:tc>
      </w:tr>
      <w:tr w:rsidR="00DC5C45" w:rsidRPr="00DC5C45" w:rsidTr="00B76A28">
        <w:tc>
          <w:tcPr>
            <w:tcW w:w="605" w:type="dxa"/>
          </w:tcPr>
          <w:p w:rsidR="00DC5C45" w:rsidRPr="00DC5C45" w:rsidRDefault="00DC5C45" w:rsidP="00DC5C45">
            <w:pPr>
              <w:jc w:val="center"/>
              <w:rPr>
                <w:b/>
              </w:rPr>
            </w:pPr>
            <w:r w:rsidRPr="00DC5C45">
              <w:rPr>
                <w:b/>
              </w:rPr>
              <w:t>11.</w:t>
            </w:r>
          </w:p>
        </w:tc>
        <w:tc>
          <w:tcPr>
            <w:tcW w:w="4507" w:type="dxa"/>
          </w:tcPr>
          <w:p w:rsidR="00DC5C45" w:rsidRPr="00DC5C45" w:rsidRDefault="00DC5C45" w:rsidP="00DC5C45">
            <w:pPr>
              <w:rPr>
                <w:b/>
              </w:rPr>
            </w:pPr>
            <w:r w:rsidRPr="00DC5C45">
              <w:rPr>
                <w:b/>
              </w:rPr>
              <w:t>Зафер Ахмед Хюсеин</w:t>
            </w:r>
          </w:p>
        </w:tc>
        <w:tc>
          <w:tcPr>
            <w:tcW w:w="1659" w:type="dxa"/>
          </w:tcPr>
          <w:p w:rsidR="00DC5C45" w:rsidRPr="00DC5C45" w:rsidRDefault="00DC5C45" w:rsidP="00DC5C45">
            <w:pPr>
              <w:jc w:val="center"/>
              <w:rPr>
                <w:b/>
                <w:sz w:val="26"/>
                <w:szCs w:val="26"/>
              </w:rPr>
            </w:pPr>
            <w:r>
              <w:rPr>
                <w:b/>
                <w:sz w:val="26"/>
                <w:szCs w:val="26"/>
              </w:rPr>
              <w:t>+</w:t>
            </w:r>
          </w:p>
        </w:tc>
        <w:tc>
          <w:tcPr>
            <w:tcW w:w="1417" w:type="dxa"/>
          </w:tcPr>
          <w:p w:rsidR="00DC5C45" w:rsidRPr="00DC5C45" w:rsidRDefault="00DC5C45" w:rsidP="00DC5C45">
            <w:pPr>
              <w:jc w:val="center"/>
              <w:rPr>
                <w:b/>
                <w:sz w:val="26"/>
                <w:szCs w:val="26"/>
              </w:rPr>
            </w:pPr>
          </w:p>
        </w:tc>
        <w:tc>
          <w:tcPr>
            <w:tcW w:w="1559" w:type="dxa"/>
          </w:tcPr>
          <w:p w:rsidR="00DC5C45" w:rsidRPr="00DC5C45" w:rsidRDefault="00DC5C45" w:rsidP="00DC5C45">
            <w:pPr>
              <w:jc w:val="center"/>
              <w:rPr>
                <w:b/>
                <w:sz w:val="26"/>
                <w:szCs w:val="26"/>
              </w:rPr>
            </w:pPr>
          </w:p>
        </w:tc>
      </w:tr>
      <w:tr w:rsidR="00DC5C45" w:rsidRPr="00DC5C45" w:rsidTr="00B76A28">
        <w:tc>
          <w:tcPr>
            <w:tcW w:w="605" w:type="dxa"/>
          </w:tcPr>
          <w:p w:rsidR="00DC5C45" w:rsidRPr="00DC5C45" w:rsidRDefault="00DC5C45" w:rsidP="00DC5C45">
            <w:pPr>
              <w:jc w:val="center"/>
              <w:rPr>
                <w:b/>
              </w:rPr>
            </w:pPr>
            <w:r w:rsidRPr="00DC5C45">
              <w:rPr>
                <w:b/>
              </w:rPr>
              <w:t>12.</w:t>
            </w:r>
          </w:p>
        </w:tc>
        <w:tc>
          <w:tcPr>
            <w:tcW w:w="4507" w:type="dxa"/>
          </w:tcPr>
          <w:p w:rsidR="00DC5C45" w:rsidRPr="00DC5C45" w:rsidRDefault="00DC5C45" w:rsidP="00DC5C45">
            <w:pPr>
              <w:rPr>
                <w:b/>
              </w:rPr>
            </w:pPr>
            <w:r w:rsidRPr="00DC5C45">
              <w:rPr>
                <w:b/>
              </w:rPr>
              <w:t>Ивайло Иванов Хъневски</w:t>
            </w:r>
          </w:p>
        </w:tc>
        <w:tc>
          <w:tcPr>
            <w:tcW w:w="1659" w:type="dxa"/>
          </w:tcPr>
          <w:p w:rsidR="00DC5C45" w:rsidRPr="00DC5C45" w:rsidRDefault="00DC5C45" w:rsidP="00DC5C45">
            <w:pPr>
              <w:jc w:val="center"/>
              <w:rPr>
                <w:b/>
              </w:rPr>
            </w:pPr>
            <w:r>
              <w:rPr>
                <w:b/>
                <w:sz w:val="26"/>
                <w:szCs w:val="26"/>
              </w:rPr>
              <w:t>+</w:t>
            </w:r>
          </w:p>
        </w:tc>
        <w:tc>
          <w:tcPr>
            <w:tcW w:w="1417" w:type="dxa"/>
          </w:tcPr>
          <w:p w:rsidR="00DC5C45" w:rsidRPr="00DC5C45" w:rsidRDefault="00DC5C45" w:rsidP="00DC5C45">
            <w:pPr>
              <w:jc w:val="center"/>
              <w:rPr>
                <w:b/>
                <w:sz w:val="26"/>
                <w:szCs w:val="26"/>
              </w:rPr>
            </w:pPr>
          </w:p>
        </w:tc>
        <w:tc>
          <w:tcPr>
            <w:tcW w:w="1559" w:type="dxa"/>
          </w:tcPr>
          <w:p w:rsidR="00DC5C45" w:rsidRPr="00DC5C45" w:rsidRDefault="00DC5C45" w:rsidP="00DC5C45">
            <w:pPr>
              <w:jc w:val="center"/>
              <w:rPr>
                <w:b/>
                <w:sz w:val="26"/>
                <w:szCs w:val="26"/>
              </w:rPr>
            </w:pPr>
          </w:p>
        </w:tc>
      </w:tr>
      <w:tr w:rsidR="00DC5C45" w:rsidRPr="00DC5C45" w:rsidTr="00B76A28">
        <w:trPr>
          <w:trHeight w:val="281"/>
        </w:trPr>
        <w:tc>
          <w:tcPr>
            <w:tcW w:w="605" w:type="dxa"/>
          </w:tcPr>
          <w:p w:rsidR="00DC5C45" w:rsidRPr="00DC5C45" w:rsidRDefault="00DC5C45" w:rsidP="00DC5C45">
            <w:pPr>
              <w:jc w:val="center"/>
              <w:rPr>
                <w:b/>
              </w:rPr>
            </w:pPr>
            <w:r w:rsidRPr="00DC5C45">
              <w:rPr>
                <w:b/>
              </w:rPr>
              <w:t>13.</w:t>
            </w:r>
          </w:p>
        </w:tc>
        <w:tc>
          <w:tcPr>
            <w:tcW w:w="4507" w:type="dxa"/>
          </w:tcPr>
          <w:p w:rsidR="00DC5C45" w:rsidRPr="00DC5C45" w:rsidRDefault="00DC5C45" w:rsidP="00DC5C45">
            <w:pPr>
              <w:rPr>
                <w:b/>
              </w:rPr>
            </w:pPr>
            <w:r w:rsidRPr="00DC5C45">
              <w:rPr>
                <w:b/>
              </w:rPr>
              <w:t>Ивелина Любомирова Ангелова</w:t>
            </w:r>
          </w:p>
        </w:tc>
        <w:tc>
          <w:tcPr>
            <w:tcW w:w="1659" w:type="dxa"/>
          </w:tcPr>
          <w:p w:rsidR="00DC5C45" w:rsidRPr="00DC5C45" w:rsidRDefault="00DC5C45" w:rsidP="00DC5C45">
            <w:pPr>
              <w:jc w:val="center"/>
              <w:rPr>
                <w:b/>
                <w:sz w:val="26"/>
                <w:szCs w:val="26"/>
                <w:lang w:val="en-US"/>
              </w:rPr>
            </w:pPr>
            <w:r>
              <w:rPr>
                <w:b/>
                <w:sz w:val="26"/>
                <w:szCs w:val="26"/>
              </w:rPr>
              <w:t>+</w:t>
            </w:r>
          </w:p>
        </w:tc>
        <w:tc>
          <w:tcPr>
            <w:tcW w:w="1417" w:type="dxa"/>
          </w:tcPr>
          <w:p w:rsidR="00DC5C45" w:rsidRPr="00DC5C45" w:rsidRDefault="00DC5C45" w:rsidP="00DC5C45">
            <w:pPr>
              <w:jc w:val="center"/>
              <w:rPr>
                <w:b/>
                <w:sz w:val="26"/>
                <w:szCs w:val="26"/>
                <w:lang w:val="en-US"/>
              </w:rPr>
            </w:pPr>
          </w:p>
        </w:tc>
        <w:tc>
          <w:tcPr>
            <w:tcW w:w="1559" w:type="dxa"/>
          </w:tcPr>
          <w:p w:rsidR="00DC5C45" w:rsidRPr="00DC5C45" w:rsidRDefault="00DC5C45" w:rsidP="00DC5C45">
            <w:pPr>
              <w:jc w:val="center"/>
              <w:rPr>
                <w:b/>
                <w:sz w:val="26"/>
                <w:szCs w:val="26"/>
                <w:lang w:val="en-US"/>
              </w:rPr>
            </w:pPr>
          </w:p>
        </w:tc>
      </w:tr>
      <w:tr w:rsidR="00DC5C45" w:rsidRPr="00DC5C45" w:rsidTr="00B76A28">
        <w:trPr>
          <w:trHeight w:val="313"/>
        </w:trPr>
        <w:tc>
          <w:tcPr>
            <w:tcW w:w="605" w:type="dxa"/>
          </w:tcPr>
          <w:p w:rsidR="00DC5C45" w:rsidRPr="00DC5C45" w:rsidRDefault="00DC5C45" w:rsidP="00DC5C45">
            <w:pPr>
              <w:jc w:val="center"/>
              <w:rPr>
                <w:b/>
              </w:rPr>
            </w:pPr>
            <w:r w:rsidRPr="00DC5C45">
              <w:rPr>
                <w:b/>
              </w:rPr>
              <w:t>14.</w:t>
            </w:r>
          </w:p>
        </w:tc>
        <w:tc>
          <w:tcPr>
            <w:tcW w:w="4507" w:type="dxa"/>
          </w:tcPr>
          <w:p w:rsidR="00DC5C45" w:rsidRPr="00DC5C45" w:rsidRDefault="00DC5C45" w:rsidP="00DC5C45">
            <w:pPr>
              <w:rPr>
                <w:b/>
              </w:rPr>
            </w:pPr>
            <w:r w:rsidRPr="00DC5C45">
              <w:rPr>
                <w:b/>
              </w:rPr>
              <w:t>Ирина Маринова Бакърджиева</w:t>
            </w:r>
          </w:p>
        </w:tc>
        <w:tc>
          <w:tcPr>
            <w:tcW w:w="1659" w:type="dxa"/>
          </w:tcPr>
          <w:p w:rsidR="00DC5C45" w:rsidRPr="00DC5C45" w:rsidRDefault="00DC5C45" w:rsidP="00DC5C45">
            <w:pPr>
              <w:jc w:val="center"/>
              <w:rPr>
                <w:b/>
                <w:sz w:val="26"/>
                <w:szCs w:val="26"/>
                <w:lang w:val="en-US"/>
              </w:rPr>
            </w:pPr>
            <w:r>
              <w:rPr>
                <w:b/>
              </w:rPr>
              <w:t>Не участва</w:t>
            </w:r>
          </w:p>
        </w:tc>
        <w:tc>
          <w:tcPr>
            <w:tcW w:w="1417" w:type="dxa"/>
          </w:tcPr>
          <w:p w:rsidR="00DC5C45" w:rsidRPr="00DC5C45" w:rsidRDefault="00DC5C45" w:rsidP="00DC5C45">
            <w:pPr>
              <w:jc w:val="center"/>
              <w:rPr>
                <w:b/>
                <w:sz w:val="26"/>
                <w:szCs w:val="26"/>
                <w:lang w:val="en-US"/>
              </w:rPr>
            </w:pPr>
          </w:p>
        </w:tc>
        <w:tc>
          <w:tcPr>
            <w:tcW w:w="1559" w:type="dxa"/>
          </w:tcPr>
          <w:p w:rsidR="00DC5C45" w:rsidRPr="00DC5C45" w:rsidRDefault="00DC5C45" w:rsidP="00DC5C45">
            <w:pPr>
              <w:jc w:val="center"/>
              <w:rPr>
                <w:b/>
                <w:sz w:val="26"/>
                <w:szCs w:val="26"/>
                <w:lang w:val="en-US"/>
              </w:rPr>
            </w:pPr>
          </w:p>
        </w:tc>
      </w:tr>
      <w:tr w:rsidR="00DC5C45" w:rsidRPr="00DC5C45" w:rsidTr="00B76A28">
        <w:tc>
          <w:tcPr>
            <w:tcW w:w="605" w:type="dxa"/>
          </w:tcPr>
          <w:p w:rsidR="00DC5C45" w:rsidRPr="00DC5C45" w:rsidRDefault="00DC5C45" w:rsidP="00DC5C45">
            <w:pPr>
              <w:jc w:val="center"/>
              <w:rPr>
                <w:b/>
              </w:rPr>
            </w:pPr>
            <w:r w:rsidRPr="00DC5C45">
              <w:rPr>
                <w:b/>
              </w:rPr>
              <w:t>15.</w:t>
            </w:r>
          </w:p>
        </w:tc>
        <w:tc>
          <w:tcPr>
            <w:tcW w:w="4507" w:type="dxa"/>
          </w:tcPr>
          <w:p w:rsidR="00DC5C45" w:rsidRPr="00DC5C45" w:rsidRDefault="00DC5C45" w:rsidP="00DC5C45">
            <w:pPr>
              <w:rPr>
                <w:b/>
              </w:rPr>
            </w:pPr>
            <w:r w:rsidRPr="00DC5C45">
              <w:rPr>
                <w:b/>
              </w:rPr>
              <w:t>Калоян Руменов Монев</w:t>
            </w:r>
          </w:p>
        </w:tc>
        <w:tc>
          <w:tcPr>
            <w:tcW w:w="1659" w:type="dxa"/>
          </w:tcPr>
          <w:p w:rsidR="00DC5C45" w:rsidRPr="00DC5C45" w:rsidRDefault="00DC5C45" w:rsidP="00DC5C45">
            <w:pPr>
              <w:jc w:val="center"/>
              <w:rPr>
                <w:b/>
              </w:rPr>
            </w:pPr>
            <w:r>
              <w:rPr>
                <w:b/>
              </w:rPr>
              <w:t>Не участва</w:t>
            </w:r>
          </w:p>
        </w:tc>
        <w:tc>
          <w:tcPr>
            <w:tcW w:w="1417" w:type="dxa"/>
          </w:tcPr>
          <w:p w:rsidR="00DC5C45" w:rsidRPr="00DC5C45" w:rsidRDefault="00DC5C45" w:rsidP="00DC5C45">
            <w:pPr>
              <w:jc w:val="center"/>
              <w:rPr>
                <w:b/>
                <w:sz w:val="26"/>
                <w:szCs w:val="26"/>
                <w:lang w:val="en-US"/>
              </w:rPr>
            </w:pPr>
          </w:p>
        </w:tc>
        <w:tc>
          <w:tcPr>
            <w:tcW w:w="1559" w:type="dxa"/>
          </w:tcPr>
          <w:p w:rsidR="00DC5C45" w:rsidRPr="00DC5C45" w:rsidRDefault="00DC5C45" w:rsidP="00DC5C45">
            <w:pPr>
              <w:jc w:val="center"/>
              <w:rPr>
                <w:b/>
                <w:sz w:val="26"/>
                <w:szCs w:val="26"/>
                <w:lang w:val="en-US"/>
              </w:rPr>
            </w:pPr>
          </w:p>
        </w:tc>
      </w:tr>
      <w:tr w:rsidR="00DC5C45" w:rsidRPr="00DC5C45" w:rsidTr="00B76A28">
        <w:trPr>
          <w:trHeight w:val="350"/>
        </w:trPr>
        <w:tc>
          <w:tcPr>
            <w:tcW w:w="605" w:type="dxa"/>
          </w:tcPr>
          <w:p w:rsidR="00DC5C45" w:rsidRPr="00DC5C45" w:rsidRDefault="00DC5C45" w:rsidP="00DC5C45">
            <w:pPr>
              <w:jc w:val="center"/>
              <w:rPr>
                <w:b/>
              </w:rPr>
            </w:pPr>
            <w:r w:rsidRPr="00DC5C45">
              <w:rPr>
                <w:b/>
              </w:rPr>
              <w:t>16.</w:t>
            </w:r>
          </w:p>
        </w:tc>
        <w:tc>
          <w:tcPr>
            <w:tcW w:w="4507" w:type="dxa"/>
          </w:tcPr>
          <w:p w:rsidR="00DC5C45" w:rsidRPr="00DC5C45" w:rsidRDefault="00DC5C45" w:rsidP="00DC5C45">
            <w:pPr>
              <w:rPr>
                <w:b/>
              </w:rPr>
            </w:pPr>
            <w:r w:rsidRPr="00DC5C45">
              <w:rPr>
                <w:b/>
              </w:rPr>
              <w:t>Левент Ахмедов Мехмедов</w:t>
            </w:r>
          </w:p>
        </w:tc>
        <w:tc>
          <w:tcPr>
            <w:tcW w:w="1659" w:type="dxa"/>
          </w:tcPr>
          <w:p w:rsidR="00DC5C45" w:rsidRPr="00DC5C45" w:rsidRDefault="00DC5C45" w:rsidP="00DC5C45">
            <w:pPr>
              <w:jc w:val="center"/>
              <w:rPr>
                <w:b/>
                <w:sz w:val="26"/>
                <w:szCs w:val="26"/>
              </w:rPr>
            </w:pPr>
            <w:r>
              <w:rPr>
                <w:b/>
                <w:sz w:val="26"/>
                <w:szCs w:val="26"/>
              </w:rPr>
              <w:t>+</w:t>
            </w:r>
          </w:p>
        </w:tc>
        <w:tc>
          <w:tcPr>
            <w:tcW w:w="1417" w:type="dxa"/>
          </w:tcPr>
          <w:p w:rsidR="00DC5C45" w:rsidRPr="00DC5C45" w:rsidRDefault="00DC5C45" w:rsidP="00DC5C45">
            <w:pPr>
              <w:jc w:val="center"/>
              <w:rPr>
                <w:b/>
                <w:sz w:val="26"/>
                <w:szCs w:val="26"/>
              </w:rPr>
            </w:pPr>
          </w:p>
        </w:tc>
        <w:tc>
          <w:tcPr>
            <w:tcW w:w="1559" w:type="dxa"/>
          </w:tcPr>
          <w:p w:rsidR="00DC5C45" w:rsidRPr="00DC5C45" w:rsidRDefault="00DC5C45" w:rsidP="00DC5C45">
            <w:pPr>
              <w:jc w:val="center"/>
              <w:rPr>
                <w:b/>
                <w:sz w:val="26"/>
                <w:szCs w:val="26"/>
              </w:rPr>
            </w:pPr>
          </w:p>
        </w:tc>
      </w:tr>
      <w:tr w:rsidR="00DC5C45" w:rsidRPr="00DC5C45" w:rsidTr="00B76A28">
        <w:trPr>
          <w:trHeight w:val="300"/>
        </w:trPr>
        <w:tc>
          <w:tcPr>
            <w:tcW w:w="605" w:type="dxa"/>
          </w:tcPr>
          <w:p w:rsidR="00DC5C45" w:rsidRPr="00DC5C45" w:rsidRDefault="00DC5C45" w:rsidP="00DC5C45">
            <w:pPr>
              <w:jc w:val="center"/>
              <w:rPr>
                <w:b/>
              </w:rPr>
            </w:pPr>
            <w:r w:rsidRPr="00DC5C45">
              <w:rPr>
                <w:b/>
              </w:rPr>
              <w:t>17.</w:t>
            </w:r>
          </w:p>
        </w:tc>
        <w:tc>
          <w:tcPr>
            <w:tcW w:w="4507" w:type="dxa"/>
          </w:tcPr>
          <w:p w:rsidR="00DC5C45" w:rsidRPr="00DC5C45" w:rsidRDefault="00DC5C45" w:rsidP="00DC5C45">
            <w:pPr>
              <w:rPr>
                <w:b/>
              </w:rPr>
            </w:pPr>
            <w:r w:rsidRPr="00DC5C45">
              <w:rPr>
                <w:b/>
              </w:rPr>
              <w:t>Марияна Йорданова Вълчева</w:t>
            </w:r>
          </w:p>
        </w:tc>
        <w:tc>
          <w:tcPr>
            <w:tcW w:w="1659" w:type="dxa"/>
          </w:tcPr>
          <w:p w:rsidR="00DC5C45" w:rsidRPr="00DC5C45" w:rsidRDefault="00DC5C45" w:rsidP="00DC5C45">
            <w:pPr>
              <w:jc w:val="center"/>
              <w:rPr>
                <w:b/>
                <w:sz w:val="26"/>
                <w:szCs w:val="26"/>
              </w:rPr>
            </w:pPr>
            <w:r>
              <w:rPr>
                <w:b/>
                <w:sz w:val="26"/>
                <w:szCs w:val="26"/>
              </w:rPr>
              <w:t>+</w:t>
            </w:r>
          </w:p>
        </w:tc>
        <w:tc>
          <w:tcPr>
            <w:tcW w:w="1417" w:type="dxa"/>
          </w:tcPr>
          <w:p w:rsidR="00DC5C45" w:rsidRPr="00DC5C45" w:rsidRDefault="00DC5C45" w:rsidP="00DC5C45">
            <w:pPr>
              <w:jc w:val="center"/>
              <w:rPr>
                <w:b/>
                <w:sz w:val="26"/>
                <w:szCs w:val="26"/>
              </w:rPr>
            </w:pPr>
          </w:p>
        </w:tc>
        <w:tc>
          <w:tcPr>
            <w:tcW w:w="1559" w:type="dxa"/>
          </w:tcPr>
          <w:p w:rsidR="00DC5C45" w:rsidRPr="00DC5C45" w:rsidRDefault="00DC5C45" w:rsidP="00DC5C45">
            <w:pPr>
              <w:jc w:val="center"/>
              <w:rPr>
                <w:b/>
                <w:sz w:val="26"/>
                <w:szCs w:val="26"/>
              </w:rPr>
            </w:pPr>
          </w:p>
        </w:tc>
      </w:tr>
      <w:tr w:rsidR="00DC5C45" w:rsidRPr="00DC5C45" w:rsidTr="00B76A28">
        <w:trPr>
          <w:trHeight w:val="336"/>
        </w:trPr>
        <w:tc>
          <w:tcPr>
            <w:tcW w:w="605" w:type="dxa"/>
          </w:tcPr>
          <w:p w:rsidR="00DC5C45" w:rsidRPr="00DC5C45" w:rsidRDefault="00DC5C45" w:rsidP="00DC5C45">
            <w:pPr>
              <w:jc w:val="center"/>
              <w:rPr>
                <w:b/>
              </w:rPr>
            </w:pPr>
            <w:r w:rsidRPr="00DC5C45">
              <w:rPr>
                <w:b/>
              </w:rPr>
              <w:t>18.</w:t>
            </w:r>
          </w:p>
        </w:tc>
        <w:tc>
          <w:tcPr>
            <w:tcW w:w="4507" w:type="dxa"/>
          </w:tcPr>
          <w:p w:rsidR="00DC5C45" w:rsidRPr="00DC5C45" w:rsidRDefault="00DC5C45" w:rsidP="00DC5C45">
            <w:pPr>
              <w:rPr>
                <w:b/>
              </w:rPr>
            </w:pPr>
            <w:r w:rsidRPr="00DC5C45">
              <w:rPr>
                <w:b/>
              </w:rPr>
              <w:t>Милен Йоргов Минчев</w:t>
            </w:r>
          </w:p>
        </w:tc>
        <w:tc>
          <w:tcPr>
            <w:tcW w:w="1659" w:type="dxa"/>
          </w:tcPr>
          <w:p w:rsidR="00DC5C45" w:rsidRPr="00DC5C45" w:rsidRDefault="00DC5C45" w:rsidP="00DC5C45">
            <w:pPr>
              <w:jc w:val="center"/>
              <w:rPr>
                <w:b/>
                <w:sz w:val="26"/>
                <w:szCs w:val="26"/>
                <w:lang w:val="en-US"/>
              </w:rPr>
            </w:pPr>
            <w:r>
              <w:rPr>
                <w:b/>
              </w:rPr>
              <w:t>Не участва</w:t>
            </w:r>
          </w:p>
        </w:tc>
        <w:tc>
          <w:tcPr>
            <w:tcW w:w="1417" w:type="dxa"/>
          </w:tcPr>
          <w:p w:rsidR="00DC5C45" w:rsidRPr="00DC5C45" w:rsidRDefault="00DC5C45" w:rsidP="00DC5C45">
            <w:pPr>
              <w:jc w:val="center"/>
              <w:rPr>
                <w:b/>
                <w:sz w:val="26"/>
                <w:szCs w:val="26"/>
                <w:lang w:val="en-US"/>
              </w:rPr>
            </w:pPr>
          </w:p>
        </w:tc>
        <w:tc>
          <w:tcPr>
            <w:tcW w:w="1559" w:type="dxa"/>
          </w:tcPr>
          <w:p w:rsidR="00DC5C45" w:rsidRPr="00DC5C45" w:rsidRDefault="00DC5C45" w:rsidP="00DC5C45">
            <w:pPr>
              <w:jc w:val="center"/>
              <w:rPr>
                <w:b/>
                <w:sz w:val="26"/>
                <w:szCs w:val="26"/>
                <w:lang w:val="en-US"/>
              </w:rPr>
            </w:pPr>
          </w:p>
        </w:tc>
      </w:tr>
      <w:tr w:rsidR="00DC5C45" w:rsidRPr="00DC5C45" w:rsidTr="00B76A28">
        <w:tc>
          <w:tcPr>
            <w:tcW w:w="605" w:type="dxa"/>
          </w:tcPr>
          <w:p w:rsidR="00DC5C45" w:rsidRPr="00DC5C45" w:rsidRDefault="00DC5C45" w:rsidP="00DC5C45">
            <w:pPr>
              <w:jc w:val="center"/>
              <w:rPr>
                <w:b/>
              </w:rPr>
            </w:pPr>
            <w:r w:rsidRPr="00DC5C45">
              <w:rPr>
                <w:b/>
              </w:rPr>
              <w:lastRenderedPageBreak/>
              <w:t>19.</w:t>
            </w:r>
          </w:p>
        </w:tc>
        <w:tc>
          <w:tcPr>
            <w:tcW w:w="4507" w:type="dxa"/>
          </w:tcPr>
          <w:p w:rsidR="00DC5C45" w:rsidRPr="00DC5C45" w:rsidRDefault="00DC5C45" w:rsidP="00DC5C45">
            <w:pPr>
              <w:rPr>
                <w:b/>
              </w:rPr>
            </w:pPr>
            <w:r w:rsidRPr="00DC5C45">
              <w:rPr>
                <w:b/>
              </w:rPr>
              <w:t>Мирослав Тодоров Грънчаров</w:t>
            </w:r>
          </w:p>
        </w:tc>
        <w:tc>
          <w:tcPr>
            <w:tcW w:w="1659" w:type="dxa"/>
          </w:tcPr>
          <w:p w:rsidR="00DC5C45" w:rsidRPr="00DC5C45" w:rsidRDefault="00DC5C45" w:rsidP="00DC5C45">
            <w:pPr>
              <w:jc w:val="center"/>
              <w:rPr>
                <w:b/>
              </w:rPr>
            </w:pPr>
            <w:r>
              <w:rPr>
                <w:b/>
              </w:rPr>
              <w:t>Не участва</w:t>
            </w:r>
          </w:p>
        </w:tc>
        <w:tc>
          <w:tcPr>
            <w:tcW w:w="1417" w:type="dxa"/>
          </w:tcPr>
          <w:p w:rsidR="00DC5C45" w:rsidRPr="00DC5C45" w:rsidRDefault="00DC5C45" w:rsidP="00DC5C45">
            <w:pPr>
              <w:jc w:val="center"/>
              <w:rPr>
                <w:b/>
                <w:sz w:val="26"/>
                <w:szCs w:val="26"/>
                <w:lang w:val="en-US"/>
              </w:rPr>
            </w:pPr>
          </w:p>
        </w:tc>
        <w:tc>
          <w:tcPr>
            <w:tcW w:w="1559" w:type="dxa"/>
          </w:tcPr>
          <w:p w:rsidR="00DC5C45" w:rsidRPr="00DC5C45" w:rsidRDefault="00DC5C45" w:rsidP="00DC5C45">
            <w:pPr>
              <w:jc w:val="center"/>
              <w:rPr>
                <w:b/>
                <w:sz w:val="26"/>
                <w:szCs w:val="26"/>
                <w:lang w:val="en-US"/>
              </w:rPr>
            </w:pPr>
          </w:p>
        </w:tc>
      </w:tr>
      <w:tr w:rsidR="00DC5C45" w:rsidRPr="00DC5C45" w:rsidTr="00B76A28">
        <w:tc>
          <w:tcPr>
            <w:tcW w:w="605" w:type="dxa"/>
          </w:tcPr>
          <w:p w:rsidR="00DC5C45" w:rsidRPr="00DC5C45" w:rsidRDefault="00DC5C45" w:rsidP="00DC5C45">
            <w:pPr>
              <w:jc w:val="center"/>
              <w:rPr>
                <w:b/>
              </w:rPr>
            </w:pPr>
            <w:r w:rsidRPr="00DC5C45">
              <w:rPr>
                <w:b/>
              </w:rPr>
              <w:t>20.</w:t>
            </w:r>
          </w:p>
        </w:tc>
        <w:tc>
          <w:tcPr>
            <w:tcW w:w="4507" w:type="dxa"/>
          </w:tcPr>
          <w:p w:rsidR="00DC5C45" w:rsidRPr="00DC5C45" w:rsidRDefault="00DC5C45" w:rsidP="00DC5C45">
            <w:pPr>
              <w:rPr>
                <w:b/>
              </w:rPr>
            </w:pPr>
            <w:r w:rsidRPr="00DC5C45">
              <w:rPr>
                <w:b/>
              </w:rPr>
              <w:t>Митко Иванов Ханчев</w:t>
            </w:r>
          </w:p>
        </w:tc>
        <w:tc>
          <w:tcPr>
            <w:tcW w:w="1659" w:type="dxa"/>
          </w:tcPr>
          <w:p w:rsidR="00DC5C45" w:rsidRPr="00DC5C45" w:rsidRDefault="00DC5C45" w:rsidP="00DC5C45">
            <w:pPr>
              <w:jc w:val="center"/>
              <w:rPr>
                <w:b/>
                <w:sz w:val="26"/>
                <w:szCs w:val="26"/>
                <w:lang w:val="en-US"/>
              </w:rPr>
            </w:pPr>
            <w:r>
              <w:rPr>
                <w:b/>
              </w:rPr>
              <w:t>Не участва</w:t>
            </w:r>
          </w:p>
        </w:tc>
        <w:tc>
          <w:tcPr>
            <w:tcW w:w="1417" w:type="dxa"/>
          </w:tcPr>
          <w:p w:rsidR="00DC5C45" w:rsidRPr="00DC5C45" w:rsidRDefault="00DC5C45" w:rsidP="00DC5C45">
            <w:pPr>
              <w:jc w:val="center"/>
              <w:rPr>
                <w:b/>
                <w:sz w:val="26"/>
                <w:szCs w:val="26"/>
              </w:rPr>
            </w:pPr>
          </w:p>
        </w:tc>
        <w:tc>
          <w:tcPr>
            <w:tcW w:w="1559" w:type="dxa"/>
          </w:tcPr>
          <w:p w:rsidR="00DC5C45" w:rsidRPr="00DC5C45" w:rsidRDefault="00DC5C45" w:rsidP="00DC5C45">
            <w:pPr>
              <w:jc w:val="center"/>
              <w:rPr>
                <w:b/>
                <w:sz w:val="26"/>
                <w:szCs w:val="26"/>
                <w:lang w:val="en-US"/>
              </w:rPr>
            </w:pPr>
          </w:p>
        </w:tc>
      </w:tr>
      <w:tr w:rsidR="00DC5C45" w:rsidRPr="00DC5C45" w:rsidTr="00B76A28">
        <w:tc>
          <w:tcPr>
            <w:tcW w:w="605" w:type="dxa"/>
          </w:tcPr>
          <w:p w:rsidR="00DC5C45" w:rsidRPr="00DC5C45" w:rsidRDefault="00DC5C45" w:rsidP="00DC5C45">
            <w:pPr>
              <w:jc w:val="center"/>
              <w:rPr>
                <w:b/>
              </w:rPr>
            </w:pPr>
            <w:r w:rsidRPr="00DC5C45">
              <w:rPr>
                <w:b/>
              </w:rPr>
              <w:t>21.</w:t>
            </w:r>
          </w:p>
        </w:tc>
        <w:tc>
          <w:tcPr>
            <w:tcW w:w="4507" w:type="dxa"/>
          </w:tcPr>
          <w:p w:rsidR="00DC5C45" w:rsidRPr="00DC5C45" w:rsidRDefault="00DC5C45" w:rsidP="00DC5C45">
            <w:pPr>
              <w:rPr>
                <w:b/>
                <w:lang w:val="en-US"/>
              </w:rPr>
            </w:pPr>
            <w:r w:rsidRPr="00DC5C45">
              <w:rPr>
                <w:b/>
              </w:rPr>
              <w:t>Надежда Радославова Димитрова</w:t>
            </w:r>
          </w:p>
        </w:tc>
        <w:tc>
          <w:tcPr>
            <w:tcW w:w="1659" w:type="dxa"/>
          </w:tcPr>
          <w:p w:rsidR="00DC5C45" w:rsidRPr="00DC5C45" w:rsidRDefault="00DC5C45" w:rsidP="00DC5C45">
            <w:pPr>
              <w:jc w:val="center"/>
              <w:rPr>
                <w:b/>
                <w:sz w:val="26"/>
                <w:szCs w:val="26"/>
              </w:rPr>
            </w:pPr>
            <w:r>
              <w:rPr>
                <w:b/>
                <w:sz w:val="26"/>
                <w:szCs w:val="26"/>
              </w:rPr>
              <w:t>+</w:t>
            </w:r>
          </w:p>
        </w:tc>
        <w:tc>
          <w:tcPr>
            <w:tcW w:w="1417" w:type="dxa"/>
          </w:tcPr>
          <w:p w:rsidR="00DC5C45" w:rsidRPr="00DC5C45" w:rsidRDefault="00DC5C45" w:rsidP="00DC5C45">
            <w:pPr>
              <w:jc w:val="center"/>
              <w:rPr>
                <w:b/>
                <w:sz w:val="26"/>
                <w:szCs w:val="26"/>
                <w:lang w:val="en-US"/>
              </w:rPr>
            </w:pPr>
          </w:p>
        </w:tc>
        <w:tc>
          <w:tcPr>
            <w:tcW w:w="1559" w:type="dxa"/>
          </w:tcPr>
          <w:p w:rsidR="00DC5C45" w:rsidRPr="00DC5C45" w:rsidRDefault="00DC5C45" w:rsidP="00DC5C45">
            <w:pPr>
              <w:jc w:val="center"/>
              <w:rPr>
                <w:b/>
                <w:sz w:val="26"/>
                <w:szCs w:val="26"/>
                <w:lang w:val="en-US"/>
              </w:rPr>
            </w:pPr>
          </w:p>
        </w:tc>
      </w:tr>
      <w:tr w:rsidR="00DC5C45" w:rsidRPr="00DC5C45" w:rsidTr="00B76A28">
        <w:tc>
          <w:tcPr>
            <w:tcW w:w="605" w:type="dxa"/>
          </w:tcPr>
          <w:p w:rsidR="00DC5C45" w:rsidRPr="00DC5C45" w:rsidRDefault="00DC5C45" w:rsidP="00DC5C45">
            <w:pPr>
              <w:jc w:val="center"/>
              <w:rPr>
                <w:b/>
              </w:rPr>
            </w:pPr>
            <w:r w:rsidRPr="00DC5C45">
              <w:rPr>
                <w:b/>
              </w:rPr>
              <w:t>22.</w:t>
            </w:r>
          </w:p>
        </w:tc>
        <w:tc>
          <w:tcPr>
            <w:tcW w:w="4507" w:type="dxa"/>
          </w:tcPr>
          <w:p w:rsidR="00DC5C45" w:rsidRPr="00DC5C45" w:rsidRDefault="00DC5C45" w:rsidP="00DC5C45">
            <w:pPr>
              <w:rPr>
                <w:b/>
              </w:rPr>
            </w:pPr>
            <w:r w:rsidRPr="00DC5C45">
              <w:rPr>
                <w:b/>
              </w:rPr>
              <w:t>Наско Стоилов Анастасов</w:t>
            </w:r>
          </w:p>
        </w:tc>
        <w:tc>
          <w:tcPr>
            <w:tcW w:w="1659" w:type="dxa"/>
          </w:tcPr>
          <w:p w:rsidR="00DC5C45" w:rsidRPr="00DC5C45" w:rsidRDefault="00DC5C45" w:rsidP="00DC5C45">
            <w:pPr>
              <w:jc w:val="center"/>
              <w:rPr>
                <w:b/>
                <w:sz w:val="26"/>
                <w:szCs w:val="26"/>
              </w:rPr>
            </w:pPr>
            <w:r>
              <w:rPr>
                <w:b/>
                <w:sz w:val="26"/>
                <w:szCs w:val="26"/>
              </w:rPr>
              <w:t>+</w:t>
            </w:r>
          </w:p>
        </w:tc>
        <w:tc>
          <w:tcPr>
            <w:tcW w:w="1417" w:type="dxa"/>
          </w:tcPr>
          <w:p w:rsidR="00DC5C45" w:rsidRPr="00DC5C45" w:rsidRDefault="00DC5C45" w:rsidP="00DC5C45">
            <w:pPr>
              <w:jc w:val="center"/>
              <w:rPr>
                <w:b/>
                <w:sz w:val="26"/>
                <w:szCs w:val="26"/>
              </w:rPr>
            </w:pPr>
          </w:p>
        </w:tc>
        <w:tc>
          <w:tcPr>
            <w:tcW w:w="1559" w:type="dxa"/>
          </w:tcPr>
          <w:p w:rsidR="00DC5C45" w:rsidRPr="00DC5C45" w:rsidRDefault="00DC5C45" w:rsidP="00DC5C45">
            <w:pPr>
              <w:jc w:val="center"/>
              <w:rPr>
                <w:b/>
                <w:sz w:val="26"/>
                <w:szCs w:val="26"/>
              </w:rPr>
            </w:pPr>
          </w:p>
        </w:tc>
      </w:tr>
      <w:tr w:rsidR="00DC5C45" w:rsidRPr="00DC5C45" w:rsidTr="00B76A28">
        <w:tc>
          <w:tcPr>
            <w:tcW w:w="605" w:type="dxa"/>
          </w:tcPr>
          <w:p w:rsidR="00DC5C45" w:rsidRPr="00DC5C45" w:rsidRDefault="00DC5C45" w:rsidP="00DC5C45">
            <w:pPr>
              <w:jc w:val="center"/>
              <w:rPr>
                <w:b/>
              </w:rPr>
            </w:pPr>
            <w:r w:rsidRPr="00DC5C45">
              <w:rPr>
                <w:b/>
              </w:rPr>
              <w:t>23.</w:t>
            </w:r>
          </w:p>
        </w:tc>
        <w:tc>
          <w:tcPr>
            <w:tcW w:w="4507" w:type="dxa"/>
          </w:tcPr>
          <w:p w:rsidR="00DC5C45" w:rsidRPr="00DC5C45" w:rsidRDefault="00DC5C45" w:rsidP="00DC5C45">
            <w:pPr>
              <w:rPr>
                <w:b/>
              </w:rPr>
            </w:pPr>
            <w:r w:rsidRPr="00DC5C45">
              <w:rPr>
                <w:b/>
              </w:rPr>
              <w:t>Николай Пламенов Пенчев</w:t>
            </w:r>
          </w:p>
        </w:tc>
        <w:tc>
          <w:tcPr>
            <w:tcW w:w="1659" w:type="dxa"/>
          </w:tcPr>
          <w:p w:rsidR="00DC5C45" w:rsidRPr="00DC5C45" w:rsidRDefault="00DC5C45" w:rsidP="00DC5C45">
            <w:pPr>
              <w:jc w:val="center"/>
              <w:rPr>
                <w:b/>
                <w:sz w:val="26"/>
                <w:szCs w:val="26"/>
              </w:rPr>
            </w:pPr>
            <w:r>
              <w:rPr>
                <w:b/>
                <w:sz w:val="26"/>
                <w:szCs w:val="26"/>
              </w:rPr>
              <w:t>+</w:t>
            </w:r>
          </w:p>
        </w:tc>
        <w:tc>
          <w:tcPr>
            <w:tcW w:w="1417" w:type="dxa"/>
          </w:tcPr>
          <w:p w:rsidR="00DC5C45" w:rsidRPr="00DC5C45" w:rsidRDefault="00DC5C45" w:rsidP="00DC5C45">
            <w:pPr>
              <w:jc w:val="center"/>
              <w:rPr>
                <w:b/>
                <w:sz w:val="26"/>
                <w:szCs w:val="26"/>
              </w:rPr>
            </w:pPr>
          </w:p>
        </w:tc>
        <w:tc>
          <w:tcPr>
            <w:tcW w:w="1559" w:type="dxa"/>
          </w:tcPr>
          <w:p w:rsidR="00DC5C45" w:rsidRPr="00DC5C45" w:rsidRDefault="00DC5C45" w:rsidP="00DC5C45">
            <w:pPr>
              <w:jc w:val="center"/>
              <w:rPr>
                <w:b/>
                <w:sz w:val="26"/>
                <w:szCs w:val="26"/>
              </w:rPr>
            </w:pPr>
          </w:p>
        </w:tc>
      </w:tr>
      <w:tr w:rsidR="00DC5C45" w:rsidRPr="00DC5C45" w:rsidTr="00B76A28">
        <w:tc>
          <w:tcPr>
            <w:tcW w:w="605" w:type="dxa"/>
          </w:tcPr>
          <w:p w:rsidR="00DC5C45" w:rsidRPr="00DC5C45" w:rsidRDefault="00DC5C45" w:rsidP="00DC5C45">
            <w:pPr>
              <w:jc w:val="center"/>
              <w:rPr>
                <w:b/>
              </w:rPr>
            </w:pPr>
            <w:r w:rsidRPr="00DC5C45">
              <w:rPr>
                <w:b/>
              </w:rPr>
              <w:t>24.</w:t>
            </w:r>
          </w:p>
        </w:tc>
        <w:tc>
          <w:tcPr>
            <w:tcW w:w="4507" w:type="dxa"/>
          </w:tcPr>
          <w:p w:rsidR="00DC5C45" w:rsidRPr="00DC5C45" w:rsidRDefault="00DC5C45" w:rsidP="00DC5C45">
            <w:pPr>
              <w:rPr>
                <w:b/>
              </w:rPr>
            </w:pPr>
            <w:r w:rsidRPr="00DC5C45">
              <w:rPr>
                <w:b/>
              </w:rPr>
              <w:t>Онур Сали Гьочгелди</w:t>
            </w:r>
          </w:p>
        </w:tc>
        <w:tc>
          <w:tcPr>
            <w:tcW w:w="1659" w:type="dxa"/>
          </w:tcPr>
          <w:p w:rsidR="00DC5C45" w:rsidRPr="00DC5C45" w:rsidRDefault="00DC5C45" w:rsidP="00DC5C45">
            <w:pPr>
              <w:jc w:val="center"/>
              <w:rPr>
                <w:b/>
                <w:sz w:val="26"/>
                <w:szCs w:val="26"/>
              </w:rPr>
            </w:pPr>
            <w:r>
              <w:rPr>
                <w:b/>
              </w:rPr>
              <w:t>Не участва</w:t>
            </w:r>
          </w:p>
        </w:tc>
        <w:tc>
          <w:tcPr>
            <w:tcW w:w="1417" w:type="dxa"/>
          </w:tcPr>
          <w:p w:rsidR="00DC5C45" w:rsidRPr="00DC5C45" w:rsidRDefault="00DC5C45" w:rsidP="00DC5C45">
            <w:pPr>
              <w:jc w:val="center"/>
              <w:rPr>
                <w:b/>
                <w:sz w:val="26"/>
                <w:szCs w:val="26"/>
              </w:rPr>
            </w:pPr>
          </w:p>
        </w:tc>
        <w:tc>
          <w:tcPr>
            <w:tcW w:w="1559" w:type="dxa"/>
          </w:tcPr>
          <w:p w:rsidR="00DC5C45" w:rsidRPr="00DC5C45" w:rsidRDefault="00DC5C45" w:rsidP="00DC5C45">
            <w:pPr>
              <w:jc w:val="center"/>
              <w:rPr>
                <w:b/>
                <w:sz w:val="26"/>
                <w:szCs w:val="26"/>
              </w:rPr>
            </w:pPr>
          </w:p>
        </w:tc>
      </w:tr>
      <w:tr w:rsidR="00DC5C45" w:rsidRPr="00DC5C45" w:rsidTr="00B76A28">
        <w:tc>
          <w:tcPr>
            <w:tcW w:w="605" w:type="dxa"/>
          </w:tcPr>
          <w:p w:rsidR="00DC5C45" w:rsidRPr="00DC5C45" w:rsidRDefault="00DC5C45" w:rsidP="00DC5C45">
            <w:pPr>
              <w:jc w:val="center"/>
              <w:rPr>
                <w:b/>
              </w:rPr>
            </w:pPr>
            <w:r w:rsidRPr="00DC5C45">
              <w:rPr>
                <w:b/>
              </w:rPr>
              <w:t>25.</w:t>
            </w:r>
          </w:p>
        </w:tc>
        <w:tc>
          <w:tcPr>
            <w:tcW w:w="4507" w:type="dxa"/>
          </w:tcPr>
          <w:p w:rsidR="00DC5C45" w:rsidRPr="00DC5C45" w:rsidRDefault="00DC5C45" w:rsidP="00DC5C45">
            <w:pPr>
              <w:rPr>
                <w:b/>
              </w:rPr>
            </w:pPr>
            <w:r w:rsidRPr="00DC5C45">
              <w:rPr>
                <w:b/>
              </w:rPr>
              <w:t>Павлета Иванова Якимова</w:t>
            </w:r>
          </w:p>
        </w:tc>
        <w:tc>
          <w:tcPr>
            <w:tcW w:w="1659" w:type="dxa"/>
          </w:tcPr>
          <w:p w:rsidR="00DC5C45" w:rsidRPr="00DC5C45" w:rsidRDefault="00DC5C45" w:rsidP="00DC5C45">
            <w:pPr>
              <w:jc w:val="center"/>
              <w:rPr>
                <w:b/>
                <w:sz w:val="26"/>
                <w:szCs w:val="26"/>
              </w:rPr>
            </w:pPr>
            <w:r>
              <w:rPr>
                <w:b/>
              </w:rPr>
              <w:t>Не участва</w:t>
            </w:r>
          </w:p>
        </w:tc>
        <w:tc>
          <w:tcPr>
            <w:tcW w:w="1417" w:type="dxa"/>
          </w:tcPr>
          <w:p w:rsidR="00DC5C45" w:rsidRPr="00DC5C45" w:rsidRDefault="00DC5C45" w:rsidP="00DC5C45">
            <w:pPr>
              <w:jc w:val="center"/>
              <w:rPr>
                <w:b/>
                <w:sz w:val="26"/>
                <w:szCs w:val="26"/>
              </w:rPr>
            </w:pPr>
          </w:p>
        </w:tc>
        <w:tc>
          <w:tcPr>
            <w:tcW w:w="1559" w:type="dxa"/>
          </w:tcPr>
          <w:p w:rsidR="00DC5C45" w:rsidRPr="00DC5C45" w:rsidRDefault="00DC5C45" w:rsidP="00DC5C45">
            <w:pPr>
              <w:jc w:val="center"/>
              <w:rPr>
                <w:b/>
                <w:sz w:val="26"/>
                <w:szCs w:val="26"/>
              </w:rPr>
            </w:pPr>
          </w:p>
        </w:tc>
      </w:tr>
      <w:tr w:rsidR="00DC5C45" w:rsidRPr="00DC5C45" w:rsidTr="00B76A28">
        <w:tc>
          <w:tcPr>
            <w:tcW w:w="605" w:type="dxa"/>
          </w:tcPr>
          <w:p w:rsidR="00DC5C45" w:rsidRPr="00DC5C45" w:rsidRDefault="00DC5C45" w:rsidP="00DC5C45">
            <w:pPr>
              <w:jc w:val="center"/>
              <w:rPr>
                <w:b/>
              </w:rPr>
            </w:pPr>
            <w:r w:rsidRPr="00DC5C45">
              <w:rPr>
                <w:b/>
              </w:rPr>
              <w:t>26.</w:t>
            </w:r>
          </w:p>
        </w:tc>
        <w:tc>
          <w:tcPr>
            <w:tcW w:w="4507" w:type="dxa"/>
          </w:tcPr>
          <w:p w:rsidR="00DC5C45" w:rsidRPr="00DC5C45" w:rsidRDefault="00DC5C45" w:rsidP="00DC5C45">
            <w:pPr>
              <w:rPr>
                <w:b/>
              </w:rPr>
            </w:pPr>
            <w:r w:rsidRPr="00DC5C45">
              <w:rPr>
                <w:b/>
              </w:rPr>
              <w:t>Петя Петрова Цанкова</w:t>
            </w:r>
          </w:p>
        </w:tc>
        <w:tc>
          <w:tcPr>
            <w:tcW w:w="1659" w:type="dxa"/>
          </w:tcPr>
          <w:p w:rsidR="00DC5C45" w:rsidRPr="00DC5C45" w:rsidRDefault="00DC5C45" w:rsidP="00DC5C45">
            <w:pPr>
              <w:jc w:val="center"/>
              <w:rPr>
                <w:b/>
                <w:sz w:val="26"/>
                <w:szCs w:val="26"/>
              </w:rPr>
            </w:pPr>
            <w:r>
              <w:rPr>
                <w:b/>
              </w:rPr>
              <w:t>Не участва</w:t>
            </w:r>
          </w:p>
        </w:tc>
        <w:tc>
          <w:tcPr>
            <w:tcW w:w="1417" w:type="dxa"/>
          </w:tcPr>
          <w:p w:rsidR="00DC5C45" w:rsidRPr="00DC5C45" w:rsidRDefault="00DC5C45" w:rsidP="00DC5C45">
            <w:pPr>
              <w:jc w:val="center"/>
              <w:rPr>
                <w:b/>
                <w:sz w:val="26"/>
                <w:szCs w:val="26"/>
              </w:rPr>
            </w:pPr>
          </w:p>
        </w:tc>
        <w:tc>
          <w:tcPr>
            <w:tcW w:w="1559" w:type="dxa"/>
          </w:tcPr>
          <w:p w:rsidR="00DC5C45" w:rsidRPr="00DC5C45" w:rsidRDefault="00DC5C45" w:rsidP="00DC5C45">
            <w:pPr>
              <w:jc w:val="center"/>
              <w:rPr>
                <w:b/>
                <w:sz w:val="26"/>
                <w:szCs w:val="26"/>
              </w:rPr>
            </w:pPr>
          </w:p>
        </w:tc>
      </w:tr>
      <w:tr w:rsidR="00DC5C45" w:rsidRPr="00DC5C45" w:rsidTr="00B76A28">
        <w:tc>
          <w:tcPr>
            <w:tcW w:w="605" w:type="dxa"/>
          </w:tcPr>
          <w:p w:rsidR="00DC5C45" w:rsidRPr="00DC5C45" w:rsidRDefault="00DC5C45" w:rsidP="00DC5C45">
            <w:pPr>
              <w:jc w:val="center"/>
              <w:rPr>
                <w:b/>
              </w:rPr>
            </w:pPr>
            <w:r w:rsidRPr="00DC5C45">
              <w:rPr>
                <w:b/>
              </w:rPr>
              <w:t>27.</w:t>
            </w:r>
          </w:p>
        </w:tc>
        <w:tc>
          <w:tcPr>
            <w:tcW w:w="4507" w:type="dxa"/>
          </w:tcPr>
          <w:p w:rsidR="00DC5C45" w:rsidRPr="00DC5C45" w:rsidRDefault="00DC5C45" w:rsidP="00DC5C45">
            <w:pPr>
              <w:rPr>
                <w:b/>
              </w:rPr>
            </w:pPr>
            <w:r w:rsidRPr="00DC5C45">
              <w:rPr>
                <w:b/>
              </w:rPr>
              <w:t>Радиана Ангелова Димитрова</w:t>
            </w:r>
          </w:p>
        </w:tc>
        <w:tc>
          <w:tcPr>
            <w:tcW w:w="1659" w:type="dxa"/>
          </w:tcPr>
          <w:p w:rsidR="00DC5C45" w:rsidRPr="00DC5C45" w:rsidRDefault="00DC5C45" w:rsidP="00DC5C45">
            <w:pPr>
              <w:jc w:val="center"/>
              <w:rPr>
                <w:b/>
                <w:sz w:val="26"/>
                <w:szCs w:val="26"/>
              </w:rPr>
            </w:pPr>
            <w:r>
              <w:rPr>
                <w:b/>
                <w:sz w:val="26"/>
                <w:szCs w:val="26"/>
              </w:rPr>
              <w:t>+</w:t>
            </w:r>
          </w:p>
        </w:tc>
        <w:tc>
          <w:tcPr>
            <w:tcW w:w="1417" w:type="dxa"/>
          </w:tcPr>
          <w:p w:rsidR="00DC5C45" w:rsidRPr="00DC5C45" w:rsidRDefault="00DC5C45" w:rsidP="00DC5C45">
            <w:pPr>
              <w:jc w:val="center"/>
              <w:rPr>
                <w:b/>
                <w:sz w:val="26"/>
                <w:szCs w:val="26"/>
              </w:rPr>
            </w:pPr>
          </w:p>
        </w:tc>
        <w:tc>
          <w:tcPr>
            <w:tcW w:w="1559" w:type="dxa"/>
          </w:tcPr>
          <w:p w:rsidR="00DC5C45" w:rsidRPr="00DC5C45" w:rsidRDefault="00DC5C45" w:rsidP="00DC5C45">
            <w:pPr>
              <w:jc w:val="center"/>
              <w:rPr>
                <w:b/>
                <w:sz w:val="26"/>
                <w:szCs w:val="26"/>
              </w:rPr>
            </w:pPr>
          </w:p>
        </w:tc>
      </w:tr>
      <w:tr w:rsidR="00DC5C45" w:rsidRPr="00DC5C45" w:rsidTr="00B76A28">
        <w:trPr>
          <w:trHeight w:val="350"/>
        </w:trPr>
        <w:tc>
          <w:tcPr>
            <w:tcW w:w="605" w:type="dxa"/>
          </w:tcPr>
          <w:p w:rsidR="00DC5C45" w:rsidRPr="00DC5C45" w:rsidRDefault="00DC5C45" w:rsidP="00DC5C45">
            <w:pPr>
              <w:jc w:val="center"/>
              <w:rPr>
                <w:b/>
              </w:rPr>
            </w:pPr>
            <w:r w:rsidRPr="00DC5C45">
              <w:rPr>
                <w:b/>
              </w:rPr>
              <w:t>28.</w:t>
            </w:r>
          </w:p>
        </w:tc>
        <w:tc>
          <w:tcPr>
            <w:tcW w:w="4507" w:type="dxa"/>
          </w:tcPr>
          <w:p w:rsidR="00DC5C45" w:rsidRPr="00DC5C45" w:rsidRDefault="00DC5C45" w:rsidP="00DC5C45">
            <w:pPr>
              <w:rPr>
                <w:b/>
                <w:lang w:val="en-US"/>
              </w:rPr>
            </w:pPr>
            <w:r w:rsidRPr="00DC5C45">
              <w:rPr>
                <w:b/>
              </w:rPr>
              <w:t>Руско Кулев Дянков</w:t>
            </w:r>
          </w:p>
        </w:tc>
        <w:tc>
          <w:tcPr>
            <w:tcW w:w="1659" w:type="dxa"/>
          </w:tcPr>
          <w:p w:rsidR="00DC5C45" w:rsidRPr="00DC5C45" w:rsidRDefault="00DC5C45" w:rsidP="00DC5C45">
            <w:pPr>
              <w:jc w:val="center"/>
              <w:rPr>
                <w:b/>
                <w:sz w:val="26"/>
                <w:szCs w:val="26"/>
                <w:lang w:val="en-US"/>
              </w:rPr>
            </w:pPr>
            <w:r>
              <w:rPr>
                <w:b/>
                <w:sz w:val="26"/>
                <w:szCs w:val="26"/>
              </w:rPr>
              <w:t>+</w:t>
            </w:r>
          </w:p>
        </w:tc>
        <w:tc>
          <w:tcPr>
            <w:tcW w:w="1417" w:type="dxa"/>
          </w:tcPr>
          <w:p w:rsidR="00DC5C45" w:rsidRPr="00DC5C45" w:rsidRDefault="00DC5C45" w:rsidP="00DC5C45">
            <w:pPr>
              <w:jc w:val="center"/>
              <w:rPr>
                <w:b/>
                <w:sz w:val="26"/>
                <w:szCs w:val="26"/>
                <w:lang w:val="en-US"/>
              </w:rPr>
            </w:pPr>
          </w:p>
        </w:tc>
        <w:tc>
          <w:tcPr>
            <w:tcW w:w="1559" w:type="dxa"/>
          </w:tcPr>
          <w:p w:rsidR="00DC5C45" w:rsidRPr="00DC5C45" w:rsidRDefault="00DC5C45" w:rsidP="00DC5C45">
            <w:pPr>
              <w:jc w:val="center"/>
              <w:rPr>
                <w:b/>
                <w:sz w:val="26"/>
                <w:szCs w:val="26"/>
                <w:lang w:val="en-US"/>
              </w:rPr>
            </w:pPr>
          </w:p>
        </w:tc>
      </w:tr>
      <w:tr w:rsidR="00DC5C45" w:rsidRPr="00DC5C45" w:rsidTr="00B76A28">
        <w:trPr>
          <w:trHeight w:val="225"/>
        </w:trPr>
        <w:tc>
          <w:tcPr>
            <w:tcW w:w="605" w:type="dxa"/>
          </w:tcPr>
          <w:p w:rsidR="00DC5C45" w:rsidRPr="00DC5C45" w:rsidRDefault="00DC5C45" w:rsidP="00DC5C45">
            <w:pPr>
              <w:jc w:val="center"/>
              <w:rPr>
                <w:b/>
              </w:rPr>
            </w:pPr>
            <w:r w:rsidRPr="00DC5C45">
              <w:rPr>
                <w:b/>
              </w:rPr>
              <w:t>29.</w:t>
            </w:r>
          </w:p>
        </w:tc>
        <w:tc>
          <w:tcPr>
            <w:tcW w:w="4507" w:type="dxa"/>
          </w:tcPr>
          <w:p w:rsidR="00DC5C45" w:rsidRPr="00DC5C45" w:rsidRDefault="00DC5C45" w:rsidP="00DC5C45">
            <w:pPr>
              <w:rPr>
                <w:b/>
              </w:rPr>
            </w:pPr>
            <w:r w:rsidRPr="00DC5C45">
              <w:rPr>
                <w:b/>
              </w:rPr>
              <w:t>Станислава Веселинова Русева</w:t>
            </w:r>
          </w:p>
        </w:tc>
        <w:tc>
          <w:tcPr>
            <w:tcW w:w="1659" w:type="dxa"/>
          </w:tcPr>
          <w:p w:rsidR="00DC5C45" w:rsidRPr="00DC5C45" w:rsidRDefault="00DC5C45" w:rsidP="00DC5C45">
            <w:pPr>
              <w:jc w:val="center"/>
              <w:rPr>
                <w:b/>
                <w:sz w:val="26"/>
                <w:szCs w:val="26"/>
                <w:lang w:val="en-US"/>
              </w:rPr>
            </w:pPr>
            <w:r>
              <w:rPr>
                <w:b/>
                <w:sz w:val="26"/>
                <w:szCs w:val="26"/>
              </w:rPr>
              <w:t>+</w:t>
            </w:r>
          </w:p>
        </w:tc>
        <w:tc>
          <w:tcPr>
            <w:tcW w:w="1417" w:type="dxa"/>
          </w:tcPr>
          <w:p w:rsidR="00DC5C45" w:rsidRPr="00DC5C45" w:rsidRDefault="00DC5C45" w:rsidP="00DC5C45">
            <w:pPr>
              <w:jc w:val="center"/>
              <w:rPr>
                <w:b/>
                <w:sz w:val="26"/>
                <w:szCs w:val="26"/>
                <w:lang w:val="en-US"/>
              </w:rPr>
            </w:pPr>
          </w:p>
        </w:tc>
        <w:tc>
          <w:tcPr>
            <w:tcW w:w="1559" w:type="dxa"/>
          </w:tcPr>
          <w:p w:rsidR="00DC5C45" w:rsidRPr="00DC5C45" w:rsidRDefault="00DC5C45" w:rsidP="00DC5C45">
            <w:pPr>
              <w:jc w:val="center"/>
              <w:rPr>
                <w:b/>
                <w:sz w:val="26"/>
                <w:szCs w:val="26"/>
                <w:lang w:val="en-US"/>
              </w:rPr>
            </w:pPr>
          </w:p>
        </w:tc>
      </w:tr>
      <w:tr w:rsidR="00DC5C45" w:rsidRPr="00DC5C45" w:rsidTr="00B76A28">
        <w:trPr>
          <w:trHeight w:val="262"/>
        </w:trPr>
        <w:tc>
          <w:tcPr>
            <w:tcW w:w="605" w:type="dxa"/>
          </w:tcPr>
          <w:p w:rsidR="00DC5C45" w:rsidRPr="00DC5C45" w:rsidRDefault="00DC5C45" w:rsidP="00DC5C45">
            <w:pPr>
              <w:jc w:val="center"/>
              <w:rPr>
                <w:b/>
              </w:rPr>
            </w:pPr>
            <w:r w:rsidRPr="00DC5C45">
              <w:rPr>
                <w:b/>
              </w:rPr>
              <w:t>30.</w:t>
            </w:r>
          </w:p>
        </w:tc>
        <w:tc>
          <w:tcPr>
            <w:tcW w:w="4507" w:type="dxa"/>
          </w:tcPr>
          <w:p w:rsidR="00DC5C45" w:rsidRPr="00DC5C45" w:rsidRDefault="00DC5C45" w:rsidP="00DC5C45">
            <w:pPr>
              <w:rPr>
                <w:b/>
                <w:lang w:val="en-US"/>
              </w:rPr>
            </w:pPr>
            <w:r w:rsidRPr="00DC5C45">
              <w:rPr>
                <w:b/>
              </w:rPr>
              <w:t>Стоян Димитров Ненчев</w:t>
            </w:r>
          </w:p>
        </w:tc>
        <w:tc>
          <w:tcPr>
            <w:tcW w:w="1659" w:type="dxa"/>
          </w:tcPr>
          <w:p w:rsidR="00DC5C45" w:rsidRPr="00DC5C45" w:rsidRDefault="00DC5C45" w:rsidP="00DC5C45">
            <w:pPr>
              <w:jc w:val="center"/>
              <w:rPr>
                <w:b/>
              </w:rPr>
            </w:pPr>
            <w:r>
              <w:rPr>
                <w:b/>
                <w:sz w:val="26"/>
                <w:szCs w:val="26"/>
              </w:rPr>
              <w:t>+</w:t>
            </w:r>
          </w:p>
        </w:tc>
        <w:tc>
          <w:tcPr>
            <w:tcW w:w="1417" w:type="dxa"/>
          </w:tcPr>
          <w:p w:rsidR="00DC5C45" w:rsidRPr="00DC5C45" w:rsidRDefault="00DC5C45" w:rsidP="00DC5C45">
            <w:pPr>
              <w:rPr>
                <w:b/>
                <w:sz w:val="26"/>
                <w:szCs w:val="26"/>
              </w:rPr>
            </w:pPr>
          </w:p>
        </w:tc>
        <w:tc>
          <w:tcPr>
            <w:tcW w:w="1559" w:type="dxa"/>
          </w:tcPr>
          <w:p w:rsidR="00DC5C45" w:rsidRPr="00DC5C45" w:rsidRDefault="00DC5C45" w:rsidP="00DC5C45">
            <w:pPr>
              <w:rPr>
                <w:b/>
                <w:sz w:val="26"/>
                <w:szCs w:val="26"/>
              </w:rPr>
            </w:pPr>
          </w:p>
        </w:tc>
      </w:tr>
      <w:tr w:rsidR="00DC5C45" w:rsidRPr="00DC5C45" w:rsidTr="00B76A28">
        <w:trPr>
          <w:trHeight w:val="262"/>
        </w:trPr>
        <w:tc>
          <w:tcPr>
            <w:tcW w:w="605" w:type="dxa"/>
          </w:tcPr>
          <w:p w:rsidR="00DC5C45" w:rsidRPr="00DC5C45" w:rsidRDefault="00DC5C45" w:rsidP="00DC5C45">
            <w:pPr>
              <w:jc w:val="center"/>
              <w:rPr>
                <w:b/>
              </w:rPr>
            </w:pPr>
            <w:r w:rsidRPr="00DC5C45">
              <w:rPr>
                <w:b/>
              </w:rPr>
              <w:t>31.</w:t>
            </w:r>
          </w:p>
        </w:tc>
        <w:tc>
          <w:tcPr>
            <w:tcW w:w="4507" w:type="dxa"/>
          </w:tcPr>
          <w:p w:rsidR="00DC5C45" w:rsidRPr="00DC5C45" w:rsidRDefault="00DC5C45" w:rsidP="00DC5C45">
            <w:pPr>
              <w:rPr>
                <w:b/>
              </w:rPr>
            </w:pPr>
            <w:r w:rsidRPr="00DC5C45">
              <w:rPr>
                <w:b/>
              </w:rPr>
              <w:t>Сузан Ремзи Сабри</w:t>
            </w:r>
          </w:p>
        </w:tc>
        <w:tc>
          <w:tcPr>
            <w:tcW w:w="1659" w:type="dxa"/>
          </w:tcPr>
          <w:p w:rsidR="00DC5C45" w:rsidRPr="00DC5C45" w:rsidRDefault="00DC5C45" w:rsidP="00DC5C45">
            <w:pPr>
              <w:rPr>
                <w:b/>
              </w:rPr>
            </w:pPr>
            <w:r w:rsidRPr="00DC5C45">
              <w:rPr>
                <w:b/>
              </w:rPr>
              <w:t xml:space="preserve">           </w:t>
            </w:r>
            <w:r>
              <w:rPr>
                <w:b/>
                <w:sz w:val="26"/>
                <w:szCs w:val="26"/>
              </w:rPr>
              <w:t>+</w:t>
            </w:r>
          </w:p>
        </w:tc>
        <w:tc>
          <w:tcPr>
            <w:tcW w:w="1417" w:type="dxa"/>
          </w:tcPr>
          <w:p w:rsidR="00DC5C45" w:rsidRPr="00DC5C45" w:rsidRDefault="00DC5C45" w:rsidP="00DC5C45">
            <w:pPr>
              <w:rPr>
                <w:b/>
                <w:sz w:val="26"/>
                <w:szCs w:val="26"/>
              </w:rPr>
            </w:pPr>
          </w:p>
        </w:tc>
        <w:tc>
          <w:tcPr>
            <w:tcW w:w="1559" w:type="dxa"/>
          </w:tcPr>
          <w:p w:rsidR="00DC5C45" w:rsidRPr="00DC5C45" w:rsidRDefault="00DC5C45" w:rsidP="00DC5C45">
            <w:pPr>
              <w:rPr>
                <w:b/>
                <w:sz w:val="26"/>
                <w:szCs w:val="26"/>
              </w:rPr>
            </w:pPr>
          </w:p>
        </w:tc>
      </w:tr>
      <w:tr w:rsidR="00DC5C45" w:rsidRPr="00DC5C45" w:rsidTr="00B76A28">
        <w:trPr>
          <w:trHeight w:val="288"/>
        </w:trPr>
        <w:tc>
          <w:tcPr>
            <w:tcW w:w="605" w:type="dxa"/>
          </w:tcPr>
          <w:p w:rsidR="00DC5C45" w:rsidRPr="00DC5C45" w:rsidRDefault="00DC5C45" w:rsidP="00DC5C45">
            <w:pPr>
              <w:jc w:val="center"/>
              <w:rPr>
                <w:b/>
              </w:rPr>
            </w:pPr>
            <w:r w:rsidRPr="00DC5C45">
              <w:rPr>
                <w:b/>
              </w:rPr>
              <w:t>32.</w:t>
            </w:r>
          </w:p>
        </w:tc>
        <w:tc>
          <w:tcPr>
            <w:tcW w:w="4507" w:type="dxa"/>
          </w:tcPr>
          <w:p w:rsidR="00DC5C45" w:rsidRPr="00DC5C45" w:rsidRDefault="00DC5C45" w:rsidP="00DC5C45">
            <w:pPr>
              <w:rPr>
                <w:b/>
              </w:rPr>
            </w:pPr>
            <w:r w:rsidRPr="00DC5C45">
              <w:rPr>
                <w:b/>
              </w:rPr>
              <w:t>Танер Салим Сали</w:t>
            </w:r>
          </w:p>
        </w:tc>
        <w:tc>
          <w:tcPr>
            <w:tcW w:w="1659" w:type="dxa"/>
          </w:tcPr>
          <w:p w:rsidR="00DC5C45" w:rsidRPr="00DC5C45" w:rsidRDefault="00DC5C45" w:rsidP="00DC5C45">
            <w:pPr>
              <w:rPr>
                <w:b/>
              </w:rPr>
            </w:pPr>
            <w:r>
              <w:rPr>
                <w:b/>
                <w:sz w:val="26"/>
                <w:szCs w:val="26"/>
              </w:rPr>
              <w:t xml:space="preserve">          +</w:t>
            </w:r>
          </w:p>
        </w:tc>
        <w:tc>
          <w:tcPr>
            <w:tcW w:w="1417" w:type="dxa"/>
          </w:tcPr>
          <w:p w:rsidR="00DC5C45" w:rsidRPr="00DC5C45" w:rsidRDefault="00DC5C45" w:rsidP="00DC5C45">
            <w:pPr>
              <w:rPr>
                <w:b/>
                <w:sz w:val="26"/>
                <w:szCs w:val="26"/>
              </w:rPr>
            </w:pPr>
          </w:p>
        </w:tc>
        <w:tc>
          <w:tcPr>
            <w:tcW w:w="1559" w:type="dxa"/>
          </w:tcPr>
          <w:p w:rsidR="00DC5C45" w:rsidRPr="00DC5C45" w:rsidRDefault="00DC5C45" w:rsidP="00DC5C45">
            <w:pPr>
              <w:rPr>
                <w:b/>
                <w:sz w:val="26"/>
                <w:szCs w:val="26"/>
              </w:rPr>
            </w:pPr>
          </w:p>
        </w:tc>
      </w:tr>
      <w:tr w:rsidR="00DC5C45" w:rsidRPr="00DC5C45" w:rsidTr="00B76A28">
        <w:trPr>
          <w:trHeight w:val="351"/>
        </w:trPr>
        <w:tc>
          <w:tcPr>
            <w:tcW w:w="605" w:type="dxa"/>
          </w:tcPr>
          <w:p w:rsidR="00DC5C45" w:rsidRPr="00DC5C45" w:rsidRDefault="00DC5C45" w:rsidP="00DC5C45">
            <w:pPr>
              <w:jc w:val="center"/>
              <w:rPr>
                <w:b/>
              </w:rPr>
            </w:pPr>
            <w:r w:rsidRPr="00DC5C45">
              <w:rPr>
                <w:b/>
              </w:rPr>
              <w:t>33.</w:t>
            </w:r>
          </w:p>
        </w:tc>
        <w:tc>
          <w:tcPr>
            <w:tcW w:w="4507" w:type="dxa"/>
          </w:tcPr>
          <w:p w:rsidR="00DC5C45" w:rsidRPr="00DC5C45" w:rsidRDefault="00DC5C45" w:rsidP="00DC5C45">
            <w:pPr>
              <w:rPr>
                <w:b/>
              </w:rPr>
            </w:pPr>
            <w:r w:rsidRPr="00DC5C45">
              <w:rPr>
                <w:b/>
              </w:rPr>
              <w:t>Хубан Евгениев Соколов</w:t>
            </w:r>
          </w:p>
        </w:tc>
        <w:tc>
          <w:tcPr>
            <w:tcW w:w="1659" w:type="dxa"/>
          </w:tcPr>
          <w:p w:rsidR="00DC5C45" w:rsidRPr="00DC5C45" w:rsidRDefault="00DC5C45" w:rsidP="00DC5C45">
            <w:pPr>
              <w:jc w:val="center"/>
              <w:rPr>
                <w:b/>
                <w:sz w:val="26"/>
                <w:szCs w:val="26"/>
              </w:rPr>
            </w:pPr>
            <w:r w:rsidRPr="00DC5C45">
              <w:rPr>
                <w:b/>
              </w:rPr>
              <w:t>Отсъства</w:t>
            </w:r>
          </w:p>
        </w:tc>
        <w:tc>
          <w:tcPr>
            <w:tcW w:w="1417" w:type="dxa"/>
          </w:tcPr>
          <w:p w:rsidR="00DC5C45" w:rsidRPr="00DC5C45" w:rsidRDefault="00DC5C45" w:rsidP="00DC5C45">
            <w:pPr>
              <w:jc w:val="center"/>
              <w:rPr>
                <w:b/>
                <w:sz w:val="26"/>
                <w:szCs w:val="26"/>
              </w:rPr>
            </w:pPr>
          </w:p>
        </w:tc>
        <w:tc>
          <w:tcPr>
            <w:tcW w:w="1559" w:type="dxa"/>
          </w:tcPr>
          <w:p w:rsidR="00DC5C45" w:rsidRPr="00DC5C45" w:rsidRDefault="00DC5C45" w:rsidP="00DC5C45">
            <w:pPr>
              <w:jc w:val="center"/>
              <w:rPr>
                <w:b/>
                <w:sz w:val="26"/>
                <w:szCs w:val="26"/>
              </w:rPr>
            </w:pPr>
          </w:p>
        </w:tc>
      </w:tr>
    </w:tbl>
    <w:p w:rsidR="00DC5C45" w:rsidRPr="00DC5C45" w:rsidRDefault="00DC5C45" w:rsidP="00DC5C45">
      <w:pPr>
        <w:spacing w:after="0" w:line="240" w:lineRule="auto"/>
        <w:rPr>
          <w:rFonts w:ascii="Times New Roman" w:eastAsia="Calibri" w:hAnsi="Times New Roman" w:cs="Times New Roman"/>
        </w:rPr>
      </w:pPr>
      <w:r w:rsidRPr="00DC5C45">
        <w:rPr>
          <w:rFonts w:ascii="Times New Roman" w:eastAsia="Calibri" w:hAnsi="Times New Roman" w:cs="Times New Roman"/>
        </w:rPr>
        <w:t xml:space="preserve">                                                   </w:t>
      </w:r>
    </w:p>
    <w:p w:rsidR="00DC5C45" w:rsidRPr="00245905" w:rsidRDefault="00DC5C45" w:rsidP="00DC5C4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b/>
          <w:color w:val="0D0D0D"/>
          <w:sz w:val="28"/>
          <w:szCs w:val="28"/>
          <w:lang w:eastAsia="bg-BG"/>
        </w:rPr>
      </w:pPr>
      <w:r w:rsidRPr="00245905">
        <w:rPr>
          <w:rFonts w:ascii="Times New Roman" w:eastAsia="Calibri" w:hAnsi="Times New Roman" w:cs="Times New Roman"/>
          <w:b/>
          <w:color w:val="0D0D0D"/>
          <w:sz w:val="28"/>
          <w:szCs w:val="28"/>
          <w:lang w:eastAsia="bg-BG"/>
        </w:rPr>
        <w:t>С</w:t>
      </w:r>
      <w:r>
        <w:rPr>
          <w:rFonts w:ascii="Times New Roman" w:eastAsia="Calibri" w:hAnsi="Times New Roman" w:cs="Times New Roman"/>
          <w:b/>
          <w:color w:val="0D0D0D"/>
          <w:sz w:val="28"/>
          <w:szCs w:val="28"/>
          <w:lang w:eastAsia="bg-BG"/>
        </w:rPr>
        <w:t>лед проведено поименно гласуване, с</w:t>
      </w:r>
      <w:r w:rsidRPr="00245905">
        <w:rPr>
          <w:rFonts w:ascii="Times New Roman" w:eastAsia="Calibri" w:hAnsi="Times New Roman" w:cs="Times New Roman"/>
          <w:b/>
          <w:color w:val="0D0D0D"/>
          <w:sz w:val="28"/>
          <w:szCs w:val="28"/>
          <w:lang w:eastAsia="bg-BG"/>
        </w:rPr>
        <w:t xml:space="preserve"> </w:t>
      </w:r>
      <w:r>
        <w:rPr>
          <w:rFonts w:ascii="Times New Roman" w:eastAsia="Calibri" w:hAnsi="Times New Roman" w:cs="Times New Roman"/>
          <w:b/>
          <w:color w:val="0D0D0D"/>
          <w:sz w:val="28"/>
          <w:szCs w:val="28"/>
          <w:lang w:eastAsia="bg-BG"/>
        </w:rPr>
        <w:t>21</w:t>
      </w:r>
      <w:r w:rsidRPr="00245905">
        <w:rPr>
          <w:rFonts w:ascii="Times New Roman" w:eastAsia="Calibri" w:hAnsi="Times New Roman" w:cs="Times New Roman"/>
          <w:b/>
          <w:color w:val="0D0D0D"/>
          <w:sz w:val="28"/>
          <w:szCs w:val="28"/>
          <w:lang w:eastAsia="bg-BG"/>
        </w:rPr>
        <w:t xml:space="preserve"> гласа – “ЗА“, „против“- няма, „въздържали се“- </w:t>
      </w:r>
      <w:r>
        <w:rPr>
          <w:rFonts w:ascii="Times New Roman" w:eastAsia="Calibri" w:hAnsi="Times New Roman" w:cs="Times New Roman"/>
          <w:b/>
          <w:color w:val="0D0D0D"/>
          <w:sz w:val="28"/>
          <w:szCs w:val="28"/>
          <w:lang w:eastAsia="bg-BG"/>
        </w:rPr>
        <w:t>1</w:t>
      </w:r>
      <w:r w:rsidRPr="00245905">
        <w:rPr>
          <w:rFonts w:ascii="Times New Roman" w:eastAsia="Calibri" w:hAnsi="Times New Roman" w:cs="Times New Roman"/>
          <w:b/>
          <w:color w:val="0D0D0D"/>
          <w:sz w:val="28"/>
          <w:szCs w:val="28"/>
          <w:lang w:eastAsia="bg-BG"/>
        </w:rPr>
        <w:t xml:space="preserve">, </w:t>
      </w:r>
      <w:r>
        <w:rPr>
          <w:rFonts w:ascii="Times New Roman" w:eastAsia="Calibri" w:hAnsi="Times New Roman" w:cs="Times New Roman"/>
          <w:b/>
          <w:color w:val="0D0D0D"/>
          <w:sz w:val="28"/>
          <w:szCs w:val="28"/>
          <w:lang w:eastAsia="bg-BG"/>
        </w:rPr>
        <w:t>предложението на общинския съветник Николай Пенчев</w:t>
      </w:r>
      <w:r w:rsidRPr="00245905">
        <w:rPr>
          <w:rFonts w:ascii="Times New Roman" w:eastAsia="Calibri" w:hAnsi="Times New Roman" w:cs="Times New Roman"/>
          <w:b/>
          <w:color w:val="0D0D0D"/>
          <w:sz w:val="28"/>
          <w:szCs w:val="28"/>
          <w:lang w:eastAsia="bg-BG"/>
        </w:rPr>
        <w:t xml:space="preserve"> се приема. </w:t>
      </w:r>
    </w:p>
    <w:p w:rsidR="001848DE" w:rsidRPr="00DC5C45" w:rsidRDefault="00DC5C45" w:rsidP="00DC5C45">
      <w:pPr>
        <w:spacing w:after="0" w:line="240" w:lineRule="auto"/>
        <w:rPr>
          <w:rFonts w:ascii="Times New Roman" w:eastAsia="Calibri" w:hAnsi="Times New Roman" w:cs="Times New Roman"/>
        </w:rPr>
      </w:pPr>
      <w:r>
        <w:rPr>
          <w:rFonts w:ascii="Times New Roman" w:eastAsia="Calibri" w:hAnsi="Times New Roman" w:cs="Times New Roman"/>
        </w:rPr>
        <w:t xml:space="preserve">                             </w:t>
      </w:r>
    </w:p>
    <w:p w:rsidR="00DC5C45" w:rsidRDefault="00DC5C45" w:rsidP="00DC5C4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DC5C45" w:rsidRDefault="00DC5C45" w:rsidP="00DC5C4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Сега ще подложа на гласуване и предложението на господин Анастасов. Очаквам го в писмен вид. То ще изг</w:t>
      </w:r>
      <w:r w:rsidR="00864FE7">
        <w:rPr>
          <w:rFonts w:ascii="Times New Roman" w:eastAsia="Calibri" w:hAnsi="Times New Roman" w:cs="Times New Roman"/>
          <w:color w:val="0D0D0D" w:themeColor="text1" w:themeTint="F2"/>
          <w:sz w:val="28"/>
          <w:szCs w:val="20"/>
          <w:lang w:eastAsia="bg-BG"/>
        </w:rPr>
        <w:t>лежда по следния начин: Д</w:t>
      </w:r>
      <w:r>
        <w:rPr>
          <w:rFonts w:ascii="Times New Roman" w:eastAsia="Calibri" w:hAnsi="Times New Roman" w:cs="Times New Roman"/>
          <w:color w:val="0D0D0D" w:themeColor="text1" w:themeTint="F2"/>
          <w:sz w:val="28"/>
          <w:szCs w:val="20"/>
          <w:lang w:eastAsia="bg-BG"/>
        </w:rPr>
        <w:t xml:space="preserve">окладна записка с вх.№206, втора точка, второ римско – определя Галина Георгиева за представител на общината, който да участва в извънредното Общо заседание, което ще се проведе на 06.07.2026 г. при невъзможност кмета на общината да участва. Моля, режим на гласуване по това предложение на господин Анастасов. </w:t>
      </w:r>
    </w:p>
    <w:p w:rsidR="001848DE" w:rsidRDefault="001848DE" w:rsidP="00DC5C45">
      <w:pPr>
        <w:overflowPunct w:val="0"/>
        <w:autoSpaceDE w:val="0"/>
        <w:autoSpaceDN w:val="0"/>
        <w:adjustRightInd w:val="0"/>
        <w:spacing w:after="0" w:line="240" w:lineRule="auto"/>
        <w:jc w:val="both"/>
        <w:textAlignment w:val="baseline"/>
        <w:rPr>
          <w:rFonts w:ascii="Times New Roman" w:eastAsia="Calibri" w:hAnsi="Times New Roman" w:cs="Times New Roman"/>
          <w:b/>
          <w:color w:val="0D0D0D" w:themeColor="text1" w:themeTint="F2"/>
          <w:sz w:val="28"/>
          <w:szCs w:val="20"/>
          <w:lang w:eastAsia="bg-BG"/>
        </w:rPr>
      </w:pPr>
    </w:p>
    <w:p w:rsidR="00DC5C45" w:rsidRPr="00DC5C45" w:rsidRDefault="00DC5C45" w:rsidP="00DC5C45">
      <w:pPr>
        <w:spacing w:after="0" w:line="240" w:lineRule="auto"/>
        <w:jc w:val="center"/>
        <w:rPr>
          <w:rFonts w:ascii="Times New Roman" w:eastAsia="Times New Roman" w:hAnsi="Times New Roman" w:cs="Times New Roman"/>
          <w:b/>
          <w:bCs/>
          <w:color w:val="0D0D0D" w:themeColor="text1" w:themeTint="F2"/>
          <w:sz w:val="24"/>
          <w:szCs w:val="24"/>
          <w:lang w:val="ru-RU"/>
        </w:rPr>
      </w:pPr>
      <w:r w:rsidRPr="00DC5C45">
        <w:rPr>
          <w:rFonts w:ascii="Times New Roman" w:eastAsia="Times New Roman" w:hAnsi="Times New Roman" w:cs="Times New Roman"/>
          <w:b/>
          <w:bCs/>
          <w:color w:val="0D0D0D" w:themeColor="text1" w:themeTint="F2"/>
          <w:sz w:val="24"/>
          <w:szCs w:val="24"/>
          <w:lang w:val="ru-RU"/>
        </w:rPr>
        <w:t>С П И С Ъ К</w:t>
      </w:r>
    </w:p>
    <w:p w:rsidR="00DC5C45" w:rsidRPr="00DC5C45" w:rsidRDefault="00DC5C45" w:rsidP="00DC5C45">
      <w:pPr>
        <w:spacing w:after="0" w:line="240" w:lineRule="auto"/>
        <w:jc w:val="center"/>
        <w:rPr>
          <w:rFonts w:ascii="Times New Roman" w:eastAsia="Times New Roman" w:hAnsi="Times New Roman" w:cs="Times New Roman"/>
          <w:b/>
          <w:bCs/>
          <w:color w:val="0D0D0D" w:themeColor="text1" w:themeTint="F2"/>
          <w:sz w:val="24"/>
          <w:szCs w:val="24"/>
        </w:rPr>
      </w:pPr>
      <w:r w:rsidRPr="00DC5C45">
        <w:rPr>
          <w:rFonts w:ascii="Times New Roman" w:eastAsia="Times New Roman" w:hAnsi="Times New Roman" w:cs="Times New Roman"/>
          <w:b/>
          <w:bCs/>
          <w:color w:val="0D0D0D" w:themeColor="text1" w:themeTint="F2"/>
          <w:sz w:val="24"/>
          <w:szCs w:val="24"/>
        </w:rPr>
        <w:t>на общинските съветници от Общински съвет – Разград</w:t>
      </w:r>
    </w:p>
    <w:p w:rsidR="00DC5C45" w:rsidRPr="00DC5C45" w:rsidRDefault="00DC5C45" w:rsidP="00DC5C45">
      <w:pPr>
        <w:keepNext/>
        <w:spacing w:after="0" w:line="240" w:lineRule="auto"/>
        <w:jc w:val="center"/>
        <w:outlineLvl w:val="0"/>
        <w:rPr>
          <w:rFonts w:ascii="Times New Roman" w:eastAsia="Times New Roman" w:hAnsi="Times New Roman" w:cs="Times New Roman"/>
          <w:b/>
          <w:bCs/>
          <w:color w:val="0D0D0D" w:themeColor="text1" w:themeTint="F2"/>
          <w:sz w:val="24"/>
          <w:szCs w:val="24"/>
        </w:rPr>
      </w:pPr>
      <w:r w:rsidRPr="00DC5C45">
        <w:rPr>
          <w:rFonts w:ascii="Times New Roman" w:eastAsia="Times New Roman" w:hAnsi="Times New Roman" w:cs="Times New Roman"/>
          <w:b/>
          <w:bCs/>
          <w:color w:val="0D0D0D" w:themeColor="text1" w:themeTint="F2"/>
          <w:sz w:val="24"/>
          <w:szCs w:val="24"/>
        </w:rPr>
        <w:t>Мандат 2023 – 2027 година</w:t>
      </w:r>
    </w:p>
    <w:p w:rsidR="00DC5C45" w:rsidRPr="00DC5C45" w:rsidRDefault="00DC5C45" w:rsidP="00DC5C45">
      <w:pPr>
        <w:spacing w:after="0" w:line="240" w:lineRule="auto"/>
        <w:jc w:val="center"/>
        <w:rPr>
          <w:rFonts w:ascii="Times New Roman" w:eastAsia="Times New Roman" w:hAnsi="Times New Roman" w:cs="Times New Roman"/>
          <w:b/>
          <w:bCs/>
          <w:color w:val="0D0D0D" w:themeColor="text1" w:themeTint="F2"/>
          <w:sz w:val="24"/>
          <w:szCs w:val="24"/>
        </w:rPr>
      </w:pPr>
      <w:r w:rsidRPr="00DC5C45">
        <w:rPr>
          <w:rFonts w:ascii="Times New Roman" w:eastAsia="Times New Roman" w:hAnsi="Times New Roman" w:cs="Times New Roman"/>
          <w:b/>
          <w:bCs/>
          <w:color w:val="0D0D0D" w:themeColor="text1" w:themeTint="F2"/>
          <w:sz w:val="24"/>
          <w:szCs w:val="24"/>
        </w:rPr>
        <w:t>30.06.2026 г. – поименно гласуване</w:t>
      </w:r>
    </w:p>
    <w:p w:rsidR="00DC5C45" w:rsidRPr="00DC5C45" w:rsidRDefault="00DC5C45" w:rsidP="00DC5C45">
      <w:pPr>
        <w:overflowPunct w:val="0"/>
        <w:autoSpaceDE w:val="0"/>
        <w:autoSpaceDN w:val="0"/>
        <w:adjustRightInd w:val="0"/>
        <w:spacing w:after="0" w:line="240" w:lineRule="auto"/>
        <w:rPr>
          <w:rFonts w:ascii="Times New Roman" w:eastAsia="Times New Roman" w:hAnsi="Times New Roman" w:cs="Times New Roman"/>
          <w:b/>
          <w:bCs/>
          <w:sz w:val="24"/>
          <w:szCs w:val="24"/>
          <w:lang w:eastAsia="bg-BG"/>
        </w:rPr>
      </w:pPr>
    </w:p>
    <w:tbl>
      <w:tblPr>
        <w:tblStyle w:val="41"/>
        <w:tblW w:w="9747" w:type="dxa"/>
        <w:tblLayout w:type="fixed"/>
        <w:tblLook w:val="04A0" w:firstRow="1" w:lastRow="0" w:firstColumn="1" w:lastColumn="0" w:noHBand="0" w:noVBand="1"/>
      </w:tblPr>
      <w:tblGrid>
        <w:gridCol w:w="605"/>
        <w:gridCol w:w="4507"/>
        <w:gridCol w:w="1659"/>
        <w:gridCol w:w="1417"/>
        <w:gridCol w:w="1559"/>
      </w:tblGrid>
      <w:tr w:rsidR="00DC5C45" w:rsidRPr="00DC5C45" w:rsidTr="00B76A28">
        <w:trPr>
          <w:trHeight w:val="438"/>
        </w:trPr>
        <w:tc>
          <w:tcPr>
            <w:tcW w:w="605" w:type="dxa"/>
          </w:tcPr>
          <w:p w:rsidR="00DC5C45" w:rsidRPr="00DC5C45" w:rsidRDefault="00DC5C45" w:rsidP="00B76A28">
            <w:pPr>
              <w:jc w:val="center"/>
              <w:rPr>
                <w:b/>
              </w:rPr>
            </w:pPr>
            <w:r w:rsidRPr="00DC5C45">
              <w:rPr>
                <w:b/>
              </w:rPr>
              <w:t xml:space="preserve">№ </w:t>
            </w:r>
          </w:p>
        </w:tc>
        <w:tc>
          <w:tcPr>
            <w:tcW w:w="4507" w:type="dxa"/>
          </w:tcPr>
          <w:p w:rsidR="00DC5C45" w:rsidRPr="00DC5C45" w:rsidRDefault="00DC5C45" w:rsidP="00B76A28">
            <w:pPr>
              <w:jc w:val="center"/>
              <w:rPr>
                <w:b/>
              </w:rPr>
            </w:pPr>
            <w:r w:rsidRPr="00DC5C45">
              <w:rPr>
                <w:b/>
              </w:rPr>
              <w:t>Име, презиме, фамилия</w:t>
            </w:r>
          </w:p>
        </w:tc>
        <w:tc>
          <w:tcPr>
            <w:tcW w:w="1659" w:type="dxa"/>
          </w:tcPr>
          <w:p w:rsidR="00DC5C45" w:rsidRPr="00DC5C45" w:rsidRDefault="00DC5C45" w:rsidP="00B76A28">
            <w:pPr>
              <w:jc w:val="center"/>
              <w:rPr>
                <w:b/>
              </w:rPr>
            </w:pPr>
            <w:r w:rsidRPr="00DC5C45">
              <w:rPr>
                <w:rFonts w:eastAsia="Times New Roman"/>
                <w:b/>
                <w:bCs/>
                <w:color w:val="0D0D0D" w:themeColor="text1" w:themeTint="F2"/>
              </w:rPr>
              <w:t>„ЗА”</w:t>
            </w:r>
          </w:p>
        </w:tc>
        <w:tc>
          <w:tcPr>
            <w:tcW w:w="1417" w:type="dxa"/>
          </w:tcPr>
          <w:p w:rsidR="00DC5C45" w:rsidRPr="00DC5C45" w:rsidRDefault="00DC5C45" w:rsidP="00B76A28">
            <w:pPr>
              <w:jc w:val="center"/>
              <w:rPr>
                <w:b/>
              </w:rPr>
            </w:pPr>
            <w:r w:rsidRPr="00DC5C45">
              <w:rPr>
                <w:rFonts w:eastAsia="Times New Roman"/>
                <w:b/>
                <w:bCs/>
                <w:color w:val="0D0D0D" w:themeColor="text1" w:themeTint="F2"/>
              </w:rPr>
              <w:t>„против”</w:t>
            </w:r>
          </w:p>
        </w:tc>
        <w:tc>
          <w:tcPr>
            <w:tcW w:w="1559" w:type="dxa"/>
          </w:tcPr>
          <w:p w:rsidR="00DC5C45" w:rsidRPr="00DC5C45" w:rsidRDefault="00DC5C45" w:rsidP="00B76A28">
            <w:pPr>
              <w:jc w:val="center"/>
              <w:rPr>
                <w:b/>
              </w:rPr>
            </w:pPr>
            <w:r w:rsidRPr="00DC5C45">
              <w:rPr>
                <w:rFonts w:eastAsia="Times New Roman"/>
                <w:b/>
                <w:bCs/>
                <w:color w:val="0D0D0D" w:themeColor="text1" w:themeTint="F2"/>
              </w:rPr>
              <w:t>„въздържал се”</w:t>
            </w:r>
          </w:p>
        </w:tc>
      </w:tr>
      <w:tr w:rsidR="00DC5C45" w:rsidRPr="00DC5C45" w:rsidTr="00B76A28">
        <w:trPr>
          <w:trHeight w:val="262"/>
        </w:trPr>
        <w:tc>
          <w:tcPr>
            <w:tcW w:w="605" w:type="dxa"/>
          </w:tcPr>
          <w:p w:rsidR="00DC5C45" w:rsidRPr="00DC5C45" w:rsidRDefault="00DC5C45" w:rsidP="00B76A28">
            <w:pPr>
              <w:jc w:val="center"/>
              <w:rPr>
                <w:b/>
              </w:rPr>
            </w:pPr>
            <w:r w:rsidRPr="00DC5C45">
              <w:rPr>
                <w:b/>
              </w:rPr>
              <w:t>1.</w:t>
            </w:r>
          </w:p>
        </w:tc>
        <w:tc>
          <w:tcPr>
            <w:tcW w:w="4507" w:type="dxa"/>
          </w:tcPr>
          <w:p w:rsidR="00DC5C45" w:rsidRPr="00DC5C45" w:rsidRDefault="00DC5C45" w:rsidP="00B76A28">
            <w:pPr>
              <w:rPr>
                <w:b/>
              </w:rPr>
            </w:pPr>
            <w:r w:rsidRPr="00DC5C45">
              <w:rPr>
                <w:b/>
              </w:rPr>
              <w:t>Антон Руменов Монев</w:t>
            </w:r>
          </w:p>
        </w:tc>
        <w:tc>
          <w:tcPr>
            <w:tcW w:w="1659" w:type="dxa"/>
          </w:tcPr>
          <w:p w:rsidR="00DC5C45" w:rsidRPr="00DC5C45" w:rsidRDefault="00DC5C45" w:rsidP="00B76A28">
            <w:pPr>
              <w:jc w:val="center"/>
              <w:rPr>
                <w:b/>
                <w:sz w:val="26"/>
                <w:szCs w:val="26"/>
              </w:rPr>
            </w:pPr>
            <w:r>
              <w:rPr>
                <w:b/>
                <w:sz w:val="26"/>
                <w:szCs w:val="26"/>
              </w:rPr>
              <w:t>+</w:t>
            </w:r>
          </w:p>
        </w:tc>
        <w:tc>
          <w:tcPr>
            <w:tcW w:w="1417" w:type="dxa"/>
          </w:tcPr>
          <w:p w:rsidR="00DC5C45" w:rsidRPr="00DC5C45" w:rsidRDefault="00DC5C45" w:rsidP="00B76A28">
            <w:pPr>
              <w:jc w:val="center"/>
              <w:rPr>
                <w:b/>
                <w:sz w:val="26"/>
                <w:szCs w:val="26"/>
              </w:rPr>
            </w:pPr>
          </w:p>
        </w:tc>
        <w:tc>
          <w:tcPr>
            <w:tcW w:w="1559" w:type="dxa"/>
          </w:tcPr>
          <w:p w:rsidR="00DC5C45" w:rsidRPr="00DC5C45" w:rsidRDefault="00DC5C45" w:rsidP="00B76A28">
            <w:pPr>
              <w:jc w:val="center"/>
              <w:rPr>
                <w:b/>
                <w:sz w:val="26"/>
                <w:szCs w:val="26"/>
              </w:rPr>
            </w:pPr>
          </w:p>
        </w:tc>
      </w:tr>
      <w:tr w:rsidR="00DC5C45" w:rsidRPr="00DC5C45" w:rsidTr="00B76A28">
        <w:trPr>
          <w:trHeight w:val="181"/>
        </w:trPr>
        <w:tc>
          <w:tcPr>
            <w:tcW w:w="605" w:type="dxa"/>
          </w:tcPr>
          <w:p w:rsidR="00DC5C45" w:rsidRPr="00DC5C45" w:rsidRDefault="00DC5C45" w:rsidP="00B76A28">
            <w:pPr>
              <w:jc w:val="center"/>
              <w:rPr>
                <w:b/>
              </w:rPr>
            </w:pPr>
            <w:r w:rsidRPr="00DC5C45">
              <w:rPr>
                <w:b/>
              </w:rPr>
              <w:t>2.</w:t>
            </w:r>
          </w:p>
        </w:tc>
        <w:tc>
          <w:tcPr>
            <w:tcW w:w="4507" w:type="dxa"/>
          </w:tcPr>
          <w:p w:rsidR="00DC5C45" w:rsidRPr="00DC5C45" w:rsidRDefault="00DC5C45" w:rsidP="00B76A28">
            <w:pPr>
              <w:rPr>
                <w:b/>
              </w:rPr>
            </w:pPr>
            <w:r w:rsidRPr="00DC5C45">
              <w:rPr>
                <w:b/>
              </w:rPr>
              <w:t>Антонела Веселинова Маринова</w:t>
            </w:r>
          </w:p>
        </w:tc>
        <w:tc>
          <w:tcPr>
            <w:tcW w:w="1659" w:type="dxa"/>
          </w:tcPr>
          <w:p w:rsidR="00DC5C45" w:rsidRPr="00DC5C45" w:rsidRDefault="00DC5C45" w:rsidP="00B76A28">
            <w:pPr>
              <w:jc w:val="center"/>
              <w:rPr>
                <w:b/>
                <w:sz w:val="26"/>
                <w:szCs w:val="26"/>
              </w:rPr>
            </w:pPr>
            <w:r>
              <w:rPr>
                <w:b/>
              </w:rPr>
              <w:t>Не участва</w:t>
            </w:r>
          </w:p>
        </w:tc>
        <w:tc>
          <w:tcPr>
            <w:tcW w:w="1417" w:type="dxa"/>
          </w:tcPr>
          <w:p w:rsidR="00DC5C45" w:rsidRPr="00DC5C45" w:rsidRDefault="00DC5C45" w:rsidP="00B76A28">
            <w:pPr>
              <w:jc w:val="center"/>
              <w:rPr>
                <w:b/>
                <w:sz w:val="26"/>
                <w:szCs w:val="26"/>
              </w:rPr>
            </w:pPr>
          </w:p>
        </w:tc>
        <w:tc>
          <w:tcPr>
            <w:tcW w:w="1559" w:type="dxa"/>
          </w:tcPr>
          <w:p w:rsidR="00DC5C45" w:rsidRPr="00DC5C45" w:rsidRDefault="00DC5C45" w:rsidP="00B76A28">
            <w:pPr>
              <w:jc w:val="center"/>
              <w:rPr>
                <w:b/>
                <w:sz w:val="26"/>
                <w:szCs w:val="26"/>
              </w:rPr>
            </w:pPr>
          </w:p>
        </w:tc>
      </w:tr>
      <w:tr w:rsidR="00DC5C45" w:rsidRPr="00DC5C45" w:rsidTr="00B76A28">
        <w:tc>
          <w:tcPr>
            <w:tcW w:w="605" w:type="dxa"/>
          </w:tcPr>
          <w:p w:rsidR="00DC5C45" w:rsidRPr="00DC5C45" w:rsidRDefault="00DC5C45" w:rsidP="00B76A28">
            <w:pPr>
              <w:jc w:val="center"/>
              <w:rPr>
                <w:b/>
              </w:rPr>
            </w:pPr>
            <w:r w:rsidRPr="00DC5C45">
              <w:rPr>
                <w:b/>
              </w:rPr>
              <w:t>3.</w:t>
            </w:r>
          </w:p>
        </w:tc>
        <w:tc>
          <w:tcPr>
            <w:tcW w:w="4507" w:type="dxa"/>
          </w:tcPr>
          <w:p w:rsidR="00DC5C45" w:rsidRPr="00DC5C45" w:rsidRDefault="00DC5C45" w:rsidP="00B76A28">
            <w:pPr>
              <w:rPr>
                <w:b/>
              </w:rPr>
            </w:pPr>
            <w:r w:rsidRPr="00DC5C45">
              <w:rPr>
                <w:b/>
              </w:rPr>
              <w:t>Асение Фахриева Касим</w:t>
            </w:r>
          </w:p>
        </w:tc>
        <w:tc>
          <w:tcPr>
            <w:tcW w:w="1659" w:type="dxa"/>
          </w:tcPr>
          <w:p w:rsidR="00DC5C45" w:rsidRPr="00DC5C45" w:rsidRDefault="00DC5C45" w:rsidP="00B76A28">
            <w:pPr>
              <w:jc w:val="center"/>
              <w:rPr>
                <w:b/>
              </w:rPr>
            </w:pPr>
            <w:r>
              <w:rPr>
                <w:b/>
                <w:sz w:val="26"/>
                <w:szCs w:val="26"/>
              </w:rPr>
              <w:t>+</w:t>
            </w:r>
          </w:p>
        </w:tc>
        <w:tc>
          <w:tcPr>
            <w:tcW w:w="1417" w:type="dxa"/>
          </w:tcPr>
          <w:p w:rsidR="00DC5C45" w:rsidRPr="00DC5C45" w:rsidRDefault="00DC5C45" w:rsidP="00B76A28">
            <w:pPr>
              <w:jc w:val="center"/>
              <w:rPr>
                <w:b/>
                <w:sz w:val="26"/>
                <w:szCs w:val="26"/>
              </w:rPr>
            </w:pPr>
          </w:p>
        </w:tc>
        <w:tc>
          <w:tcPr>
            <w:tcW w:w="1559" w:type="dxa"/>
          </w:tcPr>
          <w:p w:rsidR="00DC5C45" w:rsidRPr="00DC5C45" w:rsidRDefault="00DC5C45" w:rsidP="00B76A28">
            <w:pPr>
              <w:jc w:val="center"/>
              <w:rPr>
                <w:b/>
                <w:sz w:val="26"/>
                <w:szCs w:val="26"/>
              </w:rPr>
            </w:pPr>
          </w:p>
        </w:tc>
      </w:tr>
      <w:tr w:rsidR="00DC5C45" w:rsidRPr="00DC5C45" w:rsidTr="00B76A28">
        <w:tc>
          <w:tcPr>
            <w:tcW w:w="605" w:type="dxa"/>
          </w:tcPr>
          <w:p w:rsidR="00DC5C45" w:rsidRPr="00DC5C45" w:rsidRDefault="00DC5C45" w:rsidP="00B76A28">
            <w:pPr>
              <w:jc w:val="center"/>
              <w:rPr>
                <w:b/>
              </w:rPr>
            </w:pPr>
            <w:r w:rsidRPr="00DC5C45">
              <w:rPr>
                <w:b/>
              </w:rPr>
              <w:t>4.</w:t>
            </w:r>
          </w:p>
        </w:tc>
        <w:tc>
          <w:tcPr>
            <w:tcW w:w="4507" w:type="dxa"/>
          </w:tcPr>
          <w:p w:rsidR="00DC5C45" w:rsidRPr="00DC5C45" w:rsidRDefault="00DC5C45" w:rsidP="00B76A28">
            <w:pPr>
              <w:rPr>
                <w:b/>
              </w:rPr>
            </w:pPr>
            <w:r w:rsidRPr="00DC5C45">
              <w:rPr>
                <w:b/>
              </w:rPr>
              <w:t>Атанас Станчев Станчев</w:t>
            </w:r>
          </w:p>
        </w:tc>
        <w:tc>
          <w:tcPr>
            <w:tcW w:w="1659" w:type="dxa"/>
          </w:tcPr>
          <w:p w:rsidR="00DC5C45" w:rsidRPr="00DC5C45" w:rsidRDefault="00DC5C45" w:rsidP="00B76A28">
            <w:pPr>
              <w:jc w:val="center"/>
              <w:rPr>
                <w:b/>
                <w:sz w:val="26"/>
                <w:szCs w:val="26"/>
              </w:rPr>
            </w:pPr>
            <w:r>
              <w:rPr>
                <w:b/>
                <w:sz w:val="26"/>
                <w:szCs w:val="26"/>
              </w:rPr>
              <w:t>+</w:t>
            </w:r>
          </w:p>
        </w:tc>
        <w:tc>
          <w:tcPr>
            <w:tcW w:w="1417" w:type="dxa"/>
          </w:tcPr>
          <w:p w:rsidR="00DC5C45" w:rsidRPr="00DC5C45" w:rsidRDefault="00DC5C45" w:rsidP="00B76A28">
            <w:pPr>
              <w:jc w:val="center"/>
              <w:rPr>
                <w:b/>
                <w:sz w:val="26"/>
                <w:szCs w:val="26"/>
              </w:rPr>
            </w:pPr>
          </w:p>
        </w:tc>
        <w:tc>
          <w:tcPr>
            <w:tcW w:w="1559" w:type="dxa"/>
          </w:tcPr>
          <w:p w:rsidR="00DC5C45" w:rsidRPr="00DC5C45" w:rsidRDefault="00DC5C45" w:rsidP="00B76A28">
            <w:pPr>
              <w:jc w:val="center"/>
              <w:rPr>
                <w:b/>
                <w:sz w:val="26"/>
                <w:szCs w:val="26"/>
              </w:rPr>
            </w:pPr>
          </w:p>
        </w:tc>
      </w:tr>
      <w:tr w:rsidR="00DC5C45" w:rsidRPr="00DC5C45" w:rsidTr="00B76A28">
        <w:tc>
          <w:tcPr>
            <w:tcW w:w="605" w:type="dxa"/>
          </w:tcPr>
          <w:p w:rsidR="00DC5C45" w:rsidRPr="00DC5C45" w:rsidRDefault="00DC5C45" w:rsidP="00B76A28">
            <w:pPr>
              <w:jc w:val="center"/>
              <w:rPr>
                <w:b/>
              </w:rPr>
            </w:pPr>
            <w:r w:rsidRPr="00DC5C45">
              <w:rPr>
                <w:b/>
              </w:rPr>
              <w:t>5.</w:t>
            </w:r>
          </w:p>
        </w:tc>
        <w:tc>
          <w:tcPr>
            <w:tcW w:w="4507" w:type="dxa"/>
          </w:tcPr>
          <w:p w:rsidR="00DC5C45" w:rsidRPr="00DC5C45" w:rsidRDefault="00DC5C45" w:rsidP="00B76A28">
            <w:pPr>
              <w:rPr>
                <w:b/>
              </w:rPr>
            </w:pPr>
            <w:r w:rsidRPr="00DC5C45">
              <w:rPr>
                <w:b/>
              </w:rPr>
              <w:t>Биляна Николаева Асенова</w:t>
            </w:r>
          </w:p>
        </w:tc>
        <w:tc>
          <w:tcPr>
            <w:tcW w:w="1659" w:type="dxa"/>
          </w:tcPr>
          <w:p w:rsidR="00DC5C45" w:rsidRPr="00DC5C45" w:rsidRDefault="00DC5C45" w:rsidP="00B76A28">
            <w:pPr>
              <w:jc w:val="center"/>
              <w:rPr>
                <w:b/>
                <w:sz w:val="26"/>
                <w:szCs w:val="26"/>
              </w:rPr>
            </w:pPr>
            <w:r>
              <w:rPr>
                <w:b/>
                <w:sz w:val="26"/>
                <w:szCs w:val="26"/>
              </w:rPr>
              <w:t>+</w:t>
            </w:r>
          </w:p>
        </w:tc>
        <w:tc>
          <w:tcPr>
            <w:tcW w:w="1417" w:type="dxa"/>
          </w:tcPr>
          <w:p w:rsidR="00DC5C45" w:rsidRPr="00DC5C45" w:rsidRDefault="00DC5C45" w:rsidP="00B76A28">
            <w:pPr>
              <w:jc w:val="center"/>
              <w:rPr>
                <w:b/>
                <w:sz w:val="26"/>
                <w:szCs w:val="26"/>
              </w:rPr>
            </w:pPr>
          </w:p>
        </w:tc>
        <w:tc>
          <w:tcPr>
            <w:tcW w:w="1559" w:type="dxa"/>
          </w:tcPr>
          <w:p w:rsidR="00DC5C45" w:rsidRPr="00DC5C45" w:rsidRDefault="00DC5C45" w:rsidP="00B76A28">
            <w:pPr>
              <w:jc w:val="center"/>
              <w:rPr>
                <w:b/>
                <w:sz w:val="26"/>
                <w:szCs w:val="26"/>
              </w:rPr>
            </w:pPr>
          </w:p>
        </w:tc>
      </w:tr>
      <w:tr w:rsidR="00DC5C45" w:rsidRPr="00DC5C45" w:rsidTr="00B76A28">
        <w:tc>
          <w:tcPr>
            <w:tcW w:w="605" w:type="dxa"/>
          </w:tcPr>
          <w:p w:rsidR="00DC5C45" w:rsidRPr="00DC5C45" w:rsidRDefault="00DC5C45" w:rsidP="00B76A28">
            <w:pPr>
              <w:jc w:val="center"/>
              <w:rPr>
                <w:b/>
              </w:rPr>
            </w:pPr>
            <w:r w:rsidRPr="00DC5C45">
              <w:rPr>
                <w:b/>
              </w:rPr>
              <w:t>6.</w:t>
            </w:r>
          </w:p>
        </w:tc>
        <w:tc>
          <w:tcPr>
            <w:tcW w:w="4507" w:type="dxa"/>
          </w:tcPr>
          <w:p w:rsidR="00DC5C45" w:rsidRPr="00DC5C45" w:rsidRDefault="00DC5C45" w:rsidP="00B76A28">
            <w:pPr>
              <w:rPr>
                <w:b/>
              </w:rPr>
            </w:pPr>
            <w:r w:rsidRPr="00DC5C45">
              <w:rPr>
                <w:b/>
              </w:rPr>
              <w:t>Божидар Вълчев Божков</w:t>
            </w:r>
          </w:p>
        </w:tc>
        <w:tc>
          <w:tcPr>
            <w:tcW w:w="1659" w:type="dxa"/>
          </w:tcPr>
          <w:p w:rsidR="00DC5C45" w:rsidRPr="00DC5C45" w:rsidRDefault="00DC5C45" w:rsidP="00B76A28">
            <w:pPr>
              <w:jc w:val="center"/>
              <w:rPr>
                <w:b/>
                <w:sz w:val="26"/>
                <w:szCs w:val="26"/>
              </w:rPr>
            </w:pPr>
            <w:r>
              <w:rPr>
                <w:b/>
              </w:rPr>
              <w:t>Не участва</w:t>
            </w:r>
          </w:p>
        </w:tc>
        <w:tc>
          <w:tcPr>
            <w:tcW w:w="1417" w:type="dxa"/>
          </w:tcPr>
          <w:p w:rsidR="00DC5C45" w:rsidRPr="00DC5C45" w:rsidRDefault="00DC5C45" w:rsidP="00B76A28">
            <w:pPr>
              <w:jc w:val="center"/>
              <w:rPr>
                <w:b/>
                <w:sz w:val="26"/>
                <w:szCs w:val="26"/>
              </w:rPr>
            </w:pPr>
          </w:p>
        </w:tc>
        <w:tc>
          <w:tcPr>
            <w:tcW w:w="1559" w:type="dxa"/>
          </w:tcPr>
          <w:p w:rsidR="00DC5C45" w:rsidRPr="00DC5C45" w:rsidRDefault="00DC5C45" w:rsidP="00B76A28">
            <w:pPr>
              <w:jc w:val="center"/>
              <w:rPr>
                <w:b/>
                <w:sz w:val="26"/>
                <w:szCs w:val="26"/>
              </w:rPr>
            </w:pPr>
          </w:p>
        </w:tc>
      </w:tr>
      <w:tr w:rsidR="00DC5C45" w:rsidRPr="00DC5C45" w:rsidTr="00B76A28">
        <w:tc>
          <w:tcPr>
            <w:tcW w:w="605" w:type="dxa"/>
          </w:tcPr>
          <w:p w:rsidR="00DC5C45" w:rsidRPr="00DC5C45" w:rsidRDefault="00DC5C45" w:rsidP="00B76A28">
            <w:pPr>
              <w:jc w:val="center"/>
              <w:rPr>
                <w:b/>
              </w:rPr>
            </w:pPr>
            <w:r w:rsidRPr="00DC5C45">
              <w:rPr>
                <w:b/>
              </w:rPr>
              <w:t>7.</w:t>
            </w:r>
          </w:p>
        </w:tc>
        <w:tc>
          <w:tcPr>
            <w:tcW w:w="4507" w:type="dxa"/>
          </w:tcPr>
          <w:p w:rsidR="00DC5C45" w:rsidRPr="00DC5C45" w:rsidRDefault="00DC5C45" w:rsidP="00B76A28">
            <w:pPr>
              <w:rPr>
                <w:b/>
              </w:rPr>
            </w:pPr>
            <w:r w:rsidRPr="00DC5C45">
              <w:rPr>
                <w:b/>
              </w:rPr>
              <w:t>Валентин Стефанов Василев</w:t>
            </w:r>
          </w:p>
        </w:tc>
        <w:tc>
          <w:tcPr>
            <w:tcW w:w="1659" w:type="dxa"/>
          </w:tcPr>
          <w:p w:rsidR="00DC5C45" w:rsidRPr="00DC5C45" w:rsidRDefault="00DC5C45" w:rsidP="00B76A28">
            <w:pPr>
              <w:jc w:val="center"/>
              <w:rPr>
                <w:b/>
                <w:sz w:val="26"/>
                <w:szCs w:val="26"/>
                <w:lang w:val="en-US"/>
              </w:rPr>
            </w:pPr>
          </w:p>
        </w:tc>
        <w:tc>
          <w:tcPr>
            <w:tcW w:w="1417" w:type="dxa"/>
          </w:tcPr>
          <w:p w:rsidR="00DC5C45" w:rsidRPr="00DC5C45" w:rsidRDefault="00DC5C45" w:rsidP="00B76A28">
            <w:pPr>
              <w:jc w:val="center"/>
              <w:rPr>
                <w:b/>
                <w:sz w:val="26"/>
                <w:szCs w:val="26"/>
                <w:lang w:val="en-US"/>
              </w:rPr>
            </w:pPr>
          </w:p>
        </w:tc>
        <w:tc>
          <w:tcPr>
            <w:tcW w:w="1559" w:type="dxa"/>
          </w:tcPr>
          <w:p w:rsidR="00DC5C45" w:rsidRPr="00DC5C45" w:rsidRDefault="00DC5C45" w:rsidP="00B76A28">
            <w:pPr>
              <w:jc w:val="center"/>
              <w:rPr>
                <w:b/>
                <w:sz w:val="26"/>
                <w:szCs w:val="26"/>
              </w:rPr>
            </w:pPr>
            <w:r>
              <w:rPr>
                <w:b/>
                <w:sz w:val="26"/>
                <w:szCs w:val="26"/>
              </w:rPr>
              <w:t>+</w:t>
            </w:r>
          </w:p>
        </w:tc>
      </w:tr>
      <w:tr w:rsidR="00DC5C45" w:rsidRPr="00DC5C45" w:rsidTr="00B76A28">
        <w:tc>
          <w:tcPr>
            <w:tcW w:w="605" w:type="dxa"/>
          </w:tcPr>
          <w:p w:rsidR="00DC5C45" w:rsidRPr="00DC5C45" w:rsidRDefault="00DC5C45" w:rsidP="00B76A28">
            <w:pPr>
              <w:jc w:val="center"/>
              <w:rPr>
                <w:b/>
              </w:rPr>
            </w:pPr>
            <w:r w:rsidRPr="00DC5C45">
              <w:rPr>
                <w:b/>
              </w:rPr>
              <w:t>8.</w:t>
            </w:r>
          </w:p>
        </w:tc>
        <w:tc>
          <w:tcPr>
            <w:tcW w:w="4507" w:type="dxa"/>
          </w:tcPr>
          <w:p w:rsidR="00DC5C45" w:rsidRPr="00DC5C45" w:rsidRDefault="00DC5C45" w:rsidP="00B76A28">
            <w:pPr>
              <w:rPr>
                <w:b/>
              </w:rPr>
            </w:pPr>
            <w:r w:rsidRPr="00DC5C45">
              <w:rPr>
                <w:b/>
              </w:rPr>
              <w:t>Валентина Маркова Френкева-Белчева</w:t>
            </w:r>
          </w:p>
        </w:tc>
        <w:tc>
          <w:tcPr>
            <w:tcW w:w="1659" w:type="dxa"/>
          </w:tcPr>
          <w:p w:rsidR="00DC5C45" w:rsidRPr="00DC5C45" w:rsidRDefault="00DC5C45" w:rsidP="00B76A28">
            <w:pPr>
              <w:jc w:val="center"/>
              <w:rPr>
                <w:b/>
                <w:sz w:val="26"/>
                <w:szCs w:val="26"/>
              </w:rPr>
            </w:pPr>
            <w:r>
              <w:rPr>
                <w:b/>
                <w:sz w:val="26"/>
                <w:szCs w:val="26"/>
              </w:rPr>
              <w:t>+</w:t>
            </w:r>
          </w:p>
        </w:tc>
        <w:tc>
          <w:tcPr>
            <w:tcW w:w="1417" w:type="dxa"/>
          </w:tcPr>
          <w:p w:rsidR="00DC5C45" w:rsidRPr="00DC5C45" w:rsidRDefault="00DC5C45" w:rsidP="00B76A28">
            <w:pPr>
              <w:jc w:val="center"/>
              <w:rPr>
                <w:b/>
                <w:sz w:val="26"/>
                <w:szCs w:val="26"/>
              </w:rPr>
            </w:pPr>
          </w:p>
        </w:tc>
        <w:tc>
          <w:tcPr>
            <w:tcW w:w="1559" w:type="dxa"/>
          </w:tcPr>
          <w:p w:rsidR="00DC5C45" w:rsidRPr="00DC5C45" w:rsidRDefault="00DC5C45" w:rsidP="00B76A28">
            <w:pPr>
              <w:jc w:val="center"/>
              <w:rPr>
                <w:b/>
                <w:sz w:val="26"/>
                <w:szCs w:val="26"/>
              </w:rPr>
            </w:pPr>
          </w:p>
        </w:tc>
      </w:tr>
      <w:tr w:rsidR="00DC5C45" w:rsidRPr="00DC5C45" w:rsidTr="00B76A28">
        <w:tc>
          <w:tcPr>
            <w:tcW w:w="605" w:type="dxa"/>
          </w:tcPr>
          <w:p w:rsidR="00DC5C45" w:rsidRPr="00DC5C45" w:rsidRDefault="00DC5C45" w:rsidP="00B76A28">
            <w:pPr>
              <w:jc w:val="center"/>
              <w:rPr>
                <w:b/>
              </w:rPr>
            </w:pPr>
            <w:r w:rsidRPr="00DC5C45">
              <w:rPr>
                <w:b/>
              </w:rPr>
              <w:lastRenderedPageBreak/>
              <w:t>9.</w:t>
            </w:r>
          </w:p>
        </w:tc>
        <w:tc>
          <w:tcPr>
            <w:tcW w:w="4507" w:type="dxa"/>
          </w:tcPr>
          <w:p w:rsidR="00DC5C45" w:rsidRPr="00DC5C45" w:rsidRDefault="00DC5C45" w:rsidP="00B76A28">
            <w:pPr>
              <w:rPr>
                <w:b/>
              </w:rPr>
            </w:pPr>
            <w:r w:rsidRPr="00DC5C45">
              <w:rPr>
                <w:b/>
              </w:rPr>
              <w:t>Галина Милкова Георгиева-Маринова</w:t>
            </w:r>
          </w:p>
        </w:tc>
        <w:tc>
          <w:tcPr>
            <w:tcW w:w="1659" w:type="dxa"/>
          </w:tcPr>
          <w:p w:rsidR="00DC5C45" w:rsidRPr="00DC5C45" w:rsidRDefault="00DC5C45" w:rsidP="00B76A28">
            <w:pPr>
              <w:jc w:val="center"/>
              <w:rPr>
                <w:b/>
                <w:sz w:val="26"/>
                <w:szCs w:val="26"/>
                <w:lang w:val="en-US"/>
              </w:rPr>
            </w:pPr>
            <w:r>
              <w:rPr>
                <w:b/>
                <w:sz w:val="26"/>
                <w:szCs w:val="26"/>
              </w:rPr>
              <w:t>+</w:t>
            </w:r>
          </w:p>
        </w:tc>
        <w:tc>
          <w:tcPr>
            <w:tcW w:w="1417" w:type="dxa"/>
          </w:tcPr>
          <w:p w:rsidR="00DC5C45" w:rsidRPr="00DC5C45" w:rsidRDefault="00DC5C45" w:rsidP="00B76A28">
            <w:pPr>
              <w:jc w:val="center"/>
              <w:rPr>
                <w:b/>
                <w:sz w:val="26"/>
                <w:szCs w:val="26"/>
                <w:lang w:val="en-US"/>
              </w:rPr>
            </w:pPr>
          </w:p>
        </w:tc>
        <w:tc>
          <w:tcPr>
            <w:tcW w:w="1559" w:type="dxa"/>
          </w:tcPr>
          <w:p w:rsidR="00DC5C45" w:rsidRPr="00DC5C45" w:rsidRDefault="00DC5C45" w:rsidP="00B76A28">
            <w:pPr>
              <w:jc w:val="center"/>
              <w:rPr>
                <w:b/>
                <w:sz w:val="26"/>
                <w:szCs w:val="26"/>
                <w:lang w:val="en-US"/>
              </w:rPr>
            </w:pPr>
          </w:p>
        </w:tc>
      </w:tr>
      <w:tr w:rsidR="00DC5C45" w:rsidRPr="00DC5C45" w:rsidTr="00B76A28">
        <w:tc>
          <w:tcPr>
            <w:tcW w:w="605" w:type="dxa"/>
          </w:tcPr>
          <w:p w:rsidR="00DC5C45" w:rsidRPr="00DC5C45" w:rsidRDefault="00DC5C45" w:rsidP="00B76A28">
            <w:pPr>
              <w:jc w:val="center"/>
              <w:rPr>
                <w:b/>
              </w:rPr>
            </w:pPr>
            <w:r w:rsidRPr="00DC5C45">
              <w:rPr>
                <w:b/>
              </w:rPr>
              <w:t>10.</w:t>
            </w:r>
          </w:p>
        </w:tc>
        <w:tc>
          <w:tcPr>
            <w:tcW w:w="4507" w:type="dxa"/>
          </w:tcPr>
          <w:p w:rsidR="00DC5C45" w:rsidRPr="00DC5C45" w:rsidRDefault="00DC5C45" w:rsidP="00B76A28">
            <w:pPr>
              <w:rPr>
                <w:b/>
              </w:rPr>
            </w:pPr>
            <w:r w:rsidRPr="00DC5C45">
              <w:rPr>
                <w:b/>
              </w:rPr>
              <w:t>Елис Салиева Узунова</w:t>
            </w:r>
          </w:p>
        </w:tc>
        <w:tc>
          <w:tcPr>
            <w:tcW w:w="1659" w:type="dxa"/>
          </w:tcPr>
          <w:p w:rsidR="00DC5C45" w:rsidRPr="00DC5C45" w:rsidRDefault="00DC5C45" w:rsidP="00B76A28">
            <w:pPr>
              <w:jc w:val="center"/>
              <w:rPr>
                <w:b/>
                <w:sz w:val="26"/>
                <w:szCs w:val="26"/>
              </w:rPr>
            </w:pPr>
            <w:r>
              <w:rPr>
                <w:b/>
                <w:sz w:val="26"/>
                <w:szCs w:val="26"/>
              </w:rPr>
              <w:t>+</w:t>
            </w:r>
          </w:p>
        </w:tc>
        <w:tc>
          <w:tcPr>
            <w:tcW w:w="1417" w:type="dxa"/>
          </w:tcPr>
          <w:p w:rsidR="00DC5C45" w:rsidRPr="00DC5C45" w:rsidRDefault="00DC5C45" w:rsidP="00B76A28">
            <w:pPr>
              <w:jc w:val="center"/>
              <w:rPr>
                <w:b/>
                <w:sz w:val="26"/>
                <w:szCs w:val="26"/>
              </w:rPr>
            </w:pPr>
          </w:p>
        </w:tc>
        <w:tc>
          <w:tcPr>
            <w:tcW w:w="1559" w:type="dxa"/>
          </w:tcPr>
          <w:p w:rsidR="00DC5C45" w:rsidRPr="00DC5C45" w:rsidRDefault="00DC5C45" w:rsidP="00B76A28">
            <w:pPr>
              <w:jc w:val="center"/>
              <w:rPr>
                <w:b/>
                <w:sz w:val="26"/>
                <w:szCs w:val="26"/>
              </w:rPr>
            </w:pPr>
          </w:p>
        </w:tc>
      </w:tr>
      <w:tr w:rsidR="00DC5C45" w:rsidRPr="00DC5C45" w:rsidTr="00B76A28">
        <w:tc>
          <w:tcPr>
            <w:tcW w:w="605" w:type="dxa"/>
          </w:tcPr>
          <w:p w:rsidR="00DC5C45" w:rsidRPr="00DC5C45" w:rsidRDefault="00DC5C45" w:rsidP="00B76A28">
            <w:pPr>
              <w:jc w:val="center"/>
              <w:rPr>
                <w:b/>
              </w:rPr>
            </w:pPr>
            <w:r w:rsidRPr="00DC5C45">
              <w:rPr>
                <w:b/>
              </w:rPr>
              <w:t>11.</w:t>
            </w:r>
          </w:p>
        </w:tc>
        <w:tc>
          <w:tcPr>
            <w:tcW w:w="4507" w:type="dxa"/>
          </w:tcPr>
          <w:p w:rsidR="00DC5C45" w:rsidRPr="00DC5C45" w:rsidRDefault="00DC5C45" w:rsidP="00B76A28">
            <w:pPr>
              <w:rPr>
                <w:b/>
              </w:rPr>
            </w:pPr>
            <w:r w:rsidRPr="00DC5C45">
              <w:rPr>
                <w:b/>
              </w:rPr>
              <w:t>Зафер Ахмед Хюсеин</w:t>
            </w:r>
          </w:p>
        </w:tc>
        <w:tc>
          <w:tcPr>
            <w:tcW w:w="1659" w:type="dxa"/>
          </w:tcPr>
          <w:p w:rsidR="00DC5C45" w:rsidRPr="00DC5C45" w:rsidRDefault="00DC5C45" w:rsidP="00B76A28">
            <w:pPr>
              <w:jc w:val="center"/>
              <w:rPr>
                <w:b/>
                <w:sz w:val="26"/>
                <w:szCs w:val="26"/>
              </w:rPr>
            </w:pPr>
            <w:r>
              <w:rPr>
                <w:b/>
                <w:sz w:val="26"/>
                <w:szCs w:val="26"/>
              </w:rPr>
              <w:t>+</w:t>
            </w:r>
          </w:p>
        </w:tc>
        <w:tc>
          <w:tcPr>
            <w:tcW w:w="1417" w:type="dxa"/>
          </w:tcPr>
          <w:p w:rsidR="00DC5C45" w:rsidRPr="00DC5C45" w:rsidRDefault="00DC5C45" w:rsidP="00B76A28">
            <w:pPr>
              <w:jc w:val="center"/>
              <w:rPr>
                <w:b/>
                <w:sz w:val="26"/>
                <w:szCs w:val="26"/>
              </w:rPr>
            </w:pPr>
          </w:p>
        </w:tc>
        <w:tc>
          <w:tcPr>
            <w:tcW w:w="1559" w:type="dxa"/>
          </w:tcPr>
          <w:p w:rsidR="00DC5C45" w:rsidRPr="00DC5C45" w:rsidRDefault="00DC5C45" w:rsidP="00B76A28">
            <w:pPr>
              <w:jc w:val="center"/>
              <w:rPr>
                <w:b/>
                <w:sz w:val="26"/>
                <w:szCs w:val="26"/>
              </w:rPr>
            </w:pPr>
          </w:p>
        </w:tc>
      </w:tr>
      <w:tr w:rsidR="00DC5C45" w:rsidRPr="00DC5C45" w:rsidTr="00B76A28">
        <w:tc>
          <w:tcPr>
            <w:tcW w:w="605" w:type="dxa"/>
          </w:tcPr>
          <w:p w:rsidR="00DC5C45" w:rsidRPr="00DC5C45" w:rsidRDefault="00DC5C45" w:rsidP="00B76A28">
            <w:pPr>
              <w:jc w:val="center"/>
              <w:rPr>
                <w:b/>
              </w:rPr>
            </w:pPr>
            <w:r w:rsidRPr="00DC5C45">
              <w:rPr>
                <w:b/>
              </w:rPr>
              <w:t>12.</w:t>
            </w:r>
          </w:p>
        </w:tc>
        <w:tc>
          <w:tcPr>
            <w:tcW w:w="4507" w:type="dxa"/>
          </w:tcPr>
          <w:p w:rsidR="00DC5C45" w:rsidRPr="00DC5C45" w:rsidRDefault="00DC5C45" w:rsidP="00B76A28">
            <w:pPr>
              <w:rPr>
                <w:b/>
              </w:rPr>
            </w:pPr>
            <w:r w:rsidRPr="00DC5C45">
              <w:rPr>
                <w:b/>
              </w:rPr>
              <w:t>Ивайло Иванов Хъневски</w:t>
            </w:r>
          </w:p>
        </w:tc>
        <w:tc>
          <w:tcPr>
            <w:tcW w:w="1659" w:type="dxa"/>
          </w:tcPr>
          <w:p w:rsidR="00DC5C45" w:rsidRPr="00DC5C45" w:rsidRDefault="00DC5C45" w:rsidP="00B76A28">
            <w:pPr>
              <w:jc w:val="center"/>
              <w:rPr>
                <w:b/>
              </w:rPr>
            </w:pPr>
            <w:r>
              <w:rPr>
                <w:b/>
                <w:sz w:val="26"/>
                <w:szCs w:val="26"/>
              </w:rPr>
              <w:t>+</w:t>
            </w:r>
          </w:p>
        </w:tc>
        <w:tc>
          <w:tcPr>
            <w:tcW w:w="1417" w:type="dxa"/>
          </w:tcPr>
          <w:p w:rsidR="00DC5C45" w:rsidRPr="00DC5C45" w:rsidRDefault="00DC5C45" w:rsidP="00B76A28">
            <w:pPr>
              <w:jc w:val="center"/>
              <w:rPr>
                <w:b/>
                <w:sz w:val="26"/>
                <w:szCs w:val="26"/>
              </w:rPr>
            </w:pPr>
          </w:p>
        </w:tc>
        <w:tc>
          <w:tcPr>
            <w:tcW w:w="1559" w:type="dxa"/>
          </w:tcPr>
          <w:p w:rsidR="00DC5C45" w:rsidRPr="00DC5C45" w:rsidRDefault="00DC5C45" w:rsidP="00B76A28">
            <w:pPr>
              <w:jc w:val="center"/>
              <w:rPr>
                <w:b/>
                <w:sz w:val="26"/>
                <w:szCs w:val="26"/>
              </w:rPr>
            </w:pPr>
          </w:p>
        </w:tc>
      </w:tr>
      <w:tr w:rsidR="00DC5C45" w:rsidRPr="00DC5C45" w:rsidTr="00B76A28">
        <w:trPr>
          <w:trHeight w:val="281"/>
        </w:trPr>
        <w:tc>
          <w:tcPr>
            <w:tcW w:w="605" w:type="dxa"/>
          </w:tcPr>
          <w:p w:rsidR="00DC5C45" w:rsidRPr="00DC5C45" w:rsidRDefault="00DC5C45" w:rsidP="00B76A28">
            <w:pPr>
              <w:jc w:val="center"/>
              <w:rPr>
                <w:b/>
              </w:rPr>
            </w:pPr>
            <w:r w:rsidRPr="00DC5C45">
              <w:rPr>
                <w:b/>
              </w:rPr>
              <w:t>13.</w:t>
            </w:r>
          </w:p>
        </w:tc>
        <w:tc>
          <w:tcPr>
            <w:tcW w:w="4507" w:type="dxa"/>
          </w:tcPr>
          <w:p w:rsidR="00DC5C45" w:rsidRPr="00DC5C45" w:rsidRDefault="00DC5C45" w:rsidP="00B76A28">
            <w:pPr>
              <w:rPr>
                <w:b/>
              </w:rPr>
            </w:pPr>
            <w:r w:rsidRPr="00DC5C45">
              <w:rPr>
                <w:b/>
              </w:rPr>
              <w:t>Ивелина Любомирова Ангелова</w:t>
            </w:r>
          </w:p>
        </w:tc>
        <w:tc>
          <w:tcPr>
            <w:tcW w:w="1659" w:type="dxa"/>
          </w:tcPr>
          <w:p w:rsidR="00DC5C45" w:rsidRPr="00DC5C45" w:rsidRDefault="00DC5C45" w:rsidP="00B76A28">
            <w:pPr>
              <w:jc w:val="center"/>
              <w:rPr>
                <w:b/>
                <w:sz w:val="26"/>
                <w:szCs w:val="26"/>
                <w:lang w:val="en-US"/>
              </w:rPr>
            </w:pPr>
            <w:r>
              <w:rPr>
                <w:b/>
                <w:sz w:val="26"/>
                <w:szCs w:val="26"/>
              </w:rPr>
              <w:t>+</w:t>
            </w:r>
          </w:p>
        </w:tc>
        <w:tc>
          <w:tcPr>
            <w:tcW w:w="1417" w:type="dxa"/>
          </w:tcPr>
          <w:p w:rsidR="00DC5C45" w:rsidRPr="00DC5C45" w:rsidRDefault="00DC5C45" w:rsidP="00B76A28">
            <w:pPr>
              <w:jc w:val="center"/>
              <w:rPr>
                <w:b/>
                <w:sz w:val="26"/>
                <w:szCs w:val="26"/>
                <w:lang w:val="en-US"/>
              </w:rPr>
            </w:pPr>
          </w:p>
        </w:tc>
        <w:tc>
          <w:tcPr>
            <w:tcW w:w="1559" w:type="dxa"/>
          </w:tcPr>
          <w:p w:rsidR="00DC5C45" w:rsidRPr="00DC5C45" w:rsidRDefault="00DC5C45" w:rsidP="00B76A28">
            <w:pPr>
              <w:jc w:val="center"/>
              <w:rPr>
                <w:b/>
                <w:sz w:val="26"/>
                <w:szCs w:val="26"/>
                <w:lang w:val="en-US"/>
              </w:rPr>
            </w:pPr>
          </w:p>
        </w:tc>
      </w:tr>
      <w:tr w:rsidR="00DC5C45" w:rsidRPr="00DC5C45" w:rsidTr="00B76A28">
        <w:trPr>
          <w:trHeight w:val="313"/>
        </w:trPr>
        <w:tc>
          <w:tcPr>
            <w:tcW w:w="605" w:type="dxa"/>
          </w:tcPr>
          <w:p w:rsidR="00DC5C45" w:rsidRPr="00DC5C45" w:rsidRDefault="00DC5C45" w:rsidP="00B76A28">
            <w:pPr>
              <w:jc w:val="center"/>
              <w:rPr>
                <w:b/>
              </w:rPr>
            </w:pPr>
            <w:r w:rsidRPr="00DC5C45">
              <w:rPr>
                <w:b/>
              </w:rPr>
              <w:t>14.</w:t>
            </w:r>
          </w:p>
        </w:tc>
        <w:tc>
          <w:tcPr>
            <w:tcW w:w="4507" w:type="dxa"/>
          </w:tcPr>
          <w:p w:rsidR="00DC5C45" w:rsidRPr="00DC5C45" w:rsidRDefault="00DC5C45" w:rsidP="00B76A28">
            <w:pPr>
              <w:rPr>
                <w:b/>
              </w:rPr>
            </w:pPr>
            <w:r w:rsidRPr="00DC5C45">
              <w:rPr>
                <w:b/>
              </w:rPr>
              <w:t>Ирина Маринова Бакърджиева</w:t>
            </w:r>
          </w:p>
        </w:tc>
        <w:tc>
          <w:tcPr>
            <w:tcW w:w="1659" w:type="dxa"/>
          </w:tcPr>
          <w:p w:rsidR="00DC5C45" w:rsidRPr="00DC5C45" w:rsidRDefault="00DC5C45" w:rsidP="00B76A28">
            <w:pPr>
              <w:jc w:val="center"/>
              <w:rPr>
                <w:b/>
                <w:sz w:val="26"/>
                <w:szCs w:val="26"/>
                <w:lang w:val="en-US"/>
              </w:rPr>
            </w:pPr>
            <w:r>
              <w:rPr>
                <w:b/>
              </w:rPr>
              <w:t>Не участва</w:t>
            </w:r>
          </w:p>
        </w:tc>
        <w:tc>
          <w:tcPr>
            <w:tcW w:w="1417" w:type="dxa"/>
          </w:tcPr>
          <w:p w:rsidR="00DC5C45" w:rsidRPr="00DC5C45" w:rsidRDefault="00DC5C45" w:rsidP="00B76A28">
            <w:pPr>
              <w:jc w:val="center"/>
              <w:rPr>
                <w:b/>
                <w:sz w:val="26"/>
                <w:szCs w:val="26"/>
                <w:lang w:val="en-US"/>
              </w:rPr>
            </w:pPr>
          </w:p>
        </w:tc>
        <w:tc>
          <w:tcPr>
            <w:tcW w:w="1559" w:type="dxa"/>
          </w:tcPr>
          <w:p w:rsidR="00DC5C45" w:rsidRPr="00DC5C45" w:rsidRDefault="00DC5C45" w:rsidP="00B76A28">
            <w:pPr>
              <w:jc w:val="center"/>
              <w:rPr>
                <w:b/>
                <w:sz w:val="26"/>
                <w:szCs w:val="26"/>
                <w:lang w:val="en-US"/>
              </w:rPr>
            </w:pPr>
          </w:p>
        </w:tc>
      </w:tr>
      <w:tr w:rsidR="00DC5C45" w:rsidRPr="00DC5C45" w:rsidTr="00B76A28">
        <w:tc>
          <w:tcPr>
            <w:tcW w:w="605" w:type="dxa"/>
          </w:tcPr>
          <w:p w:rsidR="00DC5C45" w:rsidRPr="00DC5C45" w:rsidRDefault="00DC5C45" w:rsidP="00B76A28">
            <w:pPr>
              <w:jc w:val="center"/>
              <w:rPr>
                <w:b/>
              </w:rPr>
            </w:pPr>
            <w:r w:rsidRPr="00DC5C45">
              <w:rPr>
                <w:b/>
              </w:rPr>
              <w:t>15.</w:t>
            </w:r>
          </w:p>
        </w:tc>
        <w:tc>
          <w:tcPr>
            <w:tcW w:w="4507" w:type="dxa"/>
          </w:tcPr>
          <w:p w:rsidR="00DC5C45" w:rsidRPr="00DC5C45" w:rsidRDefault="00DC5C45" w:rsidP="00B76A28">
            <w:pPr>
              <w:rPr>
                <w:b/>
              </w:rPr>
            </w:pPr>
            <w:r w:rsidRPr="00DC5C45">
              <w:rPr>
                <w:b/>
              </w:rPr>
              <w:t>Калоян Руменов Монев</w:t>
            </w:r>
          </w:p>
        </w:tc>
        <w:tc>
          <w:tcPr>
            <w:tcW w:w="1659" w:type="dxa"/>
          </w:tcPr>
          <w:p w:rsidR="00DC5C45" w:rsidRPr="00DC5C45" w:rsidRDefault="00DC5C45" w:rsidP="00B76A28">
            <w:pPr>
              <w:jc w:val="center"/>
              <w:rPr>
                <w:b/>
              </w:rPr>
            </w:pPr>
            <w:r>
              <w:rPr>
                <w:b/>
              </w:rPr>
              <w:t>Не участва</w:t>
            </w:r>
          </w:p>
        </w:tc>
        <w:tc>
          <w:tcPr>
            <w:tcW w:w="1417" w:type="dxa"/>
          </w:tcPr>
          <w:p w:rsidR="00DC5C45" w:rsidRPr="00DC5C45" w:rsidRDefault="00DC5C45" w:rsidP="00B76A28">
            <w:pPr>
              <w:jc w:val="center"/>
              <w:rPr>
                <w:b/>
                <w:sz w:val="26"/>
                <w:szCs w:val="26"/>
                <w:lang w:val="en-US"/>
              </w:rPr>
            </w:pPr>
          </w:p>
        </w:tc>
        <w:tc>
          <w:tcPr>
            <w:tcW w:w="1559" w:type="dxa"/>
          </w:tcPr>
          <w:p w:rsidR="00DC5C45" w:rsidRPr="00DC5C45" w:rsidRDefault="00DC5C45" w:rsidP="00B76A28">
            <w:pPr>
              <w:jc w:val="center"/>
              <w:rPr>
                <w:b/>
                <w:sz w:val="26"/>
                <w:szCs w:val="26"/>
                <w:lang w:val="en-US"/>
              </w:rPr>
            </w:pPr>
          </w:p>
        </w:tc>
      </w:tr>
      <w:tr w:rsidR="00DC5C45" w:rsidRPr="00DC5C45" w:rsidTr="00B76A28">
        <w:trPr>
          <w:trHeight w:val="350"/>
        </w:trPr>
        <w:tc>
          <w:tcPr>
            <w:tcW w:w="605" w:type="dxa"/>
          </w:tcPr>
          <w:p w:rsidR="00DC5C45" w:rsidRPr="00DC5C45" w:rsidRDefault="00DC5C45" w:rsidP="00B76A28">
            <w:pPr>
              <w:jc w:val="center"/>
              <w:rPr>
                <w:b/>
              </w:rPr>
            </w:pPr>
            <w:r w:rsidRPr="00DC5C45">
              <w:rPr>
                <w:b/>
              </w:rPr>
              <w:t>16.</w:t>
            </w:r>
          </w:p>
        </w:tc>
        <w:tc>
          <w:tcPr>
            <w:tcW w:w="4507" w:type="dxa"/>
          </w:tcPr>
          <w:p w:rsidR="00DC5C45" w:rsidRPr="00DC5C45" w:rsidRDefault="00DC5C45" w:rsidP="00B76A28">
            <w:pPr>
              <w:rPr>
                <w:b/>
              </w:rPr>
            </w:pPr>
            <w:r w:rsidRPr="00DC5C45">
              <w:rPr>
                <w:b/>
              </w:rPr>
              <w:t>Левент Ахмедов Мехмедов</w:t>
            </w:r>
          </w:p>
        </w:tc>
        <w:tc>
          <w:tcPr>
            <w:tcW w:w="1659" w:type="dxa"/>
          </w:tcPr>
          <w:p w:rsidR="00DC5C45" w:rsidRPr="00DC5C45" w:rsidRDefault="00DC5C45" w:rsidP="00B76A28">
            <w:pPr>
              <w:jc w:val="center"/>
              <w:rPr>
                <w:b/>
                <w:sz w:val="26"/>
                <w:szCs w:val="26"/>
              </w:rPr>
            </w:pPr>
            <w:r>
              <w:rPr>
                <w:b/>
                <w:sz w:val="26"/>
                <w:szCs w:val="26"/>
              </w:rPr>
              <w:t>+</w:t>
            </w:r>
          </w:p>
        </w:tc>
        <w:tc>
          <w:tcPr>
            <w:tcW w:w="1417" w:type="dxa"/>
          </w:tcPr>
          <w:p w:rsidR="00DC5C45" w:rsidRPr="00DC5C45" w:rsidRDefault="00DC5C45" w:rsidP="00B76A28">
            <w:pPr>
              <w:jc w:val="center"/>
              <w:rPr>
                <w:b/>
                <w:sz w:val="26"/>
                <w:szCs w:val="26"/>
              </w:rPr>
            </w:pPr>
          </w:p>
        </w:tc>
        <w:tc>
          <w:tcPr>
            <w:tcW w:w="1559" w:type="dxa"/>
          </w:tcPr>
          <w:p w:rsidR="00DC5C45" w:rsidRPr="00DC5C45" w:rsidRDefault="00DC5C45" w:rsidP="00B76A28">
            <w:pPr>
              <w:jc w:val="center"/>
              <w:rPr>
                <w:b/>
                <w:sz w:val="26"/>
                <w:szCs w:val="26"/>
              </w:rPr>
            </w:pPr>
          </w:p>
        </w:tc>
      </w:tr>
      <w:tr w:rsidR="00DC5C45" w:rsidRPr="00DC5C45" w:rsidTr="00B76A28">
        <w:trPr>
          <w:trHeight w:val="300"/>
        </w:trPr>
        <w:tc>
          <w:tcPr>
            <w:tcW w:w="605" w:type="dxa"/>
          </w:tcPr>
          <w:p w:rsidR="00DC5C45" w:rsidRPr="00DC5C45" w:rsidRDefault="00DC5C45" w:rsidP="00B76A28">
            <w:pPr>
              <w:jc w:val="center"/>
              <w:rPr>
                <w:b/>
              </w:rPr>
            </w:pPr>
            <w:r w:rsidRPr="00DC5C45">
              <w:rPr>
                <w:b/>
              </w:rPr>
              <w:t>17.</w:t>
            </w:r>
          </w:p>
        </w:tc>
        <w:tc>
          <w:tcPr>
            <w:tcW w:w="4507" w:type="dxa"/>
          </w:tcPr>
          <w:p w:rsidR="00DC5C45" w:rsidRPr="00DC5C45" w:rsidRDefault="00DC5C45" w:rsidP="00B76A28">
            <w:pPr>
              <w:rPr>
                <w:b/>
              </w:rPr>
            </w:pPr>
            <w:r w:rsidRPr="00DC5C45">
              <w:rPr>
                <w:b/>
              </w:rPr>
              <w:t>Марияна Йорданова Вълчева</w:t>
            </w:r>
          </w:p>
        </w:tc>
        <w:tc>
          <w:tcPr>
            <w:tcW w:w="1659" w:type="dxa"/>
          </w:tcPr>
          <w:p w:rsidR="00DC5C45" w:rsidRPr="00DC5C45" w:rsidRDefault="00DC5C45" w:rsidP="00B76A28">
            <w:pPr>
              <w:jc w:val="center"/>
              <w:rPr>
                <w:b/>
                <w:sz w:val="26"/>
                <w:szCs w:val="26"/>
              </w:rPr>
            </w:pPr>
            <w:r>
              <w:rPr>
                <w:b/>
                <w:sz w:val="26"/>
                <w:szCs w:val="26"/>
              </w:rPr>
              <w:t>+</w:t>
            </w:r>
          </w:p>
        </w:tc>
        <w:tc>
          <w:tcPr>
            <w:tcW w:w="1417" w:type="dxa"/>
          </w:tcPr>
          <w:p w:rsidR="00DC5C45" w:rsidRPr="00DC5C45" w:rsidRDefault="00DC5C45" w:rsidP="00B76A28">
            <w:pPr>
              <w:jc w:val="center"/>
              <w:rPr>
                <w:b/>
                <w:sz w:val="26"/>
                <w:szCs w:val="26"/>
              </w:rPr>
            </w:pPr>
          </w:p>
        </w:tc>
        <w:tc>
          <w:tcPr>
            <w:tcW w:w="1559" w:type="dxa"/>
          </w:tcPr>
          <w:p w:rsidR="00DC5C45" w:rsidRPr="00DC5C45" w:rsidRDefault="00DC5C45" w:rsidP="00B76A28">
            <w:pPr>
              <w:jc w:val="center"/>
              <w:rPr>
                <w:b/>
                <w:sz w:val="26"/>
                <w:szCs w:val="26"/>
              </w:rPr>
            </w:pPr>
          </w:p>
        </w:tc>
      </w:tr>
      <w:tr w:rsidR="00DC5C45" w:rsidRPr="00DC5C45" w:rsidTr="00B76A28">
        <w:trPr>
          <w:trHeight w:val="336"/>
        </w:trPr>
        <w:tc>
          <w:tcPr>
            <w:tcW w:w="605" w:type="dxa"/>
          </w:tcPr>
          <w:p w:rsidR="00DC5C45" w:rsidRPr="00DC5C45" w:rsidRDefault="00DC5C45" w:rsidP="00B76A28">
            <w:pPr>
              <w:jc w:val="center"/>
              <w:rPr>
                <w:b/>
              </w:rPr>
            </w:pPr>
            <w:r w:rsidRPr="00DC5C45">
              <w:rPr>
                <w:b/>
              </w:rPr>
              <w:t>18.</w:t>
            </w:r>
          </w:p>
        </w:tc>
        <w:tc>
          <w:tcPr>
            <w:tcW w:w="4507" w:type="dxa"/>
          </w:tcPr>
          <w:p w:rsidR="00DC5C45" w:rsidRPr="00DC5C45" w:rsidRDefault="00DC5C45" w:rsidP="00B76A28">
            <w:pPr>
              <w:rPr>
                <w:b/>
              </w:rPr>
            </w:pPr>
            <w:r w:rsidRPr="00DC5C45">
              <w:rPr>
                <w:b/>
              </w:rPr>
              <w:t>Милен Йоргов Минчев</w:t>
            </w:r>
          </w:p>
        </w:tc>
        <w:tc>
          <w:tcPr>
            <w:tcW w:w="1659" w:type="dxa"/>
          </w:tcPr>
          <w:p w:rsidR="00DC5C45" w:rsidRPr="00DC5C45" w:rsidRDefault="00DC5C45" w:rsidP="00B76A28">
            <w:pPr>
              <w:jc w:val="center"/>
              <w:rPr>
                <w:b/>
                <w:sz w:val="26"/>
                <w:szCs w:val="26"/>
                <w:lang w:val="en-US"/>
              </w:rPr>
            </w:pPr>
            <w:r>
              <w:rPr>
                <w:b/>
              </w:rPr>
              <w:t>Не участва</w:t>
            </w:r>
          </w:p>
        </w:tc>
        <w:tc>
          <w:tcPr>
            <w:tcW w:w="1417" w:type="dxa"/>
          </w:tcPr>
          <w:p w:rsidR="00DC5C45" w:rsidRPr="00DC5C45" w:rsidRDefault="00DC5C45" w:rsidP="00B76A28">
            <w:pPr>
              <w:jc w:val="center"/>
              <w:rPr>
                <w:b/>
                <w:sz w:val="26"/>
                <w:szCs w:val="26"/>
                <w:lang w:val="en-US"/>
              </w:rPr>
            </w:pPr>
          </w:p>
        </w:tc>
        <w:tc>
          <w:tcPr>
            <w:tcW w:w="1559" w:type="dxa"/>
          </w:tcPr>
          <w:p w:rsidR="00DC5C45" w:rsidRPr="00DC5C45" w:rsidRDefault="00DC5C45" w:rsidP="00B76A28">
            <w:pPr>
              <w:jc w:val="center"/>
              <w:rPr>
                <w:b/>
                <w:sz w:val="26"/>
                <w:szCs w:val="26"/>
                <w:lang w:val="en-US"/>
              </w:rPr>
            </w:pPr>
          </w:p>
        </w:tc>
      </w:tr>
      <w:tr w:rsidR="00DC5C45" w:rsidRPr="00DC5C45" w:rsidTr="00B76A28">
        <w:tc>
          <w:tcPr>
            <w:tcW w:w="605" w:type="dxa"/>
          </w:tcPr>
          <w:p w:rsidR="00DC5C45" w:rsidRPr="00DC5C45" w:rsidRDefault="00DC5C45" w:rsidP="00B76A28">
            <w:pPr>
              <w:jc w:val="center"/>
              <w:rPr>
                <w:b/>
              </w:rPr>
            </w:pPr>
            <w:r w:rsidRPr="00DC5C45">
              <w:rPr>
                <w:b/>
              </w:rPr>
              <w:t>19.</w:t>
            </w:r>
          </w:p>
        </w:tc>
        <w:tc>
          <w:tcPr>
            <w:tcW w:w="4507" w:type="dxa"/>
          </w:tcPr>
          <w:p w:rsidR="00DC5C45" w:rsidRPr="00DC5C45" w:rsidRDefault="00DC5C45" w:rsidP="00B76A28">
            <w:pPr>
              <w:rPr>
                <w:b/>
              </w:rPr>
            </w:pPr>
            <w:r w:rsidRPr="00DC5C45">
              <w:rPr>
                <w:b/>
              </w:rPr>
              <w:t>Мирослав Тодоров Грънчаров</w:t>
            </w:r>
          </w:p>
        </w:tc>
        <w:tc>
          <w:tcPr>
            <w:tcW w:w="1659" w:type="dxa"/>
          </w:tcPr>
          <w:p w:rsidR="00DC5C45" w:rsidRPr="00DC5C45" w:rsidRDefault="00DC5C45" w:rsidP="00B76A28">
            <w:pPr>
              <w:jc w:val="center"/>
              <w:rPr>
                <w:b/>
              </w:rPr>
            </w:pPr>
            <w:r>
              <w:rPr>
                <w:b/>
              </w:rPr>
              <w:t>Не участва</w:t>
            </w:r>
          </w:p>
        </w:tc>
        <w:tc>
          <w:tcPr>
            <w:tcW w:w="1417" w:type="dxa"/>
          </w:tcPr>
          <w:p w:rsidR="00DC5C45" w:rsidRPr="00DC5C45" w:rsidRDefault="00DC5C45" w:rsidP="00B76A28">
            <w:pPr>
              <w:jc w:val="center"/>
              <w:rPr>
                <w:b/>
                <w:sz w:val="26"/>
                <w:szCs w:val="26"/>
                <w:lang w:val="en-US"/>
              </w:rPr>
            </w:pPr>
          </w:p>
        </w:tc>
        <w:tc>
          <w:tcPr>
            <w:tcW w:w="1559" w:type="dxa"/>
          </w:tcPr>
          <w:p w:rsidR="00DC5C45" w:rsidRPr="00DC5C45" w:rsidRDefault="00DC5C45" w:rsidP="00B76A28">
            <w:pPr>
              <w:jc w:val="center"/>
              <w:rPr>
                <w:b/>
                <w:sz w:val="26"/>
                <w:szCs w:val="26"/>
                <w:lang w:val="en-US"/>
              </w:rPr>
            </w:pPr>
          </w:p>
        </w:tc>
      </w:tr>
      <w:tr w:rsidR="00DC5C45" w:rsidRPr="00DC5C45" w:rsidTr="00B76A28">
        <w:tc>
          <w:tcPr>
            <w:tcW w:w="605" w:type="dxa"/>
          </w:tcPr>
          <w:p w:rsidR="00DC5C45" w:rsidRPr="00DC5C45" w:rsidRDefault="00DC5C45" w:rsidP="00B76A28">
            <w:pPr>
              <w:jc w:val="center"/>
              <w:rPr>
                <w:b/>
              </w:rPr>
            </w:pPr>
            <w:r w:rsidRPr="00DC5C45">
              <w:rPr>
                <w:b/>
              </w:rPr>
              <w:t>20.</w:t>
            </w:r>
          </w:p>
        </w:tc>
        <w:tc>
          <w:tcPr>
            <w:tcW w:w="4507" w:type="dxa"/>
          </w:tcPr>
          <w:p w:rsidR="00DC5C45" w:rsidRPr="00DC5C45" w:rsidRDefault="00DC5C45" w:rsidP="00B76A28">
            <w:pPr>
              <w:rPr>
                <w:b/>
              </w:rPr>
            </w:pPr>
            <w:r w:rsidRPr="00DC5C45">
              <w:rPr>
                <w:b/>
              </w:rPr>
              <w:t>Митко Иванов Ханчев</w:t>
            </w:r>
          </w:p>
        </w:tc>
        <w:tc>
          <w:tcPr>
            <w:tcW w:w="1659" w:type="dxa"/>
          </w:tcPr>
          <w:p w:rsidR="00DC5C45" w:rsidRPr="00DC5C45" w:rsidRDefault="00DC5C45" w:rsidP="00B76A28">
            <w:pPr>
              <w:jc w:val="center"/>
              <w:rPr>
                <w:b/>
                <w:sz w:val="26"/>
                <w:szCs w:val="26"/>
                <w:lang w:val="en-US"/>
              </w:rPr>
            </w:pPr>
            <w:r>
              <w:rPr>
                <w:b/>
              </w:rPr>
              <w:t>Не участва</w:t>
            </w:r>
          </w:p>
        </w:tc>
        <w:tc>
          <w:tcPr>
            <w:tcW w:w="1417" w:type="dxa"/>
          </w:tcPr>
          <w:p w:rsidR="00DC5C45" w:rsidRPr="00DC5C45" w:rsidRDefault="00DC5C45" w:rsidP="00B76A28">
            <w:pPr>
              <w:jc w:val="center"/>
              <w:rPr>
                <w:b/>
                <w:sz w:val="26"/>
                <w:szCs w:val="26"/>
              </w:rPr>
            </w:pPr>
          </w:p>
        </w:tc>
        <w:tc>
          <w:tcPr>
            <w:tcW w:w="1559" w:type="dxa"/>
          </w:tcPr>
          <w:p w:rsidR="00DC5C45" w:rsidRPr="00DC5C45" w:rsidRDefault="00DC5C45" w:rsidP="00B76A28">
            <w:pPr>
              <w:jc w:val="center"/>
              <w:rPr>
                <w:b/>
                <w:sz w:val="26"/>
                <w:szCs w:val="26"/>
                <w:lang w:val="en-US"/>
              </w:rPr>
            </w:pPr>
          </w:p>
        </w:tc>
      </w:tr>
      <w:tr w:rsidR="00DC5C45" w:rsidRPr="00DC5C45" w:rsidTr="00B76A28">
        <w:tc>
          <w:tcPr>
            <w:tcW w:w="605" w:type="dxa"/>
          </w:tcPr>
          <w:p w:rsidR="00DC5C45" w:rsidRPr="00DC5C45" w:rsidRDefault="00DC5C45" w:rsidP="00B76A28">
            <w:pPr>
              <w:jc w:val="center"/>
              <w:rPr>
                <w:b/>
              </w:rPr>
            </w:pPr>
            <w:r w:rsidRPr="00DC5C45">
              <w:rPr>
                <w:b/>
              </w:rPr>
              <w:t>21.</w:t>
            </w:r>
          </w:p>
        </w:tc>
        <w:tc>
          <w:tcPr>
            <w:tcW w:w="4507" w:type="dxa"/>
          </w:tcPr>
          <w:p w:rsidR="00DC5C45" w:rsidRPr="00DC5C45" w:rsidRDefault="00DC5C45" w:rsidP="00B76A28">
            <w:pPr>
              <w:rPr>
                <w:b/>
                <w:lang w:val="en-US"/>
              </w:rPr>
            </w:pPr>
            <w:r w:rsidRPr="00DC5C45">
              <w:rPr>
                <w:b/>
              </w:rPr>
              <w:t>Надежда Радославова Димитрова</w:t>
            </w:r>
          </w:p>
        </w:tc>
        <w:tc>
          <w:tcPr>
            <w:tcW w:w="1659" w:type="dxa"/>
          </w:tcPr>
          <w:p w:rsidR="00DC5C45" w:rsidRPr="00DC5C45" w:rsidRDefault="00DC5C45" w:rsidP="00B76A28">
            <w:pPr>
              <w:jc w:val="center"/>
              <w:rPr>
                <w:b/>
                <w:sz w:val="26"/>
                <w:szCs w:val="26"/>
              </w:rPr>
            </w:pPr>
            <w:r>
              <w:rPr>
                <w:b/>
                <w:sz w:val="26"/>
                <w:szCs w:val="26"/>
              </w:rPr>
              <w:t>+</w:t>
            </w:r>
          </w:p>
        </w:tc>
        <w:tc>
          <w:tcPr>
            <w:tcW w:w="1417" w:type="dxa"/>
          </w:tcPr>
          <w:p w:rsidR="00DC5C45" w:rsidRPr="00DC5C45" w:rsidRDefault="00DC5C45" w:rsidP="00B76A28">
            <w:pPr>
              <w:jc w:val="center"/>
              <w:rPr>
                <w:b/>
                <w:sz w:val="26"/>
                <w:szCs w:val="26"/>
                <w:lang w:val="en-US"/>
              </w:rPr>
            </w:pPr>
          </w:p>
        </w:tc>
        <w:tc>
          <w:tcPr>
            <w:tcW w:w="1559" w:type="dxa"/>
          </w:tcPr>
          <w:p w:rsidR="00DC5C45" w:rsidRPr="00DC5C45" w:rsidRDefault="00DC5C45" w:rsidP="00B76A28">
            <w:pPr>
              <w:jc w:val="center"/>
              <w:rPr>
                <w:b/>
                <w:sz w:val="26"/>
                <w:szCs w:val="26"/>
                <w:lang w:val="en-US"/>
              </w:rPr>
            </w:pPr>
          </w:p>
        </w:tc>
      </w:tr>
      <w:tr w:rsidR="00DC5C45" w:rsidRPr="00DC5C45" w:rsidTr="00B76A28">
        <w:tc>
          <w:tcPr>
            <w:tcW w:w="605" w:type="dxa"/>
          </w:tcPr>
          <w:p w:rsidR="00DC5C45" w:rsidRPr="00DC5C45" w:rsidRDefault="00DC5C45" w:rsidP="00B76A28">
            <w:pPr>
              <w:jc w:val="center"/>
              <w:rPr>
                <w:b/>
              </w:rPr>
            </w:pPr>
            <w:r w:rsidRPr="00DC5C45">
              <w:rPr>
                <w:b/>
              </w:rPr>
              <w:t>22.</w:t>
            </w:r>
          </w:p>
        </w:tc>
        <w:tc>
          <w:tcPr>
            <w:tcW w:w="4507" w:type="dxa"/>
          </w:tcPr>
          <w:p w:rsidR="00DC5C45" w:rsidRPr="00DC5C45" w:rsidRDefault="00DC5C45" w:rsidP="00B76A28">
            <w:pPr>
              <w:rPr>
                <w:b/>
              </w:rPr>
            </w:pPr>
            <w:r w:rsidRPr="00DC5C45">
              <w:rPr>
                <w:b/>
              </w:rPr>
              <w:t>Наско Стоилов Анастасов</w:t>
            </w:r>
          </w:p>
        </w:tc>
        <w:tc>
          <w:tcPr>
            <w:tcW w:w="1659" w:type="dxa"/>
          </w:tcPr>
          <w:p w:rsidR="00DC5C45" w:rsidRPr="00DC5C45" w:rsidRDefault="00DC5C45" w:rsidP="00B76A28">
            <w:pPr>
              <w:jc w:val="center"/>
              <w:rPr>
                <w:b/>
                <w:sz w:val="26"/>
                <w:szCs w:val="26"/>
              </w:rPr>
            </w:pPr>
            <w:r>
              <w:rPr>
                <w:b/>
                <w:sz w:val="26"/>
                <w:szCs w:val="26"/>
              </w:rPr>
              <w:t>+</w:t>
            </w:r>
          </w:p>
        </w:tc>
        <w:tc>
          <w:tcPr>
            <w:tcW w:w="1417" w:type="dxa"/>
          </w:tcPr>
          <w:p w:rsidR="00DC5C45" w:rsidRPr="00DC5C45" w:rsidRDefault="00DC5C45" w:rsidP="00B76A28">
            <w:pPr>
              <w:jc w:val="center"/>
              <w:rPr>
                <w:b/>
                <w:sz w:val="26"/>
                <w:szCs w:val="26"/>
              </w:rPr>
            </w:pPr>
          </w:p>
        </w:tc>
        <w:tc>
          <w:tcPr>
            <w:tcW w:w="1559" w:type="dxa"/>
          </w:tcPr>
          <w:p w:rsidR="00DC5C45" w:rsidRPr="00DC5C45" w:rsidRDefault="00DC5C45" w:rsidP="00B76A28">
            <w:pPr>
              <w:jc w:val="center"/>
              <w:rPr>
                <w:b/>
                <w:sz w:val="26"/>
                <w:szCs w:val="26"/>
              </w:rPr>
            </w:pPr>
          </w:p>
        </w:tc>
      </w:tr>
      <w:tr w:rsidR="00DC5C45" w:rsidRPr="00DC5C45" w:rsidTr="00B76A28">
        <w:tc>
          <w:tcPr>
            <w:tcW w:w="605" w:type="dxa"/>
          </w:tcPr>
          <w:p w:rsidR="00DC5C45" w:rsidRPr="00DC5C45" w:rsidRDefault="00DC5C45" w:rsidP="00B76A28">
            <w:pPr>
              <w:jc w:val="center"/>
              <w:rPr>
                <w:b/>
              </w:rPr>
            </w:pPr>
            <w:r w:rsidRPr="00DC5C45">
              <w:rPr>
                <w:b/>
              </w:rPr>
              <w:t>23.</w:t>
            </w:r>
          </w:p>
        </w:tc>
        <w:tc>
          <w:tcPr>
            <w:tcW w:w="4507" w:type="dxa"/>
          </w:tcPr>
          <w:p w:rsidR="00DC5C45" w:rsidRPr="00DC5C45" w:rsidRDefault="00DC5C45" w:rsidP="00B76A28">
            <w:pPr>
              <w:rPr>
                <w:b/>
              </w:rPr>
            </w:pPr>
            <w:r w:rsidRPr="00DC5C45">
              <w:rPr>
                <w:b/>
              </w:rPr>
              <w:t>Николай Пламенов Пенчев</w:t>
            </w:r>
          </w:p>
        </w:tc>
        <w:tc>
          <w:tcPr>
            <w:tcW w:w="1659" w:type="dxa"/>
          </w:tcPr>
          <w:p w:rsidR="00DC5C45" w:rsidRPr="00DC5C45" w:rsidRDefault="00DC5C45" w:rsidP="00B76A28">
            <w:pPr>
              <w:jc w:val="center"/>
              <w:rPr>
                <w:b/>
                <w:sz w:val="26"/>
                <w:szCs w:val="26"/>
              </w:rPr>
            </w:pPr>
            <w:r>
              <w:rPr>
                <w:b/>
                <w:sz w:val="26"/>
                <w:szCs w:val="26"/>
              </w:rPr>
              <w:t>+</w:t>
            </w:r>
          </w:p>
        </w:tc>
        <w:tc>
          <w:tcPr>
            <w:tcW w:w="1417" w:type="dxa"/>
          </w:tcPr>
          <w:p w:rsidR="00DC5C45" w:rsidRPr="00DC5C45" w:rsidRDefault="00DC5C45" w:rsidP="00B76A28">
            <w:pPr>
              <w:jc w:val="center"/>
              <w:rPr>
                <w:b/>
                <w:sz w:val="26"/>
                <w:szCs w:val="26"/>
              </w:rPr>
            </w:pPr>
          </w:p>
        </w:tc>
        <w:tc>
          <w:tcPr>
            <w:tcW w:w="1559" w:type="dxa"/>
          </w:tcPr>
          <w:p w:rsidR="00DC5C45" w:rsidRPr="00DC5C45" w:rsidRDefault="00DC5C45" w:rsidP="00B76A28">
            <w:pPr>
              <w:jc w:val="center"/>
              <w:rPr>
                <w:b/>
                <w:sz w:val="26"/>
                <w:szCs w:val="26"/>
              </w:rPr>
            </w:pPr>
          </w:p>
        </w:tc>
      </w:tr>
      <w:tr w:rsidR="00DC5C45" w:rsidRPr="00DC5C45" w:rsidTr="00B76A28">
        <w:tc>
          <w:tcPr>
            <w:tcW w:w="605" w:type="dxa"/>
          </w:tcPr>
          <w:p w:rsidR="00DC5C45" w:rsidRPr="00DC5C45" w:rsidRDefault="00DC5C45" w:rsidP="00B76A28">
            <w:pPr>
              <w:jc w:val="center"/>
              <w:rPr>
                <w:b/>
              </w:rPr>
            </w:pPr>
            <w:r w:rsidRPr="00DC5C45">
              <w:rPr>
                <w:b/>
              </w:rPr>
              <w:t>24.</w:t>
            </w:r>
          </w:p>
        </w:tc>
        <w:tc>
          <w:tcPr>
            <w:tcW w:w="4507" w:type="dxa"/>
          </w:tcPr>
          <w:p w:rsidR="00DC5C45" w:rsidRPr="00DC5C45" w:rsidRDefault="00DC5C45" w:rsidP="00B76A28">
            <w:pPr>
              <w:rPr>
                <w:b/>
              </w:rPr>
            </w:pPr>
            <w:r w:rsidRPr="00DC5C45">
              <w:rPr>
                <w:b/>
              </w:rPr>
              <w:t>Онур Сали Гьочгелди</w:t>
            </w:r>
          </w:p>
        </w:tc>
        <w:tc>
          <w:tcPr>
            <w:tcW w:w="1659" w:type="dxa"/>
          </w:tcPr>
          <w:p w:rsidR="00DC5C45" w:rsidRPr="00DC5C45" w:rsidRDefault="00DC5C45" w:rsidP="00B76A28">
            <w:pPr>
              <w:jc w:val="center"/>
              <w:rPr>
                <w:b/>
                <w:sz w:val="26"/>
                <w:szCs w:val="26"/>
              </w:rPr>
            </w:pPr>
            <w:r>
              <w:rPr>
                <w:b/>
              </w:rPr>
              <w:t>Не участва</w:t>
            </w:r>
          </w:p>
        </w:tc>
        <w:tc>
          <w:tcPr>
            <w:tcW w:w="1417" w:type="dxa"/>
          </w:tcPr>
          <w:p w:rsidR="00DC5C45" w:rsidRPr="00DC5C45" w:rsidRDefault="00DC5C45" w:rsidP="00B76A28">
            <w:pPr>
              <w:jc w:val="center"/>
              <w:rPr>
                <w:b/>
                <w:sz w:val="26"/>
                <w:szCs w:val="26"/>
              </w:rPr>
            </w:pPr>
          </w:p>
        </w:tc>
        <w:tc>
          <w:tcPr>
            <w:tcW w:w="1559" w:type="dxa"/>
          </w:tcPr>
          <w:p w:rsidR="00DC5C45" w:rsidRPr="00DC5C45" w:rsidRDefault="00DC5C45" w:rsidP="00B76A28">
            <w:pPr>
              <w:jc w:val="center"/>
              <w:rPr>
                <w:b/>
                <w:sz w:val="26"/>
                <w:szCs w:val="26"/>
              </w:rPr>
            </w:pPr>
          </w:p>
        </w:tc>
      </w:tr>
      <w:tr w:rsidR="00DC5C45" w:rsidRPr="00DC5C45" w:rsidTr="00B76A28">
        <w:tc>
          <w:tcPr>
            <w:tcW w:w="605" w:type="dxa"/>
          </w:tcPr>
          <w:p w:rsidR="00DC5C45" w:rsidRPr="00DC5C45" w:rsidRDefault="00DC5C45" w:rsidP="00B76A28">
            <w:pPr>
              <w:jc w:val="center"/>
              <w:rPr>
                <w:b/>
              </w:rPr>
            </w:pPr>
            <w:r w:rsidRPr="00DC5C45">
              <w:rPr>
                <w:b/>
              </w:rPr>
              <w:t>25.</w:t>
            </w:r>
          </w:p>
        </w:tc>
        <w:tc>
          <w:tcPr>
            <w:tcW w:w="4507" w:type="dxa"/>
          </w:tcPr>
          <w:p w:rsidR="00DC5C45" w:rsidRPr="00DC5C45" w:rsidRDefault="00DC5C45" w:rsidP="00B76A28">
            <w:pPr>
              <w:rPr>
                <w:b/>
              </w:rPr>
            </w:pPr>
            <w:r w:rsidRPr="00DC5C45">
              <w:rPr>
                <w:b/>
              </w:rPr>
              <w:t>Павлета Иванова Якимова</w:t>
            </w:r>
          </w:p>
        </w:tc>
        <w:tc>
          <w:tcPr>
            <w:tcW w:w="1659" w:type="dxa"/>
          </w:tcPr>
          <w:p w:rsidR="00DC5C45" w:rsidRPr="00DC5C45" w:rsidRDefault="00DC5C45" w:rsidP="00B76A28">
            <w:pPr>
              <w:jc w:val="center"/>
              <w:rPr>
                <w:b/>
                <w:sz w:val="26"/>
                <w:szCs w:val="26"/>
              </w:rPr>
            </w:pPr>
            <w:r>
              <w:rPr>
                <w:b/>
              </w:rPr>
              <w:t>Не участва</w:t>
            </w:r>
          </w:p>
        </w:tc>
        <w:tc>
          <w:tcPr>
            <w:tcW w:w="1417" w:type="dxa"/>
          </w:tcPr>
          <w:p w:rsidR="00DC5C45" w:rsidRPr="00DC5C45" w:rsidRDefault="00DC5C45" w:rsidP="00B76A28">
            <w:pPr>
              <w:jc w:val="center"/>
              <w:rPr>
                <w:b/>
                <w:sz w:val="26"/>
                <w:szCs w:val="26"/>
              </w:rPr>
            </w:pPr>
          </w:p>
        </w:tc>
        <w:tc>
          <w:tcPr>
            <w:tcW w:w="1559" w:type="dxa"/>
          </w:tcPr>
          <w:p w:rsidR="00DC5C45" w:rsidRPr="00DC5C45" w:rsidRDefault="00DC5C45" w:rsidP="00B76A28">
            <w:pPr>
              <w:jc w:val="center"/>
              <w:rPr>
                <w:b/>
                <w:sz w:val="26"/>
                <w:szCs w:val="26"/>
              </w:rPr>
            </w:pPr>
          </w:p>
        </w:tc>
      </w:tr>
      <w:tr w:rsidR="00DC5C45" w:rsidRPr="00DC5C45" w:rsidTr="00B76A28">
        <w:tc>
          <w:tcPr>
            <w:tcW w:w="605" w:type="dxa"/>
          </w:tcPr>
          <w:p w:rsidR="00DC5C45" w:rsidRPr="00DC5C45" w:rsidRDefault="00DC5C45" w:rsidP="00B76A28">
            <w:pPr>
              <w:jc w:val="center"/>
              <w:rPr>
                <w:b/>
              </w:rPr>
            </w:pPr>
            <w:r w:rsidRPr="00DC5C45">
              <w:rPr>
                <w:b/>
              </w:rPr>
              <w:t>26.</w:t>
            </w:r>
          </w:p>
        </w:tc>
        <w:tc>
          <w:tcPr>
            <w:tcW w:w="4507" w:type="dxa"/>
          </w:tcPr>
          <w:p w:rsidR="00DC5C45" w:rsidRPr="00DC5C45" w:rsidRDefault="00DC5C45" w:rsidP="00B76A28">
            <w:pPr>
              <w:rPr>
                <w:b/>
              </w:rPr>
            </w:pPr>
            <w:r w:rsidRPr="00DC5C45">
              <w:rPr>
                <w:b/>
              </w:rPr>
              <w:t>Петя Петрова Цанкова</w:t>
            </w:r>
          </w:p>
        </w:tc>
        <w:tc>
          <w:tcPr>
            <w:tcW w:w="1659" w:type="dxa"/>
          </w:tcPr>
          <w:p w:rsidR="00DC5C45" w:rsidRPr="00DC5C45" w:rsidRDefault="00DC5C45" w:rsidP="00B76A28">
            <w:pPr>
              <w:jc w:val="center"/>
              <w:rPr>
                <w:b/>
                <w:sz w:val="26"/>
                <w:szCs w:val="26"/>
              </w:rPr>
            </w:pPr>
            <w:r>
              <w:rPr>
                <w:b/>
              </w:rPr>
              <w:t>Не участва</w:t>
            </w:r>
          </w:p>
        </w:tc>
        <w:tc>
          <w:tcPr>
            <w:tcW w:w="1417" w:type="dxa"/>
          </w:tcPr>
          <w:p w:rsidR="00DC5C45" w:rsidRPr="00DC5C45" w:rsidRDefault="00DC5C45" w:rsidP="00B76A28">
            <w:pPr>
              <w:jc w:val="center"/>
              <w:rPr>
                <w:b/>
                <w:sz w:val="26"/>
                <w:szCs w:val="26"/>
              </w:rPr>
            </w:pPr>
          </w:p>
        </w:tc>
        <w:tc>
          <w:tcPr>
            <w:tcW w:w="1559" w:type="dxa"/>
          </w:tcPr>
          <w:p w:rsidR="00DC5C45" w:rsidRPr="00DC5C45" w:rsidRDefault="00DC5C45" w:rsidP="00B76A28">
            <w:pPr>
              <w:jc w:val="center"/>
              <w:rPr>
                <w:b/>
                <w:sz w:val="26"/>
                <w:szCs w:val="26"/>
              </w:rPr>
            </w:pPr>
          </w:p>
        </w:tc>
      </w:tr>
      <w:tr w:rsidR="00DC5C45" w:rsidRPr="00DC5C45" w:rsidTr="00B76A28">
        <w:tc>
          <w:tcPr>
            <w:tcW w:w="605" w:type="dxa"/>
          </w:tcPr>
          <w:p w:rsidR="00DC5C45" w:rsidRPr="00DC5C45" w:rsidRDefault="00DC5C45" w:rsidP="00B76A28">
            <w:pPr>
              <w:jc w:val="center"/>
              <w:rPr>
                <w:b/>
              </w:rPr>
            </w:pPr>
            <w:r w:rsidRPr="00DC5C45">
              <w:rPr>
                <w:b/>
              </w:rPr>
              <w:t>27.</w:t>
            </w:r>
          </w:p>
        </w:tc>
        <w:tc>
          <w:tcPr>
            <w:tcW w:w="4507" w:type="dxa"/>
          </w:tcPr>
          <w:p w:rsidR="00DC5C45" w:rsidRPr="00DC5C45" w:rsidRDefault="00DC5C45" w:rsidP="00B76A28">
            <w:pPr>
              <w:rPr>
                <w:b/>
              </w:rPr>
            </w:pPr>
            <w:r w:rsidRPr="00DC5C45">
              <w:rPr>
                <w:b/>
              </w:rPr>
              <w:t>Радиана Ангелова Димитрова</w:t>
            </w:r>
          </w:p>
        </w:tc>
        <w:tc>
          <w:tcPr>
            <w:tcW w:w="1659" w:type="dxa"/>
          </w:tcPr>
          <w:p w:rsidR="00DC5C45" w:rsidRPr="00DC5C45" w:rsidRDefault="00DC5C45" w:rsidP="00B76A28">
            <w:pPr>
              <w:jc w:val="center"/>
              <w:rPr>
                <w:b/>
                <w:sz w:val="26"/>
                <w:szCs w:val="26"/>
              </w:rPr>
            </w:pPr>
            <w:r>
              <w:rPr>
                <w:b/>
                <w:sz w:val="26"/>
                <w:szCs w:val="26"/>
              </w:rPr>
              <w:t>+</w:t>
            </w:r>
          </w:p>
        </w:tc>
        <w:tc>
          <w:tcPr>
            <w:tcW w:w="1417" w:type="dxa"/>
          </w:tcPr>
          <w:p w:rsidR="00DC5C45" w:rsidRPr="00DC5C45" w:rsidRDefault="00DC5C45" w:rsidP="00B76A28">
            <w:pPr>
              <w:jc w:val="center"/>
              <w:rPr>
                <w:b/>
                <w:sz w:val="26"/>
                <w:szCs w:val="26"/>
              </w:rPr>
            </w:pPr>
          </w:p>
        </w:tc>
        <w:tc>
          <w:tcPr>
            <w:tcW w:w="1559" w:type="dxa"/>
          </w:tcPr>
          <w:p w:rsidR="00DC5C45" w:rsidRPr="00DC5C45" w:rsidRDefault="00DC5C45" w:rsidP="00B76A28">
            <w:pPr>
              <w:jc w:val="center"/>
              <w:rPr>
                <w:b/>
                <w:sz w:val="26"/>
                <w:szCs w:val="26"/>
              </w:rPr>
            </w:pPr>
          </w:p>
        </w:tc>
      </w:tr>
      <w:tr w:rsidR="00DC5C45" w:rsidRPr="00DC5C45" w:rsidTr="00B76A28">
        <w:trPr>
          <w:trHeight w:val="350"/>
        </w:trPr>
        <w:tc>
          <w:tcPr>
            <w:tcW w:w="605" w:type="dxa"/>
          </w:tcPr>
          <w:p w:rsidR="00DC5C45" w:rsidRPr="00DC5C45" w:rsidRDefault="00DC5C45" w:rsidP="00B76A28">
            <w:pPr>
              <w:jc w:val="center"/>
              <w:rPr>
                <w:b/>
              </w:rPr>
            </w:pPr>
            <w:r w:rsidRPr="00DC5C45">
              <w:rPr>
                <w:b/>
              </w:rPr>
              <w:t>28.</w:t>
            </w:r>
          </w:p>
        </w:tc>
        <w:tc>
          <w:tcPr>
            <w:tcW w:w="4507" w:type="dxa"/>
          </w:tcPr>
          <w:p w:rsidR="00DC5C45" w:rsidRPr="00DC5C45" w:rsidRDefault="00DC5C45" w:rsidP="00B76A28">
            <w:pPr>
              <w:rPr>
                <w:b/>
                <w:lang w:val="en-US"/>
              </w:rPr>
            </w:pPr>
            <w:r w:rsidRPr="00DC5C45">
              <w:rPr>
                <w:b/>
              </w:rPr>
              <w:t>Руско Кулев Дянков</w:t>
            </w:r>
          </w:p>
        </w:tc>
        <w:tc>
          <w:tcPr>
            <w:tcW w:w="1659" w:type="dxa"/>
          </w:tcPr>
          <w:p w:rsidR="00DC5C45" w:rsidRPr="00DC5C45" w:rsidRDefault="00DC5C45" w:rsidP="00B76A28">
            <w:pPr>
              <w:jc w:val="center"/>
              <w:rPr>
                <w:b/>
                <w:sz w:val="26"/>
                <w:szCs w:val="26"/>
                <w:lang w:val="en-US"/>
              </w:rPr>
            </w:pPr>
            <w:r>
              <w:rPr>
                <w:b/>
                <w:sz w:val="26"/>
                <w:szCs w:val="26"/>
              </w:rPr>
              <w:t>+</w:t>
            </w:r>
          </w:p>
        </w:tc>
        <w:tc>
          <w:tcPr>
            <w:tcW w:w="1417" w:type="dxa"/>
          </w:tcPr>
          <w:p w:rsidR="00DC5C45" w:rsidRPr="00DC5C45" w:rsidRDefault="00DC5C45" w:rsidP="00B76A28">
            <w:pPr>
              <w:jc w:val="center"/>
              <w:rPr>
                <w:b/>
                <w:sz w:val="26"/>
                <w:szCs w:val="26"/>
                <w:lang w:val="en-US"/>
              </w:rPr>
            </w:pPr>
          </w:p>
        </w:tc>
        <w:tc>
          <w:tcPr>
            <w:tcW w:w="1559" w:type="dxa"/>
          </w:tcPr>
          <w:p w:rsidR="00DC5C45" w:rsidRPr="00DC5C45" w:rsidRDefault="00DC5C45" w:rsidP="00B76A28">
            <w:pPr>
              <w:jc w:val="center"/>
              <w:rPr>
                <w:b/>
                <w:sz w:val="26"/>
                <w:szCs w:val="26"/>
                <w:lang w:val="en-US"/>
              </w:rPr>
            </w:pPr>
          </w:p>
        </w:tc>
      </w:tr>
      <w:tr w:rsidR="00DC5C45" w:rsidRPr="00DC5C45" w:rsidTr="00B76A28">
        <w:trPr>
          <w:trHeight w:val="225"/>
        </w:trPr>
        <w:tc>
          <w:tcPr>
            <w:tcW w:w="605" w:type="dxa"/>
          </w:tcPr>
          <w:p w:rsidR="00DC5C45" w:rsidRPr="00DC5C45" w:rsidRDefault="00DC5C45" w:rsidP="00B76A28">
            <w:pPr>
              <w:jc w:val="center"/>
              <w:rPr>
                <w:b/>
              </w:rPr>
            </w:pPr>
            <w:r w:rsidRPr="00DC5C45">
              <w:rPr>
                <w:b/>
              </w:rPr>
              <w:t>29.</w:t>
            </w:r>
          </w:p>
        </w:tc>
        <w:tc>
          <w:tcPr>
            <w:tcW w:w="4507" w:type="dxa"/>
          </w:tcPr>
          <w:p w:rsidR="00DC5C45" w:rsidRPr="00DC5C45" w:rsidRDefault="00DC5C45" w:rsidP="00B76A28">
            <w:pPr>
              <w:rPr>
                <w:b/>
              </w:rPr>
            </w:pPr>
            <w:r w:rsidRPr="00DC5C45">
              <w:rPr>
                <w:b/>
              </w:rPr>
              <w:t>Станислава Веселинова Русева</w:t>
            </w:r>
          </w:p>
        </w:tc>
        <w:tc>
          <w:tcPr>
            <w:tcW w:w="1659" w:type="dxa"/>
          </w:tcPr>
          <w:p w:rsidR="00DC5C45" w:rsidRPr="00DC5C45" w:rsidRDefault="00DC5C45" w:rsidP="00B76A28">
            <w:pPr>
              <w:jc w:val="center"/>
              <w:rPr>
                <w:b/>
                <w:sz w:val="26"/>
                <w:szCs w:val="26"/>
                <w:lang w:val="en-US"/>
              </w:rPr>
            </w:pPr>
            <w:r>
              <w:rPr>
                <w:b/>
                <w:sz w:val="26"/>
                <w:szCs w:val="26"/>
              </w:rPr>
              <w:t>+</w:t>
            </w:r>
          </w:p>
        </w:tc>
        <w:tc>
          <w:tcPr>
            <w:tcW w:w="1417" w:type="dxa"/>
          </w:tcPr>
          <w:p w:rsidR="00DC5C45" w:rsidRPr="00DC5C45" w:rsidRDefault="00DC5C45" w:rsidP="00B76A28">
            <w:pPr>
              <w:jc w:val="center"/>
              <w:rPr>
                <w:b/>
                <w:sz w:val="26"/>
                <w:szCs w:val="26"/>
                <w:lang w:val="en-US"/>
              </w:rPr>
            </w:pPr>
          </w:p>
        </w:tc>
        <w:tc>
          <w:tcPr>
            <w:tcW w:w="1559" w:type="dxa"/>
          </w:tcPr>
          <w:p w:rsidR="00DC5C45" w:rsidRPr="00DC5C45" w:rsidRDefault="00DC5C45" w:rsidP="00B76A28">
            <w:pPr>
              <w:jc w:val="center"/>
              <w:rPr>
                <w:b/>
                <w:sz w:val="26"/>
                <w:szCs w:val="26"/>
                <w:lang w:val="en-US"/>
              </w:rPr>
            </w:pPr>
          </w:p>
        </w:tc>
      </w:tr>
      <w:tr w:rsidR="00DC5C45" w:rsidRPr="00DC5C45" w:rsidTr="00B76A28">
        <w:trPr>
          <w:trHeight w:val="262"/>
        </w:trPr>
        <w:tc>
          <w:tcPr>
            <w:tcW w:w="605" w:type="dxa"/>
          </w:tcPr>
          <w:p w:rsidR="00DC5C45" w:rsidRPr="00DC5C45" w:rsidRDefault="00DC5C45" w:rsidP="00B76A28">
            <w:pPr>
              <w:jc w:val="center"/>
              <w:rPr>
                <w:b/>
              </w:rPr>
            </w:pPr>
            <w:r w:rsidRPr="00DC5C45">
              <w:rPr>
                <w:b/>
              </w:rPr>
              <w:t>30.</w:t>
            </w:r>
          </w:p>
        </w:tc>
        <w:tc>
          <w:tcPr>
            <w:tcW w:w="4507" w:type="dxa"/>
          </w:tcPr>
          <w:p w:rsidR="00DC5C45" w:rsidRPr="00DC5C45" w:rsidRDefault="00DC5C45" w:rsidP="00B76A28">
            <w:pPr>
              <w:rPr>
                <w:b/>
                <w:lang w:val="en-US"/>
              </w:rPr>
            </w:pPr>
            <w:r w:rsidRPr="00DC5C45">
              <w:rPr>
                <w:b/>
              </w:rPr>
              <w:t>Стоян Димитров Ненчев</w:t>
            </w:r>
          </w:p>
        </w:tc>
        <w:tc>
          <w:tcPr>
            <w:tcW w:w="1659" w:type="dxa"/>
          </w:tcPr>
          <w:p w:rsidR="00DC5C45" w:rsidRPr="00DC5C45" w:rsidRDefault="00DC5C45" w:rsidP="00B76A28">
            <w:pPr>
              <w:jc w:val="center"/>
              <w:rPr>
                <w:b/>
              </w:rPr>
            </w:pPr>
            <w:r>
              <w:rPr>
                <w:b/>
                <w:sz w:val="26"/>
                <w:szCs w:val="26"/>
              </w:rPr>
              <w:t>+</w:t>
            </w:r>
          </w:p>
        </w:tc>
        <w:tc>
          <w:tcPr>
            <w:tcW w:w="1417" w:type="dxa"/>
          </w:tcPr>
          <w:p w:rsidR="00DC5C45" w:rsidRPr="00DC5C45" w:rsidRDefault="00DC5C45" w:rsidP="00B76A28">
            <w:pPr>
              <w:rPr>
                <w:b/>
                <w:sz w:val="26"/>
                <w:szCs w:val="26"/>
              </w:rPr>
            </w:pPr>
          </w:p>
        </w:tc>
        <w:tc>
          <w:tcPr>
            <w:tcW w:w="1559" w:type="dxa"/>
          </w:tcPr>
          <w:p w:rsidR="00DC5C45" w:rsidRPr="00DC5C45" w:rsidRDefault="00DC5C45" w:rsidP="00B76A28">
            <w:pPr>
              <w:rPr>
                <w:b/>
                <w:sz w:val="26"/>
                <w:szCs w:val="26"/>
              </w:rPr>
            </w:pPr>
          </w:p>
        </w:tc>
      </w:tr>
      <w:tr w:rsidR="00DC5C45" w:rsidRPr="00DC5C45" w:rsidTr="00B76A28">
        <w:trPr>
          <w:trHeight w:val="262"/>
        </w:trPr>
        <w:tc>
          <w:tcPr>
            <w:tcW w:w="605" w:type="dxa"/>
          </w:tcPr>
          <w:p w:rsidR="00DC5C45" w:rsidRPr="00DC5C45" w:rsidRDefault="00DC5C45" w:rsidP="00B76A28">
            <w:pPr>
              <w:jc w:val="center"/>
              <w:rPr>
                <w:b/>
              </w:rPr>
            </w:pPr>
            <w:r w:rsidRPr="00DC5C45">
              <w:rPr>
                <w:b/>
              </w:rPr>
              <w:t>31.</w:t>
            </w:r>
          </w:p>
        </w:tc>
        <w:tc>
          <w:tcPr>
            <w:tcW w:w="4507" w:type="dxa"/>
          </w:tcPr>
          <w:p w:rsidR="00DC5C45" w:rsidRPr="00DC5C45" w:rsidRDefault="00DC5C45" w:rsidP="00B76A28">
            <w:pPr>
              <w:rPr>
                <w:b/>
              </w:rPr>
            </w:pPr>
            <w:r w:rsidRPr="00DC5C45">
              <w:rPr>
                <w:b/>
              </w:rPr>
              <w:t>Сузан Ремзи Сабри</w:t>
            </w:r>
          </w:p>
        </w:tc>
        <w:tc>
          <w:tcPr>
            <w:tcW w:w="1659" w:type="dxa"/>
          </w:tcPr>
          <w:p w:rsidR="00DC5C45" w:rsidRPr="00DC5C45" w:rsidRDefault="00DC5C45" w:rsidP="00B76A28">
            <w:pPr>
              <w:rPr>
                <w:b/>
              </w:rPr>
            </w:pPr>
            <w:r w:rsidRPr="00DC5C45">
              <w:rPr>
                <w:b/>
              </w:rPr>
              <w:t xml:space="preserve">           </w:t>
            </w:r>
            <w:r>
              <w:rPr>
                <w:b/>
                <w:sz w:val="26"/>
                <w:szCs w:val="26"/>
              </w:rPr>
              <w:t>+</w:t>
            </w:r>
          </w:p>
        </w:tc>
        <w:tc>
          <w:tcPr>
            <w:tcW w:w="1417" w:type="dxa"/>
          </w:tcPr>
          <w:p w:rsidR="00DC5C45" w:rsidRPr="00DC5C45" w:rsidRDefault="00DC5C45" w:rsidP="00B76A28">
            <w:pPr>
              <w:rPr>
                <w:b/>
                <w:sz w:val="26"/>
                <w:szCs w:val="26"/>
              </w:rPr>
            </w:pPr>
          </w:p>
        </w:tc>
        <w:tc>
          <w:tcPr>
            <w:tcW w:w="1559" w:type="dxa"/>
          </w:tcPr>
          <w:p w:rsidR="00DC5C45" w:rsidRPr="00DC5C45" w:rsidRDefault="00DC5C45" w:rsidP="00B76A28">
            <w:pPr>
              <w:rPr>
                <w:b/>
                <w:sz w:val="26"/>
                <w:szCs w:val="26"/>
              </w:rPr>
            </w:pPr>
          </w:p>
        </w:tc>
      </w:tr>
      <w:tr w:rsidR="00DC5C45" w:rsidRPr="00DC5C45" w:rsidTr="00B76A28">
        <w:trPr>
          <w:trHeight w:val="288"/>
        </w:trPr>
        <w:tc>
          <w:tcPr>
            <w:tcW w:w="605" w:type="dxa"/>
          </w:tcPr>
          <w:p w:rsidR="00DC5C45" w:rsidRPr="00DC5C45" w:rsidRDefault="00DC5C45" w:rsidP="00B76A28">
            <w:pPr>
              <w:jc w:val="center"/>
              <w:rPr>
                <w:b/>
              </w:rPr>
            </w:pPr>
            <w:r w:rsidRPr="00DC5C45">
              <w:rPr>
                <w:b/>
              </w:rPr>
              <w:t>32.</w:t>
            </w:r>
          </w:p>
        </w:tc>
        <w:tc>
          <w:tcPr>
            <w:tcW w:w="4507" w:type="dxa"/>
          </w:tcPr>
          <w:p w:rsidR="00DC5C45" w:rsidRPr="00DC5C45" w:rsidRDefault="00DC5C45" w:rsidP="00B76A28">
            <w:pPr>
              <w:rPr>
                <w:b/>
              </w:rPr>
            </w:pPr>
            <w:r w:rsidRPr="00DC5C45">
              <w:rPr>
                <w:b/>
              </w:rPr>
              <w:t>Танер Салим Сали</w:t>
            </w:r>
          </w:p>
        </w:tc>
        <w:tc>
          <w:tcPr>
            <w:tcW w:w="1659" w:type="dxa"/>
          </w:tcPr>
          <w:p w:rsidR="00DC5C45" w:rsidRPr="00DC5C45" w:rsidRDefault="00DC5C45" w:rsidP="00B76A28">
            <w:pPr>
              <w:rPr>
                <w:b/>
              </w:rPr>
            </w:pPr>
            <w:r>
              <w:rPr>
                <w:b/>
                <w:sz w:val="26"/>
                <w:szCs w:val="26"/>
              </w:rPr>
              <w:t xml:space="preserve">          +</w:t>
            </w:r>
          </w:p>
        </w:tc>
        <w:tc>
          <w:tcPr>
            <w:tcW w:w="1417" w:type="dxa"/>
          </w:tcPr>
          <w:p w:rsidR="00DC5C45" w:rsidRPr="00DC5C45" w:rsidRDefault="00DC5C45" w:rsidP="00B76A28">
            <w:pPr>
              <w:rPr>
                <w:b/>
                <w:sz w:val="26"/>
                <w:szCs w:val="26"/>
              </w:rPr>
            </w:pPr>
          </w:p>
        </w:tc>
        <w:tc>
          <w:tcPr>
            <w:tcW w:w="1559" w:type="dxa"/>
          </w:tcPr>
          <w:p w:rsidR="00DC5C45" w:rsidRPr="00DC5C45" w:rsidRDefault="00DC5C45" w:rsidP="00B76A28">
            <w:pPr>
              <w:rPr>
                <w:b/>
                <w:sz w:val="26"/>
                <w:szCs w:val="26"/>
              </w:rPr>
            </w:pPr>
          </w:p>
        </w:tc>
      </w:tr>
      <w:tr w:rsidR="00DC5C45" w:rsidRPr="00DC5C45" w:rsidTr="00B76A28">
        <w:trPr>
          <w:trHeight w:val="351"/>
        </w:trPr>
        <w:tc>
          <w:tcPr>
            <w:tcW w:w="605" w:type="dxa"/>
          </w:tcPr>
          <w:p w:rsidR="00DC5C45" w:rsidRPr="00DC5C45" w:rsidRDefault="00DC5C45" w:rsidP="00B76A28">
            <w:pPr>
              <w:jc w:val="center"/>
              <w:rPr>
                <w:b/>
              </w:rPr>
            </w:pPr>
            <w:r w:rsidRPr="00DC5C45">
              <w:rPr>
                <w:b/>
              </w:rPr>
              <w:t>33.</w:t>
            </w:r>
          </w:p>
        </w:tc>
        <w:tc>
          <w:tcPr>
            <w:tcW w:w="4507" w:type="dxa"/>
          </w:tcPr>
          <w:p w:rsidR="00DC5C45" w:rsidRPr="00DC5C45" w:rsidRDefault="00DC5C45" w:rsidP="00B76A28">
            <w:pPr>
              <w:rPr>
                <w:b/>
              </w:rPr>
            </w:pPr>
            <w:r w:rsidRPr="00DC5C45">
              <w:rPr>
                <w:b/>
              </w:rPr>
              <w:t>Хубан Евгениев Соколов</w:t>
            </w:r>
          </w:p>
        </w:tc>
        <w:tc>
          <w:tcPr>
            <w:tcW w:w="1659" w:type="dxa"/>
          </w:tcPr>
          <w:p w:rsidR="00DC5C45" w:rsidRPr="00DC5C45" w:rsidRDefault="00DC5C45" w:rsidP="00B76A28">
            <w:pPr>
              <w:jc w:val="center"/>
              <w:rPr>
                <w:b/>
                <w:sz w:val="26"/>
                <w:szCs w:val="26"/>
              </w:rPr>
            </w:pPr>
            <w:r w:rsidRPr="00DC5C45">
              <w:rPr>
                <w:b/>
              </w:rPr>
              <w:t>Отсъства</w:t>
            </w:r>
          </w:p>
        </w:tc>
        <w:tc>
          <w:tcPr>
            <w:tcW w:w="1417" w:type="dxa"/>
          </w:tcPr>
          <w:p w:rsidR="00DC5C45" w:rsidRPr="00DC5C45" w:rsidRDefault="00DC5C45" w:rsidP="00B76A28">
            <w:pPr>
              <w:jc w:val="center"/>
              <w:rPr>
                <w:b/>
                <w:sz w:val="26"/>
                <w:szCs w:val="26"/>
              </w:rPr>
            </w:pPr>
          </w:p>
        </w:tc>
        <w:tc>
          <w:tcPr>
            <w:tcW w:w="1559" w:type="dxa"/>
          </w:tcPr>
          <w:p w:rsidR="00DC5C45" w:rsidRPr="00DC5C45" w:rsidRDefault="00DC5C45" w:rsidP="00B76A28">
            <w:pPr>
              <w:jc w:val="center"/>
              <w:rPr>
                <w:b/>
                <w:sz w:val="26"/>
                <w:szCs w:val="26"/>
              </w:rPr>
            </w:pPr>
          </w:p>
        </w:tc>
      </w:tr>
    </w:tbl>
    <w:p w:rsidR="00DC5C45" w:rsidRPr="00DC5C45" w:rsidRDefault="00DC5C45" w:rsidP="00DC5C45">
      <w:pPr>
        <w:spacing w:after="0" w:line="240" w:lineRule="auto"/>
        <w:rPr>
          <w:rFonts w:ascii="Times New Roman" w:eastAsia="Calibri" w:hAnsi="Times New Roman" w:cs="Times New Roman"/>
        </w:rPr>
      </w:pPr>
      <w:r w:rsidRPr="00DC5C45">
        <w:rPr>
          <w:rFonts w:ascii="Times New Roman" w:eastAsia="Calibri" w:hAnsi="Times New Roman" w:cs="Times New Roman"/>
        </w:rPr>
        <w:t xml:space="preserve">                                                   </w:t>
      </w:r>
    </w:p>
    <w:p w:rsidR="00DC5C45" w:rsidRPr="00DC5C45" w:rsidRDefault="00DC5C45" w:rsidP="00DC5C45">
      <w:pPr>
        <w:spacing w:after="0" w:line="240" w:lineRule="auto"/>
        <w:rPr>
          <w:rFonts w:ascii="Times New Roman" w:eastAsia="Calibri" w:hAnsi="Times New Roman" w:cs="Times New Roman"/>
        </w:rPr>
      </w:pPr>
      <w:r w:rsidRPr="00DC5C45">
        <w:rPr>
          <w:rFonts w:ascii="Times New Roman" w:eastAsia="Calibri" w:hAnsi="Times New Roman" w:cs="Times New Roman"/>
        </w:rPr>
        <w:t xml:space="preserve">                                                   </w:t>
      </w:r>
    </w:p>
    <w:p w:rsidR="00DC5C45" w:rsidRPr="00245905" w:rsidRDefault="00DC5C45" w:rsidP="00DC5C4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b/>
          <w:color w:val="0D0D0D"/>
          <w:sz w:val="28"/>
          <w:szCs w:val="28"/>
          <w:lang w:eastAsia="bg-BG"/>
        </w:rPr>
      </w:pPr>
      <w:r w:rsidRPr="00245905">
        <w:rPr>
          <w:rFonts w:ascii="Times New Roman" w:eastAsia="Calibri" w:hAnsi="Times New Roman" w:cs="Times New Roman"/>
          <w:b/>
          <w:color w:val="0D0D0D"/>
          <w:sz w:val="28"/>
          <w:szCs w:val="28"/>
          <w:lang w:eastAsia="bg-BG"/>
        </w:rPr>
        <w:t>С</w:t>
      </w:r>
      <w:r>
        <w:rPr>
          <w:rFonts w:ascii="Times New Roman" w:eastAsia="Calibri" w:hAnsi="Times New Roman" w:cs="Times New Roman"/>
          <w:b/>
          <w:color w:val="0D0D0D"/>
          <w:sz w:val="28"/>
          <w:szCs w:val="28"/>
          <w:lang w:eastAsia="bg-BG"/>
        </w:rPr>
        <w:t>лед проведено поименно гласуване, с</w:t>
      </w:r>
      <w:r w:rsidRPr="00245905">
        <w:rPr>
          <w:rFonts w:ascii="Times New Roman" w:eastAsia="Calibri" w:hAnsi="Times New Roman" w:cs="Times New Roman"/>
          <w:b/>
          <w:color w:val="0D0D0D"/>
          <w:sz w:val="28"/>
          <w:szCs w:val="28"/>
          <w:lang w:eastAsia="bg-BG"/>
        </w:rPr>
        <w:t xml:space="preserve"> </w:t>
      </w:r>
      <w:r>
        <w:rPr>
          <w:rFonts w:ascii="Times New Roman" w:eastAsia="Calibri" w:hAnsi="Times New Roman" w:cs="Times New Roman"/>
          <w:b/>
          <w:color w:val="0D0D0D"/>
          <w:sz w:val="28"/>
          <w:szCs w:val="28"/>
          <w:lang w:eastAsia="bg-BG"/>
        </w:rPr>
        <w:t>21</w:t>
      </w:r>
      <w:r w:rsidRPr="00245905">
        <w:rPr>
          <w:rFonts w:ascii="Times New Roman" w:eastAsia="Calibri" w:hAnsi="Times New Roman" w:cs="Times New Roman"/>
          <w:b/>
          <w:color w:val="0D0D0D"/>
          <w:sz w:val="28"/>
          <w:szCs w:val="28"/>
          <w:lang w:eastAsia="bg-BG"/>
        </w:rPr>
        <w:t xml:space="preserve"> гласа – “ЗА“, „против“- няма, „въздържали се“- </w:t>
      </w:r>
      <w:r>
        <w:rPr>
          <w:rFonts w:ascii="Times New Roman" w:eastAsia="Calibri" w:hAnsi="Times New Roman" w:cs="Times New Roman"/>
          <w:b/>
          <w:color w:val="0D0D0D"/>
          <w:sz w:val="28"/>
          <w:szCs w:val="28"/>
          <w:lang w:eastAsia="bg-BG"/>
        </w:rPr>
        <w:t>1</w:t>
      </w:r>
      <w:r w:rsidRPr="00245905">
        <w:rPr>
          <w:rFonts w:ascii="Times New Roman" w:eastAsia="Calibri" w:hAnsi="Times New Roman" w:cs="Times New Roman"/>
          <w:b/>
          <w:color w:val="0D0D0D"/>
          <w:sz w:val="28"/>
          <w:szCs w:val="28"/>
          <w:lang w:eastAsia="bg-BG"/>
        </w:rPr>
        <w:t xml:space="preserve">, </w:t>
      </w:r>
      <w:r>
        <w:rPr>
          <w:rFonts w:ascii="Times New Roman" w:eastAsia="Calibri" w:hAnsi="Times New Roman" w:cs="Times New Roman"/>
          <w:b/>
          <w:color w:val="0D0D0D"/>
          <w:sz w:val="28"/>
          <w:szCs w:val="28"/>
          <w:lang w:eastAsia="bg-BG"/>
        </w:rPr>
        <w:t>предложението на общинския съветник Наско Анастасов</w:t>
      </w:r>
      <w:r w:rsidRPr="00245905">
        <w:rPr>
          <w:rFonts w:ascii="Times New Roman" w:eastAsia="Calibri" w:hAnsi="Times New Roman" w:cs="Times New Roman"/>
          <w:b/>
          <w:color w:val="0D0D0D"/>
          <w:sz w:val="28"/>
          <w:szCs w:val="28"/>
          <w:lang w:eastAsia="bg-BG"/>
        </w:rPr>
        <w:t xml:space="preserve"> се приема. </w:t>
      </w:r>
    </w:p>
    <w:p w:rsidR="00DC5C45" w:rsidRDefault="00DC5C45" w:rsidP="0050711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b/>
          <w:color w:val="0D0D0D" w:themeColor="text1" w:themeTint="F2"/>
          <w:sz w:val="28"/>
          <w:szCs w:val="20"/>
          <w:lang w:eastAsia="bg-BG"/>
        </w:rPr>
      </w:pPr>
    </w:p>
    <w:p w:rsidR="00DC5C45" w:rsidRDefault="00DC5C45" w:rsidP="00DC5C4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DC5C45" w:rsidRDefault="008361A3" w:rsidP="0050711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8361A3">
        <w:rPr>
          <w:rFonts w:ascii="Times New Roman" w:eastAsia="Calibri" w:hAnsi="Times New Roman" w:cs="Times New Roman"/>
          <w:color w:val="0D0D0D" w:themeColor="text1" w:themeTint="F2"/>
          <w:sz w:val="28"/>
          <w:szCs w:val="20"/>
          <w:lang w:eastAsia="bg-BG"/>
        </w:rPr>
        <w:t xml:space="preserve">Сега ще подложа на гласуване докладната записка в нейната цялост. Моля, режим на гласуване по докладна записка с вх.№206. </w:t>
      </w:r>
    </w:p>
    <w:p w:rsidR="008361A3" w:rsidRDefault="008361A3" w:rsidP="0050711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8361A3" w:rsidRPr="008361A3" w:rsidRDefault="008361A3" w:rsidP="008361A3">
      <w:pPr>
        <w:spacing w:after="0" w:line="240" w:lineRule="auto"/>
        <w:jc w:val="center"/>
        <w:rPr>
          <w:rFonts w:ascii="Times New Roman" w:eastAsia="Times New Roman" w:hAnsi="Times New Roman" w:cs="Times New Roman"/>
          <w:b/>
          <w:bCs/>
          <w:color w:val="0D0D0D" w:themeColor="text1" w:themeTint="F2"/>
          <w:sz w:val="24"/>
          <w:szCs w:val="24"/>
          <w:lang w:val="ru-RU"/>
        </w:rPr>
      </w:pPr>
      <w:r w:rsidRPr="008361A3">
        <w:rPr>
          <w:rFonts w:ascii="Times New Roman" w:eastAsia="Times New Roman" w:hAnsi="Times New Roman" w:cs="Times New Roman"/>
          <w:b/>
          <w:bCs/>
          <w:color w:val="0D0D0D" w:themeColor="text1" w:themeTint="F2"/>
          <w:sz w:val="24"/>
          <w:szCs w:val="24"/>
          <w:lang w:val="ru-RU"/>
        </w:rPr>
        <w:t>С П И С Ъ К</w:t>
      </w:r>
    </w:p>
    <w:p w:rsidR="008361A3" w:rsidRPr="008361A3" w:rsidRDefault="008361A3" w:rsidP="008361A3">
      <w:pPr>
        <w:spacing w:after="0" w:line="240" w:lineRule="auto"/>
        <w:jc w:val="center"/>
        <w:rPr>
          <w:rFonts w:ascii="Times New Roman" w:eastAsia="Times New Roman" w:hAnsi="Times New Roman" w:cs="Times New Roman"/>
          <w:b/>
          <w:bCs/>
          <w:color w:val="0D0D0D" w:themeColor="text1" w:themeTint="F2"/>
          <w:sz w:val="24"/>
          <w:szCs w:val="24"/>
        </w:rPr>
      </w:pPr>
      <w:r w:rsidRPr="008361A3">
        <w:rPr>
          <w:rFonts w:ascii="Times New Roman" w:eastAsia="Times New Roman" w:hAnsi="Times New Roman" w:cs="Times New Roman"/>
          <w:b/>
          <w:bCs/>
          <w:color w:val="0D0D0D" w:themeColor="text1" w:themeTint="F2"/>
          <w:sz w:val="24"/>
          <w:szCs w:val="24"/>
        </w:rPr>
        <w:t>на общинските съветници от Общински съвет – Разград</w:t>
      </w:r>
    </w:p>
    <w:p w:rsidR="008361A3" w:rsidRPr="008361A3" w:rsidRDefault="008361A3" w:rsidP="008361A3">
      <w:pPr>
        <w:keepNext/>
        <w:spacing w:after="0" w:line="240" w:lineRule="auto"/>
        <w:jc w:val="center"/>
        <w:outlineLvl w:val="0"/>
        <w:rPr>
          <w:rFonts w:ascii="Times New Roman" w:eastAsia="Times New Roman" w:hAnsi="Times New Roman" w:cs="Times New Roman"/>
          <w:b/>
          <w:bCs/>
          <w:color w:val="0D0D0D" w:themeColor="text1" w:themeTint="F2"/>
          <w:sz w:val="24"/>
          <w:szCs w:val="24"/>
        </w:rPr>
      </w:pPr>
      <w:r w:rsidRPr="008361A3">
        <w:rPr>
          <w:rFonts w:ascii="Times New Roman" w:eastAsia="Times New Roman" w:hAnsi="Times New Roman" w:cs="Times New Roman"/>
          <w:b/>
          <w:bCs/>
          <w:color w:val="0D0D0D" w:themeColor="text1" w:themeTint="F2"/>
          <w:sz w:val="24"/>
          <w:szCs w:val="24"/>
        </w:rPr>
        <w:t>Мандат 2023 – 2027 година</w:t>
      </w:r>
    </w:p>
    <w:p w:rsidR="008361A3" w:rsidRPr="008361A3" w:rsidRDefault="008361A3" w:rsidP="008361A3">
      <w:pPr>
        <w:spacing w:after="0" w:line="240" w:lineRule="auto"/>
        <w:jc w:val="center"/>
        <w:rPr>
          <w:rFonts w:ascii="Times New Roman" w:eastAsia="Times New Roman" w:hAnsi="Times New Roman" w:cs="Times New Roman"/>
          <w:b/>
          <w:bCs/>
          <w:color w:val="0D0D0D" w:themeColor="text1" w:themeTint="F2"/>
          <w:sz w:val="24"/>
          <w:szCs w:val="24"/>
        </w:rPr>
      </w:pPr>
      <w:r w:rsidRPr="008361A3">
        <w:rPr>
          <w:rFonts w:ascii="Times New Roman" w:eastAsia="Times New Roman" w:hAnsi="Times New Roman" w:cs="Times New Roman"/>
          <w:b/>
          <w:bCs/>
          <w:color w:val="0D0D0D" w:themeColor="text1" w:themeTint="F2"/>
          <w:sz w:val="24"/>
          <w:szCs w:val="24"/>
        </w:rPr>
        <w:t>30.06.2026 г. – поименно гласуване</w:t>
      </w:r>
    </w:p>
    <w:p w:rsidR="008361A3" w:rsidRPr="008361A3" w:rsidRDefault="008361A3" w:rsidP="008361A3">
      <w:pPr>
        <w:overflowPunct w:val="0"/>
        <w:autoSpaceDE w:val="0"/>
        <w:autoSpaceDN w:val="0"/>
        <w:adjustRightInd w:val="0"/>
        <w:spacing w:after="0" w:line="240" w:lineRule="auto"/>
        <w:rPr>
          <w:rFonts w:ascii="Times New Roman" w:eastAsia="Times New Roman" w:hAnsi="Times New Roman" w:cs="Times New Roman"/>
          <w:b/>
          <w:bCs/>
          <w:sz w:val="24"/>
          <w:szCs w:val="24"/>
          <w:lang w:eastAsia="bg-BG"/>
        </w:rPr>
      </w:pPr>
    </w:p>
    <w:tbl>
      <w:tblPr>
        <w:tblStyle w:val="6"/>
        <w:tblW w:w="9747" w:type="dxa"/>
        <w:tblLayout w:type="fixed"/>
        <w:tblLook w:val="04A0" w:firstRow="1" w:lastRow="0" w:firstColumn="1" w:lastColumn="0" w:noHBand="0" w:noVBand="1"/>
      </w:tblPr>
      <w:tblGrid>
        <w:gridCol w:w="605"/>
        <w:gridCol w:w="4507"/>
        <w:gridCol w:w="1659"/>
        <w:gridCol w:w="1417"/>
        <w:gridCol w:w="1559"/>
      </w:tblGrid>
      <w:tr w:rsidR="008361A3" w:rsidRPr="008361A3" w:rsidTr="00B76A28">
        <w:trPr>
          <w:trHeight w:val="438"/>
        </w:trPr>
        <w:tc>
          <w:tcPr>
            <w:tcW w:w="605" w:type="dxa"/>
          </w:tcPr>
          <w:p w:rsidR="008361A3" w:rsidRPr="008361A3" w:rsidRDefault="008361A3" w:rsidP="008361A3">
            <w:pPr>
              <w:jc w:val="center"/>
              <w:rPr>
                <w:b/>
              </w:rPr>
            </w:pPr>
            <w:r w:rsidRPr="008361A3">
              <w:rPr>
                <w:b/>
              </w:rPr>
              <w:t xml:space="preserve">№ </w:t>
            </w:r>
          </w:p>
        </w:tc>
        <w:tc>
          <w:tcPr>
            <w:tcW w:w="4507" w:type="dxa"/>
          </w:tcPr>
          <w:p w:rsidR="008361A3" w:rsidRPr="008361A3" w:rsidRDefault="008361A3" w:rsidP="008361A3">
            <w:pPr>
              <w:jc w:val="center"/>
              <w:rPr>
                <w:b/>
              </w:rPr>
            </w:pPr>
            <w:r w:rsidRPr="008361A3">
              <w:rPr>
                <w:b/>
              </w:rPr>
              <w:t>Име, презиме, фамилия</w:t>
            </w:r>
          </w:p>
        </w:tc>
        <w:tc>
          <w:tcPr>
            <w:tcW w:w="1659" w:type="dxa"/>
          </w:tcPr>
          <w:p w:rsidR="008361A3" w:rsidRPr="008361A3" w:rsidRDefault="008361A3" w:rsidP="008361A3">
            <w:pPr>
              <w:jc w:val="center"/>
              <w:rPr>
                <w:b/>
              </w:rPr>
            </w:pPr>
            <w:r w:rsidRPr="008361A3">
              <w:rPr>
                <w:rFonts w:eastAsia="Times New Roman"/>
                <w:b/>
                <w:bCs/>
                <w:color w:val="0D0D0D" w:themeColor="text1" w:themeTint="F2"/>
              </w:rPr>
              <w:t>„ЗА”</w:t>
            </w:r>
          </w:p>
        </w:tc>
        <w:tc>
          <w:tcPr>
            <w:tcW w:w="1417" w:type="dxa"/>
          </w:tcPr>
          <w:p w:rsidR="008361A3" w:rsidRPr="008361A3" w:rsidRDefault="008361A3" w:rsidP="008361A3">
            <w:pPr>
              <w:jc w:val="center"/>
              <w:rPr>
                <w:b/>
              </w:rPr>
            </w:pPr>
            <w:r w:rsidRPr="008361A3">
              <w:rPr>
                <w:rFonts w:eastAsia="Times New Roman"/>
                <w:b/>
                <w:bCs/>
                <w:color w:val="0D0D0D" w:themeColor="text1" w:themeTint="F2"/>
              </w:rPr>
              <w:t>„против”</w:t>
            </w:r>
          </w:p>
        </w:tc>
        <w:tc>
          <w:tcPr>
            <w:tcW w:w="1559" w:type="dxa"/>
          </w:tcPr>
          <w:p w:rsidR="008361A3" w:rsidRPr="008361A3" w:rsidRDefault="008361A3" w:rsidP="008361A3">
            <w:pPr>
              <w:jc w:val="center"/>
              <w:rPr>
                <w:b/>
              </w:rPr>
            </w:pPr>
            <w:r w:rsidRPr="008361A3">
              <w:rPr>
                <w:rFonts w:eastAsia="Times New Roman"/>
                <w:b/>
                <w:bCs/>
                <w:color w:val="0D0D0D" w:themeColor="text1" w:themeTint="F2"/>
              </w:rPr>
              <w:t>„въздържал се”</w:t>
            </w:r>
          </w:p>
        </w:tc>
      </w:tr>
      <w:tr w:rsidR="008361A3" w:rsidRPr="008361A3" w:rsidTr="00B76A28">
        <w:trPr>
          <w:trHeight w:val="262"/>
        </w:trPr>
        <w:tc>
          <w:tcPr>
            <w:tcW w:w="605" w:type="dxa"/>
          </w:tcPr>
          <w:p w:rsidR="008361A3" w:rsidRPr="008361A3" w:rsidRDefault="008361A3" w:rsidP="008361A3">
            <w:pPr>
              <w:jc w:val="center"/>
              <w:rPr>
                <w:b/>
              </w:rPr>
            </w:pPr>
            <w:r w:rsidRPr="008361A3">
              <w:rPr>
                <w:b/>
              </w:rPr>
              <w:t>1.</w:t>
            </w:r>
          </w:p>
        </w:tc>
        <w:tc>
          <w:tcPr>
            <w:tcW w:w="4507" w:type="dxa"/>
          </w:tcPr>
          <w:p w:rsidR="008361A3" w:rsidRPr="008361A3" w:rsidRDefault="008361A3" w:rsidP="008361A3">
            <w:pPr>
              <w:rPr>
                <w:b/>
              </w:rPr>
            </w:pPr>
            <w:r w:rsidRPr="008361A3">
              <w:rPr>
                <w:b/>
              </w:rPr>
              <w:t>Антон Руменов Монев</w:t>
            </w:r>
          </w:p>
        </w:tc>
        <w:tc>
          <w:tcPr>
            <w:tcW w:w="1659" w:type="dxa"/>
          </w:tcPr>
          <w:p w:rsidR="008361A3" w:rsidRPr="008361A3" w:rsidRDefault="00032B7F" w:rsidP="008361A3">
            <w:pPr>
              <w:jc w:val="center"/>
              <w:rPr>
                <w:b/>
                <w:sz w:val="26"/>
                <w:szCs w:val="26"/>
              </w:rPr>
            </w:pPr>
            <w:r>
              <w:rPr>
                <w:b/>
                <w:sz w:val="26"/>
                <w:szCs w:val="26"/>
              </w:rPr>
              <w:t>+</w:t>
            </w:r>
          </w:p>
        </w:tc>
        <w:tc>
          <w:tcPr>
            <w:tcW w:w="1417" w:type="dxa"/>
          </w:tcPr>
          <w:p w:rsidR="008361A3" w:rsidRPr="008361A3" w:rsidRDefault="008361A3" w:rsidP="008361A3">
            <w:pPr>
              <w:jc w:val="center"/>
              <w:rPr>
                <w:b/>
                <w:sz w:val="26"/>
                <w:szCs w:val="26"/>
              </w:rPr>
            </w:pPr>
          </w:p>
        </w:tc>
        <w:tc>
          <w:tcPr>
            <w:tcW w:w="1559" w:type="dxa"/>
          </w:tcPr>
          <w:p w:rsidR="008361A3" w:rsidRPr="008361A3" w:rsidRDefault="008361A3" w:rsidP="008361A3">
            <w:pPr>
              <w:jc w:val="center"/>
              <w:rPr>
                <w:b/>
                <w:sz w:val="26"/>
                <w:szCs w:val="26"/>
              </w:rPr>
            </w:pPr>
          </w:p>
        </w:tc>
      </w:tr>
      <w:tr w:rsidR="008361A3" w:rsidRPr="008361A3" w:rsidTr="00B76A28">
        <w:trPr>
          <w:trHeight w:val="181"/>
        </w:trPr>
        <w:tc>
          <w:tcPr>
            <w:tcW w:w="605" w:type="dxa"/>
          </w:tcPr>
          <w:p w:rsidR="008361A3" w:rsidRPr="008361A3" w:rsidRDefault="008361A3" w:rsidP="008361A3">
            <w:pPr>
              <w:jc w:val="center"/>
              <w:rPr>
                <w:b/>
              </w:rPr>
            </w:pPr>
            <w:r w:rsidRPr="008361A3">
              <w:rPr>
                <w:b/>
              </w:rPr>
              <w:t>2.</w:t>
            </w:r>
          </w:p>
        </w:tc>
        <w:tc>
          <w:tcPr>
            <w:tcW w:w="4507" w:type="dxa"/>
          </w:tcPr>
          <w:p w:rsidR="008361A3" w:rsidRPr="008361A3" w:rsidRDefault="008361A3" w:rsidP="008361A3">
            <w:pPr>
              <w:rPr>
                <w:b/>
              </w:rPr>
            </w:pPr>
            <w:r w:rsidRPr="008361A3">
              <w:rPr>
                <w:b/>
              </w:rPr>
              <w:t>Антонела Веселинова Маринова</w:t>
            </w:r>
          </w:p>
        </w:tc>
        <w:tc>
          <w:tcPr>
            <w:tcW w:w="1659" w:type="dxa"/>
          </w:tcPr>
          <w:p w:rsidR="008361A3" w:rsidRPr="008361A3" w:rsidRDefault="00032B7F" w:rsidP="008361A3">
            <w:pPr>
              <w:jc w:val="center"/>
              <w:rPr>
                <w:b/>
                <w:sz w:val="26"/>
                <w:szCs w:val="26"/>
              </w:rPr>
            </w:pPr>
            <w:r>
              <w:rPr>
                <w:b/>
              </w:rPr>
              <w:t>Не участва</w:t>
            </w:r>
          </w:p>
        </w:tc>
        <w:tc>
          <w:tcPr>
            <w:tcW w:w="1417" w:type="dxa"/>
          </w:tcPr>
          <w:p w:rsidR="008361A3" w:rsidRPr="008361A3" w:rsidRDefault="008361A3" w:rsidP="008361A3">
            <w:pPr>
              <w:jc w:val="center"/>
              <w:rPr>
                <w:b/>
                <w:sz w:val="26"/>
                <w:szCs w:val="26"/>
              </w:rPr>
            </w:pPr>
          </w:p>
        </w:tc>
        <w:tc>
          <w:tcPr>
            <w:tcW w:w="1559" w:type="dxa"/>
          </w:tcPr>
          <w:p w:rsidR="008361A3" w:rsidRPr="008361A3" w:rsidRDefault="008361A3" w:rsidP="008361A3">
            <w:pPr>
              <w:jc w:val="center"/>
              <w:rPr>
                <w:b/>
                <w:sz w:val="26"/>
                <w:szCs w:val="26"/>
              </w:rPr>
            </w:pPr>
          </w:p>
        </w:tc>
      </w:tr>
      <w:tr w:rsidR="008361A3" w:rsidRPr="008361A3" w:rsidTr="00B76A28">
        <w:tc>
          <w:tcPr>
            <w:tcW w:w="605" w:type="dxa"/>
          </w:tcPr>
          <w:p w:rsidR="008361A3" w:rsidRPr="008361A3" w:rsidRDefault="008361A3" w:rsidP="008361A3">
            <w:pPr>
              <w:jc w:val="center"/>
              <w:rPr>
                <w:b/>
              </w:rPr>
            </w:pPr>
            <w:r w:rsidRPr="008361A3">
              <w:rPr>
                <w:b/>
              </w:rPr>
              <w:t>3.</w:t>
            </w:r>
          </w:p>
        </w:tc>
        <w:tc>
          <w:tcPr>
            <w:tcW w:w="4507" w:type="dxa"/>
          </w:tcPr>
          <w:p w:rsidR="008361A3" w:rsidRPr="008361A3" w:rsidRDefault="008361A3" w:rsidP="008361A3">
            <w:pPr>
              <w:rPr>
                <w:b/>
              </w:rPr>
            </w:pPr>
            <w:r w:rsidRPr="008361A3">
              <w:rPr>
                <w:b/>
              </w:rPr>
              <w:t>Асение Фахриева Касим</w:t>
            </w:r>
          </w:p>
        </w:tc>
        <w:tc>
          <w:tcPr>
            <w:tcW w:w="1659" w:type="dxa"/>
          </w:tcPr>
          <w:p w:rsidR="008361A3" w:rsidRPr="008361A3" w:rsidRDefault="008361A3" w:rsidP="008361A3">
            <w:pPr>
              <w:jc w:val="center"/>
              <w:rPr>
                <w:b/>
              </w:rPr>
            </w:pPr>
          </w:p>
        </w:tc>
        <w:tc>
          <w:tcPr>
            <w:tcW w:w="1417" w:type="dxa"/>
          </w:tcPr>
          <w:p w:rsidR="008361A3" w:rsidRPr="008361A3" w:rsidRDefault="00032B7F" w:rsidP="008361A3">
            <w:pPr>
              <w:jc w:val="center"/>
              <w:rPr>
                <w:b/>
                <w:sz w:val="26"/>
                <w:szCs w:val="26"/>
              </w:rPr>
            </w:pPr>
            <w:r>
              <w:rPr>
                <w:b/>
                <w:sz w:val="26"/>
                <w:szCs w:val="26"/>
              </w:rPr>
              <w:t>+</w:t>
            </w:r>
          </w:p>
        </w:tc>
        <w:tc>
          <w:tcPr>
            <w:tcW w:w="1559" w:type="dxa"/>
          </w:tcPr>
          <w:p w:rsidR="008361A3" w:rsidRPr="008361A3" w:rsidRDefault="008361A3" w:rsidP="008361A3">
            <w:pPr>
              <w:jc w:val="center"/>
              <w:rPr>
                <w:b/>
                <w:sz w:val="26"/>
                <w:szCs w:val="26"/>
              </w:rPr>
            </w:pPr>
          </w:p>
        </w:tc>
      </w:tr>
      <w:tr w:rsidR="008361A3" w:rsidRPr="008361A3" w:rsidTr="00B76A28">
        <w:tc>
          <w:tcPr>
            <w:tcW w:w="605" w:type="dxa"/>
          </w:tcPr>
          <w:p w:rsidR="008361A3" w:rsidRPr="008361A3" w:rsidRDefault="008361A3" w:rsidP="008361A3">
            <w:pPr>
              <w:jc w:val="center"/>
              <w:rPr>
                <w:b/>
              </w:rPr>
            </w:pPr>
            <w:r w:rsidRPr="008361A3">
              <w:rPr>
                <w:b/>
              </w:rPr>
              <w:lastRenderedPageBreak/>
              <w:t>4.</w:t>
            </w:r>
          </w:p>
        </w:tc>
        <w:tc>
          <w:tcPr>
            <w:tcW w:w="4507" w:type="dxa"/>
          </w:tcPr>
          <w:p w:rsidR="008361A3" w:rsidRPr="008361A3" w:rsidRDefault="008361A3" w:rsidP="008361A3">
            <w:pPr>
              <w:rPr>
                <w:b/>
              </w:rPr>
            </w:pPr>
            <w:r w:rsidRPr="008361A3">
              <w:rPr>
                <w:b/>
              </w:rPr>
              <w:t>Атанас Станчев Станчев</w:t>
            </w:r>
          </w:p>
        </w:tc>
        <w:tc>
          <w:tcPr>
            <w:tcW w:w="1659" w:type="dxa"/>
          </w:tcPr>
          <w:p w:rsidR="008361A3" w:rsidRPr="008361A3" w:rsidRDefault="00032B7F" w:rsidP="008361A3">
            <w:pPr>
              <w:jc w:val="center"/>
              <w:rPr>
                <w:b/>
                <w:sz w:val="26"/>
                <w:szCs w:val="26"/>
              </w:rPr>
            </w:pPr>
            <w:r>
              <w:rPr>
                <w:b/>
                <w:sz w:val="26"/>
                <w:szCs w:val="26"/>
              </w:rPr>
              <w:t>+</w:t>
            </w:r>
          </w:p>
        </w:tc>
        <w:tc>
          <w:tcPr>
            <w:tcW w:w="1417" w:type="dxa"/>
          </w:tcPr>
          <w:p w:rsidR="008361A3" w:rsidRPr="008361A3" w:rsidRDefault="008361A3" w:rsidP="008361A3">
            <w:pPr>
              <w:jc w:val="center"/>
              <w:rPr>
                <w:b/>
                <w:sz w:val="26"/>
                <w:szCs w:val="26"/>
              </w:rPr>
            </w:pPr>
          </w:p>
        </w:tc>
        <w:tc>
          <w:tcPr>
            <w:tcW w:w="1559" w:type="dxa"/>
          </w:tcPr>
          <w:p w:rsidR="008361A3" w:rsidRPr="008361A3" w:rsidRDefault="008361A3" w:rsidP="008361A3">
            <w:pPr>
              <w:jc w:val="center"/>
              <w:rPr>
                <w:b/>
                <w:sz w:val="26"/>
                <w:szCs w:val="26"/>
              </w:rPr>
            </w:pPr>
          </w:p>
        </w:tc>
      </w:tr>
      <w:tr w:rsidR="008361A3" w:rsidRPr="008361A3" w:rsidTr="00B76A28">
        <w:tc>
          <w:tcPr>
            <w:tcW w:w="605" w:type="dxa"/>
          </w:tcPr>
          <w:p w:rsidR="008361A3" w:rsidRPr="008361A3" w:rsidRDefault="008361A3" w:rsidP="008361A3">
            <w:pPr>
              <w:jc w:val="center"/>
              <w:rPr>
                <w:b/>
              </w:rPr>
            </w:pPr>
            <w:r w:rsidRPr="008361A3">
              <w:rPr>
                <w:b/>
              </w:rPr>
              <w:t>5.</w:t>
            </w:r>
          </w:p>
        </w:tc>
        <w:tc>
          <w:tcPr>
            <w:tcW w:w="4507" w:type="dxa"/>
          </w:tcPr>
          <w:p w:rsidR="008361A3" w:rsidRPr="008361A3" w:rsidRDefault="008361A3" w:rsidP="008361A3">
            <w:pPr>
              <w:rPr>
                <w:b/>
              </w:rPr>
            </w:pPr>
            <w:r w:rsidRPr="008361A3">
              <w:rPr>
                <w:b/>
              </w:rPr>
              <w:t>Биляна Николаева Асенова</w:t>
            </w:r>
          </w:p>
        </w:tc>
        <w:tc>
          <w:tcPr>
            <w:tcW w:w="1659" w:type="dxa"/>
          </w:tcPr>
          <w:p w:rsidR="008361A3" w:rsidRPr="008361A3" w:rsidRDefault="008361A3" w:rsidP="008361A3">
            <w:pPr>
              <w:jc w:val="center"/>
              <w:rPr>
                <w:b/>
                <w:sz w:val="26"/>
                <w:szCs w:val="26"/>
              </w:rPr>
            </w:pPr>
          </w:p>
        </w:tc>
        <w:tc>
          <w:tcPr>
            <w:tcW w:w="1417" w:type="dxa"/>
          </w:tcPr>
          <w:p w:rsidR="008361A3" w:rsidRPr="008361A3" w:rsidRDefault="00032B7F" w:rsidP="008361A3">
            <w:pPr>
              <w:jc w:val="center"/>
              <w:rPr>
                <w:b/>
                <w:sz w:val="26"/>
                <w:szCs w:val="26"/>
              </w:rPr>
            </w:pPr>
            <w:r>
              <w:rPr>
                <w:b/>
                <w:sz w:val="26"/>
                <w:szCs w:val="26"/>
              </w:rPr>
              <w:t>+</w:t>
            </w:r>
          </w:p>
        </w:tc>
        <w:tc>
          <w:tcPr>
            <w:tcW w:w="1559" w:type="dxa"/>
          </w:tcPr>
          <w:p w:rsidR="008361A3" w:rsidRPr="008361A3" w:rsidRDefault="008361A3" w:rsidP="008361A3">
            <w:pPr>
              <w:jc w:val="center"/>
              <w:rPr>
                <w:b/>
                <w:sz w:val="26"/>
                <w:szCs w:val="26"/>
              </w:rPr>
            </w:pPr>
          </w:p>
        </w:tc>
      </w:tr>
      <w:tr w:rsidR="008361A3" w:rsidRPr="008361A3" w:rsidTr="00B76A28">
        <w:tc>
          <w:tcPr>
            <w:tcW w:w="605" w:type="dxa"/>
          </w:tcPr>
          <w:p w:rsidR="008361A3" w:rsidRPr="008361A3" w:rsidRDefault="008361A3" w:rsidP="008361A3">
            <w:pPr>
              <w:jc w:val="center"/>
              <w:rPr>
                <w:b/>
              </w:rPr>
            </w:pPr>
            <w:r w:rsidRPr="008361A3">
              <w:rPr>
                <w:b/>
              </w:rPr>
              <w:t>6.</w:t>
            </w:r>
          </w:p>
        </w:tc>
        <w:tc>
          <w:tcPr>
            <w:tcW w:w="4507" w:type="dxa"/>
          </w:tcPr>
          <w:p w:rsidR="008361A3" w:rsidRPr="008361A3" w:rsidRDefault="008361A3" w:rsidP="008361A3">
            <w:pPr>
              <w:rPr>
                <w:b/>
              </w:rPr>
            </w:pPr>
            <w:r w:rsidRPr="008361A3">
              <w:rPr>
                <w:b/>
              </w:rPr>
              <w:t>Божидар Вълчев Божков</w:t>
            </w:r>
          </w:p>
        </w:tc>
        <w:tc>
          <w:tcPr>
            <w:tcW w:w="1659" w:type="dxa"/>
          </w:tcPr>
          <w:p w:rsidR="008361A3" w:rsidRPr="008361A3" w:rsidRDefault="00032B7F" w:rsidP="008361A3">
            <w:pPr>
              <w:jc w:val="center"/>
              <w:rPr>
                <w:b/>
                <w:sz w:val="26"/>
                <w:szCs w:val="26"/>
              </w:rPr>
            </w:pPr>
            <w:r>
              <w:rPr>
                <w:b/>
              </w:rPr>
              <w:t>Не участва</w:t>
            </w:r>
          </w:p>
        </w:tc>
        <w:tc>
          <w:tcPr>
            <w:tcW w:w="1417" w:type="dxa"/>
          </w:tcPr>
          <w:p w:rsidR="008361A3" w:rsidRPr="008361A3" w:rsidRDefault="008361A3" w:rsidP="008361A3">
            <w:pPr>
              <w:jc w:val="center"/>
              <w:rPr>
                <w:b/>
                <w:sz w:val="26"/>
                <w:szCs w:val="26"/>
              </w:rPr>
            </w:pPr>
          </w:p>
        </w:tc>
        <w:tc>
          <w:tcPr>
            <w:tcW w:w="1559" w:type="dxa"/>
          </w:tcPr>
          <w:p w:rsidR="008361A3" w:rsidRPr="008361A3" w:rsidRDefault="008361A3" w:rsidP="008361A3">
            <w:pPr>
              <w:jc w:val="center"/>
              <w:rPr>
                <w:b/>
                <w:sz w:val="26"/>
                <w:szCs w:val="26"/>
              </w:rPr>
            </w:pPr>
          </w:p>
        </w:tc>
      </w:tr>
      <w:tr w:rsidR="008361A3" w:rsidRPr="008361A3" w:rsidTr="00B76A28">
        <w:tc>
          <w:tcPr>
            <w:tcW w:w="605" w:type="dxa"/>
          </w:tcPr>
          <w:p w:rsidR="008361A3" w:rsidRPr="008361A3" w:rsidRDefault="008361A3" w:rsidP="008361A3">
            <w:pPr>
              <w:jc w:val="center"/>
              <w:rPr>
                <w:b/>
              </w:rPr>
            </w:pPr>
            <w:r w:rsidRPr="008361A3">
              <w:rPr>
                <w:b/>
              </w:rPr>
              <w:t>7.</w:t>
            </w:r>
          </w:p>
        </w:tc>
        <w:tc>
          <w:tcPr>
            <w:tcW w:w="4507" w:type="dxa"/>
          </w:tcPr>
          <w:p w:rsidR="008361A3" w:rsidRPr="008361A3" w:rsidRDefault="008361A3" w:rsidP="008361A3">
            <w:pPr>
              <w:rPr>
                <w:b/>
              </w:rPr>
            </w:pPr>
            <w:r w:rsidRPr="008361A3">
              <w:rPr>
                <w:b/>
              </w:rPr>
              <w:t>Валентин Стефанов Василев</w:t>
            </w:r>
          </w:p>
        </w:tc>
        <w:tc>
          <w:tcPr>
            <w:tcW w:w="1659" w:type="dxa"/>
          </w:tcPr>
          <w:p w:rsidR="008361A3" w:rsidRPr="008361A3" w:rsidRDefault="008361A3" w:rsidP="008361A3">
            <w:pPr>
              <w:jc w:val="center"/>
              <w:rPr>
                <w:b/>
                <w:sz w:val="26"/>
                <w:szCs w:val="26"/>
                <w:lang w:val="en-US"/>
              </w:rPr>
            </w:pPr>
          </w:p>
        </w:tc>
        <w:tc>
          <w:tcPr>
            <w:tcW w:w="1417" w:type="dxa"/>
          </w:tcPr>
          <w:p w:rsidR="008361A3" w:rsidRPr="008361A3" w:rsidRDefault="008361A3" w:rsidP="008361A3">
            <w:pPr>
              <w:jc w:val="center"/>
              <w:rPr>
                <w:b/>
                <w:sz w:val="26"/>
                <w:szCs w:val="26"/>
                <w:lang w:val="en-US"/>
              </w:rPr>
            </w:pPr>
          </w:p>
        </w:tc>
        <w:tc>
          <w:tcPr>
            <w:tcW w:w="1559" w:type="dxa"/>
          </w:tcPr>
          <w:p w:rsidR="008361A3" w:rsidRPr="008361A3" w:rsidRDefault="00032B7F" w:rsidP="008361A3">
            <w:pPr>
              <w:jc w:val="center"/>
              <w:rPr>
                <w:b/>
                <w:sz w:val="26"/>
                <w:szCs w:val="26"/>
              </w:rPr>
            </w:pPr>
            <w:r>
              <w:rPr>
                <w:b/>
                <w:sz w:val="26"/>
                <w:szCs w:val="26"/>
              </w:rPr>
              <w:t>+</w:t>
            </w:r>
          </w:p>
        </w:tc>
      </w:tr>
      <w:tr w:rsidR="008361A3" w:rsidRPr="008361A3" w:rsidTr="00B76A28">
        <w:tc>
          <w:tcPr>
            <w:tcW w:w="605" w:type="dxa"/>
          </w:tcPr>
          <w:p w:rsidR="008361A3" w:rsidRPr="008361A3" w:rsidRDefault="008361A3" w:rsidP="008361A3">
            <w:pPr>
              <w:jc w:val="center"/>
              <w:rPr>
                <w:b/>
              </w:rPr>
            </w:pPr>
            <w:r w:rsidRPr="008361A3">
              <w:rPr>
                <w:b/>
              </w:rPr>
              <w:t>8.</w:t>
            </w:r>
          </w:p>
        </w:tc>
        <w:tc>
          <w:tcPr>
            <w:tcW w:w="4507" w:type="dxa"/>
          </w:tcPr>
          <w:p w:rsidR="008361A3" w:rsidRPr="008361A3" w:rsidRDefault="008361A3" w:rsidP="008361A3">
            <w:pPr>
              <w:rPr>
                <w:b/>
              </w:rPr>
            </w:pPr>
            <w:r w:rsidRPr="008361A3">
              <w:rPr>
                <w:b/>
              </w:rPr>
              <w:t>Валентина Маркова Френкева-Белчева</w:t>
            </w:r>
          </w:p>
        </w:tc>
        <w:tc>
          <w:tcPr>
            <w:tcW w:w="1659" w:type="dxa"/>
          </w:tcPr>
          <w:p w:rsidR="008361A3" w:rsidRPr="008361A3" w:rsidRDefault="00032B7F" w:rsidP="008361A3">
            <w:pPr>
              <w:jc w:val="center"/>
              <w:rPr>
                <w:b/>
                <w:sz w:val="26"/>
                <w:szCs w:val="26"/>
              </w:rPr>
            </w:pPr>
            <w:r>
              <w:rPr>
                <w:b/>
                <w:sz w:val="26"/>
                <w:szCs w:val="26"/>
              </w:rPr>
              <w:t>+</w:t>
            </w:r>
          </w:p>
        </w:tc>
        <w:tc>
          <w:tcPr>
            <w:tcW w:w="1417" w:type="dxa"/>
          </w:tcPr>
          <w:p w:rsidR="008361A3" w:rsidRPr="008361A3" w:rsidRDefault="008361A3" w:rsidP="008361A3">
            <w:pPr>
              <w:jc w:val="center"/>
              <w:rPr>
                <w:b/>
                <w:sz w:val="26"/>
                <w:szCs w:val="26"/>
              </w:rPr>
            </w:pPr>
          </w:p>
        </w:tc>
        <w:tc>
          <w:tcPr>
            <w:tcW w:w="1559" w:type="dxa"/>
          </w:tcPr>
          <w:p w:rsidR="008361A3" w:rsidRPr="008361A3" w:rsidRDefault="008361A3" w:rsidP="008361A3">
            <w:pPr>
              <w:jc w:val="center"/>
              <w:rPr>
                <w:b/>
                <w:sz w:val="26"/>
                <w:szCs w:val="26"/>
              </w:rPr>
            </w:pPr>
          </w:p>
        </w:tc>
      </w:tr>
      <w:tr w:rsidR="008361A3" w:rsidRPr="008361A3" w:rsidTr="00B76A28">
        <w:tc>
          <w:tcPr>
            <w:tcW w:w="605" w:type="dxa"/>
          </w:tcPr>
          <w:p w:rsidR="008361A3" w:rsidRPr="008361A3" w:rsidRDefault="008361A3" w:rsidP="008361A3">
            <w:pPr>
              <w:jc w:val="center"/>
              <w:rPr>
                <w:b/>
              </w:rPr>
            </w:pPr>
            <w:r w:rsidRPr="008361A3">
              <w:rPr>
                <w:b/>
              </w:rPr>
              <w:t>9.</w:t>
            </w:r>
          </w:p>
        </w:tc>
        <w:tc>
          <w:tcPr>
            <w:tcW w:w="4507" w:type="dxa"/>
          </w:tcPr>
          <w:p w:rsidR="008361A3" w:rsidRPr="008361A3" w:rsidRDefault="008361A3" w:rsidP="008361A3">
            <w:pPr>
              <w:rPr>
                <w:b/>
              </w:rPr>
            </w:pPr>
            <w:r w:rsidRPr="008361A3">
              <w:rPr>
                <w:b/>
              </w:rPr>
              <w:t>Галина Милкова Георгиева-Маринова</w:t>
            </w:r>
          </w:p>
        </w:tc>
        <w:tc>
          <w:tcPr>
            <w:tcW w:w="1659" w:type="dxa"/>
          </w:tcPr>
          <w:p w:rsidR="008361A3" w:rsidRPr="008361A3" w:rsidRDefault="00032B7F" w:rsidP="008361A3">
            <w:pPr>
              <w:jc w:val="center"/>
              <w:rPr>
                <w:b/>
                <w:sz w:val="26"/>
                <w:szCs w:val="26"/>
              </w:rPr>
            </w:pPr>
            <w:r>
              <w:rPr>
                <w:b/>
                <w:sz w:val="26"/>
                <w:szCs w:val="26"/>
              </w:rPr>
              <w:t>+</w:t>
            </w:r>
          </w:p>
        </w:tc>
        <w:tc>
          <w:tcPr>
            <w:tcW w:w="1417" w:type="dxa"/>
          </w:tcPr>
          <w:p w:rsidR="008361A3" w:rsidRPr="008361A3" w:rsidRDefault="008361A3" w:rsidP="008361A3">
            <w:pPr>
              <w:jc w:val="center"/>
              <w:rPr>
                <w:b/>
                <w:sz w:val="26"/>
                <w:szCs w:val="26"/>
                <w:lang w:val="en-US"/>
              </w:rPr>
            </w:pPr>
          </w:p>
        </w:tc>
        <w:tc>
          <w:tcPr>
            <w:tcW w:w="1559" w:type="dxa"/>
          </w:tcPr>
          <w:p w:rsidR="008361A3" w:rsidRPr="008361A3" w:rsidRDefault="008361A3" w:rsidP="008361A3">
            <w:pPr>
              <w:jc w:val="center"/>
              <w:rPr>
                <w:b/>
                <w:sz w:val="26"/>
                <w:szCs w:val="26"/>
                <w:lang w:val="en-US"/>
              </w:rPr>
            </w:pPr>
          </w:p>
        </w:tc>
      </w:tr>
      <w:tr w:rsidR="008361A3" w:rsidRPr="008361A3" w:rsidTr="00B76A28">
        <w:tc>
          <w:tcPr>
            <w:tcW w:w="605" w:type="dxa"/>
          </w:tcPr>
          <w:p w:rsidR="008361A3" w:rsidRPr="008361A3" w:rsidRDefault="008361A3" w:rsidP="008361A3">
            <w:pPr>
              <w:jc w:val="center"/>
              <w:rPr>
                <w:b/>
              </w:rPr>
            </w:pPr>
            <w:r w:rsidRPr="008361A3">
              <w:rPr>
                <w:b/>
              </w:rPr>
              <w:t>10.</w:t>
            </w:r>
          </w:p>
        </w:tc>
        <w:tc>
          <w:tcPr>
            <w:tcW w:w="4507" w:type="dxa"/>
          </w:tcPr>
          <w:p w:rsidR="008361A3" w:rsidRPr="008361A3" w:rsidRDefault="008361A3" w:rsidP="008361A3">
            <w:pPr>
              <w:rPr>
                <w:b/>
              </w:rPr>
            </w:pPr>
            <w:r w:rsidRPr="008361A3">
              <w:rPr>
                <w:b/>
              </w:rPr>
              <w:t>Елис Салиева Узунова</w:t>
            </w:r>
          </w:p>
        </w:tc>
        <w:tc>
          <w:tcPr>
            <w:tcW w:w="1659" w:type="dxa"/>
          </w:tcPr>
          <w:p w:rsidR="008361A3" w:rsidRPr="008361A3" w:rsidRDefault="008361A3" w:rsidP="008361A3">
            <w:pPr>
              <w:jc w:val="center"/>
              <w:rPr>
                <w:b/>
                <w:sz w:val="26"/>
                <w:szCs w:val="26"/>
              </w:rPr>
            </w:pPr>
          </w:p>
        </w:tc>
        <w:tc>
          <w:tcPr>
            <w:tcW w:w="1417" w:type="dxa"/>
          </w:tcPr>
          <w:p w:rsidR="008361A3" w:rsidRPr="008361A3" w:rsidRDefault="00032B7F" w:rsidP="008361A3">
            <w:pPr>
              <w:jc w:val="center"/>
              <w:rPr>
                <w:b/>
                <w:sz w:val="26"/>
                <w:szCs w:val="26"/>
              </w:rPr>
            </w:pPr>
            <w:r>
              <w:rPr>
                <w:b/>
                <w:sz w:val="26"/>
                <w:szCs w:val="26"/>
              </w:rPr>
              <w:t>+</w:t>
            </w:r>
          </w:p>
        </w:tc>
        <w:tc>
          <w:tcPr>
            <w:tcW w:w="1559" w:type="dxa"/>
          </w:tcPr>
          <w:p w:rsidR="008361A3" w:rsidRPr="008361A3" w:rsidRDefault="008361A3" w:rsidP="008361A3">
            <w:pPr>
              <w:jc w:val="center"/>
              <w:rPr>
                <w:b/>
                <w:sz w:val="26"/>
                <w:szCs w:val="26"/>
              </w:rPr>
            </w:pPr>
          </w:p>
        </w:tc>
      </w:tr>
      <w:tr w:rsidR="008361A3" w:rsidRPr="008361A3" w:rsidTr="00B76A28">
        <w:tc>
          <w:tcPr>
            <w:tcW w:w="605" w:type="dxa"/>
          </w:tcPr>
          <w:p w:rsidR="008361A3" w:rsidRPr="008361A3" w:rsidRDefault="008361A3" w:rsidP="008361A3">
            <w:pPr>
              <w:jc w:val="center"/>
              <w:rPr>
                <w:b/>
              </w:rPr>
            </w:pPr>
            <w:r w:rsidRPr="008361A3">
              <w:rPr>
                <w:b/>
              </w:rPr>
              <w:t>11.</w:t>
            </w:r>
          </w:p>
        </w:tc>
        <w:tc>
          <w:tcPr>
            <w:tcW w:w="4507" w:type="dxa"/>
          </w:tcPr>
          <w:p w:rsidR="008361A3" w:rsidRPr="008361A3" w:rsidRDefault="008361A3" w:rsidP="008361A3">
            <w:pPr>
              <w:rPr>
                <w:b/>
              </w:rPr>
            </w:pPr>
            <w:r w:rsidRPr="008361A3">
              <w:rPr>
                <w:b/>
              </w:rPr>
              <w:t>Зафер Ахмед Хюсеин</w:t>
            </w:r>
          </w:p>
        </w:tc>
        <w:tc>
          <w:tcPr>
            <w:tcW w:w="1659" w:type="dxa"/>
          </w:tcPr>
          <w:p w:rsidR="008361A3" w:rsidRPr="008361A3" w:rsidRDefault="008361A3" w:rsidP="008361A3">
            <w:pPr>
              <w:jc w:val="center"/>
              <w:rPr>
                <w:b/>
                <w:sz w:val="26"/>
                <w:szCs w:val="26"/>
              </w:rPr>
            </w:pPr>
          </w:p>
        </w:tc>
        <w:tc>
          <w:tcPr>
            <w:tcW w:w="1417" w:type="dxa"/>
          </w:tcPr>
          <w:p w:rsidR="008361A3" w:rsidRPr="008361A3" w:rsidRDefault="00032B7F" w:rsidP="008361A3">
            <w:pPr>
              <w:jc w:val="center"/>
              <w:rPr>
                <w:b/>
                <w:sz w:val="26"/>
                <w:szCs w:val="26"/>
              </w:rPr>
            </w:pPr>
            <w:r>
              <w:rPr>
                <w:b/>
                <w:sz w:val="26"/>
                <w:szCs w:val="26"/>
              </w:rPr>
              <w:t>+</w:t>
            </w:r>
          </w:p>
        </w:tc>
        <w:tc>
          <w:tcPr>
            <w:tcW w:w="1559" w:type="dxa"/>
          </w:tcPr>
          <w:p w:rsidR="008361A3" w:rsidRPr="008361A3" w:rsidRDefault="008361A3" w:rsidP="008361A3">
            <w:pPr>
              <w:jc w:val="center"/>
              <w:rPr>
                <w:b/>
                <w:sz w:val="26"/>
                <w:szCs w:val="26"/>
              </w:rPr>
            </w:pPr>
          </w:p>
        </w:tc>
      </w:tr>
      <w:tr w:rsidR="008361A3" w:rsidRPr="008361A3" w:rsidTr="00B76A28">
        <w:tc>
          <w:tcPr>
            <w:tcW w:w="605" w:type="dxa"/>
          </w:tcPr>
          <w:p w:rsidR="008361A3" w:rsidRPr="008361A3" w:rsidRDefault="008361A3" w:rsidP="008361A3">
            <w:pPr>
              <w:jc w:val="center"/>
              <w:rPr>
                <w:b/>
              </w:rPr>
            </w:pPr>
            <w:r w:rsidRPr="008361A3">
              <w:rPr>
                <w:b/>
              </w:rPr>
              <w:t>12.</w:t>
            </w:r>
          </w:p>
        </w:tc>
        <w:tc>
          <w:tcPr>
            <w:tcW w:w="4507" w:type="dxa"/>
          </w:tcPr>
          <w:p w:rsidR="008361A3" w:rsidRPr="008361A3" w:rsidRDefault="008361A3" w:rsidP="008361A3">
            <w:pPr>
              <w:rPr>
                <w:b/>
              </w:rPr>
            </w:pPr>
            <w:r w:rsidRPr="008361A3">
              <w:rPr>
                <w:b/>
              </w:rPr>
              <w:t>Ивайло Иванов Хъневски</w:t>
            </w:r>
          </w:p>
        </w:tc>
        <w:tc>
          <w:tcPr>
            <w:tcW w:w="1659" w:type="dxa"/>
          </w:tcPr>
          <w:p w:rsidR="008361A3" w:rsidRPr="008361A3" w:rsidRDefault="00032B7F" w:rsidP="008361A3">
            <w:pPr>
              <w:jc w:val="center"/>
              <w:rPr>
                <w:b/>
              </w:rPr>
            </w:pPr>
            <w:r>
              <w:rPr>
                <w:b/>
              </w:rPr>
              <w:t>Не участва</w:t>
            </w:r>
          </w:p>
        </w:tc>
        <w:tc>
          <w:tcPr>
            <w:tcW w:w="1417" w:type="dxa"/>
          </w:tcPr>
          <w:p w:rsidR="008361A3" w:rsidRPr="008361A3" w:rsidRDefault="008361A3" w:rsidP="008361A3">
            <w:pPr>
              <w:jc w:val="center"/>
              <w:rPr>
                <w:b/>
                <w:sz w:val="26"/>
                <w:szCs w:val="26"/>
              </w:rPr>
            </w:pPr>
          </w:p>
        </w:tc>
        <w:tc>
          <w:tcPr>
            <w:tcW w:w="1559" w:type="dxa"/>
          </w:tcPr>
          <w:p w:rsidR="008361A3" w:rsidRPr="008361A3" w:rsidRDefault="008361A3" w:rsidP="008361A3">
            <w:pPr>
              <w:jc w:val="center"/>
              <w:rPr>
                <w:b/>
                <w:sz w:val="26"/>
                <w:szCs w:val="26"/>
              </w:rPr>
            </w:pPr>
          </w:p>
        </w:tc>
      </w:tr>
      <w:tr w:rsidR="008361A3" w:rsidRPr="008361A3" w:rsidTr="00B76A28">
        <w:trPr>
          <w:trHeight w:val="281"/>
        </w:trPr>
        <w:tc>
          <w:tcPr>
            <w:tcW w:w="605" w:type="dxa"/>
          </w:tcPr>
          <w:p w:rsidR="008361A3" w:rsidRPr="008361A3" w:rsidRDefault="008361A3" w:rsidP="008361A3">
            <w:pPr>
              <w:jc w:val="center"/>
              <w:rPr>
                <w:b/>
              </w:rPr>
            </w:pPr>
            <w:r w:rsidRPr="008361A3">
              <w:rPr>
                <w:b/>
              </w:rPr>
              <w:t>13.</w:t>
            </w:r>
          </w:p>
        </w:tc>
        <w:tc>
          <w:tcPr>
            <w:tcW w:w="4507" w:type="dxa"/>
          </w:tcPr>
          <w:p w:rsidR="008361A3" w:rsidRPr="008361A3" w:rsidRDefault="008361A3" w:rsidP="008361A3">
            <w:pPr>
              <w:rPr>
                <w:b/>
              </w:rPr>
            </w:pPr>
            <w:r w:rsidRPr="008361A3">
              <w:rPr>
                <w:b/>
              </w:rPr>
              <w:t>Ивелина Любомирова Ангелова</w:t>
            </w:r>
          </w:p>
        </w:tc>
        <w:tc>
          <w:tcPr>
            <w:tcW w:w="1659" w:type="dxa"/>
          </w:tcPr>
          <w:p w:rsidR="008361A3" w:rsidRPr="008361A3" w:rsidRDefault="00032B7F" w:rsidP="008361A3">
            <w:pPr>
              <w:jc w:val="center"/>
              <w:rPr>
                <w:b/>
                <w:sz w:val="26"/>
                <w:szCs w:val="26"/>
                <w:lang w:val="en-US"/>
              </w:rPr>
            </w:pPr>
            <w:r>
              <w:rPr>
                <w:b/>
              </w:rPr>
              <w:t>Не участва</w:t>
            </w:r>
          </w:p>
        </w:tc>
        <w:tc>
          <w:tcPr>
            <w:tcW w:w="1417" w:type="dxa"/>
          </w:tcPr>
          <w:p w:rsidR="008361A3" w:rsidRPr="008361A3" w:rsidRDefault="008361A3" w:rsidP="008361A3">
            <w:pPr>
              <w:jc w:val="center"/>
              <w:rPr>
                <w:b/>
                <w:sz w:val="26"/>
                <w:szCs w:val="26"/>
                <w:lang w:val="en-US"/>
              </w:rPr>
            </w:pPr>
          </w:p>
        </w:tc>
        <w:tc>
          <w:tcPr>
            <w:tcW w:w="1559" w:type="dxa"/>
          </w:tcPr>
          <w:p w:rsidR="008361A3" w:rsidRPr="008361A3" w:rsidRDefault="008361A3" w:rsidP="008361A3">
            <w:pPr>
              <w:jc w:val="center"/>
              <w:rPr>
                <w:b/>
                <w:sz w:val="26"/>
                <w:szCs w:val="26"/>
                <w:lang w:val="en-US"/>
              </w:rPr>
            </w:pPr>
          </w:p>
        </w:tc>
      </w:tr>
      <w:tr w:rsidR="008361A3" w:rsidRPr="008361A3" w:rsidTr="00B76A28">
        <w:trPr>
          <w:trHeight w:val="313"/>
        </w:trPr>
        <w:tc>
          <w:tcPr>
            <w:tcW w:w="605" w:type="dxa"/>
          </w:tcPr>
          <w:p w:rsidR="008361A3" w:rsidRPr="008361A3" w:rsidRDefault="008361A3" w:rsidP="008361A3">
            <w:pPr>
              <w:jc w:val="center"/>
              <w:rPr>
                <w:b/>
              </w:rPr>
            </w:pPr>
            <w:r w:rsidRPr="008361A3">
              <w:rPr>
                <w:b/>
              </w:rPr>
              <w:t>14.</w:t>
            </w:r>
          </w:p>
        </w:tc>
        <w:tc>
          <w:tcPr>
            <w:tcW w:w="4507" w:type="dxa"/>
          </w:tcPr>
          <w:p w:rsidR="008361A3" w:rsidRPr="008361A3" w:rsidRDefault="008361A3" w:rsidP="008361A3">
            <w:pPr>
              <w:rPr>
                <w:b/>
              </w:rPr>
            </w:pPr>
            <w:r w:rsidRPr="008361A3">
              <w:rPr>
                <w:b/>
              </w:rPr>
              <w:t>Ирина Маринова Бакърджиева</w:t>
            </w:r>
          </w:p>
        </w:tc>
        <w:tc>
          <w:tcPr>
            <w:tcW w:w="1659" w:type="dxa"/>
          </w:tcPr>
          <w:p w:rsidR="008361A3" w:rsidRPr="008361A3" w:rsidRDefault="00032B7F" w:rsidP="008361A3">
            <w:pPr>
              <w:jc w:val="center"/>
              <w:rPr>
                <w:b/>
                <w:sz w:val="26"/>
                <w:szCs w:val="26"/>
                <w:lang w:val="en-US"/>
              </w:rPr>
            </w:pPr>
            <w:r>
              <w:rPr>
                <w:b/>
              </w:rPr>
              <w:t>Не участва</w:t>
            </w:r>
          </w:p>
        </w:tc>
        <w:tc>
          <w:tcPr>
            <w:tcW w:w="1417" w:type="dxa"/>
          </w:tcPr>
          <w:p w:rsidR="008361A3" w:rsidRPr="008361A3" w:rsidRDefault="008361A3" w:rsidP="008361A3">
            <w:pPr>
              <w:jc w:val="center"/>
              <w:rPr>
                <w:b/>
                <w:sz w:val="26"/>
                <w:szCs w:val="26"/>
                <w:lang w:val="en-US"/>
              </w:rPr>
            </w:pPr>
          </w:p>
        </w:tc>
        <w:tc>
          <w:tcPr>
            <w:tcW w:w="1559" w:type="dxa"/>
          </w:tcPr>
          <w:p w:rsidR="008361A3" w:rsidRPr="008361A3" w:rsidRDefault="008361A3" w:rsidP="008361A3">
            <w:pPr>
              <w:jc w:val="center"/>
              <w:rPr>
                <w:b/>
                <w:sz w:val="26"/>
                <w:szCs w:val="26"/>
                <w:lang w:val="en-US"/>
              </w:rPr>
            </w:pPr>
          </w:p>
        </w:tc>
      </w:tr>
      <w:tr w:rsidR="008361A3" w:rsidRPr="008361A3" w:rsidTr="00B76A28">
        <w:tc>
          <w:tcPr>
            <w:tcW w:w="605" w:type="dxa"/>
          </w:tcPr>
          <w:p w:rsidR="008361A3" w:rsidRPr="008361A3" w:rsidRDefault="008361A3" w:rsidP="008361A3">
            <w:pPr>
              <w:jc w:val="center"/>
              <w:rPr>
                <w:b/>
              </w:rPr>
            </w:pPr>
            <w:r w:rsidRPr="008361A3">
              <w:rPr>
                <w:b/>
              </w:rPr>
              <w:t>15.</w:t>
            </w:r>
          </w:p>
        </w:tc>
        <w:tc>
          <w:tcPr>
            <w:tcW w:w="4507" w:type="dxa"/>
          </w:tcPr>
          <w:p w:rsidR="008361A3" w:rsidRPr="008361A3" w:rsidRDefault="008361A3" w:rsidP="008361A3">
            <w:pPr>
              <w:rPr>
                <w:b/>
              </w:rPr>
            </w:pPr>
            <w:r w:rsidRPr="008361A3">
              <w:rPr>
                <w:b/>
              </w:rPr>
              <w:t>Калоян Руменов Монев</w:t>
            </w:r>
          </w:p>
        </w:tc>
        <w:tc>
          <w:tcPr>
            <w:tcW w:w="1659" w:type="dxa"/>
          </w:tcPr>
          <w:p w:rsidR="008361A3" w:rsidRPr="008361A3" w:rsidRDefault="00032B7F" w:rsidP="008361A3">
            <w:pPr>
              <w:jc w:val="center"/>
              <w:rPr>
                <w:b/>
                <w:sz w:val="26"/>
                <w:szCs w:val="26"/>
                <w:lang w:val="en-US"/>
              </w:rPr>
            </w:pPr>
            <w:r>
              <w:rPr>
                <w:b/>
              </w:rPr>
              <w:t>Не участва</w:t>
            </w:r>
          </w:p>
        </w:tc>
        <w:tc>
          <w:tcPr>
            <w:tcW w:w="1417" w:type="dxa"/>
          </w:tcPr>
          <w:p w:rsidR="008361A3" w:rsidRPr="008361A3" w:rsidRDefault="008361A3" w:rsidP="008361A3">
            <w:pPr>
              <w:jc w:val="center"/>
              <w:rPr>
                <w:b/>
                <w:sz w:val="26"/>
                <w:szCs w:val="26"/>
                <w:lang w:val="en-US"/>
              </w:rPr>
            </w:pPr>
          </w:p>
        </w:tc>
        <w:tc>
          <w:tcPr>
            <w:tcW w:w="1559" w:type="dxa"/>
          </w:tcPr>
          <w:p w:rsidR="008361A3" w:rsidRPr="008361A3" w:rsidRDefault="008361A3" w:rsidP="008361A3">
            <w:pPr>
              <w:jc w:val="center"/>
              <w:rPr>
                <w:b/>
                <w:sz w:val="26"/>
                <w:szCs w:val="26"/>
                <w:lang w:val="en-US"/>
              </w:rPr>
            </w:pPr>
          </w:p>
        </w:tc>
      </w:tr>
      <w:tr w:rsidR="008361A3" w:rsidRPr="008361A3" w:rsidTr="00B76A28">
        <w:trPr>
          <w:trHeight w:val="350"/>
        </w:trPr>
        <w:tc>
          <w:tcPr>
            <w:tcW w:w="605" w:type="dxa"/>
          </w:tcPr>
          <w:p w:rsidR="008361A3" w:rsidRPr="008361A3" w:rsidRDefault="008361A3" w:rsidP="008361A3">
            <w:pPr>
              <w:jc w:val="center"/>
              <w:rPr>
                <w:b/>
              </w:rPr>
            </w:pPr>
            <w:r w:rsidRPr="008361A3">
              <w:rPr>
                <w:b/>
              </w:rPr>
              <w:t>16.</w:t>
            </w:r>
          </w:p>
        </w:tc>
        <w:tc>
          <w:tcPr>
            <w:tcW w:w="4507" w:type="dxa"/>
          </w:tcPr>
          <w:p w:rsidR="008361A3" w:rsidRPr="008361A3" w:rsidRDefault="008361A3" w:rsidP="008361A3">
            <w:pPr>
              <w:rPr>
                <w:b/>
              </w:rPr>
            </w:pPr>
            <w:r w:rsidRPr="008361A3">
              <w:rPr>
                <w:b/>
              </w:rPr>
              <w:t>Левент Ахмедов Мехмедов</w:t>
            </w:r>
          </w:p>
        </w:tc>
        <w:tc>
          <w:tcPr>
            <w:tcW w:w="1659" w:type="dxa"/>
          </w:tcPr>
          <w:p w:rsidR="008361A3" w:rsidRPr="008361A3" w:rsidRDefault="008361A3" w:rsidP="008361A3">
            <w:pPr>
              <w:jc w:val="center"/>
              <w:rPr>
                <w:b/>
                <w:sz w:val="26"/>
                <w:szCs w:val="26"/>
              </w:rPr>
            </w:pPr>
          </w:p>
        </w:tc>
        <w:tc>
          <w:tcPr>
            <w:tcW w:w="1417" w:type="dxa"/>
          </w:tcPr>
          <w:p w:rsidR="008361A3" w:rsidRPr="008361A3" w:rsidRDefault="00032B7F" w:rsidP="008361A3">
            <w:pPr>
              <w:jc w:val="center"/>
              <w:rPr>
                <w:b/>
                <w:sz w:val="26"/>
                <w:szCs w:val="26"/>
              </w:rPr>
            </w:pPr>
            <w:r>
              <w:rPr>
                <w:b/>
                <w:sz w:val="26"/>
                <w:szCs w:val="26"/>
              </w:rPr>
              <w:t>+</w:t>
            </w:r>
          </w:p>
        </w:tc>
        <w:tc>
          <w:tcPr>
            <w:tcW w:w="1559" w:type="dxa"/>
          </w:tcPr>
          <w:p w:rsidR="008361A3" w:rsidRPr="008361A3" w:rsidRDefault="008361A3" w:rsidP="008361A3">
            <w:pPr>
              <w:jc w:val="center"/>
              <w:rPr>
                <w:b/>
                <w:sz w:val="26"/>
                <w:szCs w:val="26"/>
              </w:rPr>
            </w:pPr>
          </w:p>
        </w:tc>
      </w:tr>
      <w:tr w:rsidR="008361A3" w:rsidRPr="008361A3" w:rsidTr="00B76A28">
        <w:trPr>
          <w:trHeight w:val="300"/>
        </w:trPr>
        <w:tc>
          <w:tcPr>
            <w:tcW w:w="605" w:type="dxa"/>
          </w:tcPr>
          <w:p w:rsidR="008361A3" w:rsidRPr="008361A3" w:rsidRDefault="008361A3" w:rsidP="008361A3">
            <w:pPr>
              <w:jc w:val="center"/>
              <w:rPr>
                <w:b/>
              </w:rPr>
            </w:pPr>
            <w:r w:rsidRPr="008361A3">
              <w:rPr>
                <w:b/>
              </w:rPr>
              <w:t>17.</w:t>
            </w:r>
          </w:p>
        </w:tc>
        <w:tc>
          <w:tcPr>
            <w:tcW w:w="4507" w:type="dxa"/>
          </w:tcPr>
          <w:p w:rsidR="008361A3" w:rsidRPr="008361A3" w:rsidRDefault="008361A3" w:rsidP="008361A3">
            <w:pPr>
              <w:rPr>
                <w:b/>
              </w:rPr>
            </w:pPr>
            <w:r w:rsidRPr="008361A3">
              <w:rPr>
                <w:b/>
              </w:rPr>
              <w:t>Марияна Йорданова Вълчева</w:t>
            </w:r>
          </w:p>
        </w:tc>
        <w:tc>
          <w:tcPr>
            <w:tcW w:w="1659" w:type="dxa"/>
          </w:tcPr>
          <w:p w:rsidR="008361A3" w:rsidRPr="008361A3" w:rsidRDefault="00032B7F" w:rsidP="008361A3">
            <w:pPr>
              <w:jc w:val="center"/>
              <w:rPr>
                <w:b/>
                <w:sz w:val="26"/>
                <w:szCs w:val="26"/>
              </w:rPr>
            </w:pPr>
            <w:r>
              <w:rPr>
                <w:b/>
              </w:rPr>
              <w:t>Не участва</w:t>
            </w:r>
          </w:p>
        </w:tc>
        <w:tc>
          <w:tcPr>
            <w:tcW w:w="1417" w:type="dxa"/>
          </w:tcPr>
          <w:p w:rsidR="008361A3" w:rsidRPr="008361A3" w:rsidRDefault="008361A3" w:rsidP="008361A3">
            <w:pPr>
              <w:jc w:val="center"/>
              <w:rPr>
                <w:b/>
                <w:sz w:val="26"/>
                <w:szCs w:val="26"/>
              </w:rPr>
            </w:pPr>
          </w:p>
        </w:tc>
        <w:tc>
          <w:tcPr>
            <w:tcW w:w="1559" w:type="dxa"/>
          </w:tcPr>
          <w:p w:rsidR="008361A3" w:rsidRPr="008361A3" w:rsidRDefault="008361A3" w:rsidP="008361A3">
            <w:pPr>
              <w:jc w:val="center"/>
              <w:rPr>
                <w:b/>
                <w:sz w:val="26"/>
                <w:szCs w:val="26"/>
              </w:rPr>
            </w:pPr>
          </w:p>
        </w:tc>
      </w:tr>
      <w:tr w:rsidR="008361A3" w:rsidRPr="008361A3" w:rsidTr="00B76A28">
        <w:trPr>
          <w:trHeight w:val="336"/>
        </w:trPr>
        <w:tc>
          <w:tcPr>
            <w:tcW w:w="605" w:type="dxa"/>
          </w:tcPr>
          <w:p w:rsidR="008361A3" w:rsidRPr="008361A3" w:rsidRDefault="008361A3" w:rsidP="008361A3">
            <w:pPr>
              <w:jc w:val="center"/>
              <w:rPr>
                <w:b/>
              </w:rPr>
            </w:pPr>
            <w:r w:rsidRPr="008361A3">
              <w:rPr>
                <w:b/>
              </w:rPr>
              <w:t>18.</w:t>
            </w:r>
          </w:p>
        </w:tc>
        <w:tc>
          <w:tcPr>
            <w:tcW w:w="4507" w:type="dxa"/>
          </w:tcPr>
          <w:p w:rsidR="008361A3" w:rsidRPr="008361A3" w:rsidRDefault="008361A3" w:rsidP="008361A3">
            <w:pPr>
              <w:rPr>
                <w:b/>
              </w:rPr>
            </w:pPr>
            <w:r w:rsidRPr="008361A3">
              <w:rPr>
                <w:b/>
              </w:rPr>
              <w:t>Милен Йоргов Минчев</w:t>
            </w:r>
          </w:p>
        </w:tc>
        <w:tc>
          <w:tcPr>
            <w:tcW w:w="1659" w:type="dxa"/>
          </w:tcPr>
          <w:p w:rsidR="008361A3" w:rsidRPr="008361A3" w:rsidRDefault="00032B7F" w:rsidP="008361A3">
            <w:pPr>
              <w:jc w:val="center"/>
              <w:rPr>
                <w:b/>
                <w:sz w:val="26"/>
                <w:szCs w:val="26"/>
                <w:lang w:val="en-US"/>
              </w:rPr>
            </w:pPr>
            <w:r>
              <w:rPr>
                <w:b/>
              </w:rPr>
              <w:t>Не участва</w:t>
            </w:r>
          </w:p>
        </w:tc>
        <w:tc>
          <w:tcPr>
            <w:tcW w:w="1417" w:type="dxa"/>
          </w:tcPr>
          <w:p w:rsidR="008361A3" w:rsidRPr="008361A3" w:rsidRDefault="008361A3" w:rsidP="008361A3">
            <w:pPr>
              <w:jc w:val="center"/>
              <w:rPr>
                <w:b/>
                <w:sz w:val="26"/>
                <w:szCs w:val="26"/>
                <w:lang w:val="en-US"/>
              </w:rPr>
            </w:pPr>
          </w:p>
        </w:tc>
        <w:tc>
          <w:tcPr>
            <w:tcW w:w="1559" w:type="dxa"/>
          </w:tcPr>
          <w:p w:rsidR="008361A3" w:rsidRPr="008361A3" w:rsidRDefault="008361A3" w:rsidP="008361A3">
            <w:pPr>
              <w:jc w:val="center"/>
              <w:rPr>
                <w:b/>
                <w:sz w:val="26"/>
                <w:szCs w:val="26"/>
                <w:lang w:val="en-US"/>
              </w:rPr>
            </w:pPr>
          </w:p>
        </w:tc>
      </w:tr>
      <w:tr w:rsidR="008361A3" w:rsidRPr="008361A3" w:rsidTr="00B76A28">
        <w:tc>
          <w:tcPr>
            <w:tcW w:w="605" w:type="dxa"/>
          </w:tcPr>
          <w:p w:rsidR="008361A3" w:rsidRPr="008361A3" w:rsidRDefault="008361A3" w:rsidP="008361A3">
            <w:pPr>
              <w:jc w:val="center"/>
              <w:rPr>
                <w:b/>
              </w:rPr>
            </w:pPr>
            <w:r w:rsidRPr="008361A3">
              <w:rPr>
                <w:b/>
              </w:rPr>
              <w:t>19.</w:t>
            </w:r>
          </w:p>
        </w:tc>
        <w:tc>
          <w:tcPr>
            <w:tcW w:w="4507" w:type="dxa"/>
          </w:tcPr>
          <w:p w:rsidR="008361A3" w:rsidRPr="008361A3" w:rsidRDefault="008361A3" w:rsidP="008361A3">
            <w:pPr>
              <w:rPr>
                <w:b/>
              </w:rPr>
            </w:pPr>
            <w:r w:rsidRPr="008361A3">
              <w:rPr>
                <w:b/>
              </w:rPr>
              <w:t>Мирослав Тодоров Грънчаров</w:t>
            </w:r>
          </w:p>
        </w:tc>
        <w:tc>
          <w:tcPr>
            <w:tcW w:w="1659" w:type="dxa"/>
          </w:tcPr>
          <w:p w:rsidR="008361A3" w:rsidRPr="008361A3" w:rsidRDefault="00032B7F" w:rsidP="008361A3">
            <w:pPr>
              <w:jc w:val="center"/>
              <w:rPr>
                <w:b/>
              </w:rPr>
            </w:pPr>
            <w:r>
              <w:rPr>
                <w:b/>
              </w:rPr>
              <w:t>Не участва</w:t>
            </w:r>
          </w:p>
        </w:tc>
        <w:tc>
          <w:tcPr>
            <w:tcW w:w="1417" w:type="dxa"/>
          </w:tcPr>
          <w:p w:rsidR="008361A3" w:rsidRPr="008361A3" w:rsidRDefault="008361A3" w:rsidP="008361A3">
            <w:pPr>
              <w:jc w:val="center"/>
              <w:rPr>
                <w:b/>
                <w:sz w:val="26"/>
                <w:szCs w:val="26"/>
                <w:lang w:val="en-US"/>
              </w:rPr>
            </w:pPr>
          </w:p>
        </w:tc>
        <w:tc>
          <w:tcPr>
            <w:tcW w:w="1559" w:type="dxa"/>
          </w:tcPr>
          <w:p w:rsidR="008361A3" w:rsidRPr="008361A3" w:rsidRDefault="008361A3" w:rsidP="008361A3">
            <w:pPr>
              <w:jc w:val="center"/>
              <w:rPr>
                <w:b/>
                <w:sz w:val="26"/>
                <w:szCs w:val="26"/>
                <w:lang w:val="en-US"/>
              </w:rPr>
            </w:pPr>
          </w:p>
        </w:tc>
      </w:tr>
      <w:tr w:rsidR="008361A3" w:rsidRPr="008361A3" w:rsidTr="00B76A28">
        <w:tc>
          <w:tcPr>
            <w:tcW w:w="605" w:type="dxa"/>
          </w:tcPr>
          <w:p w:rsidR="008361A3" w:rsidRPr="008361A3" w:rsidRDefault="008361A3" w:rsidP="008361A3">
            <w:pPr>
              <w:jc w:val="center"/>
              <w:rPr>
                <w:b/>
              </w:rPr>
            </w:pPr>
            <w:r w:rsidRPr="008361A3">
              <w:rPr>
                <w:b/>
              </w:rPr>
              <w:t>20.</w:t>
            </w:r>
          </w:p>
        </w:tc>
        <w:tc>
          <w:tcPr>
            <w:tcW w:w="4507" w:type="dxa"/>
          </w:tcPr>
          <w:p w:rsidR="008361A3" w:rsidRPr="008361A3" w:rsidRDefault="008361A3" w:rsidP="008361A3">
            <w:pPr>
              <w:rPr>
                <w:b/>
              </w:rPr>
            </w:pPr>
            <w:r w:rsidRPr="008361A3">
              <w:rPr>
                <w:b/>
              </w:rPr>
              <w:t>Митко Иванов Ханчев</w:t>
            </w:r>
          </w:p>
        </w:tc>
        <w:tc>
          <w:tcPr>
            <w:tcW w:w="1659" w:type="dxa"/>
          </w:tcPr>
          <w:p w:rsidR="008361A3" w:rsidRPr="008361A3" w:rsidRDefault="00032B7F" w:rsidP="008361A3">
            <w:pPr>
              <w:jc w:val="center"/>
              <w:rPr>
                <w:b/>
                <w:sz w:val="26"/>
                <w:szCs w:val="26"/>
                <w:lang w:val="en-US"/>
              </w:rPr>
            </w:pPr>
            <w:r>
              <w:rPr>
                <w:b/>
              </w:rPr>
              <w:t>Не участва</w:t>
            </w:r>
          </w:p>
        </w:tc>
        <w:tc>
          <w:tcPr>
            <w:tcW w:w="1417" w:type="dxa"/>
          </w:tcPr>
          <w:p w:rsidR="008361A3" w:rsidRPr="008361A3" w:rsidRDefault="008361A3" w:rsidP="008361A3">
            <w:pPr>
              <w:jc w:val="center"/>
              <w:rPr>
                <w:b/>
                <w:sz w:val="26"/>
                <w:szCs w:val="26"/>
              </w:rPr>
            </w:pPr>
          </w:p>
        </w:tc>
        <w:tc>
          <w:tcPr>
            <w:tcW w:w="1559" w:type="dxa"/>
          </w:tcPr>
          <w:p w:rsidR="008361A3" w:rsidRPr="008361A3" w:rsidRDefault="008361A3" w:rsidP="008361A3">
            <w:pPr>
              <w:jc w:val="center"/>
              <w:rPr>
                <w:b/>
                <w:sz w:val="26"/>
                <w:szCs w:val="26"/>
                <w:lang w:val="en-US"/>
              </w:rPr>
            </w:pPr>
          </w:p>
        </w:tc>
      </w:tr>
      <w:tr w:rsidR="008361A3" w:rsidRPr="008361A3" w:rsidTr="00B76A28">
        <w:tc>
          <w:tcPr>
            <w:tcW w:w="605" w:type="dxa"/>
          </w:tcPr>
          <w:p w:rsidR="008361A3" w:rsidRPr="008361A3" w:rsidRDefault="008361A3" w:rsidP="008361A3">
            <w:pPr>
              <w:jc w:val="center"/>
              <w:rPr>
                <w:b/>
              </w:rPr>
            </w:pPr>
            <w:r w:rsidRPr="008361A3">
              <w:rPr>
                <w:b/>
              </w:rPr>
              <w:t>21.</w:t>
            </w:r>
          </w:p>
        </w:tc>
        <w:tc>
          <w:tcPr>
            <w:tcW w:w="4507" w:type="dxa"/>
          </w:tcPr>
          <w:p w:rsidR="008361A3" w:rsidRPr="008361A3" w:rsidRDefault="008361A3" w:rsidP="008361A3">
            <w:pPr>
              <w:rPr>
                <w:b/>
                <w:lang w:val="en-US"/>
              </w:rPr>
            </w:pPr>
            <w:r w:rsidRPr="008361A3">
              <w:rPr>
                <w:b/>
              </w:rPr>
              <w:t>Надежда Радославова Димитрова</w:t>
            </w:r>
          </w:p>
        </w:tc>
        <w:tc>
          <w:tcPr>
            <w:tcW w:w="1659" w:type="dxa"/>
          </w:tcPr>
          <w:p w:rsidR="008361A3" w:rsidRPr="008361A3" w:rsidRDefault="00032B7F" w:rsidP="008361A3">
            <w:pPr>
              <w:jc w:val="center"/>
              <w:rPr>
                <w:b/>
                <w:sz w:val="26"/>
                <w:szCs w:val="26"/>
              </w:rPr>
            </w:pPr>
            <w:r>
              <w:rPr>
                <w:b/>
                <w:sz w:val="26"/>
                <w:szCs w:val="26"/>
              </w:rPr>
              <w:t>+</w:t>
            </w:r>
          </w:p>
        </w:tc>
        <w:tc>
          <w:tcPr>
            <w:tcW w:w="1417" w:type="dxa"/>
          </w:tcPr>
          <w:p w:rsidR="008361A3" w:rsidRPr="008361A3" w:rsidRDefault="008361A3" w:rsidP="008361A3">
            <w:pPr>
              <w:jc w:val="center"/>
              <w:rPr>
                <w:b/>
                <w:sz w:val="26"/>
                <w:szCs w:val="26"/>
                <w:lang w:val="en-US"/>
              </w:rPr>
            </w:pPr>
          </w:p>
        </w:tc>
        <w:tc>
          <w:tcPr>
            <w:tcW w:w="1559" w:type="dxa"/>
          </w:tcPr>
          <w:p w:rsidR="008361A3" w:rsidRPr="008361A3" w:rsidRDefault="008361A3" w:rsidP="008361A3">
            <w:pPr>
              <w:jc w:val="center"/>
              <w:rPr>
                <w:b/>
                <w:sz w:val="26"/>
                <w:szCs w:val="26"/>
                <w:lang w:val="en-US"/>
              </w:rPr>
            </w:pPr>
          </w:p>
        </w:tc>
      </w:tr>
      <w:tr w:rsidR="008361A3" w:rsidRPr="008361A3" w:rsidTr="00B76A28">
        <w:tc>
          <w:tcPr>
            <w:tcW w:w="605" w:type="dxa"/>
          </w:tcPr>
          <w:p w:rsidR="008361A3" w:rsidRPr="008361A3" w:rsidRDefault="008361A3" w:rsidP="008361A3">
            <w:pPr>
              <w:jc w:val="center"/>
              <w:rPr>
                <w:b/>
              </w:rPr>
            </w:pPr>
            <w:r w:rsidRPr="008361A3">
              <w:rPr>
                <w:b/>
              </w:rPr>
              <w:t>22.</w:t>
            </w:r>
          </w:p>
        </w:tc>
        <w:tc>
          <w:tcPr>
            <w:tcW w:w="4507" w:type="dxa"/>
          </w:tcPr>
          <w:p w:rsidR="008361A3" w:rsidRPr="008361A3" w:rsidRDefault="008361A3" w:rsidP="008361A3">
            <w:pPr>
              <w:rPr>
                <w:b/>
              </w:rPr>
            </w:pPr>
            <w:r w:rsidRPr="008361A3">
              <w:rPr>
                <w:b/>
              </w:rPr>
              <w:t>Наско Стоилов Анастасов</w:t>
            </w:r>
          </w:p>
        </w:tc>
        <w:tc>
          <w:tcPr>
            <w:tcW w:w="1659" w:type="dxa"/>
          </w:tcPr>
          <w:p w:rsidR="008361A3" w:rsidRPr="008361A3" w:rsidRDefault="00032B7F" w:rsidP="008361A3">
            <w:pPr>
              <w:jc w:val="center"/>
              <w:rPr>
                <w:b/>
                <w:sz w:val="26"/>
                <w:szCs w:val="26"/>
              </w:rPr>
            </w:pPr>
            <w:r>
              <w:rPr>
                <w:b/>
                <w:sz w:val="26"/>
                <w:szCs w:val="26"/>
              </w:rPr>
              <w:t>+</w:t>
            </w:r>
          </w:p>
        </w:tc>
        <w:tc>
          <w:tcPr>
            <w:tcW w:w="1417" w:type="dxa"/>
          </w:tcPr>
          <w:p w:rsidR="008361A3" w:rsidRPr="008361A3" w:rsidRDefault="008361A3" w:rsidP="008361A3">
            <w:pPr>
              <w:jc w:val="center"/>
              <w:rPr>
                <w:b/>
                <w:sz w:val="26"/>
                <w:szCs w:val="26"/>
              </w:rPr>
            </w:pPr>
          </w:p>
        </w:tc>
        <w:tc>
          <w:tcPr>
            <w:tcW w:w="1559" w:type="dxa"/>
          </w:tcPr>
          <w:p w:rsidR="008361A3" w:rsidRPr="008361A3" w:rsidRDefault="008361A3" w:rsidP="008361A3">
            <w:pPr>
              <w:jc w:val="center"/>
              <w:rPr>
                <w:b/>
                <w:sz w:val="26"/>
                <w:szCs w:val="26"/>
              </w:rPr>
            </w:pPr>
          </w:p>
        </w:tc>
      </w:tr>
      <w:tr w:rsidR="008361A3" w:rsidRPr="008361A3" w:rsidTr="00B76A28">
        <w:tc>
          <w:tcPr>
            <w:tcW w:w="605" w:type="dxa"/>
          </w:tcPr>
          <w:p w:rsidR="008361A3" w:rsidRPr="008361A3" w:rsidRDefault="008361A3" w:rsidP="008361A3">
            <w:pPr>
              <w:jc w:val="center"/>
              <w:rPr>
                <w:b/>
              </w:rPr>
            </w:pPr>
            <w:r w:rsidRPr="008361A3">
              <w:rPr>
                <w:b/>
              </w:rPr>
              <w:t>23.</w:t>
            </w:r>
          </w:p>
        </w:tc>
        <w:tc>
          <w:tcPr>
            <w:tcW w:w="4507" w:type="dxa"/>
          </w:tcPr>
          <w:p w:rsidR="008361A3" w:rsidRPr="008361A3" w:rsidRDefault="008361A3" w:rsidP="008361A3">
            <w:pPr>
              <w:rPr>
                <w:b/>
              </w:rPr>
            </w:pPr>
            <w:r w:rsidRPr="008361A3">
              <w:rPr>
                <w:b/>
              </w:rPr>
              <w:t>Николай Пламенов Пенчев</w:t>
            </w:r>
          </w:p>
        </w:tc>
        <w:tc>
          <w:tcPr>
            <w:tcW w:w="1659" w:type="dxa"/>
          </w:tcPr>
          <w:p w:rsidR="008361A3" w:rsidRPr="008361A3" w:rsidRDefault="00032B7F" w:rsidP="008361A3">
            <w:pPr>
              <w:jc w:val="center"/>
              <w:rPr>
                <w:b/>
                <w:sz w:val="26"/>
                <w:szCs w:val="26"/>
              </w:rPr>
            </w:pPr>
            <w:r>
              <w:rPr>
                <w:b/>
                <w:sz w:val="26"/>
                <w:szCs w:val="26"/>
              </w:rPr>
              <w:t>+</w:t>
            </w:r>
          </w:p>
        </w:tc>
        <w:tc>
          <w:tcPr>
            <w:tcW w:w="1417" w:type="dxa"/>
          </w:tcPr>
          <w:p w:rsidR="008361A3" w:rsidRPr="008361A3" w:rsidRDefault="008361A3" w:rsidP="008361A3">
            <w:pPr>
              <w:jc w:val="center"/>
              <w:rPr>
                <w:b/>
                <w:sz w:val="26"/>
                <w:szCs w:val="26"/>
              </w:rPr>
            </w:pPr>
          </w:p>
        </w:tc>
        <w:tc>
          <w:tcPr>
            <w:tcW w:w="1559" w:type="dxa"/>
          </w:tcPr>
          <w:p w:rsidR="008361A3" w:rsidRPr="008361A3" w:rsidRDefault="008361A3" w:rsidP="008361A3">
            <w:pPr>
              <w:jc w:val="center"/>
              <w:rPr>
                <w:b/>
                <w:sz w:val="26"/>
                <w:szCs w:val="26"/>
              </w:rPr>
            </w:pPr>
          </w:p>
        </w:tc>
      </w:tr>
      <w:tr w:rsidR="008361A3" w:rsidRPr="008361A3" w:rsidTr="00B76A28">
        <w:tc>
          <w:tcPr>
            <w:tcW w:w="605" w:type="dxa"/>
          </w:tcPr>
          <w:p w:rsidR="008361A3" w:rsidRPr="008361A3" w:rsidRDefault="008361A3" w:rsidP="008361A3">
            <w:pPr>
              <w:jc w:val="center"/>
              <w:rPr>
                <w:b/>
              </w:rPr>
            </w:pPr>
            <w:r w:rsidRPr="008361A3">
              <w:rPr>
                <w:b/>
              </w:rPr>
              <w:t>24.</w:t>
            </w:r>
          </w:p>
        </w:tc>
        <w:tc>
          <w:tcPr>
            <w:tcW w:w="4507" w:type="dxa"/>
          </w:tcPr>
          <w:p w:rsidR="008361A3" w:rsidRPr="008361A3" w:rsidRDefault="008361A3" w:rsidP="008361A3">
            <w:pPr>
              <w:rPr>
                <w:b/>
              </w:rPr>
            </w:pPr>
            <w:r w:rsidRPr="008361A3">
              <w:rPr>
                <w:b/>
              </w:rPr>
              <w:t>Онур Сали Гьочгелди</w:t>
            </w:r>
          </w:p>
        </w:tc>
        <w:tc>
          <w:tcPr>
            <w:tcW w:w="1659" w:type="dxa"/>
          </w:tcPr>
          <w:p w:rsidR="008361A3" w:rsidRPr="008361A3" w:rsidRDefault="00032B7F" w:rsidP="008361A3">
            <w:pPr>
              <w:jc w:val="center"/>
              <w:rPr>
                <w:b/>
                <w:sz w:val="26"/>
                <w:szCs w:val="26"/>
              </w:rPr>
            </w:pPr>
            <w:r>
              <w:rPr>
                <w:b/>
              </w:rPr>
              <w:t>Не участва</w:t>
            </w:r>
          </w:p>
        </w:tc>
        <w:tc>
          <w:tcPr>
            <w:tcW w:w="1417" w:type="dxa"/>
          </w:tcPr>
          <w:p w:rsidR="008361A3" w:rsidRPr="008361A3" w:rsidRDefault="008361A3" w:rsidP="008361A3">
            <w:pPr>
              <w:jc w:val="center"/>
              <w:rPr>
                <w:b/>
                <w:sz w:val="26"/>
                <w:szCs w:val="26"/>
              </w:rPr>
            </w:pPr>
          </w:p>
        </w:tc>
        <w:tc>
          <w:tcPr>
            <w:tcW w:w="1559" w:type="dxa"/>
          </w:tcPr>
          <w:p w:rsidR="008361A3" w:rsidRPr="008361A3" w:rsidRDefault="008361A3" w:rsidP="008361A3">
            <w:pPr>
              <w:jc w:val="center"/>
              <w:rPr>
                <w:b/>
                <w:sz w:val="26"/>
                <w:szCs w:val="26"/>
              </w:rPr>
            </w:pPr>
          </w:p>
        </w:tc>
      </w:tr>
      <w:tr w:rsidR="008361A3" w:rsidRPr="008361A3" w:rsidTr="00B76A28">
        <w:tc>
          <w:tcPr>
            <w:tcW w:w="605" w:type="dxa"/>
          </w:tcPr>
          <w:p w:rsidR="008361A3" w:rsidRPr="008361A3" w:rsidRDefault="008361A3" w:rsidP="008361A3">
            <w:pPr>
              <w:jc w:val="center"/>
              <w:rPr>
                <w:b/>
              </w:rPr>
            </w:pPr>
            <w:r w:rsidRPr="008361A3">
              <w:rPr>
                <w:b/>
              </w:rPr>
              <w:t>25.</w:t>
            </w:r>
          </w:p>
        </w:tc>
        <w:tc>
          <w:tcPr>
            <w:tcW w:w="4507" w:type="dxa"/>
          </w:tcPr>
          <w:p w:rsidR="008361A3" w:rsidRPr="008361A3" w:rsidRDefault="008361A3" w:rsidP="008361A3">
            <w:pPr>
              <w:rPr>
                <w:b/>
              </w:rPr>
            </w:pPr>
            <w:r w:rsidRPr="008361A3">
              <w:rPr>
                <w:b/>
              </w:rPr>
              <w:t>Павлета Иванова Якимова</w:t>
            </w:r>
          </w:p>
        </w:tc>
        <w:tc>
          <w:tcPr>
            <w:tcW w:w="1659" w:type="dxa"/>
          </w:tcPr>
          <w:p w:rsidR="008361A3" w:rsidRPr="008361A3" w:rsidRDefault="00032B7F" w:rsidP="008361A3">
            <w:pPr>
              <w:jc w:val="center"/>
              <w:rPr>
                <w:b/>
                <w:sz w:val="26"/>
                <w:szCs w:val="26"/>
              </w:rPr>
            </w:pPr>
            <w:r>
              <w:rPr>
                <w:b/>
              </w:rPr>
              <w:t>Не участва</w:t>
            </w:r>
          </w:p>
        </w:tc>
        <w:tc>
          <w:tcPr>
            <w:tcW w:w="1417" w:type="dxa"/>
          </w:tcPr>
          <w:p w:rsidR="008361A3" w:rsidRPr="008361A3" w:rsidRDefault="008361A3" w:rsidP="008361A3">
            <w:pPr>
              <w:jc w:val="center"/>
              <w:rPr>
                <w:b/>
                <w:sz w:val="26"/>
                <w:szCs w:val="26"/>
              </w:rPr>
            </w:pPr>
          </w:p>
        </w:tc>
        <w:tc>
          <w:tcPr>
            <w:tcW w:w="1559" w:type="dxa"/>
          </w:tcPr>
          <w:p w:rsidR="008361A3" w:rsidRPr="008361A3" w:rsidRDefault="008361A3" w:rsidP="008361A3">
            <w:pPr>
              <w:jc w:val="center"/>
              <w:rPr>
                <w:b/>
                <w:sz w:val="26"/>
                <w:szCs w:val="26"/>
              </w:rPr>
            </w:pPr>
          </w:p>
        </w:tc>
      </w:tr>
      <w:tr w:rsidR="008361A3" w:rsidRPr="008361A3" w:rsidTr="00B76A28">
        <w:tc>
          <w:tcPr>
            <w:tcW w:w="605" w:type="dxa"/>
          </w:tcPr>
          <w:p w:rsidR="008361A3" w:rsidRPr="008361A3" w:rsidRDefault="008361A3" w:rsidP="008361A3">
            <w:pPr>
              <w:jc w:val="center"/>
              <w:rPr>
                <w:b/>
              </w:rPr>
            </w:pPr>
            <w:r w:rsidRPr="008361A3">
              <w:rPr>
                <w:b/>
              </w:rPr>
              <w:t>26.</w:t>
            </w:r>
          </w:p>
        </w:tc>
        <w:tc>
          <w:tcPr>
            <w:tcW w:w="4507" w:type="dxa"/>
          </w:tcPr>
          <w:p w:rsidR="008361A3" w:rsidRPr="008361A3" w:rsidRDefault="008361A3" w:rsidP="008361A3">
            <w:pPr>
              <w:rPr>
                <w:b/>
              </w:rPr>
            </w:pPr>
            <w:r w:rsidRPr="008361A3">
              <w:rPr>
                <w:b/>
              </w:rPr>
              <w:t>Петя Петрова Цанкова</w:t>
            </w:r>
          </w:p>
        </w:tc>
        <w:tc>
          <w:tcPr>
            <w:tcW w:w="1659" w:type="dxa"/>
          </w:tcPr>
          <w:p w:rsidR="008361A3" w:rsidRPr="008361A3" w:rsidRDefault="00032B7F" w:rsidP="008361A3">
            <w:pPr>
              <w:jc w:val="center"/>
              <w:rPr>
                <w:b/>
                <w:sz w:val="26"/>
                <w:szCs w:val="26"/>
              </w:rPr>
            </w:pPr>
            <w:r>
              <w:rPr>
                <w:b/>
              </w:rPr>
              <w:t>Не участва</w:t>
            </w:r>
          </w:p>
        </w:tc>
        <w:tc>
          <w:tcPr>
            <w:tcW w:w="1417" w:type="dxa"/>
          </w:tcPr>
          <w:p w:rsidR="008361A3" w:rsidRPr="008361A3" w:rsidRDefault="008361A3" w:rsidP="008361A3">
            <w:pPr>
              <w:jc w:val="center"/>
              <w:rPr>
                <w:b/>
                <w:sz w:val="26"/>
                <w:szCs w:val="26"/>
              </w:rPr>
            </w:pPr>
          </w:p>
        </w:tc>
        <w:tc>
          <w:tcPr>
            <w:tcW w:w="1559" w:type="dxa"/>
          </w:tcPr>
          <w:p w:rsidR="008361A3" w:rsidRPr="008361A3" w:rsidRDefault="008361A3" w:rsidP="008361A3">
            <w:pPr>
              <w:jc w:val="center"/>
              <w:rPr>
                <w:b/>
                <w:sz w:val="26"/>
                <w:szCs w:val="26"/>
              </w:rPr>
            </w:pPr>
          </w:p>
        </w:tc>
      </w:tr>
      <w:tr w:rsidR="008361A3" w:rsidRPr="008361A3" w:rsidTr="00B76A28">
        <w:tc>
          <w:tcPr>
            <w:tcW w:w="605" w:type="dxa"/>
          </w:tcPr>
          <w:p w:rsidR="008361A3" w:rsidRPr="008361A3" w:rsidRDefault="008361A3" w:rsidP="008361A3">
            <w:pPr>
              <w:jc w:val="center"/>
              <w:rPr>
                <w:b/>
              </w:rPr>
            </w:pPr>
            <w:r w:rsidRPr="008361A3">
              <w:rPr>
                <w:b/>
              </w:rPr>
              <w:t>27.</w:t>
            </w:r>
          </w:p>
        </w:tc>
        <w:tc>
          <w:tcPr>
            <w:tcW w:w="4507" w:type="dxa"/>
          </w:tcPr>
          <w:p w:rsidR="008361A3" w:rsidRPr="008361A3" w:rsidRDefault="008361A3" w:rsidP="008361A3">
            <w:pPr>
              <w:rPr>
                <w:b/>
              </w:rPr>
            </w:pPr>
            <w:r w:rsidRPr="008361A3">
              <w:rPr>
                <w:b/>
              </w:rPr>
              <w:t>Радиана Ангелова Димитрова</w:t>
            </w:r>
          </w:p>
        </w:tc>
        <w:tc>
          <w:tcPr>
            <w:tcW w:w="1659" w:type="dxa"/>
          </w:tcPr>
          <w:p w:rsidR="008361A3" w:rsidRPr="008361A3" w:rsidRDefault="00032B7F" w:rsidP="008361A3">
            <w:pPr>
              <w:jc w:val="center"/>
              <w:rPr>
                <w:b/>
                <w:sz w:val="26"/>
                <w:szCs w:val="26"/>
              </w:rPr>
            </w:pPr>
            <w:r>
              <w:rPr>
                <w:b/>
              </w:rPr>
              <w:t>Не участва</w:t>
            </w:r>
          </w:p>
        </w:tc>
        <w:tc>
          <w:tcPr>
            <w:tcW w:w="1417" w:type="dxa"/>
          </w:tcPr>
          <w:p w:rsidR="008361A3" w:rsidRPr="008361A3" w:rsidRDefault="008361A3" w:rsidP="008361A3">
            <w:pPr>
              <w:jc w:val="center"/>
              <w:rPr>
                <w:b/>
                <w:sz w:val="26"/>
                <w:szCs w:val="26"/>
              </w:rPr>
            </w:pPr>
          </w:p>
        </w:tc>
        <w:tc>
          <w:tcPr>
            <w:tcW w:w="1559" w:type="dxa"/>
          </w:tcPr>
          <w:p w:rsidR="008361A3" w:rsidRPr="008361A3" w:rsidRDefault="008361A3" w:rsidP="008361A3">
            <w:pPr>
              <w:jc w:val="center"/>
              <w:rPr>
                <w:b/>
                <w:sz w:val="26"/>
                <w:szCs w:val="26"/>
              </w:rPr>
            </w:pPr>
          </w:p>
        </w:tc>
      </w:tr>
      <w:tr w:rsidR="008361A3" w:rsidRPr="008361A3" w:rsidTr="00B76A28">
        <w:trPr>
          <w:trHeight w:val="350"/>
        </w:trPr>
        <w:tc>
          <w:tcPr>
            <w:tcW w:w="605" w:type="dxa"/>
          </w:tcPr>
          <w:p w:rsidR="008361A3" w:rsidRPr="008361A3" w:rsidRDefault="008361A3" w:rsidP="008361A3">
            <w:pPr>
              <w:jc w:val="center"/>
              <w:rPr>
                <w:b/>
              </w:rPr>
            </w:pPr>
            <w:r w:rsidRPr="008361A3">
              <w:rPr>
                <w:b/>
              </w:rPr>
              <w:t>28.</w:t>
            </w:r>
          </w:p>
        </w:tc>
        <w:tc>
          <w:tcPr>
            <w:tcW w:w="4507" w:type="dxa"/>
          </w:tcPr>
          <w:p w:rsidR="008361A3" w:rsidRPr="008361A3" w:rsidRDefault="008361A3" w:rsidP="008361A3">
            <w:pPr>
              <w:rPr>
                <w:b/>
                <w:lang w:val="en-US"/>
              </w:rPr>
            </w:pPr>
            <w:r w:rsidRPr="008361A3">
              <w:rPr>
                <w:b/>
              </w:rPr>
              <w:t>Руско Кулев Дянков</w:t>
            </w:r>
          </w:p>
        </w:tc>
        <w:tc>
          <w:tcPr>
            <w:tcW w:w="1659" w:type="dxa"/>
          </w:tcPr>
          <w:p w:rsidR="008361A3" w:rsidRPr="008361A3" w:rsidRDefault="00032B7F" w:rsidP="008361A3">
            <w:pPr>
              <w:jc w:val="center"/>
              <w:rPr>
                <w:b/>
                <w:sz w:val="26"/>
                <w:szCs w:val="26"/>
              </w:rPr>
            </w:pPr>
            <w:r>
              <w:rPr>
                <w:b/>
                <w:sz w:val="26"/>
                <w:szCs w:val="26"/>
              </w:rPr>
              <w:t>+</w:t>
            </w:r>
          </w:p>
        </w:tc>
        <w:tc>
          <w:tcPr>
            <w:tcW w:w="1417" w:type="dxa"/>
          </w:tcPr>
          <w:p w:rsidR="008361A3" w:rsidRPr="008361A3" w:rsidRDefault="008361A3" w:rsidP="008361A3">
            <w:pPr>
              <w:jc w:val="center"/>
              <w:rPr>
                <w:b/>
                <w:sz w:val="26"/>
                <w:szCs w:val="26"/>
                <w:lang w:val="en-US"/>
              </w:rPr>
            </w:pPr>
          </w:p>
        </w:tc>
        <w:tc>
          <w:tcPr>
            <w:tcW w:w="1559" w:type="dxa"/>
          </w:tcPr>
          <w:p w:rsidR="008361A3" w:rsidRPr="008361A3" w:rsidRDefault="008361A3" w:rsidP="008361A3">
            <w:pPr>
              <w:jc w:val="center"/>
              <w:rPr>
                <w:b/>
                <w:sz w:val="26"/>
                <w:szCs w:val="26"/>
                <w:lang w:val="en-US"/>
              </w:rPr>
            </w:pPr>
          </w:p>
        </w:tc>
      </w:tr>
      <w:tr w:rsidR="008361A3" w:rsidRPr="008361A3" w:rsidTr="00B76A28">
        <w:trPr>
          <w:trHeight w:val="225"/>
        </w:trPr>
        <w:tc>
          <w:tcPr>
            <w:tcW w:w="605" w:type="dxa"/>
          </w:tcPr>
          <w:p w:rsidR="008361A3" w:rsidRPr="008361A3" w:rsidRDefault="008361A3" w:rsidP="008361A3">
            <w:pPr>
              <w:jc w:val="center"/>
              <w:rPr>
                <w:b/>
              </w:rPr>
            </w:pPr>
            <w:r w:rsidRPr="008361A3">
              <w:rPr>
                <w:b/>
              </w:rPr>
              <w:t>29.</w:t>
            </w:r>
          </w:p>
        </w:tc>
        <w:tc>
          <w:tcPr>
            <w:tcW w:w="4507" w:type="dxa"/>
          </w:tcPr>
          <w:p w:rsidR="008361A3" w:rsidRPr="008361A3" w:rsidRDefault="008361A3" w:rsidP="008361A3">
            <w:pPr>
              <w:rPr>
                <w:b/>
              </w:rPr>
            </w:pPr>
            <w:r w:rsidRPr="008361A3">
              <w:rPr>
                <w:b/>
              </w:rPr>
              <w:t>Станислава Веселинова Русева</w:t>
            </w:r>
          </w:p>
        </w:tc>
        <w:tc>
          <w:tcPr>
            <w:tcW w:w="1659" w:type="dxa"/>
          </w:tcPr>
          <w:p w:rsidR="008361A3" w:rsidRPr="008361A3" w:rsidRDefault="00032B7F" w:rsidP="008361A3">
            <w:pPr>
              <w:jc w:val="center"/>
              <w:rPr>
                <w:b/>
                <w:sz w:val="26"/>
                <w:szCs w:val="26"/>
              </w:rPr>
            </w:pPr>
            <w:r>
              <w:rPr>
                <w:b/>
                <w:sz w:val="26"/>
                <w:szCs w:val="26"/>
              </w:rPr>
              <w:t>+</w:t>
            </w:r>
          </w:p>
        </w:tc>
        <w:tc>
          <w:tcPr>
            <w:tcW w:w="1417" w:type="dxa"/>
          </w:tcPr>
          <w:p w:rsidR="008361A3" w:rsidRPr="008361A3" w:rsidRDefault="008361A3" w:rsidP="008361A3">
            <w:pPr>
              <w:jc w:val="center"/>
              <w:rPr>
                <w:b/>
                <w:sz w:val="26"/>
                <w:szCs w:val="26"/>
                <w:lang w:val="en-US"/>
              </w:rPr>
            </w:pPr>
          </w:p>
        </w:tc>
        <w:tc>
          <w:tcPr>
            <w:tcW w:w="1559" w:type="dxa"/>
          </w:tcPr>
          <w:p w:rsidR="008361A3" w:rsidRPr="008361A3" w:rsidRDefault="008361A3" w:rsidP="008361A3">
            <w:pPr>
              <w:jc w:val="center"/>
              <w:rPr>
                <w:b/>
                <w:sz w:val="26"/>
                <w:szCs w:val="26"/>
                <w:lang w:val="en-US"/>
              </w:rPr>
            </w:pPr>
          </w:p>
        </w:tc>
      </w:tr>
      <w:tr w:rsidR="008361A3" w:rsidRPr="008361A3" w:rsidTr="00B76A28">
        <w:trPr>
          <w:trHeight w:val="262"/>
        </w:trPr>
        <w:tc>
          <w:tcPr>
            <w:tcW w:w="605" w:type="dxa"/>
          </w:tcPr>
          <w:p w:rsidR="008361A3" w:rsidRPr="008361A3" w:rsidRDefault="008361A3" w:rsidP="008361A3">
            <w:pPr>
              <w:jc w:val="center"/>
              <w:rPr>
                <w:b/>
              </w:rPr>
            </w:pPr>
            <w:r w:rsidRPr="008361A3">
              <w:rPr>
                <w:b/>
              </w:rPr>
              <w:t>30.</w:t>
            </w:r>
          </w:p>
        </w:tc>
        <w:tc>
          <w:tcPr>
            <w:tcW w:w="4507" w:type="dxa"/>
          </w:tcPr>
          <w:p w:rsidR="008361A3" w:rsidRPr="008361A3" w:rsidRDefault="008361A3" w:rsidP="008361A3">
            <w:pPr>
              <w:rPr>
                <w:b/>
                <w:lang w:val="en-US"/>
              </w:rPr>
            </w:pPr>
            <w:r w:rsidRPr="008361A3">
              <w:rPr>
                <w:b/>
              </w:rPr>
              <w:t>Стоян Димитров Ненчев</w:t>
            </w:r>
          </w:p>
        </w:tc>
        <w:tc>
          <w:tcPr>
            <w:tcW w:w="1659" w:type="dxa"/>
          </w:tcPr>
          <w:p w:rsidR="008361A3" w:rsidRPr="008361A3" w:rsidRDefault="00032B7F" w:rsidP="008361A3">
            <w:pPr>
              <w:jc w:val="center"/>
              <w:rPr>
                <w:b/>
              </w:rPr>
            </w:pPr>
            <w:r>
              <w:rPr>
                <w:b/>
              </w:rPr>
              <w:t>Не участва</w:t>
            </w:r>
          </w:p>
        </w:tc>
        <w:tc>
          <w:tcPr>
            <w:tcW w:w="1417" w:type="dxa"/>
          </w:tcPr>
          <w:p w:rsidR="008361A3" w:rsidRPr="008361A3" w:rsidRDefault="008361A3" w:rsidP="008361A3">
            <w:pPr>
              <w:rPr>
                <w:b/>
                <w:sz w:val="26"/>
                <w:szCs w:val="26"/>
              </w:rPr>
            </w:pPr>
          </w:p>
        </w:tc>
        <w:tc>
          <w:tcPr>
            <w:tcW w:w="1559" w:type="dxa"/>
          </w:tcPr>
          <w:p w:rsidR="008361A3" w:rsidRPr="008361A3" w:rsidRDefault="008361A3" w:rsidP="008361A3">
            <w:pPr>
              <w:rPr>
                <w:b/>
                <w:sz w:val="26"/>
                <w:szCs w:val="26"/>
              </w:rPr>
            </w:pPr>
          </w:p>
        </w:tc>
      </w:tr>
      <w:tr w:rsidR="008361A3" w:rsidRPr="008361A3" w:rsidTr="00B76A28">
        <w:trPr>
          <w:trHeight w:val="262"/>
        </w:trPr>
        <w:tc>
          <w:tcPr>
            <w:tcW w:w="605" w:type="dxa"/>
          </w:tcPr>
          <w:p w:rsidR="008361A3" w:rsidRPr="008361A3" w:rsidRDefault="008361A3" w:rsidP="008361A3">
            <w:pPr>
              <w:jc w:val="center"/>
              <w:rPr>
                <w:b/>
              </w:rPr>
            </w:pPr>
            <w:r w:rsidRPr="008361A3">
              <w:rPr>
                <w:b/>
              </w:rPr>
              <w:t>31.</w:t>
            </w:r>
          </w:p>
        </w:tc>
        <w:tc>
          <w:tcPr>
            <w:tcW w:w="4507" w:type="dxa"/>
          </w:tcPr>
          <w:p w:rsidR="008361A3" w:rsidRPr="008361A3" w:rsidRDefault="008361A3" w:rsidP="008361A3">
            <w:pPr>
              <w:rPr>
                <w:b/>
              </w:rPr>
            </w:pPr>
            <w:r w:rsidRPr="008361A3">
              <w:rPr>
                <w:b/>
              </w:rPr>
              <w:t>Сузан Ремзи Сабри</w:t>
            </w:r>
          </w:p>
        </w:tc>
        <w:tc>
          <w:tcPr>
            <w:tcW w:w="1659" w:type="dxa"/>
          </w:tcPr>
          <w:p w:rsidR="008361A3" w:rsidRPr="008361A3" w:rsidRDefault="008361A3" w:rsidP="008361A3">
            <w:pPr>
              <w:rPr>
                <w:b/>
              </w:rPr>
            </w:pPr>
            <w:r w:rsidRPr="008361A3">
              <w:rPr>
                <w:b/>
              </w:rPr>
              <w:t xml:space="preserve">           </w:t>
            </w:r>
          </w:p>
        </w:tc>
        <w:tc>
          <w:tcPr>
            <w:tcW w:w="1417" w:type="dxa"/>
          </w:tcPr>
          <w:p w:rsidR="008361A3" w:rsidRPr="008361A3" w:rsidRDefault="00032B7F" w:rsidP="008361A3">
            <w:pPr>
              <w:rPr>
                <w:b/>
                <w:sz w:val="26"/>
                <w:szCs w:val="26"/>
              </w:rPr>
            </w:pPr>
            <w:r>
              <w:rPr>
                <w:b/>
                <w:sz w:val="26"/>
                <w:szCs w:val="26"/>
              </w:rPr>
              <w:t xml:space="preserve">        + </w:t>
            </w:r>
          </w:p>
        </w:tc>
        <w:tc>
          <w:tcPr>
            <w:tcW w:w="1559" w:type="dxa"/>
          </w:tcPr>
          <w:p w:rsidR="008361A3" w:rsidRPr="008361A3" w:rsidRDefault="008361A3" w:rsidP="008361A3">
            <w:pPr>
              <w:rPr>
                <w:b/>
                <w:sz w:val="26"/>
                <w:szCs w:val="26"/>
              </w:rPr>
            </w:pPr>
          </w:p>
        </w:tc>
      </w:tr>
      <w:tr w:rsidR="008361A3" w:rsidRPr="008361A3" w:rsidTr="00B76A28">
        <w:trPr>
          <w:trHeight w:val="288"/>
        </w:trPr>
        <w:tc>
          <w:tcPr>
            <w:tcW w:w="605" w:type="dxa"/>
          </w:tcPr>
          <w:p w:rsidR="008361A3" w:rsidRPr="008361A3" w:rsidRDefault="008361A3" w:rsidP="008361A3">
            <w:pPr>
              <w:jc w:val="center"/>
              <w:rPr>
                <w:b/>
              </w:rPr>
            </w:pPr>
            <w:r w:rsidRPr="008361A3">
              <w:rPr>
                <w:b/>
              </w:rPr>
              <w:t>32.</w:t>
            </w:r>
          </w:p>
        </w:tc>
        <w:tc>
          <w:tcPr>
            <w:tcW w:w="4507" w:type="dxa"/>
          </w:tcPr>
          <w:p w:rsidR="008361A3" w:rsidRPr="008361A3" w:rsidRDefault="008361A3" w:rsidP="008361A3">
            <w:pPr>
              <w:rPr>
                <w:b/>
              </w:rPr>
            </w:pPr>
            <w:r w:rsidRPr="008361A3">
              <w:rPr>
                <w:b/>
              </w:rPr>
              <w:t>Танер Салим Сали</w:t>
            </w:r>
          </w:p>
        </w:tc>
        <w:tc>
          <w:tcPr>
            <w:tcW w:w="1659" w:type="dxa"/>
          </w:tcPr>
          <w:p w:rsidR="008361A3" w:rsidRPr="008361A3" w:rsidRDefault="008361A3" w:rsidP="008361A3">
            <w:pPr>
              <w:rPr>
                <w:b/>
              </w:rPr>
            </w:pPr>
          </w:p>
        </w:tc>
        <w:tc>
          <w:tcPr>
            <w:tcW w:w="1417" w:type="dxa"/>
          </w:tcPr>
          <w:p w:rsidR="008361A3" w:rsidRPr="008361A3" w:rsidRDefault="00032B7F" w:rsidP="008361A3">
            <w:pPr>
              <w:rPr>
                <w:b/>
                <w:sz w:val="26"/>
                <w:szCs w:val="26"/>
              </w:rPr>
            </w:pPr>
            <w:r>
              <w:rPr>
                <w:b/>
                <w:sz w:val="26"/>
                <w:szCs w:val="26"/>
              </w:rPr>
              <w:t xml:space="preserve">        +</w:t>
            </w:r>
          </w:p>
        </w:tc>
        <w:tc>
          <w:tcPr>
            <w:tcW w:w="1559" w:type="dxa"/>
          </w:tcPr>
          <w:p w:rsidR="008361A3" w:rsidRPr="008361A3" w:rsidRDefault="008361A3" w:rsidP="008361A3">
            <w:pPr>
              <w:rPr>
                <w:b/>
                <w:sz w:val="26"/>
                <w:szCs w:val="26"/>
              </w:rPr>
            </w:pPr>
          </w:p>
        </w:tc>
      </w:tr>
      <w:tr w:rsidR="008361A3" w:rsidRPr="008361A3" w:rsidTr="00B76A28">
        <w:trPr>
          <w:trHeight w:val="351"/>
        </w:trPr>
        <w:tc>
          <w:tcPr>
            <w:tcW w:w="605" w:type="dxa"/>
          </w:tcPr>
          <w:p w:rsidR="008361A3" w:rsidRPr="008361A3" w:rsidRDefault="008361A3" w:rsidP="008361A3">
            <w:pPr>
              <w:jc w:val="center"/>
              <w:rPr>
                <w:b/>
              </w:rPr>
            </w:pPr>
            <w:r w:rsidRPr="008361A3">
              <w:rPr>
                <w:b/>
              </w:rPr>
              <w:t>33.</w:t>
            </w:r>
          </w:p>
        </w:tc>
        <w:tc>
          <w:tcPr>
            <w:tcW w:w="4507" w:type="dxa"/>
          </w:tcPr>
          <w:p w:rsidR="008361A3" w:rsidRPr="008361A3" w:rsidRDefault="008361A3" w:rsidP="008361A3">
            <w:pPr>
              <w:rPr>
                <w:b/>
              </w:rPr>
            </w:pPr>
            <w:r w:rsidRPr="008361A3">
              <w:rPr>
                <w:b/>
              </w:rPr>
              <w:t>Хубан Евгениев Соколов</w:t>
            </w:r>
          </w:p>
        </w:tc>
        <w:tc>
          <w:tcPr>
            <w:tcW w:w="1659" w:type="dxa"/>
          </w:tcPr>
          <w:p w:rsidR="008361A3" w:rsidRPr="008361A3" w:rsidRDefault="008361A3" w:rsidP="008361A3">
            <w:pPr>
              <w:jc w:val="center"/>
              <w:rPr>
                <w:b/>
                <w:sz w:val="26"/>
                <w:szCs w:val="26"/>
              </w:rPr>
            </w:pPr>
            <w:r w:rsidRPr="008361A3">
              <w:rPr>
                <w:b/>
              </w:rPr>
              <w:t>Отсъства</w:t>
            </w:r>
          </w:p>
        </w:tc>
        <w:tc>
          <w:tcPr>
            <w:tcW w:w="1417" w:type="dxa"/>
          </w:tcPr>
          <w:p w:rsidR="008361A3" w:rsidRPr="008361A3" w:rsidRDefault="008361A3" w:rsidP="008361A3">
            <w:pPr>
              <w:jc w:val="center"/>
              <w:rPr>
                <w:b/>
                <w:sz w:val="26"/>
                <w:szCs w:val="26"/>
              </w:rPr>
            </w:pPr>
          </w:p>
        </w:tc>
        <w:tc>
          <w:tcPr>
            <w:tcW w:w="1559" w:type="dxa"/>
          </w:tcPr>
          <w:p w:rsidR="008361A3" w:rsidRPr="008361A3" w:rsidRDefault="008361A3" w:rsidP="008361A3">
            <w:pPr>
              <w:jc w:val="center"/>
              <w:rPr>
                <w:b/>
                <w:sz w:val="26"/>
                <w:szCs w:val="26"/>
              </w:rPr>
            </w:pPr>
          </w:p>
        </w:tc>
      </w:tr>
    </w:tbl>
    <w:p w:rsidR="008361A3" w:rsidRPr="008361A3" w:rsidRDefault="008361A3" w:rsidP="008361A3">
      <w:pPr>
        <w:spacing w:after="0" w:line="240" w:lineRule="auto"/>
        <w:rPr>
          <w:rFonts w:ascii="Times New Roman" w:eastAsia="Calibri" w:hAnsi="Times New Roman" w:cs="Times New Roman"/>
        </w:rPr>
      </w:pPr>
      <w:r w:rsidRPr="008361A3">
        <w:rPr>
          <w:rFonts w:ascii="Times New Roman" w:eastAsia="Calibri" w:hAnsi="Times New Roman" w:cs="Times New Roman"/>
        </w:rPr>
        <w:t xml:space="preserve">                                                   </w:t>
      </w:r>
    </w:p>
    <w:p w:rsidR="008361A3" w:rsidRPr="008361A3" w:rsidRDefault="008361A3" w:rsidP="008361A3">
      <w:pPr>
        <w:spacing w:after="0" w:line="240" w:lineRule="auto"/>
        <w:rPr>
          <w:rFonts w:ascii="Times New Roman" w:eastAsia="Calibri" w:hAnsi="Times New Roman" w:cs="Times New Roman"/>
        </w:rPr>
      </w:pPr>
      <w:r w:rsidRPr="008361A3">
        <w:rPr>
          <w:rFonts w:ascii="Times New Roman" w:eastAsia="Calibri" w:hAnsi="Times New Roman" w:cs="Times New Roman"/>
        </w:rPr>
        <w:t xml:space="preserve">                                                   </w:t>
      </w:r>
    </w:p>
    <w:p w:rsidR="006A2CF2" w:rsidRDefault="006A2CF2" w:rsidP="006A2CF2">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Наско Анастасов</w:t>
      </w:r>
      <w:r w:rsidRPr="00633620">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Дежурен секретар</w:t>
      </w:r>
    </w:p>
    <w:p w:rsidR="008361A3" w:rsidRDefault="006A2CF2" w:rsidP="0050711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Гласували общо 17 общински съветници, „ЗА“ – 9, „против“ – 7, „въздържали се“ – 1. </w:t>
      </w:r>
    </w:p>
    <w:p w:rsidR="006A2CF2" w:rsidRDefault="006A2CF2" w:rsidP="006A2CF2">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6A2CF2" w:rsidRDefault="006A2CF2" w:rsidP="006A2CF2">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864FE7" w:rsidRDefault="006A2CF2" w:rsidP="006A2CF2">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Уважаеми съветници, </w:t>
      </w:r>
    </w:p>
    <w:p w:rsidR="006A2CF2" w:rsidRDefault="00864FE7" w:rsidP="006A2CF2">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С</w:t>
      </w:r>
      <w:r w:rsidR="006A2CF2">
        <w:rPr>
          <w:rFonts w:ascii="Times New Roman" w:eastAsia="Calibri" w:hAnsi="Times New Roman" w:cs="Times New Roman"/>
          <w:color w:val="0D0D0D" w:themeColor="text1" w:themeTint="F2"/>
          <w:sz w:val="28"/>
          <w:szCs w:val="20"/>
          <w:lang w:eastAsia="bg-BG"/>
        </w:rPr>
        <w:t xml:space="preserve"> 9 гласа „ЗА“,</w:t>
      </w:r>
      <w:r w:rsidR="006A2CF2" w:rsidRPr="006A2CF2">
        <w:rPr>
          <w:rFonts w:ascii="Times New Roman" w:eastAsia="Calibri" w:hAnsi="Times New Roman" w:cs="Times New Roman"/>
          <w:color w:val="0D0D0D" w:themeColor="text1" w:themeTint="F2"/>
          <w:sz w:val="28"/>
          <w:szCs w:val="20"/>
          <w:lang w:eastAsia="bg-BG"/>
        </w:rPr>
        <w:t xml:space="preserve"> </w:t>
      </w:r>
      <w:r w:rsidR="006A2CF2">
        <w:rPr>
          <w:rFonts w:ascii="Times New Roman" w:eastAsia="Calibri" w:hAnsi="Times New Roman" w:cs="Times New Roman"/>
          <w:color w:val="0D0D0D" w:themeColor="text1" w:themeTint="F2"/>
          <w:sz w:val="28"/>
          <w:szCs w:val="20"/>
          <w:lang w:eastAsia="bg-BG"/>
        </w:rPr>
        <w:t xml:space="preserve">„против“ – 7, 1 - „въздържали се“, докладната записка не се приема. </w:t>
      </w:r>
    </w:p>
    <w:p w:rsidR="006A2CF2" w:rsidRDefault="006A2CF2" w:rsidP="006A2CF2">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6A2CF2" w:rsidRDefault="006A2CF2" w:rsidP="006A2CF2">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Станислава Русева</w:t>
      </w:r>
      <w:r w:rsidRPr="00633620">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„БСП ЗА БЪЛГАРИЯ, ВМРО, БНД“</w:t>
      </w:r>
    </w:p>
    <w:p w:rsidR="006A2CF2" w:rsidRDefault="006A2CF2" w:rsidP="006A2CF2">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Правя процедурно предложение за прегласуване. </w:t>
      </w:r>
    </w:p>
    <w:p w:rsidR="006A2CF2" w:rsidRDefault="006A2CF2" w:rsidP="0050711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6A2CF2" w:rsidRDefault="006A2CF2" w:rsidP="006A2CF2">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6A2CF2" w:rsidRDefault="006A2CF2" w:rsidP="0050711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Благодаря. </w:t>
      </w:r>
    </w:p>
    <w:p w:rsidR="006A2CF2" w:rsidRDefault="006A2CF2" w:rsidP="0050711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Отново подлагам на гласуване докладна записка с вх.№206 в нейната цялост, включително и с направените, и приети преди това две предложения. Моля, режим на гласуване по докладна записка 206.</w:t>
      </w:r>
    </w:p>
    <w:p w:rsidR="006A2CF2" w:rsidRDefault="006A2CF2" w:rsidP="0050711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6A2CF2" w:rsidRPr="006A2CF2" w:rsidRDefault="006A2CF2" w:rsidP="006A2CF2">
      <w:pPr>
        <w:spacing w:after="0" w:line="240" w:lineRule="auto"/>
        <w:jc w:val="center"/>
        <w:rPr>
          <w:rFonts w:ascii="Times New Roman" w:eastAsia="Times New Roman" w:hAnsi="Times New Roman" w:cs="Times New Roman"/>
          <w:b/>
          <w:bCs/>
          <w:color w:val="0D0D0D" w:themeColor="text1" w:themeTint="F2"/>
          <w:sz w:val="24"/>
          <w:szCs w:val="24"/>
          <w:lang w:val="ru-RU"/>
        </w:rPr>
      </w:pPr>
      <w:r w:rsidRPr="006A2CF2">
        <w:rPr>
          <w:rFonts w:ascii="Times New Roman" w:eastAsia="Times New Roman" w:hAnsi="Times New Roman" w:cs="Times New Roman"/>
          <w:b/>
          <w:bCs/>
          <w:color w:val="0D0D0D" w:themeColor="text1" w:themeTint="F2"/>
          <w:sz w:val="24"/>
          <w:szCs w:val="24"/>
          <w:lang w:val="ru-RU"/>
        </w:rPr>
        <w:t>С П И С Ъ К</w:t>
      </w:r>
    </w:p>
    <w:p w:rsidR="006A2CF2" w:rsidRPr="006A2CF2" w:rsidRDefault="006A2CF2" w:rsidP="006A2CF2">
      <w:pPr>
        <w:spacing w:after="0" w:line="240" w:lineRule="auto"/>
        <w:jc w:val="center"/>
        <w:rPr>
          <w:rFonts w:ascii="Times New Roman" w:eastAsia="Times New Roman" w:hAnsi="Times New Roman" w:cs="Times New Roman"/>
          <w:b/>
          <w:bCs/>
          <w:color w:val="0D0D0D" w:themeColor="text1" w:themeTint="F2"/>
          <w:sz w:val="24"/>
          <w:szCs w:val="24"/>
        </w:rPr>
      </w:pPr>
      <w:r w:rsidRPr="006A2CF2">
        <w:rPr>
          <w:rFonts w:ascii="Times New Roman" w:eastAsia="Times New Roman" w:hAnsi="Times New Roman" w:cs="Times New Roman"/>
          <w:b/>
          <w:bCs/>
          <w:color w:val="0D0D0D" w:themeColor="text1" w:themeTint="F2"/>
          <w:sz w:val="24"/>
          <w:szCs w:val="24"/>
        </w:rPr>
        <w:t>на общинските съветници от Общински съвет – Разград</w:t>
      </w:r>
    </w:p>
    <w:p w:rsidR="006A2CF2" w:rsidRPr="006A2CF2" w:rsidRDefault="006A2CF2" w:rsidP="006A2CF2">
      <w:pPr>
        <w:keepNext/>
        <w:spacing w:after="0" w:line="240" w:lineRule="auto"/>
        <w:jc w:val="center"/>
        <w:outlineLvl w:val="0"/>
        <w:rPr>
          <w:rFonts w:ascii="Times New Roman" w:eastAsia="Times New Roman" w:hAnsi="Times New Roman" w:cs="Times New Roman"/>
          <w:b/>
          <w:bCs/>
          <w:color w:val="0D0D0D" w:themeColor="text1" w:themeTint="F2"/>
          <w:sz w:val="24"/>
          <w:szCs w:val="24"/>
        </w:rPr>
      </w:pPr>
      <w:r w:rsidRPr="006A2CF2">
        <w:rPr>
          <w:rFonts w:ascii="Times New Roman" w:eastAsia="Times New Roman" w:hAnsi="Times New Roman" w:cs="Times New Roman"/>
          <w:b/>
          <w:bCs/>
          <w:color w:val="0D0D0D" w:themeColor="text1" w:themeTint="F2"/>
          <w:sz w:val="24"/>
          <w:szCs w:val="24"/>
        </w:rPr>
        <w:t>Мандат 2023 – 2027 година</w:t>
      </w:r>
    </w:p>
    <w:p w:rsidR="006A2CF2" w:rsidRPr="006A2CF2" w:rsidRDefault="006A2CF2" w:rsidP="006A2CF2">
      <w:pPr>
        <w:spacing w:after="0" w:line="240" w:lineRule="auto"/>
        <w:jc w:val="center"/>
        <w:rPr>
          <w:rFonts w:ascii="Times New Roman" w:eastAsia="Times New Roman" w:hAnsi="Times New Roman" w:cs="Times New Roman"/>
          <w:b/>
          <w:bCs/>
          <w:color w:val="0D0D0D" w:themeColor="text1" w:themeTint="F2"/>
          <w:sz w:val="24"/>
          <w:szCs w:val="24"/>
        </w:rPr>
      </w:pPr>
      <w:r w:rsidRPr="006A2CF2">
        <w:rPr>
          <w:rFonts w:ascii="Times New Roman" w:eastAsia="Times New Roman" w:hAnsi="Times New Roman" w:cs="Times New Roman"/>
          <w:b/>
          <w:bCs/>
          <w:color w:val="0D0D0D" w:themeColor="text1" w:themeTint="F2"/>
          <w:sz w:val="24"/>
          <w:szCs w:val="24"/>
        </w:rPr>
        <w:t>30.06.2026 г. – поименно гласуване</w:t>
      </w:r>
    </w:p>
    <w:p w:rsidR="006A2CF2" w:rsidRPr="006A2CF2" w:rsidRDefault="006A2CF2" w:rsidP="006A2CF2">
      <w:pPr>
        <w:overflowPunct w:val="0"/>
        <w:autoSpaceDE w:val="0"/>
        <w:autoSpaceDN w:val="0"/>
        <w:adjustRightInd w:val="0"/>
        <w:spacing w:after="0" w:line="240" w:lineRule="auto"/>
        <w:rPr>
          <w:rFonts w:ascii="Times New Roman" w:eastAsia="Times New Roman" w:hAnsi="Times New Roman" w:cs="Times New Roman"/>
          <w:b/>
          <w:bCs/>
          <w:sz w:val="24"/>
          <w:szCs w:val="24"/>
          <w:lang w:eastAsia="bg-BG"/>
        </w:rPr>
      </w:pPr>
    </w:p>
    <w:tbl>
      <w:tblPr>
        <w:tblStyle w:val="7"/>
        <w:tblW w:w="9747" w:type="dxa"/>
        <w:tblLayout w:type="fixed"/>
        <w:tblLook w:val="04A0" w:firstRow="1" w:lastRow="0" w:firstColumn="1" w:lastColumn="0" w:noHBand="0" w:noVBand="1"/>
      </w:tblPr>
      <w:tblGrid>
        <w:gridCol w:w="605"/>
        <w:gridCol w:w="4507"/>
        <w:gridCol w:w="1659"/>
        <w:gridCol w:w="1417"/>
        <w:gridCol w:w="1559"/>
      </w:tblGrid>
      <w:tr w:rsidR="006A2CF2" w:rsidRPr="006A2CF2" w:rsidTr="00B76A28">
        <w:trPr>
          <w:trHeight w:val="438"/>
        </w:trPr>
        <w:tc>
          <w:tcPr>
            <w:tcW w:w="605" w:type="dxa"/>
          </w:tcPr>
          <w:p w:rsidR="006A2CF2" w:rsidRPr="006A2CF2" w:rsidRDefault="006A2CF2" w:rsidP="006A2CF2">
            <w:pPr>
              <w:jc w:val="center"/>
              <w:rPr>
                <w:b/>
              </w:rPr>
            </w:pPr>
            <w:r w:rsidRPr="006A2CF2">
              <w:rPr>
                <w:b/>
              </w:rPr>
              <w:t xml:space="preserve">№ </w:t>
            </w:r>
          </w:p>
        </w:tc>
        <w:tc>
          <w:tcPr>
            <w:tcW w:w="4507" w:type="dxa"/>
          </w:tcPr>
          <w:p w:rsidR="006A2CF2" w:rsidRPr="006A2CF2" w:rsidRDefault="006A2CF2" w:rsidP="006A2CF2">
            <w:pPr>
              <w:jc w:val="center"/>
              <w:rPr>
                <w:b/>
              </w:rPr>
            </w:pPr>
            <w:r w:rsidRPr="006A2CF2">
              <w:rPr>
                <w:b/>
              </w:rPr>
              <w:t>Име, презиме, фамилия</w:t>
            </w:r>
          </w:p>
        </w:tc>
        <w:tc>
          <w:tcPr>
            <w:tcW w:w="1659" w:type="dxa"/>
          </w:tcPr>
          <w:p w:rsidR="006A2CF2" w:rsidRPr="006A2CF2" w:rsidRDefault="006A2CF2" w:rsidP="006A2CF2">
            <w:pPr>
              <w:jc w:val="center"/>
              <w:rPr>
                <w:b/>
              </w:rPr>
            </w:pPr>
            <w:r w:rsidRPr="006A2CF2">
              <w:rPr>
                <w:rFonts w:eastAsia="Times New Roman"/>
                <w:b/>
                <w:bCs/>
                <w:color w:val="0D0D0D" w:themeColor="text1" w:themeTint="F2"/>
              </w:rPr>
              <w:t>„ЗА”</w:t>
            </w:r>
          </w:p>
        </w:tc>
        <w:tc>
          <w:tcPr>
            <w:tcW w:w="1417" w:type="dxa"/>
          </w:tcPr>
          <w:p w:rsidR="006A2CF2" w:rsidRPr="006A2CF2" w:rsidRDefault="006A2CF2" w:rsidP="006A2CF2">
            <w:pPr>
              <w:jc w:val="center"/>
              <w:rPr>
                <w:b/>
              </w:rPr>
            </w:pPr>
            <w:r w:rsidRPr="006A2CF2">
              <w:rPr>
                <w:rFonts w:eastAsia="Times New Roman"/>
                <w:b/>
                <w:bCs/>
                <w:color w:val="0D0D0D" w:themeColor="text1" w:themeTint="F2"/>
              </w:rPr>
              <w:t>„против”</w:t>
            </w:r>
          </w:p>
        </w:tc>
        <w:tc>
          <w:tcPr>
            <w:tcW w:w="1559" w:type="dxa"/>
          </w:tcPr>
          <w:p w:rsidR="006A2CF2" w:rsidRPr="006A2CF2" w:rsidRDefault="006A2CF2" w:rsidP="006A2CF2">
            <w:pPr>
              <w:jc w:val="center"/>
              <w:rPr>
                <w:b/>
              </w:rPr>
            </w:pPr>
            <w:r w:rsidRPr="006A2CF2">
              <w:rPr>
                <w:rFonts w:eastAsia="Times New Roman"/>
                <w:b/>
                <w:bCs/>
                <w:color w:val="0D0D0D" w:themeColor="text1" w:themeTint="F2"/>
              </w:rPr>
              <w:t>„въздържал се”</w:t>
            </w:r>
          </w:p>
        </w:tc>
      </w:tr>
      <w:tr w:rsidR="006A2CF2" w:rsidRPr="006A2CF2" w:rsidTr="00B76A28">
        <w:trPr>
          <w:trHeight w:val="262"/>
        </w:trPr>
        <w:tc>
          <w:tcPr>
            <w:tcW w:w="605" w:type="dxa"/>
          </w:tcPr>
          <w:p w:rsidR="006A2CF2" w:rsidRPr="006A2CF2" w:rsidRDefault="006A2CF2" w:rsidP="006A2CF2">
            <w:pPr>
              <w:jc w:val="center"/>
              <w:rPr>
                <w:b/>
              </w:rPr>
            </w:pPr>
            <w:r w:rsidRPr="006A2CF2">
              <w:rPr>
                <w:b/>
              </w:rPr>
              <w:t>1.</w:t>
            </w:r>
          </w:p>
        </w:tc>
        <w:tc>
          <w:tcPr>
            <w:tcW w:w="4507" w:type="dxa"/>
          </w:tcPr>
          <w:p w:rsidR="006A2CF2" w:rsidRPr="006A2CF2" w:rsidRDefault="006A2CF2" w:rsidP="006A2CF2">
            <w:pPr>
              <w:rPr>
                <w:b/>
              </w:rPr>
            </w:pPr>
            <w:r w:rsidRPr="006A2CF2">
              <w:rPr>
                <w:b/>
              </w:rPr>
              <w:t>Антон Руменов Монев</w:t>
            </w:r>
          </w:p>
        </w:tc>
        <w:tc>
          <w:tcPr>
            <w:tcW w:w="1659" w:type="dxa"/>
          </w:tcPr>
          <w:p w:rsidR="006A2CF2" w:rsidRPr="006A2CF2" w:rsidRDefault="006A2CF2" w:rsidP="006A2CF2">
            <w:pPr>
              <w:jc w:val="center"/>
              <w:rPr>
                <w:b/>
                <w:sz w:val="26"/>
                <w:szCs w:val="26"/>
              </w:rPr>
            </w:pPr>
            <w:r>
              <w:rPr>
                <w:b/>
                <w:sz w:val="26"/>
                <w:szCs w:val="26"/>
              </w:rPr>
              <w:t>+</w:t>
            </w:r>
          </w:p>
        </w:tc>
        <w:tc>
          <w:tcPr>
            <w:tcW w:w="1417" w:type="dxa"/>
          </w:tcPr>
          <w:p w:rsidR="006A2CF2" w:rsidRPr="006A2CF2" w:rsidRDefault="006A2CF2" w:rsidP="006A2CF2">
            <w:pPr>
              <w:jc w:val="center"/>
              <w:rPr>
                <w:b/>
                <w:sz w:val="26"/>
                <w:szCs w:val="26"/>
              </w:rPr>
            </w:pPr>
          </w:p>
        </w:tc>
        <w:tc>
          <w:tcPr>
            <w:tcW w:w="1559" w:type="dxa"/>
          </w:tcPr>
          <w:p w:rsidR="006A2CF2" w:rsidRPr="006A2CF2" w:rsidRDefault="006A2CF2" w:rsidP="006A2CF2">
            <w:pPr>
              <w:jc w:val="center"/>
              <w:rPr>
                <w:b/>
                <w:sz w:val="26"/>
                <w:szCs w:val="26"/>
              </w:rPr>
            </w:pPr>
          </w:p>
        </w:tc>
      </w:tr>
      <w:tr w:rsidR="006A2CF2" w:rsidRPr="006A2CF2" w:rsidTr="00B76A28">
        <w:trPr>
          <w:trHeight w:val="181"/>
        </w:trPr>
        <w:tc>
          <w:tcPr>
            <w:tcW w:w="605" w:type="dxa"/>
          </w:tcPr>
          <w:p w:rsidR="006A2CF2" w:rsidRPr="006A2CF2" w:rsidRDefault="006A2CF2" w:rsidP="006A2CF2">
            <w:pPr>
              <w:jc w:val="center"/>
              <w:rPr>
                <w:b/>
              </w:rPr>
            </w:pPr>
            <w:r w:rsidRPr="006A2CF2">
              <w:rPr>
                <w:b/>
              </w:rPr>
              <w:t>2.</w:t>
            </w:r>
          </w:p>
        </w:tc>
        <w:tc>
          <w:tcPr>
            <w:tcW w:w="4507" w:type="dxa"/>
          </w:tcPr>
          <w:p w:rsidR="006A2CF2" w:rsidRPr="006A2CF2" w:rsidRDefault="006A2CF2" w:rsidP="006A2CF2">
            <w:pPr>
              <w:rPr>
                <w:b/>
              </w:rPr>
            </w:pPr>
            <w:r w:rsidRPr="006A2CF2">
              <w:rPr>
                <w:b/>
              </w:rPr>
              <w:t>Антонела Веселинова Маринова</w:t>
            </w:r>
          </w:p>
        </w:tc>
        <w:tc>
          <w:tcPr>
            <w:tcW w:w="1659" w:type="dxa"/>
          </w:tcPr>
          <w:p w:rsidR="006A2CF2" w:rsidRPr="006A2CF2" w:rsidRDefault="006A2CF2" w:rsidP="006A2CF2">
            <w:pPr>
              <w:jc w:val="center"/>
              <w:rPr>
                <w:b/>
                <w:sz w:val="26"/>
                <w:szCs w:val="26"/>
              </w:rPr>
            </w:pPr>
            <w:r>
              <w:rPr>
                <w:b/>
              </w:rPr>
              <w:t>Не участва</w:t>
            </w:r>
          </w:p>
        </w:tc>
        <w:tc>
          <w:tcPr>
            <w:tcW w:w="1417" w:type="dxa"/>
          </w:tcPr>
          <w:p w:rsidR="006A2CF2" w:rsidRPr="006A2CF2" w:rsidRDefault="006A2CF2" w:rsidP="006A2CF2">
            <w:pPr>
              <w:jc w:val="center"/>
              <w:rPr>
                <w:b/>
                <w:sz w:val="26"/>
                <w:szCs w:val="26"/>
              </w:rPr>
            </w:pPr>
          </w:p>
        </w:tc>
        <w:tc>
          <w:tcPr>
            <w:tcW w:w="1559" w:type="dxa"/>
          </w:tcPr>
          <w:p w:rsidR="006A2CF2" w:rsidRPr="006A2CF2" w:rsidRDefault="006A2CF2" w:rsidP="006A2CF2">
            <w:pPr>
              <w:jc w:val="center"/>
              <w:rPr>
                <w:b/>
                <w:sz w:val="26"/>
                <w:szCs w:val="26"/>
              </w:rPr>
            </w:pPr>
          </w:p>
        </w:tc>
      </w:tr>
      <w:tr w:rsidR="006A2CF2" w:rsidRPr="006A2CF2" w:rsidTr="00B76A28">
        <w:tc>
          <w:tcPr>
            <w:tcW w:w="605" w:type="dxa"/>
          </w:tcPr>
          <w:p w:rsidR="006A2CF2" w:rsidRPr="006A2CF2" w:rsidRDefault="006A2CF2" w:rsidP="006A2CF2">
            <w:pPr>
              <w:jc w:val="center"/>
              <w:rPr>
                <w:b/>
              </w:rPr>
            </w:pPr>
            <w:r w:rsidRPr="006A2CF2">
              <w:rPr>
                <w:b/>
              </w:rPr>
              <w:t>3.</w:t>
            </w:r>
          </w:p>
        </w:tc>
        <w:tc>
          <w:tcPr>
            <w:tcW w:w="4507" w:type="dxa"/>
          </w:tcPr>
          <w:p w:rsidR="006A2CF2" w:rsidRPr="006A2CF2" w:rsidRDefault="006A2CF2" w:rsidP="006A2CF2">
            <w:pPr>
              <w:rPr>
                <w:b/>
              </w:rPr>
            </w:pPr>
            <w:r w:rsidRPr="006A2CF2">
              <w:rPr>
                <w:b/>
              </w:rPr>
              <w:t>Асение Фахриева Касим</w:t>
            </w:r>
          </w:p>
        </w:tc>
        <w:tc>
          <w:tcPr>
            <w:tcW w:w="1659" w:type="dxa"/>
          </w:tcPr>
          <w:p w:rsidR="006A2CF2" w:rsidRPr="006A2CF2" w:rsidRDefault="006A2CF2" w:rsidP="006A2CF2">
            <w:pPr>
              <w:jc w:val="center"/>
              <w:rPr>
                <w:b/>
              </w:rPr>
            </w:pPr>
            <w:r>
              <w:rPr>
                <w:b/>
              </w:rPr>
              <w:t>Не участва</w:t>
            </w:r>
          </w:p>
        </w:tc>
        <w:tc>
          <w:tcPr>
            <w:tcW w:w="1417" w:type="dxa"/>
          </w:tcPr>
          <w:p w:rsidR="006A2CF2" w:rsidRPr="006A2CF2" w:rsidRDefault="006A2CF2" w:rsidP="006A2CF2">
            <w:pPr>
              <w:jc w:val="center"/>
              <w:rPr>
                <w:b/>
                <w:sz w:val="26"/>
                <w:szCs w:val="26"/>
              </w:rPr>
            </w:pPr>
          </w:p>
        </w:tc>
        <w:tc>
          <w:tcPr>
            <w:tcW w:w="1559" w:type="dxa"/>
          </w:tcPr>
          <w:p w:rsidR="006A2CF2" w:rsidRPr="006A2CF2" w:rsidRDefault="006A2CF2" w:rsidP="006A2CF2">
            <w:pPr>
              <w:jc w:val="center"/>
              <w:rPr>
                <w:b/>
                <w:sz w:val="26"/>
                <w:szCs w:val="26"/>
              </w:rPr>
            </w:pPr>
          </w:p>
        </w:tc>
      </w:tr>
      <w:tr w:rsidR="006A2CF2" w:rsidRPr="006A2CF2" w:rsidTr="00B76A28">
        <w:tc>
          <w:tcPr>
            <w:tcW w:w="605" w:type="dxa"/>
          </w:tcPr>
          <w:p w:rsidR="006A2CF2" w:rsidRPr="006A2CF2" w:rsidRDefault="006A2CF2" w:rsidP="006A2CF2">
            <w:pPr>
              <w:jc w:val="center"/>
              <w:rPr>
                <w:b/>
              </w:rPr>
            </w:pPr>
            <w:r w:rsidRPr="006A2CF2">
              <w:rPr>
                <w:b/>
              </w:rPr>
              <w:t>4.</w:t>
            </w:r>
          </w:p>
        </w:tc>
        <w:tc>
          <w:tcPr>
            <w:tcW w:w="4507" w:type="dxa"/>
          </w:tcPr>
          <w:p w:rsidR="006A2CF2" w:rsidRPr="006A2CF2" w:rsidRDefault="006A2CF2" w:rsidP="006A2CF2">
            <w:pPr>
              <w:rPr>
                <w:b/>
              </w:rPr>
            </w:pPr>
            <w:r w:rsidRPr="006A2CF2">
              <w:rPr>
                <w:b/>
              </w:rPr>
              <w:t>Атанас Станчев Станчев</w:t>
            </w:r>
          </w:p>
        </w:tc>
        <w:tc>
          <w:tcPr>
            <w:tcW w:w="1659" w:type="dxa"/>
          </w:tcPr>
          <w:p w:rsidR="006A2CF2" w:rsidRPr="006A2CF2" w:rsidRDefault="00166B96" w:rsidP="006A2CF2">
            <w:pPr>
              <w:jc w:val="center"/>
              <w:rPr>
                <w:b/>
                <w:sz w:val="26"/>
                <w:szCs w:val="26"/>
              </w:rPr>
            </w:pPr>
            <w:r>
              <w:rPr>
                <w:b/>
                <w:sz w:val="26"/>
                <w:szCs w:val="26"/>
              </w:rPr>
              <w:t>+</w:t>
            </w:r>
          </w:p>
        </w:tc>
        <w:tc>
          <w:tcPr>
            <w:tcW w:w="1417" w:type="dxa"/>
          </w:tcPr>
          <w:p w:rsidR="006A2CF2" w:rsidRPr="006A2CF2" w:rsidRDefault="006A2CF2" w:rsidP="006A2CF2">
            <w:pPr>
              <w:jc w:val="center"/>
              <w:rPr>
                <w:b/>
                <w:sz w:val="26"/>
                <w:szCs w:val="26"/>
              </w:rPr>
            </w:pPr>
          </w:p>
        </w:tc>
        <w:tc>
          <w:tcPr>
            <w:tcW w:w="1559" w:type="dxa"/>
          </w:tcPr>
          <w:p w:rsidR="006A2CF2" w:rsidRPr="006A2CF2" w:rsidRDefault="006A2CF2" w:rsidP="006A2CF2">
            <w:pPr>
              <w:jc w:val="center"/>
              <w:rPr>
                <w:b/>
                <w:sz w:val="26"/>
                <w:szCs w:val="26"/>
              </w:rPr>
            </w:pPr>
          </w:p>
        </w:tc>
      </w:tr>
      <w:tr w:rsidR="006A2CF2" w:rsidRPr="006A2CF2" w:rsidTr="00B76A28">
        <w:tc>
          <w:tcPr>
            <w:tcW w:w="605" w:type="dxa"/>
          </w:tcPr>
          <w:p w:rsidR="006A2CF2" w:rsidRPr="006A2CF2" w:rsidRDefault="006A2CF2" w:rsidP="006A2CF2">
            <w:pPr>
              <w:jc w:val="center"/>
              <w:rPr>
                <w:b/>
              </w:rPr>
            </w:pPr>
            <w:r w:rsidRPr="006A2CF2">
              <w:rPr>
                <w:b/>
              </w:rPr>
              <w:t>5.</w:t>
            </w:r>
          </w:p>
        </w:tc>
        <w:tc>
          <w:tcPr>
            <w:tcW w:w="4507" w:type="dxa"/>
          </w:tcPr>
          <w:p w:rsidR="006A2CF2" w:rsidRPr="006A2CF2" w:rsidRDefault="006A2CF2" w:rsidP="006A2CF2">
            <w:pPr>
              <w:rPr>
                <w:b/>
              </w:rPr>
            </w:pPr>
            <w:r w:rsidRPr="006A2CF2">
              <w:rPr>
                <w:b/>
              </w:rPr>
              <w:t>Биляна Николаева Асенова</w:t>
            </w:r>
          </w:p>
        </w:tc>
        <w:tc>
          <w:tcPr>
            <w:tcW w:w="1659" w:type="dxa"/>
          </w:tcPr>
          <w:p w:rsidR="006A2CF2" w:rsidRPr="006A2CF2" w:rsidRDefault="006A2CF2" w:rsidP="006A2CF2">
            <w:pPr>
              <w:jc w:val="center"/>
              <w:rPr>
                <w:b/>
                <w:sz w:val="26"/>
                <w:szCs w:val="26"/>
              </w:rPr>
            </w:pPr>
            <w:r>
              <w:rPr>
                <w:b/>
                <w:sz w:val="26"/>
                <w:szCs w:val="26"/>
              </w:rPr>
              <w:t>+</w:t>
            </w:r>
          </w:p>
        </w:tc>
        <w:tc>
          <w:tcPr>
            <w:tcW w:w="1417" w:type="dxa"/>
          </w:tcPr>
          <w:p w:rsidR="006A2CF2" w:rsidRPr="006A2CF2" w:rsidRDefault="006A2CF2" w:rsidP="006A2CF2">
            <w:pPr>
              <w:jc w:val="center"/>
              <w:rPr>
                <w:b/>
                <w:sz w:val="26"/>
                <w:szCs w:val="26"/>
              </w:rPr>
            </w:pPr>
          </w:p>
        </w:tc>
        <w:tc>
          <w:tcPr>
            <w:tcW w:w="1559" w:type="dxa"/>
          </w:tcPr>
          <w:p w:rsidR="006A2CF2" w:rsidRPr="006A2CF2" w:rsidRDefault="006A2CF2" w:rsidP="006A2CF2">
            <w:pPr>
              <w:jc w:val="center"/>
              <w:rPr>
                <w:b/>
                <w:sz w:val="26"/>
                <w:szCs w:val="26"/>
              </w:rPr>
            </w:pPr>
          </w:p>
        </w:tc>
      </w:tr>
      <w:tr w:rsidR="006A2CF2" w:rsidRPr="006A2CF2" w:rsidTr="00B76A28">
        <w:tc>
          <w:tcPr>
            <w:tcW w:w="605" w:type="dxa"/>
          </w:tcPr>
          <w:p w:rsidR="006A2CF2" w:rsidRPr="006A2CF2" w:rsidRDefault="006A2CF2" w:rsidP="006A2CF2">
            <w:pPr>
              <w:jc w:val="center"/>
              <w:rPr>
                <w:b/>
              </w:rPr>
            </w:pPr>
            <w:r w:rsidRPr="006A2CF2">
              <w:rPr>
                <w:b/>
              </w:rPr>
              <w:t>6.</w:t>
            </w:r>
          </w:p>
        </w:tc>
        <w:tc>
          <w:tcPr>
            <w:tcW w:w="4507" w:type="dxa"/>
          </w:tcPr>
          <w:p w:rsidR="006A2CF2" w:rsidRPr="006A2CF2" w:rsidRDefault="006A2CF2" w:rsidP="006A2CF2">
            <w:pPr>
              <w:rPr>
                <w:b/>
              </w:rPr>
            </w:pPr>
            <w:r w:rsidRPr="006A2CF2">
              <w:rPr>
                <w:b/>
              </w:rPr>
              <w:t>Божидар Вълчев Божков</w:t>
            </w:r>
          </w:p>
        </w:tc>
        <w:tc>
          <w:tcPr>
            <w:tcW w:w="1659" w:type="dxa"/>
          </w:tcPr>
          <w:p w:rsidR="006A2CF2" w:rsidRPr="006A2CF2" w:rsidRDefault="006A2CF2" w:rsidP="006A2CF2">
            <w:pPr>
              <w:jc w:val="center"/>
              <w:rPr>
                <w:b/>
                <w:sz w:val="26"/>
                <w:szCs w:val="26"/>
              </w:rPr>
            </w:pPr>
            <w:r>
              <w:rPr>
                <w:b/>
              </w:rPr>
              <w:t>Не участва</w:t>
            </w:r>
          </w:p>
        </w:tc>
        <w:tc>
          <w:tcPr>
            <w:tcW w:w="1417" w:type="dxa"/>
          </w:tcPr>
          <w:p w:rsidR="006A2CF2" w:rsidRPr="006A2CF2" w:rsidRDefault="006A2CF2" w:rsidP="006A2CF2">
            <w:pPr>
              <w:jc w:val="center"/>
              <w:rPr>
                <w:b/>
                <w:sz w:val="26"/>
                <w:szCs w:val="26"/>
              </w:rPr>
            </w:pPr>
          </w:p>
        </w:tc>
        <w:tc>
          <w:tcPr>
            <w:tcW w:w="1559" w:type="dxa"/>
          </w:tcPr>
          <w:p w:rsidR="006A2CF2" w:rsidRPr="006A2CF2" w:rsidRDefault="006A2CF2" w:rsidP="006A2CF2">
            <w:pPr>
              <w:jc w:val="center"/>
              <w:rPr>
                <w:b/>
                <w:sz w:val="26"/>
                <w:szCs w:val="26"/>
              </w:rPr>
            </w:pPr>
          </w:p>
        </w:tc>
      </w:tr>
      <w:tr w:rsidR="006A2CF2" w:rsidRPr="006A2CF2" w:rsidTr="00B76A28">
        <w:tc>
          <w:tcPr>
            <w:tcW w:w="605" w:type="dxa"/>
          </w:tcPr>
          <w:p w:rsidR="006A2CF2" w:rsidRPr="006A2CF2" w:rsidRDefault="006A2CF2" w:rsidP="006A2CF2">
            <w:pPr>
              <w:jc w:val="center"/>
              <w:rPr>
                <w:b/>
              </w:rPr>
            </w:pPr>
            <w:r w:rsidRPr="006A2CF2">
              <w:rPr>
                <w:b/>
              </w:rPr>
              <w:t>7.</w:t>
            </w:r>
          </w:p>
        </w:tc>
        <w:tc>
          <w:tcPr>
            <w:tcW w:w="4507" w:type="dxa"/>
          </w:tcPr>
          <w:p w:rsidR="006A2CF2" w:rsidRPr="006A2CF2" w:rsidRDefault="006A2CF2" w:rsidP="006A2CF2">
            <w:pPr>
              <w:rPr>
                <w:b/>
              </w:rPr>
            </w:pPr>
            <w:r w:rsidRPr="006A2CF2">
              <w:rPr>
                <w:b/>
              </w:rPr>
              <w:t>Валентин Стефанов Василев</w:t>
            </w:r>
          </w:p>
        </w:tc>
        <w:tc>
          <w:tcPr>
            <w:tcW w:w="1659" w:type="dxa"/>
          </w:tcPr>
          <w:p w:rsidR="006A2CF2" w:rsidRPr="006A2CF2" w:rsidRDefault="006A2CF2" w:rsidP="006A2CF2">
            <w:pPr>
              <w:jc w:val="center"/>
              <w:rPr>
                <w:b/>
                <w:sz w:val="26"/>
                <w:szCs w:val="26"/>
                <w:lang w:val="en-US"/>
              </w:rPr>
            </w:pPr>
          </w:p>
        </w:tc>
        <w:tc>
          <w:tcPr>
            <w:tcW w:w="1417" w:type="dxa"/>
          </w:tcPr>
          <w:p w:rsidR="006A2CF2" w:rsidRPr="006A2CF2" w:rsidRDefault="006A2CF2" w:rsidP="006A2CF2">
            <w:pPr>
              <w:jc w:val="center"/>
              <w:rPr>
                <w:b/>
                <w:sz w:val="26"/>
                <w:szCs w:val="26"/>
                <w:lang w:val="en-US"/>
              </w:rPr>
            </w:pPr>
          </w:p>
        </w:tc>
        <w:tc>
          <w:tcPr>
            <w:tcW w:w="1559" w:type="dxa"/>
          </w:tcPr>
          <w:p w:rsidR="006A2CF2" w:rsidRPr="006A2CF2" w:rsidRDefault="006A2CF2" w:rsidP="006A2CF2">
            <w:pPr>
              <w:jc w:val="center"/>
              <w:rPr>
                <w:b/>
                <w:sz w:val="26"/>
                <w:szCs w:val="26"/>
              </w:rPr>
            </w:pPr>
            <w:r>
              <w:rPr>
                <w:b/>
                <w:sz w:val="26"/>
                <w:szCs w:val="26"/>
              </w:rPr>
              <w:t>+</w:t>
            </w:r>
          </w:p>
        </w:tc>
      </w:tr>
      <w:tr w:rsidR="006A2CF2" w:rsidRPr="006A2CF2" w:rsidTr="00B76A28">
        <w:tc>
          <w:tcPr>
            <w:tcW w:w="605" w:type="dxa"/>
          </w:tcPr>
          <w:p w:rsidR="006A2CF2" w:rsidRPr="006A2CF2" w:rsidRDefault="006A2CF2" w:rsidP="006A2CF2">
            <w:pPr>
              <w:jc w:val="center"/>
              <w:rPr>
                <w:b/>
              </w:rPr>
            </w:pPr>
            <w:r w:rsidRPr="006A2CF2">
              <w:rPr>
                <w:b/>
              </w:rPr>
              <w:t>8.</w:t>
            </w:r>
          </w:p>
        </w:tc>
        <w:tc>
          <w:tcPr>
            <w:tcW w:w="4507" w:type="dxa"/>
          </w:tcPr>
          <w:p w:rsidR="006A2CF2" w:rsidRPr="006A2CF2" w:rsidRDefault="006A2CF2" w:rsidP="006A2CF2">
            <w:pPr>
              <w:rPr>
                <w:b/>
              </w:rPr>
            </w:pPr>
            <w:r w:rsidRPr="006A2CF2">
              <w:rPr>
                <w:b/>
              </w:rPr>
              <w:t>Валентина Маркова Френкева-Белчева</w:t>
            </w:r>
          </w:p>
        </w:tc>
        <w:tc>
          <w:tcPr>
            <w:tcW w:w="1659" w:type="dxa"/>
          </w:tcPr>
          <w:p w:rsidR="006A2CF2" w:rsidRPr="006A2CF2" w:rsidRDefault="006A2CF2" w:rsidP="006A2CF2">
            <w:pPr>
              <w:jc w:val="center"/>
              <w:rPr>
                <w:b/>
                <w:sz w:val="26"/>
                <w:szCs w:val="26"/>
              </w:rPr>
            </w:pPr>
            <w:r>
              <w:rPr>
                <w:b/>
                <w:sz w:val="26"/>
                <w:szCs w:val="26"/>
              </w:rPr>
              <w:t>+</w:t>
            </w:r>
          </w:p>
        </w:tc>
        <w:tc>
          <w:tcPr>
            <w:tcW w:w="1417" w:type="dxa"/>
          </w:tcPr>
          <w:p w:rsidR="006A2CF2" w:rsidRPr="006A2CF2" w:rsidRDefault="006A2CF2" w:rsidP="006A2CF2">
            <w:pPr>
              <w:jc w:val="center"/>
              <w:rPr>
                <w:b/>
                <w:sz w:val="26"/>
                <w:szCs w:val="26"/>
              </w:rPr>
            </w:pPr>
          </w:p>
        </w:tc>
        <w:tc>
          <w:tcPr>
            <w:tcW w:w="1559" w:type="dxa"/>
          </w:tcPr>
          <w:p w:rsidR="006A2CF2" w:rsidRPr="006A2CF2" w:rsidRDefault="006A2CF2" w:rsidP="006A2CF2">
            <w:pPr>
              <w:jc w:val="center"/>
              <w:rPr>
                <w:b/>
                <w:sz w:val="26"/>
                <w:szCs w:val="26"/>
              </w:rPr>
            </w:pPr>
          </w:p>
        </w:tc>
      </w:tr>
      <w:tr w:rsidR="006A2CF2" w:rsidRPr="006A2CF2" w:rsidTr="00B76A28">
        <w:tc>
          <w:tcPr>
            <w:tcW w:w="605" w:type="dxa"/>
          </w:tcPr>
          <w:p w:rsidR="006A2CF2" w:rsidRPr="006A2CF2" w:rsidRDefault="006A2CF2" w:rsidP="006A2CF2">
            <w:pPr>
              <w:jc w:val="center"/>
              <w:rPr>
                <w:b/>
              </w:rPr>
            </w:pPr>
            <w:r w:rsidRPr="006A2CF2">
              <w:rPr>
                <w:b/>
              </w:rPr>
              <w:t>9.</w:t>
            </w:r>
          </w:p>
        </w:tc>
        <w:tc>
          <w:tcPr>
            <w:tcW w:w="4507" w:type="dxa"/>
          </w:tcPr>
          <w:p w:rsidR="006A2CF2" w:rsidRPr="006A2CF2" w:rsidRDefault="006A2CF2" w:rsidP="006A2CF2">
            <w:pPr>
              <w:rPr>
                <w:b/>
              </w:rPr>
            </w:pPr>
            <w:r w:rsidRPr="006A2CF2">
              <w:rPr>
                <w:b/>
              </w:rPr>
              <w:t>Галина Милкова Георгиева-Маринова</w:t>
            </w:r>
          </w:p>
        </w:tc>
        <w:tc>
          <w:tcPr>
            <w:tcW w:w="1659" w:type="dxa"/>
          </w:tcPr>
          <w:p w:rsidR="006A2CF2" w:rsidRPr="006A2CF2" w:rsidRDefault="006A2CF2" w:rsidP="006A2CF2">
            <w:pPr>
              <w:jc w:val="center"/>
              <w:rPr>
                <w:b/>
                <w:sz w:val="26"/>
                <w:szCs w:val="26"/>
              </w:rPr>
            </w:pPr>
            <w:r>
              <w:rPr>
                <w:b/>
                <w:sz w:val="26"/>
                <w:szCs w:val="26"/>
              </w:rPr>
              <w:t>+</w:t>
            </w:r>
          </w:p>
        </w:tc>
        <w:tc>
          <w:tcPr>
            <w:tcW w:w="1417" w:type="dxa"/>
          </w:tcPr>
          <w:p w:rsidR="006A2CF2" w:rsidRPr="006A2CF2" w:rsidRDefault="006A2CF2" w:rsidP="006A2CF2">
            <w:pPr>
              <w:jc w:val="center"/>
              <w:rPr>
                <w:b/>
                <w:sz w:val="26"/>
                <w:szCs w:val="26"/>
                <w:lang w:val="en-US"/>
              </w:rPr>
            </w:pPr>
          </w:p>
        </w:tc>
        <w:tc>
          <w:tcPr>
            <w:tcW w:w="1559" w:type="dxa"/>
          </w:tcPr>
          <w:p w:rsidR="006A2CF2" w:rsidRPr="006A2CF2" w:rsidRDefault="006A2CF2" w:rsidP="006A2CF2">
            <w:pPr>
              <w:jc w:val="center"/>
              <w:rPr>
                <w:b/>
                <w:sz w:val="26"/>
                <w:szCs w:val="26"/>
                <w:lang w:val="en-US"/>
              </w:rPr>
            </w:pPr>
          </w:p>
        </w:tc>
      </w:tr>
      <w:tr w:rsidR="006A2CF2" w:rsidRPr="006A2CF2" w:rsidTr="00B76A28">
        <w:tc>
          <w:tcPr>
            <w:tcW w:w="605" w:type="dxa"/>
          </w:tcPr>
          <w:p w:rsidR="006A2CF2" w:rsidRPr="006A2CF2" w:rsidRDefault="006A2CF2" w:rsidP="006A2CF2">
            <w:pPr>
              <w:jc w:val="center"/>
              <w:rPr>
                <w:b/>
              </w:rPr>
            </w:pPr>
            <w:r w:rsidRPr="006A2CF2">
              <w:rPr>
                <w:b/>
              </w:rPr>
              <w:t>10.</w:t>
            </w:r>
          </w:p>
        </w:tc>
        <w:tc>
          <w:tcPr>
            <w:tcW w:w="4507" w:type="dxa"/>
          </w:tcPr>
          <w:p w:rsidR="006A2CF2" w:rsidRPr="006A2CF2" w:rsidRDefault="006A2CF2" w:rsidP="006A2CF2">
            <w:pPr>
              <w:rPr>
                <w:b/>
              </w:rPr>
            </w:pPr>
            <w:r w:rsidRPr="006A2CF2">
              <w:rPr>
                <w:b/>
              </w:rPr>
              <w:t>Елис Салиева Узунова</w:t>
            </w:r>
          </w:p>
        </w:tc>
        <w:tc>
          <w:tcPr>
            <w:tcW w:w="1659" w:type="dxa"/>
          </w:tcPr>
          <w:p w:rsidR="006A2CF2" w:rsidRPr="006A2CF2" w:rsidRDefault="006A2CF2" w:rsidP="006A2CF2">
            <w:pPr>
              <w:jc w:val="center"/>
              <w:rPr>
                <w:b/>
                <w:sz w:val="26"/>
                <w:szCs w:val="26"/>
              </w:rPr>
            </w:pPr>
            <w:r>
              <w:rPr>
                <w:b/>
                <w:sz w:val="26"/>
                <w:szCs w:val="26"/>
              </w:rPr>
              <w:t>+</w:t>
            </w:r>
          </w:p>
        </w:tc>
        <w:tc>
          <w:tcPr>
            <w:tcW w:w="1417" w:type="dxa"/>
          </w:tcPr>
          <w:p w:rsidR="006A2CF2" w:rsidRPr="006A2CF2" w:rsidRDefault="006A2CF2" w:rsidP="006A2CF2">
            <w:pPr>
              <w:jc w:val="center"/>
              <w:rPr>
                <w:b/>
                <w:sz w:val="26"/>
                <w:szCs w:val="26"/>
              </w:rPr>
            </w:pPr>
          </w:p>
        </w:tc>
        <w:tc>
          <w:tcPr>
            <w:tcW w:w="1559" w:type="dxa"/>
          </w:tcPr>
          <w:p w:rsidR="006A2CF2" w:rsidRPr="006A2CF2" w:rsidRDefault="006A2CF2" w:rsidP="006A2CF2">
            <w:pPr>
              <w:jc w:val="center"/>
              <w:rPr>
                <w:b/>
                <w:sz w:val="26"/>
                <w:szCs w:val="26"/>
              </w:rPr>
            </w:pPr>
          </w:p>
        </w:tc>
      </w:tr>
      <w:tr w:rsidR="006A2CF2" w:rsidRPr="006A2CF2" w:rsidTr="00B76A28">
        <w:tc>
          <w:tcPr>
            <w:tcW w:w="605" w:type="dxa"/>
          </w:tcPr>
          <w:p w:rsidR="006A2CF2" w:rsidRPr="006A2CF2" w:rsidRDefault="006A2CF2" w:rsidP="006A2CF2">
            <w:pPr>
              <w:jc w:val="center"/>
              <w:rPr>
                <w:b/>
              </w:rPr>
            </w:pPr>
            <w:r w:rsidRPr="006A2CF2">
              <w:rPr>
                <w:b/>
              </w:rPr>
              <w:t>11.</w:t>
            </w:r>
          </w:p>
        </w:tc>
        <w:tc>
          <w:tcPr>
            <w:tcW w:w="4507" w:type="dxa"/>
          </w:tcPr>
          <w:p w:rsidR="006A2CF2" w:rsidRPr="006A2CF2" w:rsidRDefault="006A2CF2" w:rsidP="006A2CF2">
            <w:pPr>
              <w:rPr>
                <w:b/>
              </w:rPr>
            </w:pPr>
            <w:r w:rsidRPr="006A2CF2">
              <w:rPr>
                <w:b/>
              </w:rPr>
              <w:t>Зафер Ахмед Хюсеин</w:t>
            </w:r>
          </w:p>
        </w:tc>
        <w:tc>
          <w:tcPr>
            <w:tcW w:w="1659" w:type="dxa"/>
          </w:tcPr>
          <w:p w:rsidR="006A2CF2" w:rsidRPr="006A2CF2" w:rsidRDefault="006A2CF2" w:rsidP="006A2CF2">
            <w:pPr>
              <w:jc w:val="center"/>
              <w:rPr>
                <w:b/>
                <w:sz w:val="26"/>
                <w:szCs w:val="26"/>
              </w:rPr>
            </w:pPr>
            <w:r>
              <w:rPr>
                <w:b/>
                <w:sz w:val="26"/>
                <w:szCs w:val="26"/>
              </w:rPr>
              <w:t>+</w:t>
            </w:r>
          </w:p>
        </w:tc>
        <w:tc>
          <w:tcPr>
            <w:tcW w:w="1417" w:type="dxa"/>
          </w:tcPr>
          <w:p w:rsidR="006A2CF2" w:rsidRPr="006A2CF2" w:rsidRDefault="006A2CF2" w:rsidP="006A2CF2">
            <w:pPr>
              <w:jc w:val="center"/>
              <w:rPr>
                <w:b/>
                <w:sz w:val="26"/>
                <w:szCs w:val="26"/>
              </w:rPr>
            </w:pPr>
          </w:p>
        </w:tc>
        <w:tc>
          <w:tcPr>
            <w:tcW w:w="1559" w:type="dxa"/>
          </w:tcPr>
          <w:p w:rsidR="006A2CF2" w:rsidRPr="006A2CF2" w:rsidRDefault="006A2CF2" w:rsidP="006A2CF2">
            <w:pPr>
              <w:jc w:val="center"/>
              <w:rPr>
                <w:b/>
                <w:sz w:val="26"/>
                <w:szCs w:val="26"/>
              </w:rPr>
            </w:pPr>
          </w:p>
        </w:tc>
      </w:tr>
      <w:tr w:rsidR="006A2CF2" w:rsidRPr="006A2CF2" w:rsidTr="00B76A28">
        <w:tc>
          <w:tcPr>
            <w:tcW w:w="605" w:type="dxa"/>
          </w:tcPr>
          <w:p w:rsidR="006A2CF2" w:rsidRPr="006A2CF2" w:rsidRDefault="006A2CF2" w:rsidP="006A2CF2">
            <w:pPr>
              <w:jc w:val="center"/>
              <w:rPr>
                <w:b/>
              </w:rPr>
            </w:pPr>
            <w:r w:rsidRPr="006A2CF2">
              <w:rPr>
                <w:b/>
              </w:rPr>
              <w:t>12.</w:t>
            </w:r>
          </w:p>
        </w:tc>
        <w:tc>
          <w:tcPr>
            <w:tcW w:w="4507" w:type="dxa"/>
          </w:tcPr>
          <w:p w:rsidR="006A2CF2" w:rsidRPr="006A2CF2" w:rsidRDefault="006A2CF2" w:rsidP="006A2CF2">
            <w:pPr>
              <w:rPr>
                <w:b/>
              </w:rPr>
            </w:pPr>
            <w:r w:rsidRPr="006A2CF2">
              <w:rPr>
                <w:b/>
              </w:rPr>
              <w:t>Ивайло Иванов Хъневски</w:t>
            </w:r>
          </w:p>
        </w:tc>
        <w:tc>
          <w:tcPr>
            <w:tcW w:w="1659" w:type="dxa"/>
          </w:tcPr>
          <w:p w:rsidR="006A2CF2" w:rsidRPr="006A2CF2" w:rsidRDefault="006A2CF2" w:rsidP="006A2CF2">
            <w:pPr>
              <w:jc w:val="center"/>
              <w:rPr>
                <w:b/>
              </w:rPr>
            </w:pPr>
            <w:r>
              <w:rPr>
                <w:b/>
              </w:rPr>
              <w:t>Не участва</w:t>
            </w:r>
          </w:p>
        </w:tc>
        <w:tc>
          <w:tcPr>
            <w:tcW w:w="1417" w:type="dxa"/>
          </w:tcPr>
          <w:p w:rsidR="006A2CF2" w:rsidRPr="006A2CF2" w:rsidRDefault="006A2CF2" w:rsidP="006A2CF2">
            <w:pPr>
              <w:jc w:val="center"/>
              <w:rPr>
                <w:b/>
                <w:sz w:val="26"/>
                <w:szCs w:val="26"/>
              </w:rPr>
            </w:pPr>
          </w:p>
        </w:tc>
        <w:tc>
          <w:tcPr>
            <w:tcW w:w="1559" w:type="dxa"/>
          </w:tcPr>
          <w:p w:rsidR="006A2CF2" w:rsidRPr="006A2CF2" w:rsidRDefault="006A2CF2" w:rsidP="006A2CF2">
            <w:pPr>
              <w:jc w:val="center"/>
              <w:rPr>
                <w:b/>
                <w:sz w:val="26"/>
                <w:szCs w:val="26"/>
              </w:rPr>
            </w:pPr>
          </w:p>
        </w:tc>
      </w:tr>
      <w:tr w:rsidR="006A2CF2" w:rsidRPr="006A2CF2" w:rsidTr="00B76A28">
        <w:trPr>
          <w:trHeight w:val="281"/>
        </w:trPr>
        <w:tc>
          <w:tcPr>
            <w:tcW w:w="605" w:type="dxa"/>
          </w:tcPr>
          <w:p w:rsidR="006A2CF2" w:rsidRPr="006A2CF2" w:rsidRDefault="006A2CF2" w:rsidP="006A2CF2">
            <w:pPr>
              <w:jc w:val="center"/>
              <w:rPr>
                <w:b/>
              </w:rPr>
            </w:pPr>
            <w:r w:rsidRPr="006A2CF2">
              <w:rPr>
                <w:b/>
              </w:rPr>
              <w:t>13.</w:t>
            </w:r>
          </w:p>
        </w:tc>
        <w:tc>
          <w:tcPr>
            <w:tcW w:w="4507" w:type="dxa"/>
          </w:tcPr>
          <w:p w:rsidR="006A2CF2" w:rsidRPr="006A2CF2" w:rsidRDefault="006A2CF2" w:rsidP="006A2CF2">
            <w:pPr>
              <w:rPr>
                <w:b/>
              </w:rPr>
            </w:pPr>
            <w:r w:rsidRPr="006A2CF2">
              <w:rPr>
                <w:b/>
              </w:rPr>
              <w:t>Ивелина Любомирова Ангелова</w:t>
            </w:r>
          </w:p>
        </w:tc>
        <w:tc>
          <w:tcPr>
            <w:tcW w:w="1659" w:type="dxa"/>
          </w:tcPr>
          <w:p w:rsidR="006A2CF2" w:rsidRPr="006A2CF2" w:rsidRDefault="006A2CF2" w:rsidP="006A2CF2">
            <w:pPr>
              <w:jc w:val="center"/>
              <w:rPr>
                <w:b/>
                <w:sz w:val="26"/>
                <w:szCs w:val="26"/>
                <w:lang w:val="en-US"/>
              </w:rPr>
            </w:pPr>
            <w:r>
              <w:rPr>
                <w:b/>
              </w:rPr>
              <w:t>Не участва</w:t>
            </w:r>
          </w:p>
        </w:tc>
        <w:tc>
          <w:tcPr>
            <w:tcW w:w="1417" w:type="dxa"/>
          </w:tcPr>
          <w:p w:rsidR="006A2CF2" w:rsidRPr="006A2CF2" w:rsidRDefault="006A2CF2" w:rsidP="006A2CF2">
            <w:pPr>
              <w:jc w:val="center"/>
              <w:rPr>
                <w:b/>
                <w:sz w:val="26"/>
                <w:szCs w:val="26"/>
                <w:lang w:val="en-US"/>
              </w:rPr>
            </w:pPr>
          </w:p>
        </w:tc>
        <w:tc>
          <w:tcPr>
            <w:tcW w:w="1559" w:type="dxa"/>
          </w:tcPr>
          <w:p w:rsidR="006A2CF2" w:rsidRPr="006A2CF2" w:rsidRDefault="006A2CF2" w:rsidP="006A2CF2">
            <w:pPr>
              <w:jc w:val="center"/>
              <w:rPr>
                <w:b/>
                <w:sz w:val="26"/>
                <w:szCs w:val="26"/>
                <w:lang w:val="en-US"/>
              </w:rPr>
            </w:pPr>
          </w:p>
        </w:tc>
      </w:tr>
      <w:tr w:rsidR="006A2CF2" w:rsidRPr="006A2CF2" w:rsidTr="00B76A28">
        <w:trPr>
          <w:trHeight w:val="313"/>
        </w:trPr>
        <w:tc>
          <w:tcPr>
            <w:tcW w:w="605" w:type="dxa"/>
          </w:tcPr>
          <w:p w:rsidR="006A2CF2" w:rsidRPr="006A2CF2" w:rsidRDefault="006A2CF2" w:rsidP="006A2CF2">
            <w:pPr>
              <w:jc w:val="center"/>
              <w:rPr>
                <w:b/>
              </w:rPr>
            </w:pPr>
            <w:r w:rsidRPr="006A2CF2">
              <w:rPr>
                <w:b/>
              </w:rPr>
              <w:t>14.</w:t>
            </w:r>
          </w:p>
        </w:tc>
        <w:tc>
          <w:tcPr>
            <w:tcW w:w="4507" w:type="dxa"/>
          </w:tcPr>
          <w:p w:rsidR="006A2CF2" w:rsidRPr="006A2CF2" w:rsidRDefault="006A2CF2" w:rsidP="006A2CF2">
            <w:pPr>
              <w:rPr>
                <w:b/>
              </w:rPr>
            </w:pPr>
            <w:r w:rsidRPr="006A2CF2">
              <w:rPr>
                <w:b/>
              </w:rPr>
              <w:t>Ирина Маринова Бакърджиева</w:t>
            </w:r>
          </w:p>
        </w:tc>
        <w:tc>
          <w:tcPr>
            <w:tcW w:w="1659" w:type="dxa"/>
          </w:tcPr>
          <w:p w:rsidR="006A2CF2" w:rsidRPr="006A2CF2" w:rsidRDefault="006A2CF2" w:rsidP="006A2CF2">
            <w:pPr>
              <w:jc w:val="center"/>
              <w:rPr>
                <w:b/>
                <w:sz w:val="26"/>
                <w:szCs w:val="26"/>
                <w:lang w:val="en-US"/>
              </w:rPr>
            </w:pPr>
            <w:r>
              <w:rPr>
                <w:b/>
              </w:rPr>
              <w:t>Не участва</w:t>
            </w:r>
          </w:p>
        </w:tc>
        <w:tc>
          <w:tcPr>
            <w:tcW w:w="1417" w:type="dxa"/>
          </w:tcPr>
          <w:p w:rsidR="006A2CF2" w:rsidRPr="006A2CF2" w:rsidRDefault="006A2CF2" w:rsidP="006A2CF2">
            <w:pPr>
              <w:jc w:val="center"/>
              <w:rPr>
                <w:b/>
                <w:sz w:val="26"/>
                <w:szCs w:val="26"/>
                <w:lang w:val="en-US"/>
              </w:rPr>
            </w:pPr>
          </w:p>
        </w:tc>
        <w:tc>
          <w:tcPr>
            <w:tcW w:w="1559" w:type="dxa"/>
          </w:tcPr>
          <w:p w:rsidR="006A2CF2" w:rsidRPr="006A2CF2" w:rsidRDefault="006A2CF2" w:rsidP="006A2CF2">
            <w:pPr>
              <w:jc w:val="center"/>
              <w:rPr>
                <w:b/>
                <w:sz w:val="26"/>
                <w:szCs w:val="26"/>
                <w:lang w:val="en-US"/>
              </w:rPr>
            </w:pPr>
          </w:p>
        </w:tc>
      </w:tr>
      <w:tr w:rsidR="006A2CF2" w:rsidRPr="006A2CF2" w:rsidTr="00B76A28">
        <w:tc>
          <w:tcPr>
            <w:tcW w:w="605" w:type="dxa"/>
          </w:tcPr>
          <w:p w:rsidR="006A2CF2" w:rsidRPr="006A2CF2" w:rsidRDefault="006A2CF2" w:rsidP="006A2CF2">
            <w:pPr>
              <w:jc w:val="center"/>
              <w:rPr>
                <w:b/>
              </w:rPr>
            </w:pPr>
            <w:r w:rsidRPr="006A2CF2">
              <w:rPr>
                <w:b/>
              </w:rPr>
              <w:t>15.</w:t>
            </w:r>
          </w:p>
        </w:tc>
        <w:tc>
          <w:tcPr>
            <w:tcW w:w="4507" w:type="dxa"/>
          </w:tcPr>
          <w:p w:rsidR="006A2CF2" w:rsidRPr="006A2CF2" w:rsidRDefault="006A2CF2" w:rsidP="006A2CF2">
            <w:pPr>
              <w:rPr>
                <w:b/>
              </w:rPr>
            </w:pPr>
            <w:r w:rsidRPr="006A2CF2">
              <w:rPr>
                <w:b/>
              </w:rPr>
              <w:t>Калоян Руменов Монев</w:t>
            </w:r>
          </w:p>
        </w:tc>
        <w:tc>
          <w:tcPr>
            <w:tcW w:w="1659" w:type="dxa"/>
          </w:tcPr>
          <w:p w:rsidR="006A2CF2" w:rsidRPr="006A2CF2" w:rsidRDefault="006A2CF2" w:rsidP="006A2CF2">
            <w:pPr>
              <w:jc w:val="center"/>
              <w:rPr>
                <w:b/>
                <w:sz w:val="26"/>
                <w:szCs w:val="26"/>
                <w:lang w:val="en-US"/>
              </w:rPr>
            </w:pPr>
            <w:r>
              <w:rPr>
                <w:b/>
              </w:rPr>
              <w:t>Не участва</w:t>
            </w:r>
          </w:p>
        </w:tc>
        <w:tc>
          <w:tcPr>
            <w:tcW w:w="1417" w:type="dxa"/>
          </w:tcPr>
          <w:p w:rsidR="006A2CF2" w:rsidRPr="006A2CF2" w:rsidRDefault="006A2CF2" w:rsidP="006A2CF2">
            <w:pPr>
              <w:jc w:val="center"/>
              <w:rPr>
                <w:b/>
                <w:sz w:val="26"/>
                <w:szCs w:val="26"/>
                <w:lang w:val="en-US"/>
              </w:rPr>
            </w:pPr>
          </w:p>
        </w:tc>
        <w:tc>
          <w:tcPr>
            <w:tcW w:w="1559" w:type="dxa"/>
          </w:tcPr>
          <w:p w:rsidR="006A2CF2" w:rsidRPr="006A2CF2" w:rsidRDefault="006A2CF2" w:rsidP="006A2CF2">
            <w:pPr>
              <w:jc w:val="center"/>
              <w:rPr>
                <w:b/>
                <w:sz w:val="26"/>
                <w:szCs w:val="26"/>
                <w:lang w:val="en-US"/>
              </w:rPr>
            </w:pPr>
          </w:p>
        </w:tc>
      </w:tr>
      <w:tr w:rsidR="006A2CF2" w:rsidRPr="006A2CF2" w:rsidTr="00B76A28">
        <w:trPr>
          <w:trHeight w:val="350"/>
        </w:trPr>
        <w:tc>
          <w:tcPr>
            <w:tcW w:w="605" w:type="dxa"/>
          </w:tcPr>
          <w:p w:rsidR="006A2CF2" w:rsidRPr="006A2CF2" w:rsidRDefault="006A2CF2" w:rsidP="006A2CF2">
            <w:pPr>
              <w:jc w:val="center"/>
              <w:rPr>
                <w:b/>
              </w:rPr>
            </w:pPr>
            <w:r w:rsidRPr="006A2CF2">
              <w:rPr>
                <w:b/>
              </w:rPr>
              <w:t>16.</w:t>
            </w:r>
          </w:p>
        </w:tc>
        <w:tc>
          <w:tcPr>
            <w:tcW w:w="4507" w:type="dxa"/>
          </w:tcPr>
          <w:p w:rsidR="006A2CF2" w:rsidRPr="006A2CF2" w:rsidRDefault="006A2CF2" w:rsidP="006A2CF2">
            <w:pPr>
              <w:rPr>
                <w:b/>
              </w:rPr>
            </w:pPr>
            <w:r w:rsidRPr="006A2CF2">
              <w:rPr>
                <w:b/>
              </w:rPr>
              <w:t>Левент Ахмедов Мехмедов</w:t>
            </w:r>
          </w:p>
        </w:tc>
        <w:tc>
          <w:tcPr>
            <w:tcW w:w="1659" w:type="dxa"/>
          </w:tcPr>
          <w:p w:rsidR="006A2CF2" w:rsidRPr="006A2CF2" w:rsidRDefault="006A2CF2" w:rsidP="006A2CF2">
            <w:pPr>
              <w:jc w:val="center"/>
              <w:rPr>
                <w:b/>
                <w:sz w:val="26"/>
                <w:szCs w:val="26"/>
              </w:rPr>
            </w:pPr>
            <w:r>
              <w:rPr>
                <w:b/>
                <w:sz w:val="26"/>
                <w:szCs w:val="26"/>
              </w:rPr>
              <w:t>+</w:t>
            </w:r>
          </w:p>
        </w:tc>
        <w:tc>
          <w:tcPr>
            <w:tcW w:w="1417" w:type="dxa"/>
          </w:tcPr>
          <w:p w:rsidR="006A2CF2" w:rsidRPr="006A2CF2" w:rsidRDefault="006A2CF2" w:rsidP="006A2CF2">
            <w:pPr>
              <w:jc w:val="center"/>
              <w:rPr>
                <w:b/>
                <w:sz w:val="26"/>
                <w:szCs w:val="26"/>
              </w:rPr>
            </w:pPr>
          </w:p>
        </w:tc>
        <w:tc>
          <w:tcPr>
            <w:tcW w:w="1559" w:type="dxa"/>
          </w:tcPr>
          <w:p w:rsidR="006A2CF2" w:rsidRPr="006A2CF2" w:rsidRDefault="006A2CF2" w:rsidP="006A2CF2">
            <w:pPr>
              <w:jc w:val="center"/>
              <w:rPr>
                <w:b/>
                <w:sz w:val="26"/>
                <w:szCs w:val="26"/>
              </w:rPr>
            </w:pPr>
          </w:p>
        </w:tc>
      </w:tr>
      <w:tr w:rsidR="006A2CF2" w:rsidRPr="006A2CF2" w:rsidTr="00B76A28">
        <w:trPr>
          <w:trHeight w:val="300"/>
        </w:trPr>
        <w:tc>
          <w:tcPr>
            <w:tcW w:w="605" w:type="dxa"/>
          </w:tcPr>
          <w:p w:rsidR="006A2CF2" w:rsidRPr="006A2CF2" w:rsidRDefault="006A2CF2" w:rsidP="006A2CF2">
            <w:pPr>
              <w:jc w:val="center"/>
              <w:rPr>
                <w:b/>
              </w:rPr>
            </w:pPr>
            <w:r w:rsidRPr="006A2CF2">
              <w:rPr>
                <w:b/>
              </w:rPr>
              <w:t>17.</w:t>
            </w:r>
          </w:p>
        </w:tc>
        <w:tc>
          <w:tcPr>
            <w:tcW w:w="4507" w:type="dxa"/>
          </w:tcPr>
          <w:p w:rsidR="006A2CF2" w:rsidRPr="006A2CF2" w:rsidRDefault="006A2CF2" w:rsidP="006A2CF2">
            <w:pPr>
              <w:rPr>
                <w:b/>
              </w:rPr>
            </w:pPr>
            <w:r w:rsidRPr="006A2CF2">
              <w:rPr>
                <w:b/>
              </w:rPr>
              <w:t>Марияна Йорданова Вълчева</w:t>
            </w:r>
          </w:p>
        </w:tc>
        <w:tc>
          <w:tcPr>
            <w:tcW w:w="1659" w:type="dxa"/>
          </w:tcPr>
          <w:p w:rsidR="006A2CF2" w:rsidRPr="006A2CF2" w:rsidRDefault="006A2CF2" w:rsidP="006A2CF2">
            <w:pPr>
              <w:jc w:val="center"/>
              <w:rPr>
                <w:b/>
                <w:sz w:val="26"/>
                <w:szCs w:val="26"/>
              </w:rPr>
            </w:pPr>
            <w:r>
              <w:rPr>
                <w:b/>
                <w:sz w:val="26"/>
                <w:szCs w:val="26"/>
              </w:rPr>
              <w:t>+</w:t>
            </w:r>
          </w:p>
        </w:tc>
        <w:tc>
          <w:tcPr>
            <w:tcW w:w="1417" w:type="dxa"/>
          </w:tcPr>
          <w:p w:rsidR="006A2CF2" w:rsidRPr="006A2CF2" w:rsidRDefault="006A2CF2" w:rsidP="006A2CF2">
            <w:pPr>
              <w:jc w:val="center"/>
              <w:rPr>
                <w:b/>
                <w:sz w:val="26"/>
                <w:szCs w:val="26"/>
              </w:rPr>
            </w:pPr>
          </w:p>
        </w:tc>
        <w:tc>
          <w:tcPr>
            <w:tcW w:w="1559" w:type="dxa"/>
          </w:tcPr>
          <w:p w:rsidR="006A2CF2" w:rsidRPr="006A2CF2" w:rsidRDefault="006A2CF2" w:rsidP="006A2CF2">
            <w:pPr>
              <w:jc w:val="center"/>
              <w:rPr>
                <w:b/>
                <w:sz w:val="26"/>
                <w:szCs w:val="26"/>
              </w:rPr>
            </w:pPr>
          </w:p>
        </w:tc>
      </w:tr>
      <w:tr w:rsidR="006A2CF2" w:rsidRPr="006A2CF2" w:rsidTr="00B76A28">
        <w:trPr>
          <w:trHeight w:val="336"/>
        </w:trPr>
        <w:tc>
          <w:tcPr>
            <w:tcW w:w="605" w:type="dxa"/>
          </w:tcPr>
          <w:p w:rsidR="006A2CF2" w:rsidRPr="006A2CF2" w:rsidRDefault="006A2CF2" w:rsidP="006A2CF2">
            <w:pPr>
              <w:jc w:val="center"/>
              <w:rPr>
                <w:b/>
              </w:rPr>
            </w:pPr>
            <w:r w:rsidRPr="006A2CF2">
              <w:rPr>
                <w:b/>
              </w:rPr>
              <w:t>18.</w:t>
            </w:r>
          </w:p>
        </w:tc>
        <w:tc>
          <w:tcPr>
            <w:tcW w:w="4507" w:type="dxa"/>
          </w:tcPr>
          <w:p w:rsidR="006A2CF2" w:rsidRPr="006A2CF2" w:rsidRDefault="006A2CF2" w:rsidP="006A2CF2">
            <w:pPr>
              <w:rPr>
                <w:b/>
              </w:rPr>
            </w:pPr>
            <w:r w:rsidRPr="006A2CF2">
              <w:rPr>
                <w:b/>
              </w:rPr>
              <w:t>Милен Йоргов Минчев</w:t>
            </w:r>
          </w:p>
        </w:tc>
        <w:tc>
          <w:tcPr>
            <w:tcW w:w="1659" w:type="dxa"/>
          </w:tcPr>
          <w:p w:rsidR="006A2CF2" w:rsidRPr="006A2CF2" w:rsidRDefault="006A2CF2" w:rsidP="006A2CF2">
            <w:pPr>
              <w:jc w:val="center"/>
              <w:rPr>
                <w:b/>
                <w:sz w:val="26"/>
                <w:szCs w:val="26"/>
                <w:lang w:val="en-US"/>
              </w:rPr>
            </w:pPr>
            <w:r>
              <w:rPr>
                <w:b/>
              </w:rPr>
              <w:t>Не участва</w:t>
            </w:r>
          </w:p>
        </w:tc>
        <w:tc>
          <w:tcPr>
            <w:tcW w:w="1417" w:type="dxa"/>
          </w:tcPr>
          <w:p w:rsidR="006A2CF2" w:rsidRPr="006A2CF2" w:rsidRDefault="006A2CF2" w:rsidP="006A2CF2">
            <w:pPr>
              <w:jc w:val="center"/>
              <w:rPr>
                <w:b/>
                <w:sz w:val="26"/>
                <w:szCs w:val="26"/>
                <w:lang w:val="en-US"/>
              </w:rPr>
            </w:pPr>
          </w:p>
        </w:tc>
        <w:tc>
          <w:tcPr>
            <w:tcW w:w="1559" w:type="dxa"/>
          </w:tcPr>
          <w:p w:rsidR="006A2CF2" w:rsidRPr="006A2CF2" w:rsidRDefault="006A2CF2" w:rsidP="006A2CF2">
            <w:pPr>
              <w:jc w:val="center"/>
              <w:rPr>
                <w:b/>
                <w:sz w:val="26"/>
                <w:szCs w:val="26"/>
                <w:lang w:val="en-US"/>
              </w:rPr>
            </w:pPr>
          </w:p>
        </w:tc>
      </w:tr>
      <w:tr w:rsidR="006A2CF2" w:rsidRPr="006A2CF2" w:rsidTr="00B76A28">
        <w:tc>
          <w:tcPr>
            <w:tcW w:w="605" w:type="dxa"/>
          </w:tcPr>
          <w:p w:rsidR="006A2CF2" w:rsidRPr="006A2CF2" w:rsidRDefault="006A2CF2" w:rsidP="006A2CF2">
            <w:pPr>
              <w:jc w:val="center"/>
              <w:rPr>
                <w:b/>
              </w:rPr>
            </w:pPr>
            <w:r w:rsidRPr="006A2CF2">
              <w:rPr>
                <w:b/>
              </w:rPr>
              <w:t>19.</w:t>
            </w:r>
          </w:p>
        </w:tc>
        <w:tc>
          <w:tcPr>
            <w:tcW w:w="4507" w:type="dxa"/>
          </w:tcPr>
          <w:p w:rsidR="006A2CF2" w:rsidRPr="006A2CF2" w:rsidRDefault="006A2CF2" w:rsidP="006A2CF2">
            <w:pPr>
              <w:rPr>
                <w:b/>
              </w:rPr>
            </w:pPr>
            <w:r w:rsidRPr="006A2CF2">
              <w:rPr>
                <w:b/>
              </w:rPr>
              <w:t>Мирослав Тодоров Грънчаров</w:t>
            </w:r>
          </w:p>
        </w:tc>
        <w:tc>
          <w:tcPr>
            <w:tcW w:w="1659" w:type="dxa"/>
          </w:tcPr>
          <w:p w:rsidR="006A2CF2" w:rsidRPr="006A2CF2" w:rsidRDefault="006A2CF2" w:rsidP="006A2CF2">
            <w:pPr>
              <w:jc w:val="center"/>
              <w:rPr>
                <w:b/>
              </w:rPr>
            </w:pPr>
            <w:r>
              <w:rPr>
                <w:b/>
              </w:rPr>
              <w:t>Не участва</w:t>
            </w:r>
          </w:p>
        </w:tc>
        <w:tc>
          <w:tcPr>
            <w:tcW w:w="1417" w:type="dxa"/>
          </w:tcPr>
          <w:p w:rsidR="006A2CF2" w:rsidRPr="006A2CF2" w:rsidRDefault="006A2CF2" w:rsidP="006A2CF2">
            <w:pPr>
              <w:jc w:val="center"/>
              <w:rPr>
                <w:b/>
                <w:sz w:val="26"/>
                <w:szCs w:val="26"/>
                <w:lang w:val="en-US"/>
              </w:rPr>
            </w:pPr>
          </w:p>
        </w:tc>
        <w:tc>
          <w:tcPr>
            <w:tcW w:w="1559" w:type="dxa"/>
          </w:tcPr>
          <w:p w:rsidR="006A2CF2" w:rsidRPr="006A2CF2" w:rsidRDefault="006A2CF2" w:rsidP="006A2CF2">
            <w:pPr>
              <w:jc w:val="center"/>
              <w:rPr>
                <w:b/>
                <w:sz w:val="26"/>
                <w:szCs w:val="26"/>
                <w:lang w:val="en-US"/>
              </w:rPr>
            </w:pPr>
          </w:p>
        </w:tc>
      </w:tr>
      <w:tr w:rsidR="006A2CF2" w:rsidRPr="006A2CF2" w:rsidTr="00B76A28">
        <w:tc>
          <w:tcPr>
            <w:tcW w:w="605" w:type="dxa"/>
          </w:tcPr>
          <w:p w:rsidR="006A2CF2" w:rsidRPr="006A2CF2" w:rsidRDefault="006A2CF2" w:rsidP="006A2CF2">
            <w:pPr>
              <w:jc w:val="center"/>
              <w:rPr>
                <w:b/>
              </w:rPr>
            </w:pPr>
            <w:r w:rsidRPr="006A2CF2">
              <w:rPr>
                <w:b/>
              </w:rPr>
              <w:t>20.</w:t>
            </w:r>
          </w:p>
        </w:tc>
        <w:tc>
          <w:tcPr>
            <w:tcW w:w="4507" w:type="dxa"/>
          </w:tcPr>
          <w:p w:rsidR="006A2CF2" w:rsidRPr="006A2CF2" w:rsidRDefault="006A2CF2" w:rsidP="006A2CF2">
            <w:pPr>
              <w:rPr>
                <w:b/>
              </w:rPr>
            </w:pPr>
            <w:r w:rsidRPr="006A2CF2">
              <w:rPr>
                <w:b/>
              </w:rPr>
              <w:t>Митко Иванов Ханчев</w:t>
            </w:r>
          </w:p>
        </w:tc>
        <w:tc>
          <w:tcPr>
            <w:tcW w:w="1659" w:type="dxa"/>
          </w:tcPr>
          <w:p w:rsidR="006A2CF2" w:rsidRPr="006A2CF2" w:rsidRDefault="006A2CF2" w:rsidP="006A2CF2">
            <w:pPr>
              <w:jc w:val="center"/>
              <w:rPr>
                <w:b/>
                <w:sz w:val="26"/>
                <w:szCs w:val="26"/>
                <w:lang w:val="en-US"/>
              </w:rPr>
            </w:pPr>
            <w:r>
              <w:rPr>
                <w:b/>
              </w:rPr>
              <w:t>Не участва</w:t>
            </w:r>
          </w:p>
        </w:tc>
        <w:tc>
          <w:tcPr>
            <w:tcW w:w="1417" w:type="dxa"/>
          </w:tcPr>
          <w:p w:rsidR="006A2CF2" w:rsidRPr="006A2CF2" w:rsidRDefault="006A2CF2" w:rsidP="006A2CF2">
            <w:pPr>
              <w:jc w:val="center"/>
              <w:rPr>
                <w:b/>
                <w:sz w:val="26"/>
                <w:szCs w:val="26"/>
              </w:rPr>
            </w:pPr>
          </w:p>
        </w:tc>
        <w:tc>
          <w:tcPr>
            <w:tcW w:w="1559" w:type="dxa"/>
          </w:tcPr>
          <w:p w:rsidR="006A2CF2" w:rsidRPr="006A2CF2" w:rsidRDefault="006A2CF2" w:rsidP="006A2CF2">
            <w:pPr>
              <w:jc w:val="center"/>
              <w:rPr>
                <w:b/>
                <w:sz w:val="26"/>
                <w:szCs w:val="26"/>
                <w:lang w:val="en-US"/>
              </w:rPr>
            </w:pPr>
          </w:p>
        </w:tc>
      </w:tr>
      <w:tr w:rsidR="006A2CF2" w:rsidRPr="006A2CF2" w:rsidTr="00B76A28">
        <w:tc>
          <w:tcPr>
            <w:tcW w:w="605" w:type="dxa"/>
          </w:tcPr>
          <w:p w:rsidR="006A2CF2" w:rsidRPr="006A2CF2" w:rsidRDefault="006A2CF2" w:rsidP="006A2CF2">
            <w:pPr>
              <w:jc w:val="center"/>
              <w:rPr>
                <w:b/>
              </w:rPr>
            </w:pPr>
            <w:r w:rsidRPr="006A2CF2">
              <w:rPr>
                <w:b/>
              </w:rPr>
              <w:t>21.</w:t>
            </w:r>
          </w:p>
        </w:tc>
        <w:tc>
          <w:tcPr>
            <w:tcW w:w="4507" w:type="dxa"/>
          </w:tcPr>
          <w:p w:rsidR="006A2CF2" w:rsidRPr="006A2CF2" w:rsidRDefault="006A2CF2" w:rsidP="006A2CF2">
            <w:pPr>
              <w:rPr>
                <w:b/>
                <w:lang w:val="en-US"/>
              </w:rPr>
            </w:pPr>
            <w:r w:rsidRPr="006A2CF2">
              <w:rPr>
                <w:b/>
              </w:rPr>
              <w:t>Надежда Радославова Димитрова</w:t>
            </w:r>
          </w:p>
        </w:tc>
        <w:tc>
          <w:tcPr>
            <w:tcW w:w="1659" w:type="dxa"/>
          </w:tcPr>
          <w:p w:rsidR="006A2CF2" w:rsidRPr="006A2CF2" w:rsidRDefault="006A2CF2" w:rsidP="006A2CF2">
            <w:pPr>
              <w:jc w:val="center"/>
              <w:rPr>
                <w:b/>
                <w:sz w:val="26"/>
                <w:szCs w:val="26"/>
              </w:rPr>
            </w:pPr>
            <w:r>
              <w:rPr>
                <w:b/>
                <w:sz w:val="26"/>
                <w:szCs w:val="26"/>
              </w:rPr>
              <w:t>+</w:t>
            </w:r>
          </w:p>
        </w:tc>
        <w:tc>
          <w:tcPr>
            <w:tcW w:w="1417" w:type="dxa"/>
          </w:tcPr>
          <w:p w:rsidR="006A2CF2" w:rsidRPr="006A2CF2" w:rsidRDefault="006A2CF2" w:rsidP="006A2CF2">
            <w:pPr>
              <w:jc w:val="center"/>
              <w:rPr>
                <w:b/>
                <w:sz w:val="26"/>
                <w:szCs w:val="26"/>
                <w:lang w:val="en-US"/>
              </w:rPr>
            </w:pPr>
          </w:p>
        </w:tc>
        <w:tc>
          <w:tcPr>
            <w:tcW w:w="1559" w:type="dxa"/>
          </w:tcPr>
          <w:p w:rsidR="006A2CF2" w:rsidRPr="006A2CF2" w:rsidRDefault="006A2CF2" w:rsidP="006A2CF2">
            <w:pPr>
              <w:jc w:val="center"/>
              <w:rPr>
                <w:b/>
                <w:sz w:val="26"/>
                <w:szCs w:val="26"/>
                <w:lang w:val="en-US"/>
              </w:rPr>
            </w:pPr>
          </w:p>
        </w:tc>
      </w:tr>
      <w:tr w:rsidR="006A2CF2" w:rsidRPr="006A2CF2" w:rsidTr="00B76A28">
        <w:tc>
          <w:tcPr>
            <w:tcW w:w="605" w:type="dxa"/>
          </w:tcPr>
          <w:p w:rsidR="006A2CF2" w:rsidRPr="006A2CF2" w:rsidRDefault="006A2CF2" w:rsidP="006A2CF2">
            <w:pPr>
              <w:jc w:val="center"/>
              <w:rPr>
                <w:b/>
              </w:rPr>
            </w:pPr>
            <w:r w:rsidRPr="006A2CF2">
              <w:rPr>
                <w:b/>
              </w:rPr>
              <w:t>22.</w:t>
            </w:r>
          </w:p>
        </w:tc>
        <w:tc>
          <w:tcPr>
            <w:tcW w:w="4507" w:type="dxa"/>
          </w:tcPr>
          <w:p w:rsidR="006A2CF2" w:rsidRPr="006A2CF2" w:rsidRDefault="006A2CF2" w:rsidP="006A2CF2">
            <w:pPr>
              <w:rPr>
                <w:b/>
              </w:rPr>
            </w:pPr>
            <w:r w:rsidRPr="006A2CF2">
              <w:rPr>
                <w:b/>
              </w:rPr>
              <w:t>Наско Стоилов Анастасов</w:t>
            </w:r>
          </w:p>
        </w:tc>
        <w:tc>
          <w:tcPr>
            <w:tcW w:w="1659" w:type="dxa"/>
          </w:tcPr>
          <w:p w:rsidR="006A2CF2" w:rsidRPr="006A2CF2" w:rsidRDefault="006A2CF2" w:rsidP="006A2CF2">
            <w:pPr>
              <w:jc w:val="center"/>
              <w:rPr>
                <w:b/>
                <w:sz w:val="26"/>
                <w:szCs w:val="26"/>
              </w:rPr>
            </w:pPr>
            <w:r>
              <w:rPr>
                <w:b/>
                <w:sz w:val="26"/>
                <w:szCs w:val="26"/>
              </w:rPr>
              <w:t>+</w:t>
            </w:r>
          </w:p>
        </w:tc>
        <w:tc>
          <w:tcPr>
            <w:tcW w:w="1417" w:type="dxa"/>
          </w:tcPr>
          <w:p w:rsidR="006A2CF2" w:rsidRPr="006A2CF2" w:rsidRDefault="006A2CF2" w:rsidP="006A2CF2">
            <w:pPr>
              <w:jc w:val="center"/>
              <w:rPr>
                <w:b/>
                <w:sz w:val="26"/>
                <w:szCs w:val="26"/>
              </w:rPr>
            </w:pPr>
          </w:p>
        </w:tc>
        <w:tc>
          <w:tcPr>
            <w:tcW w:w="1559" w:type="dxa"/>
          </w:tcPr>
          <w:p w:rsidR="006A2CF2" w:rsidRPr="006A2CF2" w:rsidRDefault="006A2CF2" w:rsidP="006A2CF2">
            <w:pPr>
              <w:jc w:val="center"/>
              <w:rPr>
                <w:b/>
                <w:sz w:val="26"/>
                <w:szCs w:val="26"/>
              </w:rPr>
            </w:pPr>
          </w:p>
        </w:tc>
      </w:tr>
      <w:tr w:rsidR="006A2CF2" w:rsidRPr="006A2CF2" w:rsidTr="00B76A28">
        <w:tc>
          <w:tcPr>
            <w:tcW w:w="605" w:type="dxa"/>
          </w:tcPr>
          <w:p w:rsidR="006A2CF2" w:rsidRPr="006A2CF2" w:rsidRDefault="006A2CF2" w:rsidP="006A2CF2">
            <w:pPr>
              <w:jc w:val="center"/>
              <w:rPr>
                <w:b/>
              </w:rPr>
            </w:pPr>
            <w:r w:rsidRPr="006A2CF2">
              <w:rPr>
                <w:b/>
              </w:rPr>
              <w:t>23.</w:t>
            </w:r>
          </w:p>
        </w:tc>
        <w:tc>
          <w:tcPr>
            <w:tcW w:w="4507" w:type="dxa"/>
          </w:tcPr>
          <w:p w:rsidR="006A2CF2" w:rsidRPr="006A2CF2" w:rsidRDefault="006A2CF2" w:rsidP="006A2CF2">
            <w:pPr>
              <w:rPr>
                <w:b/>
              </w:rPr>
            </w:pPr>
            <w:r w:rsidRPr="006A2CF2">
              <w:rPr>
                <w:b/>
              </w:rPr>
              <w:t>Николай Пламенов Пенчев</w:t>
            </w:r>
          </w:p>
        </w:tc>
        <w:tc>
          <w:tcPr>
            <w:tcW w:w="1659" w:type="dxa"/>
          </w:tcPr>
          <w:p w:rsidR="006A2CF2" w:rsidRPr="006A2CF2" w:rsidRDefault="006A2CF2" w:rsidP="006A2CF2">
            <w:pPr>
              <w:jc w:val="center"/>
              <w:rPr>
                <w:b/>
                <w:sz w:val="26"/>
                <w:szCs w:val="26"/>
              </w:rPr>
            </w:pPr>
            <w:r>
              <w:rPr>
                <w:b/>
                <w:sz w:val="26"/>
                <w:szCs w:val="26"/>
              </w:rPr>
              <w:t>+</w:t>
            </w:r>
          </w:p>
        </w:tc>
        <w:tc>
          <w:tcPr>
            <w:tcW w:w="1417" w:type="dxa"/>
          </w:tcPr>
          <w:p w:rsidR="006A2CF2" w:rsidRPr="006A2CF2" w:rsidRDefault="006A2CF2" w:rsidP="006A2CF2">
            <w:pPr>
              <w:jc w:val="center"/>
              <w:rPr>
                <w:b/>
                <w:sz w:val="26"/>
                <w:szCs w:val="26"/>
              </w:rPr>
            </w:pPr>
          </w:p>
        </w:tc>
        <w:tc>
          <w:tcPr>
            <w:tcW w:w="1559" w:type="dxa"/>
          </w:tcPr>
          <w:p w:rsidR="006A2CF2" w:rsidRPr="006A2CF2" w:rsidRDefault="006A2CF2" w:rsidP="006A2CF2">
            <w:pPr>
              <w:jc w:val="center"/>
              <w:rPr>
                <w:b/>
                <w:sz w:val="26"/>
                <w:szCs w:val="26"/>
              </w:rPr>
            </w:pPr>
          </w:p>
        </w:tc>
      </w:tr>
      <w:tr w:rsidR="006A2CF2" w:rsidRPr="006A2CF2" w:rsidTr="00B76A28">
        <w:tc>
          <w:tcPr>
            <w:tcW w:w="605" w:type="dxa"/>
          </w:tcPr>
          <w:p w:rsidR="006A2CF2" w:rsidRPr="006A2CF2" w:rsidRDefault="006A2CF2" w:rsidP="006A2CF2">
            <w:pPr>
              <w:jc w:val="center"/>
              <w:rPr>
                <w:b/>
              </w:rPr>
            </w:pPr>
            <w:r w:rsidRPr="006A2CF2">
              <w:rPr>
                <w:b/>
              </w:rPr>
              <w:t>24.</w:t>
            </w:r>
          </w:p>
        </w:tc>
        <w:tc>
          <w:tcPr>
            <w:tcW w:w="4507" w:type="dxa"/>
          </w:tcPr>
          <w:p w:rsidR="006A2CF2" w:rsidRPr="006A2CF2" w:rsidRDefault="006A2CF2" w:rsidP="006A2CF2">
            <w:pPr>
              <w:rPr>
                <w:b/>
              </w:rPr>
            </w:pPr>
            <w:r w:rsidRPr="006A2CF2">
              <w:rPr>
                <w:b/>
              </w:rPr>
              <w:t>Онур Сали Гьочгелди</w:t>
            </w:r>
          </w:p>
        </w:tc>
        <w:tc>
          <w:tcPr>
            <w:tcW w:w="1659" w:type="dxa"/>
          </w:tcPr>
          <w:p w:rsidR="006A2CF2" w:rsidRPr="006A2CF2" w:rsidRDefault="006A2CF2" w:rsidP="006A2CF2">
            <w:pPr>
              <w:jc w:val="center"/>
              <w:rPr>
                <w:b/>
                <w:sz w:val="26"/>
                <w:szCs w:val="26"/>
              </w:rPr>
            </w:pPr>
            <w:r>
              <w:rPr>
                <w:b/>
              </w:rPr>
              <w:t>Не участва</w:t>
            </w:r>
          </w:p>
        </w:tc>
        <w:tc>
          <w:tcPr>
            <w:tcW w:w="1417" w:type="dxa"/>
          </w:tcPr>
          <w:p w:rsidR="006A2CF2" w:rsidRPr="006A2CF2" w:rsidRDefault="006A2CF2" w:rsidP="006A2CF2">
            <w:pPr>
              <w:jc w:val="center"/>
              <w:rPr>
                <w:b/>
                <w:sz w:val="26"/>
                <w:szCs w:val="26"/>
              </w:rPr>
            </w:pPr>
          </w:p>
        </w:tc>
        <w:tc>
          <w:tcPr>
            <w:tcW w:w="1559" w:type="dxa"/>
          </w:tcPr>
          <w:p w:rsidR="006A2CF2" w:rsidRPr="006A2CF2" w:rsidRDefault="006A2CF2" w:rsidP="006A2CF2">
            <w:pPr>
              <w:jc w:val="center"/>
              <w:rPr>
                <w:b/>
                <w:sz w:val="26"/>
                <w:szCs w:val="26"/>
              </w:rPr>
            </w:pPr>
          </w:p>
        </w:tc>
      </w:tr>
      <w:tr w:rsidR="006A2CF2" w:rsidRPr="006A2CF2" w:rsidTr="00B76A28">
        <w:tc>
          <w:tcPr>
            <w:tcW w:w="605" w:type="dxa"/>
          </w:tcPr>
          <w:p w:rsidR="006A2CF2" w:rsidRPr="006A2CF2" w:rsidRDefault="006A2CF2" w:rsidP="006A2CF2">
            <w:pPr>
              <w:jc w:val="center"/>
              <w:rPr>
                <w:b/>
              </w:rPr>
            </w:pPr>
            <w:r w:rsidRPr="006A2CF2">
              <w:rPr>
                <w:b/>
              </w:rPr>
              <w:t>25.</w:t>
            </w:r>
          </w:p>
        </w:tc>
        <w:tc>
          <w:tcPr>
            <w:tcW w:w="4507" w:type="dxa"/>
          </w:tcPr>
          <w:p w:rsidR="006A2CF2" w:rsidRPr="006A2CF2" w:rsidRDefault="006A2CF2" w:rsidP="006A2CF2">
            <w:pPr>
              <w:rPr>
                <w:b/>
              </w:rPr>
            </w:pPr>
            <w:r w:rsidRPr="006A2CF2">
              <w:rPr>
                <w:b/>
              </w:rPr>
              <w:t>Павлета Иванова Якимова</w:t>
            </w:r>
          </w:p>
        </w:tc>
        <w:tc>
          <w:tcPr>
            <w:tcW w:w="1659" w:type="dxa"/>
          </w:tcPr>
          <w:p w:rsidR="006A2CF2" w:rsidRPr="006A2CF2" w:rsidRDefault="006A2CF2" w:rsidP="006A2CF2">
            <w:pPr>
              <w:jc w:val="center"/>
              <w:rPr>
                <w:b/>
                <w:sz w:val="26"/>
                <w:szCs w:val="26"/>
              </w:rPr>
            </w:pPr>
            <w:r>
              <w:rPr>
                <w:b/>
              </w:rPr>
              <w:t>Не участва</w:t>
            </w:r>
          </w:p>
        </w:tc>
        <w:tc>
          <w:tcPr>
            <w:tcW w:w="1417" w:type="dxa"/>
          </w:tcPr>
          <w:p w:rsidR="006A2CF2" w:rsidRPr="006A2CF2" w:rsidRDefault="006A2CF2" w:rsidP="006A2CF2">
            <w:pPr>
              <w:jc w:val="center"/>
              <w:rPr>
                <w:b/>
                <w:sz w:val="26"/>
                <w:szCs w:val="26"/>
              </w:rPr>
            </w:pPr>
          </w:p>
        </w:tc>
        <w:tc>
          <w:tcPr>
            <w:tcW w:w="1559" w:type="dxa"/>
          </w:tcPr>
          <w:p w:rsidR="006A2CF2" w:rsidRPr="006A2CF2" w:rsidRDefault="006A2CF2" w:rsidP="006A2CF2">
            <w:pPr>
              <w:jc w:val="center"/>
              <w:rPr>
                <w:b/>
                <w:sz w:val="26"/>
                <w:szCs w:val="26"/>
              </w:rPr>
            </w:pPr>
          </w:p>
        </w:tc>
      </w:tr>
      <w:tr w:rsidR="006A2CF2" w:rsidRPr="006A2CF2" w:rsidTr="00B76A28">
        <w:tc>
          <w:tcPr>
            <w:tcW w:w="605" w:type="dxa"/>
          </w:tcPr>
          <w:p w:rsidR="006A2CF2" w:rsidRPr="006A2CF2" w:rsidRDefault="006A2CF2" w:rsidP="006A2CF2">
            <w:pPr>
              <w:jc w:val="center"/>
              <w:rPr>
                <w:b/>
              </w:rPr>
            </w:pPr>
            <w:r w:rsidRPr="006A2CF2">
              <w:rPr>
                <w:b/>
              </w:rPr>
              <w:t>26.</w:t>
            </w:r>
          </w:p>
        </w:tc>
        <w:tc>
          <w:tcPr>
            <w:tcW w:w="4507" w:type="dxa"/>
          </w:tcPr>
          <w:p w:rsidR="006A2CF2" w:rsidRPr="006A2CF2" w:rsidRDefault="006A2CF2" w:rsidP="006A2CF2">
            <w:pPr>
              <w:rPr>
                <w:b/>
              </w:rPr>
            </w:pPr>
            <w:r w:rsidRPr="006A2CF2">
              <w:rPr>
                <w:b/>
              </w:rPr>
              <w:t>Петя Петрова Цанкова</w:t>
            </w:r>
          </w:p>
        </w:tc>
        <w:tc>
          <w:tcPr>
            <w:tcW w:w="1659" w:type="dxa"/>
          </w:tcPr>
          <w:p w:rsidR="006A2CF2" w:rsidRPr="006A2CF2" w:rsidRDefault="006A2CF2" w:rsidP="006A2CF2">
            <w:pPr>
              <w:jc w:val="center"/>
              <w:rPr>
                <w:b/>
                <w:sz w:val="26"/>
                <w:szCs w:val="26"/>
              </w:rPr>
            </w:pPr>
            <w:r>
              <w:rPr>
                <w:b/>
              </w:rPr>
              <w:t>Не участва</w:t>
            </w:r>
          </w:p>
        </w:tc>
        <w:tc>
          <w:tcPr>
            <w:tcW w:w="1417" w:type="dxa"/>
          </w:tcPr>
          <w:p w:rsidR="006A2CF2" w:rsidRPr="006A2CF2" w:rsidRDefault="006A2CF2" w:rsidP="006A2CF2">
            <w:pPr>
              <w:jc w:val="center"/>
              <w:rPr>
                <w:b/>
                <w:sz w:val="26"/>
                <w:szCs w:val="26"/>
              </w:rPr>
            </w:pPr>
          </w:p>
        </w:tc>
        <w:tc>
          <w:tcPr>
            <w:tcW w:w="1559" w:type="dxa"/>
          </w:tcPr>
          <w:p w:rsidR="006A2CF2" w:rsidRPr="006A2CF2" w:rsidRDefault="006A2CF2" w:rsidP="006A2CF2">
            <w:pPr>
              <w:jc w:val="center"/>
              <w:rPr>
                <w:b/>
                <w:sz w:val="26"/>
                <w:szCs w:val="26"/>
              </w:rPr>
            </w:pPr>
          </w:p>
        </w:tc>
      </w:tr>
      <w:tr w:rsidR="006A2CF2" w:rsidRPr="006A2CF2" w:rsidTr="00B76A28">
        <w:tc>
          <w:tcPr>
            <w:tcW w:w="605" w:type="dxa"/>
          </w:tcPr>
          <w:p w:rsidR="006A2CF2" w:rsidRPr="006A2CF2" w:rsidRDefault="006A2CF2" w:rsidP="006A2CF2">
            <w:pPr>
              <w:jc w:val="center"/>
              <w:rPr>
                <w:b/>
              </w:rPr>
            </w:pPr>
            <w:r w:rsidRPr="006A2CF2">
              <w:rPr>
                <w:b/>
              </w:rPr>
              <w:t>27.</w:t>
            </w:r>
          </w:p>
        </w:tc>
        <w:tc>
          <w:tcPr>
            <w:tcW w:w="4507" w:type="dxa"/>
          </w:tcPr>
          <w:p w:rsidR="006A2CF2" w:rsidRPr="006A2CF2" w:rsidRDefault="006A2CF2" w:rsidP="006A2CF2">
            <w:pPr>
              <w:rPr>
                <w:b/>
              </w:rPr>
            </w:pPr>
            <w:r w:rsidRPr="006A2CF2">
              <w:rPr>
                <w:b/>
              </w:rPr>
              <w:t>Радиана Ангелова Димитрова</w:t>
            </w:r>
          </w:p>
        </w:tc>
        <w:tc>
          <w:tcPr>
            <w:tcW w:w="1659" w:type="dxa"/>
          </w:tcPr>
          <w:p w:rsidR="006A2CF2" w:rsidRPr="006A2CF2" w:rsidRDefault="006A2CF2" w:rsidP="006A2CF2">
            <w:pPr>
              <w:jc w:val="center"/>
              <w:rPr>
                <w:b/>
                <w:sz w:val="26"/>
                <w:szCs w:val="26"/>
              </w:rPr>
            </w:pPr>
            <w:r>
              <w:rPr>
                <w:b/>
                <w:sz w:val="26"/>
                <w:szCs w:val="26"/>
              </w:rPr>
              <w:t>+</w:t>
            </w:r>
          </w:p>
        </w:tc>
        <w:tc>
          <w:tcPr>
            <w:tcW w:w="1417" w:type="dxa"/>
          </w:tcPr>
          <w:p w:rsidR="006A2CF2" w:rsidRPr="006A2CF2" w:rsidRDefault="006A2CF2" w:rsidP="006A2CF2">
            <w:pPr>
              <w:jc w:val="center"/>
              <w:rPr>
                <w:b/>
                <w:sz w:val="26"/>
                <w:szCs w:val="26"/>
              </w:rPr>
            </w:pPr>
          </w:p>
        </w:tc>
        <w:tc>
          <w:tcPr>
            <w:tcW w:w="1559" w:type="dxa"/>
          </w:tcPr>
          <w:p w:rsidR="006A2CF2" w:rsidRPr="006A2CF2" w:rsidRDefault="006A2CF2" w:rsidP="006A2CF2">
            <w:pPr>
              <w:jc w:val="center"/>
              <w:rPr>
                <w:b/>
                <w:sz w:val="26"/>
                <w:szCs w:val="26"/>
              </w:rPr>
            </w:pPr>
          </w:p>
        </w:tc>
      </w:tr>
      <w:tr w:rsidR="006A2CF2" w:rsidRPr="006A2CF2" w:rsidTr="00B76A28">
        <w:trPr>
          <w:trHeight w:val="350"/>
        </w:trPr>
        <w:tc>
          <w:tcPr>
            <w:tcW w:w="605" w:type="dxa"/>
          </w:tcPr>
          <w:p w:rsidR="006A2CF2" w:rsidRPr="006A2CF2" w:rsidRDefault="006A2CF2" w:rsidP="006A2CF2">
            <w:pPr>
              <w:jc w:val="center"/>
              <w:rPr>
                <w:b/>
              </w:rPr>
            </w:pPr>
            <w:r w:rsidRPr="006A2CF2">
              <w:rPr>
                <w:b/>
              </w:rPr>
              <w:t>28.</w:t>
            </w:r>
          </w:p>
        </w:tc>
        <w:tc>
          <w:tcPr>
            <w:tcW w:w="4507" w:type="dxa"/>
          </w:tcPr>
          <w:p w:rsidR="006A2CF2" w:rsidRPr="006A2CF2" w:rsidRDefault="006A2CF2" w:rsidP="006A2CF2">
            <w:pPr>
              <w:rPr>
                <w:b/>
                <w:lang w:val="en-US"/>
              </w:rPr>
            </w:pPr>
            <w:r w:rsidRPr="006A2CF2">
              <w:rPr>
                <w:b/>
              </w:rPr>
              <w:t>Руско Кулев Дянков</w:t>
            </w:r>
          </w:p>
        </w:tc>
        <w:tc>
          <w:tcPr>
            <w:tcW w:w="1659" w:type="dxa"/>
          </w:tcPr>
          <w:p w:rsidR="006A2CF2" w:rsidRPr="006A2CF2" w:rsidRDefault="006A2CF2" w:rsidP="006A2CF2">
            <w:pPr>
              <w:jc w:val="center"/>
              <w:rPr>
                <w:b/>
                <w:sz w:val="26"/>
                <w:szCs w:val="26"/>
              </w:rPr>
            </w:pPr>
            <w:r>
              <w:rPr>
                <w:b/>
                <w:sz w:val="26"/>
                <w:szCs w:val="26"/>
              </w:rPr>
              <w:t>+</w:t>
            </w:r>
          </w:p>
        </w:tc>
        <w:tc>
          <w:tcPr>
            <w:tcW w:w="1417" w:type="dxa"/>
          </w:tcPr>
          <w:p w:rsidR="006A2CF2" w:rsidRPr="006A2CF2" w:rsidRDefault="006A2CF2" w:rsidP="006A2CF2">
            <w:pPr>
              <w:jc w:val="center"/>
              <w:rPr>
                <w:b/>
                <w:sz w:val="26"/>
                <w:szCs w:val="26"/>
                <w:lang w:val="en-US"/>
              </w:rPr>
            </w:pPr>
          </w:p>
        </w:tc>
        <w:tc>
          <w:tcPr>
            <w:tcW w:w="1559" w:type="dxa"/>
          </w:tcPr>
          <w:p w:rsidR="006A2CF2" w:rsidRPr="006A2CF2" w:rsidRDefault="006A2CF2" w:rsidP="006A2CF2">
            <w:pPr>
              <w:jc w:val="center"/>
              <w:rPr>
                <w:b/>
                <w:sz w:val="26"/>
                <w:szCs w:val="26"/>
                <w:lang w:val="en-US"/>
              </w:rPr>
            </w:pPr>
          </w:p>
        </w:tc>
      </w:tr>
      <w:tr w:rsidR="006A2CF2" w:rsidRPr="006A2CF2" w:rsidTr="00B76A28">
        <w:trPr>
          <w:trHeight w:val="225"/>
        </w:trPr>
        <w:tc>
          <w:tcPr>
            <w:tcW w:w="605" w:type="dxa"/>
          </w:tcPr>
          <w:p w:rsidR="006A2CF2" w:rsidRPr="006A2CF2" w:rsidRDefault="006A2CF2" w:rsidP="006A2CF2">
            <w:pPr>
              <w:jc w:val="center"/>
              <w:rPr>
                <w:b/>
              </w:rPr>
            </w:pPr>
            <w:r w:rsidRPr="006A2CF2">
              <w:rPr>
                <w:b/>
              </w:rPr>
              <w:t>29.</w:t>
            </w:r>
          </w:p>
        </w:tc>
        <w:tc>
          <w:tcPr>
            <w:tcW w:w="4507" w:type="dxa"/>
          </w:tcPr>
          <w:p w:rsidR="006A2CF2" w:rsidRPr="006A2CF2" w:rsidRDefault="006A2CF2" w:rsidP="006A2CF2">
            <w:pPr>
              <w:rPr>
                <w:b/>
              </w:rPr>
            </w:pPr>
            <w:r w:rsidRPr="006A2CF2">
              <w:rPr>
                <w:b/>
              </w:rPr>
              <w:t>Станислава Веселинова Русева</w:t>
            </w:r>
          </w:p>
        </w:tc>
        <w:tc>
          <w:tcPr>
            <w:tcW w:w="1659" w:type="dxa"/>
          </w:tcPr>
          <w:p w:rsidR="006A2CF2" w:rsidRPr="006A2CF2" w:rsidRDefault="006A2CF2" w:rsidP="006A2CF2">
            <w:pPr>
              <w:jc w:val="center"/>
              <w:rPr>
                <w:b/>
                <w:sz w:val="26"/>
                <w:szCs w:val="26"/>
              </w:rPr>
            </w:pPr>
            <w:r>
              <w:rPr>
                <w:b/>
                <w:sz w:val="26"/>
                <w:szCs w:val="26"/>
              </w:rPr>
              <w:t>+</w:t>
            </w:r>
          </w:p>
        </w:tc>
        <w:tc>
          <w:tcPr>
            <w:tcW w:w="1417" w:type="dxa"/>
          </w:tcPr>
          <w:p w:rsidR="006A2CF2" w:rsidRPr="006A2CF2" w:rsidRDefault="006A2CF2" w:rsidP="006A2CF2">
            <w:pPr>
              <w:jc w:val="center"/>
              <w:rPr>
                <w:b/>
                <w:sz w:val="26"/>
                <w:szCs w:val="26"/>
                <w:lang w:val="en-US"/>
              </w:rPr>
            </w:pPr>
          </w:p>
        </w:tc>
        <w:tc>
          <w:tcPr>
            <w:tcW w:w="1559" w:type="dxa"/>
          </w:tcPr>
          <w:p w:rsidR="006A2CF2" w:rsidRPr="006A2CF2" w:rsidRDefault="006A2CF2" w:rsidP="006A2CF2">
            <w:pPr>
              <w:jc w:val="center"/>
              <w:rPr>
                <w:b/>
                <w:sz w:val="26"/>
                <w:szCs w:val="26"/>
                <w:lang w:val="en-US"/>
              </w:rPr>
            </w:pPr>
          </w:p>
        </w:tc>
      </w:tr>
      <w:tr w:rsidR="006A2CF2" w:rsidRPr="006A2CF2" w:rsidTr="00B76A28">
        <w:trPr>
          <w:trHeight w:val="262"/>
        </w:trPr>
        <w:tc>
          <w:tcPr>
            <w:tcW w:w="605" w:type="dxa"/>
          </w:tcPr>
          <w:p w:rsidR="006A2CF2" w:rsidRPr="006A2CF2" w:rsidRDefault="006A2CF2" w:rsidP="006A2CF2">
            <w:pPr>
              <w:jc w:val="center"/>
              <w:rPr>
                <w:b/>
              </w:rPr>
            </w:pPr>
            <w:r w:rsidRPr="006A2CF2">
              <w:rPr>
                <w:b/>
              </w:rPr>
              <w:t>30.</w:t>
            </w:r>
          </w:p>
        </w:tc>
        <w:tc>
          <w:tcPr>
            <w:tcW w:w="4507" w:type="dxa"/>
          </w:tcPr>
          <w:p w:rsidR="006A2CF2" w:rsidRPr="006A2CF2" w:rsidRDefault="006A2CF2" w:rsidP="006A2CF2">
            <w:pPr>
              <w:rPr>
                <w:b/>
                <w:lang w:val="en-US"/>
              </w:rPr>
            </w:pPr>
            <w:r w:rsidRPr="006A2CF2">
              <w:rPr>
                <w:b/>
              </w:rPr>
              <w:t>Стоян Димитров Ненчев</w:t>
            </w:r>
          </w:p>
        </w:tc>
        <w:tc>
          <w:tcPr>
            <w:tcW w:w="1659" w:type="dxa"/>
          </w:tcPr>
          <w:p w:rsidR="006A2CF2" w:rsidRPr="006A2CF2" w:rsidRDefault="006A2CF2" w:rsidP="006A2CF2">
            <w:pPr>
              <w:jc w:val="center"/>
              <w:rPr>
                <w:b/>
              </w:rPr>
            </w:pPr>
            <w:r>
              <w:rPr>
                <w:b/>
              </w:rPr>
              <w:t>Не участва</w:t>
            </w:r>
          </w:p>
        </w:tc>
        <w:tc>
          <w:tcPr>
            <w:tcW w:w="1417" w:type="dxa"/>
          </w:tcPr>
          <w:p w:rsidR="006A2CF2" w:rsidRPr="006A2CF2" w:rsidRDefault="006A2CF2" w:rsidP="006A2CF2">
            <w:pPr>
              <w:rPr>
                <w:b/>
                <w:sz w:val="26"/>
                <w:szCs w:val="26"/>
              </w:rPr>
            </w:pPr>
          </w:p>
        </w:tc>
        <w:tc>
          <w:tcPr>
            <w:tcW w:w="1559" w:type="dxa"/>
          </w:tcPr>
          <w:p w:rsidR="006A2CF2" w:rsidRPr="006A2CF2" w:rsidRDefault="006A2CF2" w:rsidP="006A2CF2">
            <w:pPr>
              <w:rPr>
                <w:b/>
                <w:sz w:val="26"/>
                <w:szCs w:val="26"/>
              </w:rPr>
            </w:pPr>
          </w:p>
        </w:tc>
      </w:tr>
      <w:tr w:rsidR="006A2CF2" w:rsidRPr="006A2CF2" w:rsidTr="00B76A28">
        <w:trPr>
          <w:trHeight w:val="262"/>
        </w:trPr>
        <w:tc>
          <w:tcPr>
            <w:tcW w:w="605" w:type="dxa"/>
          </w:tcPr>
          <w:p w:rsidR="006A2CF2" w:rsidRPr="006A2CF2" w:rsidRDefault="006A2CF2" w:rsidP="006A2CF2">
            <w:pPr>
              <w:jc w:val="center"/>
              <w:rPr>
                <w:b/>
              </w:rPr>
            </w:pPr>
            <w:r w:rsidRPr="006A2CF2">
              <w:rPr>
                <w:b/>
              </w:rPr>
              <w:lastRenderedPageBreak/>
              <w:t>31.</w:t>
            </w:r>
          </w:p>
        </w:tc>
        <w:tc>
          <w:tcPr>
            <w:tcW w:w="4507" w:type="dxa"/>
          </w:tcPr>
          <w:p w:rsidR="006A2CF2" w:rsidRPr="006A2CF2" w:rsidRDefault="006A2CF2" w:rsidP="006A2CF2">
            <w:pPr>
              <w:rPr>
                <w:b/>
              </w:rPr>
            </w:pPr>
            <w:r w:rsidRPr="006A2CF2">
              <w:rPr>
                <w:b/>
              </w:rPr>
              <w:t>Сузан Ремзи Сабри</w:t>
            </w:r>
          </w:p>
        </w:tc>
        <w:tc>
          <w:tcPr>
            <w:tcW w:w="1659" w:type="dxa"/>
          </w:tcPr>
          <w:p w:rsidR="006A2CF2" w:rsidRPr="006A2CF2" w:rsidRDefault="006A2CF2" w:rsidP="006A2CF2">
            <w:pPr>
              <w:rPr>
                <w:b/>
              </w:rPr>
            </w:pPr>
            <w:r w:rsidRPr="006A2CF2">
              <w:rPr>
                <w:b/>
              </w:rPr>
              <w:t xml:space="preserve">           </w:t>
            </w:r>
            <w:r>
              <w:rPr>
                <w:b/>
              </w:rPr>
              <w:t>+</w:t>
            </w:r>
          </w:p>
        </w:tc>
        <w:tc>
          <w:tcPr>
            <w:tcW w:w="1417" w:type="dxa"/>
          </w:tcPr>
          <w:p w:rsidR="006A2CF2" w:rsidRPr="006A2CF2" w:rsidRDefault="006A2CF2" w:rsidP="006A2CF2">
            <w:pPr>
              <w:rPr>
                <w:b/>
                <w:sz w:val="26"/>
                <w:szCs w:val="26"/>
              </w:rPr>
            </w:pPr>
          </w:p>
        </w:tc>
        <w:tc>
          <w:tcPr>
            <w:tcW w:w="1559" w:type="dxa"/>
          </w:tcPr>
          <w:p w:rsidR="006A2CF2" w:rsidRPr="006A2CF2" w:rsidRDefault="006A2CF2" w:rsidP="006A2CF2">
            <w:pPr>
              <w:rPr>
                <w:b/>
                <w:sz w:val="26"/>
                <w:szCs w:val="26"/>
              </w:rPr>
            </w:pPr>
          </w:p>
        </w:tc>
      </w:tr>
      <w:tr w:rsidR="006A2CF2" w:rsidRPr="006A2CF2" w:rsidTr="00B76A28">
        <w:trPr>
          <w:trHeight w:val="288"/>
        </w:trPr>
        <w:tc>
          <w:tcPr>
            <w:tcW w:w="605" w:type="dxa"/>
          </w:tcPr>
          <w:p w:rsidR="006A2CF2" w:rsidRPr="006A2CF2" w:rsidRDefault="006A2CF2" w:rsidP="006A2CF2">
            <w:pPr>
              <w:jc w:val="center"/>
              <w:rPr>
                <w:b/>
              </w:rPr>
            </w:pPr>
            <w:r w:rsidRPr="006A2CF2">
              <w:rPr>
                <w:b/>
              </w:rPr>
              <w:t>32.</w:t>
            </w:r>
          </w:p>
        </w:tc>
        <w:tc>
          <w:tcPr>
            <w:tcW w:w="4507" w:type="dxa"/>
          </w:tcPr>
          <w:p w:rsidR="006A2CF2" w:rsidRPr="006A2CF2" w:rsidRDefault="006A2CF2" w:rsidP="006A2CF2">
            <w:pPr>
              <w:rPr>
                <w:b/>
              </w:rPr>
            </w:pPr>
            <w:r w:rsidRPr="006A2CF2">
              <w:rPr>
                <w:b/>
              </w:rPr>
              <w:t>Танер Салим Сали</w:t>
            </w:r>
          </w:p>
        </w:tc>
        <w:tc>
          <w:tcPr>
            <w:tcW w:w="1659" w:type="dxa"/>
          </w:tcPr>
          <w:p w:rsidR="006A2CF2" w:rsidRPr="006A2CF2" w:rsidRDefault="006A2CF2" w:rsidP="006A2CF2">
            <w:pPr>
              <w:rPr>
                <w:b/>
              </w:rPr>
            </w:pPr>
            <w:r>
              <w:rPr>
                <w:b/>
              </w:rPr>
              <w:t xml:space="preserve">           +</w:t>
            </w:r>
          </w:p>
        </w:tc>
        <w:tc>
          <w:tcPr>
            <w:tcW w:w="1417" w:type="dxa"/>
          </w:tcPr>
          <w:p w:rsidR="006A2CF2" w:rsidRPr="006A2CF2" w:rsidRDefault="006A2CF2" w:rsidP="006A2CF2">
            <w:pPr>
              <w:rPr>
                <w:b/>
                <w:sz w:val="26"/>
                <w:szCs w:val="26"/>
              </w:rPr>
            </w:pPr>
          </w:p>
        </w:tc>
        <w:tc>
          <w:tcPr>
            <w:tcW w:w="1559" w:type="dxa"/>
          </w:tcPr>
          <w:p w:rsidR="006A2CF2" w:rsidRPr="006A2CF2" w:rsidRDefault="006A2CF2" w:rsidP="006A2CF2">
            <w:pPr>
              <w:rPr>
                <w:b/>
                <w:sz w:val="26"/>
                <w:szCs w:val="26"/>
              </w:rPr>
            </w:pPr>
          </w:p>
        </w:tc>
      </w:tr>
      <w:tr w:rsidR="006A2CF2" w:rsidRPr="006A2CF2" w:rsidTr="00B76A28">
        <w:trPr>
          <w:trHeight w:val="351"/>
        </w:trPr>
        <w:tc>
          <w:tcPr>
            <w:tcW w:w="605" w:type="dxa"/>
          </w:tcPr>
          <w:p w:rsidR="006A2CF2" w:rsidRPr="006A2CF2" w:rsidRDefault="006A2CF2" w:rsidP="006A2CF2">
            <w:pPr>
              <w:jc w:val="center"/>
              <w:rPr>
                <w:b/>
              </w:rPr>
            </w:pPr>
            <w:r w:rsidRPr="006A2CF2">
              <w:rPr>
                <w:b/>
              </w:rPr>
              <w:t>33.</w:t>
            </w:r>
          </w:p>
        </w:tc>
        <w:tc>
          <w:tcPr>
            <w:tcW w:w="4507" w:type="dxa"/>
          </w:tcPr>
          <w:p w:rsidR="006A2CF2" w:rsidRPr="006A2CF2" w:rsidRDefault="006A2CF2" w:rsidP="006A2CF2">
            <w:pPr>
              <w:rPr>
                <w:b/>
              </w:rPr>
            </w:pPr>
            <w:r w:rsidRPr="006A2CF2">
              <w:rPr>
                <w:b/>
              </w:rPr>
              <w:t>Хубан Евгениев Соколов</w:t>
            </w:r>
          </w:p>
        </w:tc>
        <w:tc>
          <w:tcPr>
            <w:tcW w:w="1659" w:type="dxa"/>
          </w:tcPr>
          <w:p w:rsidR="006A2CF2" w:rsidRPr="006A2CF2" w:rsidRDefault="006A2CF2" w:rsidP="006A2CF2">
            <w:pPr>
              <w:jc w:val="center"/>
              <w:rPr>
                <w:b/>
                <w:sz w:val="26"/>
                <w:szCs w:val="26"/>
              </w:rPr>
            </w:pPr>
            <w:r w:rsidRPr="006A2CF2">
              <w:rPr>
                <w:b/>
              </w:rPr>
              <w:t>Отсъства</w:t>
            </w:r>
          </w:p>
        </w:tc>
        <w:tc>
          <w:tcPr>
            <w:tcW w:w="1417" w:type="dxa"/>
          </w:tcPr>
          <w:p w:rsidR="006A2CF2" w:rsidRPr="006A2CF2" w:rsidRDefault="006A2CF2" w:rsidP="006A2CF2">
            <w:pPr>
              <w:jc w:val="center"/>
              <w:rPr>
                <w:b/>
                <w:sz w:val="26"/>
                <w:szCs w:val="26"/>
              </w:rPr>
            </w:pPr>
          </w:p>
        </w:tc>
        <w:tc>
          <w:tcPr>
            <w:tcW w:w="1559" w:type="dxa"/>
          </w:tcPr>
          <w:p w:rsidR="006A2CF2" w:rsidRPr="006A2CF2" w:rsidRDefault="006A2CF2" w:rsidP="006A2CF2">
            <w:pPr>
              <w:jc w:val="center"/>
              <w:rPr>
                <w:b/>
                <w:sz w:val="26"/>
                <w:szCs w:val="26"/>
              </w:rPr>
            </w:pPr>
          </w:p>
        </w:tc>
      </w:tr>
    </w:tbl>
    <w:p w:rsidR="006A2CF2" w:rsidRPr="006A2CF2" w:rsidRDefault="006A2CF2" w:rsidP="006A2CF2">
      <w:pPr>
        <w:spacing w:after="0" w:line="240" w:lineRule="auto"/>
        <w:rPr>
          <w:rFonts w:ascii="Times New Roman" w:eastAsia="Calibri" w:hAnsi="Times New Roman" w:cs="Times New Roman"/>
        </w:rPr>
      </w:pPr>
      <w:r w:rsidRPr="006A2CF2">
        <w:rPr>
          <w:rFonts w:ascii="Times New Roman" w:eastAsia="Calibri" w:hAnsi="Times New Roman" w:cs="Times New Roman"/>
        </w:rPr>
        <w:t xml:space="preserve">                                                   </w:t>
      </w:r>
    </w:p>
    <w:p w:rsidR="00B76A28" w:rsidRDefault="006A2CF2" w:rsidP="006A2CF2">
      <w:pPr>
        <w:spacing w:after="0" w:line="240" w:lineRule="auto"/>
        <w:rPr>
          <w:rFonts w:ascii="Times New Roman" w:eastAsia="Calibri" w:hAnsi="Times New Roman" w:cs="Times New Roman"/>
        </w:rPr>
      </w:pPr>
      <w:r w:rsidRPr="006A2CF2">
        <w:rPr>
          <w:rFonts w:ascii="Times New Roman" w:eastAsia="Calibri" w:hAnsi="Times New Roman" w:cs="Times New Roman"/>
        </w:rPr>
        <w:t xml:space="preserve">                     </w:t>
      </w:r>
    </w:p>
    <w:p w:rsidR="00B76A28" w:rsidRPr="002F1F3A" w:rsidRDefault="00DD3BEB" w:rsidP="00B76A28">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r>
        <w:rPr>
          <w:rFonts w:ascii="Times New Roman" w:eastAsia="Calibri" w:hAnsi="Times New Roman" w:cs="Times New Roman"/>
        </w:rPr>
        <w:t xml:space="preserve">   </w:t>
      </w:r>
      <w:r w:rsidR="00B76A28" w:rsidRPr="002F1F3A">
        <w:rPr>
          <w:rFonts w:ascii="Times New Roman" w:eastAsia="Calibri" w:hAnsi="Times New Roman" w:cs="Times New Roman"/>
          <w:b/>
          <w:color w:val="0D0D0D" w:themeColor="text1" w:themeTint="F2"/>
          <w:sz w:val="28"/>
          <w:szCs w:val="28"/>
          <w:lang w:eastAsia="bg-BG"/>
        </w:rPr>
        <w:t xml:space="preserve">Общинският съвет взе следното </w:t>
      </w:r>
    </w:p>
    <w:p w:rsidR="00B76A28" w:rsidRPr="002F1F3A" w:rsidRDefault="00B76A28" w:rsidP="00B76A28">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p>
    <w:p w:rsidR="00B76A28" w:rsidRPr="002F1F3A" w:rsidRDefault="00B76A28" w:rsidP="00B76A28">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p>
    <w:p w:rsidR="00B76A28" w:rsidRPr="002F1F3A" w:rsidRDefault="00B76A28" w:rsidP="00B76A28">
      <w:pPr>
        <w:overflowPunct w:val="0"/>
        <w:autoSpaceDE w:val="0"/>
        <w:autoSpaceDN w:val="0"/>
        <w:adjustRightInd w:val="0"/>
        <w:spacing w:after="0" w:line="240" w:lineRule="auto"/>
        <w:ind w:firstLine="709"/>
        <w:textAlignment w:val="baseline"/>
        <w:outlineLvl w:val="0"/>
        <w:rPr>
          <w:rFonts w:ascii="Times New Roman" w:eastAsia="Calibri" w:hAnsi="Times New Roman" w:cs="Times New Roman"/>
          <w:b/>
          <w:color w:val="0D0D0D" w:themeColor="text1" w:themeTint="F2"/>
          <w:sz w:val="28"/>
          <w:szCs w:val="28"/>
          <w:lang w:eastAsia="bg-BG"/>
        </w:rPr>
      </w:pPr>
      <w:r w:rsidRPr="002F1F3A">
        <w:rPr>
          <w:rFonts w:ascii="Times New Roman" w:eastAsia="Calibri" w:hAnsi="Times New Roman" w:cs="Times New Roman"/>
          <w:b/>
          <w:color w:val="0D0D0D" w:themeColor="text1" w:themeTint="F2"/>
          <w:sz w:val="28"/>
          <w:szCs w:val="28"/>
          <w:lang w:eastAsia="bg-BG"/>
        </w:rPr>
        <w:t xml:space="preserve">                                            Р Е Ш Е Н И Е</w:t>
      </w:r>
    </w:p>
    <w:p w:rsidR="00B76A28" w:rsidRDefault="00B76A28" w:rsidP="00B76A28">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b/>
          <w:color w:val="0D0D0D" w:themeColor="text1" w:themeTint="F2"/>
          <w:sz w:val="28"/>
          <w:szCs w:val="28"/>
          <w:lang w:eastAsia="bg-BG"/>
        </w:rPr>
      </w:pPr>
      <w:r w:rsidRPr="002F1F3A">
        <w:rPr>
          <w:rFonts w:ascii="Times New Roman" w:eastAsia="Calibri" w:hAnsi="Times New Roman" w:cs="Times New Roman"/>
          <w:b/>
          <w:color w:val="0D0D0D" w:themeColor="text1" w:themeTint="F2"/>
          <w:sz w:val="28"/>
          <w:szCs w:val="28"/>
          <w:lang w:eastAsia="bg-BG"/>
        </w:rPr>
        <w:t xml:space="preserve">                 </w:t>
      </w:r>
      <w:r>
        <w:rPr>
          <w:rFonts w:ascii="Times New Roman" w:eastAsia="Calibri" w:hAnsi="Times New Roman" w:cs="Times New Roman"/>
          <w:b/>
          <w:color w:val="0D0D0D" w:themeColor="text1" w:themeTint="F2"/>
          <w:sz w:val="28"/>
          <w:szCs w:val="28"/>
          <w:lang w:eastAsia="bg-BG"/>
        </w:rPr>
        <w:t xml:space="preserve">                               </w:t>
      </w:r>
      <w:r w:rsidRPr="002F1F3A">
        <w:rPr>
          <w:rFonts w:ascii="Times New Roman" w:eastAsia="Calibri" w:hAnsi="Times New Roman" w:cs="Times New Roman"/>
          <w:b/>
          <w:color w:val="0D0D0D" w:themeColor="text1" w:themeTint="F2"/>
          <w:sz w:val="28"/>
          <w:szCs w:val="28"/>
          <w:lang w:eastAsia="bg-BG"/>
        </w:rPr>
        <w:t xml:space="preserve">№ </w:t>
      </w:r>
      <w:r>
        <w:rPr>
          <w:rFonts w:ascii="Times New Roman" w:eastAsia="Calibri" w:hAnsi="Times New Roman" w:cs="Times New Roman"/>
          <w:b/>
          <w:color w:val="0D0D0D" w:themeColor="text1" w:themeTint="F2"/>
          <w:sz w:val="28"/>
          <w:szCs w:val="28"/>
          <w:lang w:eastAsia="bg-BG"/>
        </w:rPr>
        <w:t>502</w:t>
      </w:r>
    </w:p>
    <w:p w:rsidR="006A2CF2" w:rsidRPr="006A2CF2" w:rsidRDefault="006A2CF2" w:rsidP="006A2CF2">
      <w:pPr>
        <w:spacing w:after="0" w:line="240" w:lineRule="auto"/>
        <w:rPr>
          <w:rFonts w:ascii="Times New Roman" w:eastAsia="Calibri" w:hAnsi="Times New Roman" w:cs="Times New Roman"/>
        </w:rPr>
      </w:pPr>
      <w:r w:rsidRPr="006A2CF2">
        <w:rPr>
          <w:rFonts w:ascii="Times New Roman" w:eastAsia="Calibri" w:hAnsi="Times New Roman" w:cs="Times New Roman"/>
        </w:rPr>
        <w:t xml:space="preserve">                </w:t>
      </w:r>
    </w:p>
    <w:p w:rsidR="00B76A28" w:rsidRPr="00B76A28" w:rsidRDefault="00B76A28" w:rsidP="00B76A28">
      <w:pPr>
        <w:widowControl w:val="0"/>
        <w:autoSpaceDE w:val="0"/>
        <w:autoSpaceDN w:val="0"/>
        <w:spacing w:after="0" w:line="240" w:lineRule="auto"/>
        <w:ind w:firstLine="709"/>
        <w:jc w:val="both"/>
        <w:rPr>
          <w:rFonts w:ascii="Times New Roman" w:eastAsia="Times New Roman" w:hAnsi="Times New Roman" w:cs="Times New Roman"/>
          <w:b/>
          <w:sz w:val="28"/>
          <w:szCs w:val="28"/>
          <w:lang w:eastAsia="bg-BG" w:bidi="bg-BG"/>
        </w:rPr>
      </w:pPr>
      <w:r w:rsidRPr="00B76A28">
        <w:rPr>
          <w:rFonts w:ascii="Times New Roman" w:eastAsia="Times New Roman" w:hAnsi="Times New Roman" w:cs="Times New Roman"/>
          <w:b/>
          <w:sz w:val="28"/>
          <w:szCs w:val="28"/>
          <w:lang w:eastAsia="bg-BG" w:bidi="bg-BG"/>
        </w:rPr>
        <w:t>В съответствие с изискванията на Закона за водите, на територията на Област Разград е създадена Асоциация по В и К на обособена територия, която включва общините Разград, Кубрат, Завет, Лозница и Цар Калоян, обслужвана от „Водоснабдяване – Дунав“ ЕООД, гр. Разград.</w:t>
      </w:r>
    </w:p>
    <w:p w:rsidR="00B76A28" w:rsidRPr="00B76A28" w:rsidRDefault="00B76A28" w:rsidP="00B76A28">
      <w:pPr>
        <w:widowControl w:val="0"/>
        <w:autoSpaceDE w:val="0"/>
        <w:autoSpaceDN w:val="0"/>
        <w:spacing w:after="0" w:line="240" w:lineRule="auto"/>
        <w:ind w:firstLine="709"/>
        <w:jc w:val="both"/>
        <w:rPr>
          <w:rFonts w:ascii="Times New Roman" w:eastAsia="Times New Roman" w:hAnsi="Times New Roman" w:cs="Times New Roman"/>
          <w:b/>
          <w:sz w:val="28"/>
          <w:szCs w:val="28"/>
          <w:lang w:eastAsia="bg-BG" w:bidi="bg-BG"/>
        </w:rPr>
      </w:pPr>
      <w:r w:rsidRPr="00B76A28">
        <w:rPr>
          <w:rFonts w:ascii="Times New Roman" w:eastAsia="Times New Roman" w:hAnsi="Times New Roman" w:cs="Times New Roman"/>
          <w:b/>
          <w:sz w:val="28"/>
          <w:szCs w:val="28"/>
          <w:lang w:eastAsia="bg-BG" w:bidi="bg-BG"/>
        </w:rPr>
        <w:t>С Решение № 744 по Протокол № 55 от проведено на 17.02.2015 г. заседание на Общински съвет Разград е прието позицията на представителя на Община Разград в заседанията на Общото събрание на Асоциацията по В и К да се определя за всяко отделно заседание, с изрично решение на Общински съвет Разград по отделните точки от дневния ред.</w:t>
      </w:r>
    </w:p>
    <w:p w:rsidR="00B76A28" w:rsidRPr="00B76A28" w:rsidRDefault="00B76A28" w:rsidP="00B76A28">
      <w:pPr>
        <w:spacing w:after="0" w:line="240" w:lineRule="auto"/>
        <w:ind w:firstLine="709"/>
        <w:jc w:val="both"/>
        <w:rPr>
          <w:rFonts w:ascii="Times New Roman" w:eastAsia="Times New Roman" w:hAnsi="Times New Roman" w:cs="Times New Roman"/>
          <w:b/>
          <w:sz w:val="28"/>
          <w:szCs w:val="28"/>
        </w:rPr>
      </w:pPr>
      <w:r w:rsidRPr="00B76A28">
        <w:rPr>
          <w:rFonts w:ascii="Times New Roman" w:eastAsia="Times New Roman" w:hAnsi="Times New Roman" w:cs="Times New Roman"/>
          <w:b/>
          <w:sz w:val="28"/>
          <w:szCs w:val="28"/>
          <w:lang w:val="ru-RU"/>
        </w:rPr>
        <w:t xml:space="preserve"> </w:t>
      </w:r>
      <w:r w:rsidRPr="00B76A28">
        <w:rPr>
          <w:rFonts w:ascii="Times New Roman" w:eastAsia="Times New Roman" w:hAnsi="Times New Roman" w:cs="Times New Roman"/>
          <w:b/>
          <w:sz w:val="28"/>
          <w:szCs w:val="28"/>
        </w:rPr>
        <w:t>На основание чл. 198в, ал. 6 от Закона за водите и чл. 10, ал. 1 и ал. 2 от Правилника за организацията и дейността на асоциациите по водоснабдяване и канализация,</w:t>
      </w:r>
      <w:r w:rsidRPr="00B76A28">
        <w:rPr>
          <w:b/>
          <w:sz w:val="28"/>
          <w:szCs w:val="28"/>
        </w:rPr>
        <w:t xml:space="preserve"> </w:t>
      </w:r>
      <w:r w:rsidRPr="00B76A28">
        <w:rPr>
          <w:rFonts w:ascii="Times New Roman" w:eastAsia="Times New Roman" w:hAnsi="Times New Roman" w:cs="Times New Roman"/>
          <w:b/>
          <w:sz w:val="28"/>
          <w:szCs w:val="28"/>
        </w:rPr>
        <w:t xml:space="preserve">с писмо изх. № АВиК-Рз-Изх-5-1 от 29.05.2026 г., депозирано в деловодството на Община Разград с вх. № 06-00-99 от 29.05.2026 г. и писмо с изх. № АВиК-Рз-Изх – 5-3, заведено в деловодството на Община Разград с вх. № 06-00-107/16.06.2026 г., Областният управител на Област Разград в качеството си на Председател на Асоциацията по В и К ни уведомява, че </w:t>
      </w:r>
      <w:r w:rsidRPr="00B76A28">
        <w:rPr>
          <w:rFonts w:ascii="Times New Roman" w:eastAsia="Times New Roman" w:hAnsi="Times New Roman" w:cs="Times New Roman"/>
          <w:b/>
          <w:color w:val="000000"/>
          <w:sz w:val="28"/>
          <w:szCs w:val="28"/>
        </w:rPr>
        <w:t>на 06.07.2026 г. (понеделник) от 11:00 часа</w:t>
      </w:r>
      <w:r w:rsidRPr="00B76A28">
        <w:rPr>
          <w:rFonts w:ascii="Times New Roman" w:eastAsia="Times New Roman" w:hAnsi="Times New Roman" w:cs="Times New Roman"/>
          <w:b/>
          <w:color w:val="000000"/>
          <w:sz w:val="28"/>
          <w:szCs w:val="28"/>
          <w:shd w:val="clear" w:color="auto" w:fill="FFFFFF"/>
        </w:rPr>
        <w:t>,</w:t>
      </w:r>
      <w:r w:rsidRPr="00B76A28">
        <w:rPr>
          <w:rFonts w:ascii="Times New Roman" w:eastAsia="Times New Roman" w:hAnsi="Times New Roman" w:cs="Times New Roman"/>
          <w:b/>
          <w:color w:val="000000"/>
          <w:sz w:val="28"/>
          <w:szCs w:val="28"/>
        </w:rPr>
        <w:t xml:space="preserve"> в зала </w:t>
      </w:r>
      <w:r w:rsidRPr="00B76A28">
        <w:rPr>
          <w:rFonts w:ascii="Times New Roman" w:eastAsia="Times New Roman" w:hAnsi="Times New Roman" w:cs="Times New Roman"/>
          <w:b/>
          <w:sz w:val="28"/>
          <w:szCs w:val="28"/>
        </w:rPr>
        <w:t>712 на Областна администрация Разград е свикал извънредно заседание на Общото събрание на Асоциация по В и К на обособената територия, обслужвана от</w:t>
      </w:r>
      <w:r w:rsidRPr="00B76A28">
        <w:rPr>
          <w:rFonts w:ascii="Times New Roman" w:eastAsia="Times New Roman" w:hAnsi="Times New Roman" w:cs="Times New Roman"/>
          <w:b/>
          <w:sz w:val="28"/>
          <w:szCs w:val="28"/>
          <w:lang w:val="ru-RU"/>
        </w:rPr>
        <w:t xml:space="preserve"> „Водоснабдяване - Дунав” ЕООД, гр. Разград</w:t>
      </w:r>
      <w:r w:rsidRPr="00B76A28">
        <w:rPr>
          <w:rFonts w:ascii="Times New Roman" w:eastAsia="Times New Roman" w:hAnsi="Times New Roman" w:cs="Times New Roman"/>
          <w:b/>
          <w:sz w:val="28"/>
          <w:szCs w:val="28"/>
        </w:rPr>
        <w:t>, при следния дневен ред:</w:t>
      </w:r>
    </w:p>
    <w:p w:rsidR="00B76A28" w:rsidRPr="00B76A28" w:rsidRDefault="00B76A28" w:rsidP="00B76A28">
      <w:pPr>
        <w:spacing w:after="0" w:line="240" w:lineRule="auto"/>
        <w:ind w:firstLine="709"/>
        <w:jc w:val="both"/>
        <w:rPr>
          <w:rFonts w:ascii="Times New Roman" w:eastAsia="Times New Roman" w:hAnsi="Times New Roman" w:cs="Times New Roman"/>
          <w:b/>
          <w:sz w:val="28"/>
          <w:szCs w:val="28"/>
        </w:rPr>
      </w:pPr>
    </w:p>
    <w:p w:rsidR="00B76A28" w:rsidRPr="00B76A28" w:rsidRDefault="00B76A28" w:rsidP="00B76A28">
      <w:pPr>
        <w:numPr>
          <w:ilvl w:val="0"/>
          <w:numId w:val="19"/>
        </w:numPr>
        <w:spacing w:after="0" w:line="240" w:lineRule="auto"/>
        <w:ind w:left="0" w:firstLine="709"/>
        <w:contextualSpacing/>
        <w:jc w:val="both"/>
        <w:rPr>
          <w:rFonts w:ascii="Times New Roman" w:eastAsia="Times New Roman" w:hAnsi="Times New Roman" w:cs="Times New Roman"/>
          <w:b/>
          <w:sz w:val="28"/>
          <w:szCs w:val="28"/>
          <w:lang w:val="ru-RU"/>
        </w:rPr>
      </w:pPr>
      <w:r w:rsidRPr="00B76A28">
        <w:rPr>
          <w:rFonts w:ascii="Times New Roman" w:eastAsia="Times New Roman" w:hAnsi="Times New Roman" w:cs="Times New Roman"/>
          <w:b/>
          <w:sz w:val="28"/>
          <w:szCs w:val="28"/>
          <w:lang w:val="ru-RU"/>
        </w:rPr>
        <w:t>Одобряване на Бизнес план за развитие на дейността на „В</w:t>
      </w:r>
      <w:r w:rsidRPr="00B76A28">
        <w:rPr>
          <w:rFonts w:ascii="Times New Roman" w:eastAsia="Times New Roman" w:hAnsi="Times New Roman" w:cs="Times New Roman"/>
          <w:b/>
          <w:spacing w:val="-1"/>
          <w:sz w:val="28"/>
          <w:szCs w:val="28"/>
          <w:lang w:val="ru-RU"/>
        </w:rPr>
        <w:t>о</w:t>
      </w:r>
      <w:r w:rsidRPr="00B76A28">
        <w:rPr>
          <w:rFonts w:ascii="Times New Roman" w:eastAsia="Times New Roman" w:hAnsi="Times New Roman" w:cs="Times New Roman"/>
          <w:b/>
          <w:spacing w:val="3"/>
          <w:sz w:val="28"/>
          <w:szCs w:val="28"/>
          <w:lang w:val="ru-RU"/>
        </w:rPr>
        <w:t>д</w:t>
      </w:r>
      <w:r w:rsidRPr="00B76A28">
        <w:rPr>
          <w:rFonts w:ascii="Times New Roman" w:eastAsia="Times New Roman" w:hAnsi="Times New Roman" w:cs="Times New Roman"/>
          <w:b/>
          <w:spacing w:val="-1"/>
          <w:sz w:val="28"/>
          <w:szCs w:val="28"/>
          <w:lang w:val="ru-RU"/>
        </w:rPr>
        <w:t>ос</w:t>
      </w:r>
      <w:r w:rsidRPr="00B76A28">
        <w:rPr>
          <w:rFonts w:ascii="Times New Roman" w:eastAsia="Times New Roman" w:hAnsi="Times New Roman" w:cs="Times New Roman"/>
          <w:b/>
          <w:sz w:val="28"/>
          <w:szCs w:val="28"/>
          <w:lang w:val="ru-RU"/>
        </w:rPr>
        <w:t>наб</w:t>
      </w:r>
      <w:r w:rsidRPr="00B76A28">
        <w:rPr>
          <w:rFonts w:ascii="Times New Roman" w:eastAsia="Times New Roman" w:hAnsi="Times New Roman" w:cs="Times New Roman"/>
          <w:b/>
          <w:spacing w:val="1"/>
          <w:sz w:val="28"/>
          <w:szCs w:val="28"/>
          <w:lang w:val="ru-RU"/>
        </w:rPr>
        <w:t>д</w:t>
      </w:r>
      <w:r w:rsidRPr="00B76A28">
        <w:rPr>
          <w:rFonts w:ascii="Times New Roman" w:eastAsia="Times New Roman" w:hAnsi="Times New Roman" w:cs="Times New Roman"/>
          <w:b/>
          <w:spacing w:val="3"/>
          <w:sz w:val="28"/>
          <w:szCs w:val="28"/>
          <w:lang w:val="ru-RU"/>
        </w:rPr>
        <w:t>я</w:t>
      </w:r>
      <w:r w:rsidRPr="00B76A28">
        <w:rPr>
          <w:rFonts w:ascii="Times New Roman" w:eastAsia="Times New Roman" w:hAnsi="Times New Roman" w:cs="Times New Roman"/>
          <w:b/>
          <w:spacing w:val="-1"/>
          <w:sz w:val="28"/>
          <w:szCs w:val="28"/>
          <w:lang w:val="ru-RU"/>
        </w:rPr>
        <w:t>в</w:t>
      </w:r>
      <w:r w:rsidRPr="00B76A28">
        <w:rPr>
          <w:rFonts w:ascii="Times New Roman" w:eastAsia="Times New Roman" w:hAnsi="Times New Roman" w:cs="Times New Roman"/>
          <w:b/>
          <w:sz w:val="28"/>
          <w:szCs w:val="28"/>
          <w:lang w:val="ru-RU"/>
        </w:rPr>
        <w:t>а</w:t>
      </w:r>
      <w:r w:rsidRPr="00B76A28">
        <w:rPr>
          <w:rFonts w:ascii="Times New Roman" w:eastAsia="Times New Roman" w:hAnsi="Times New Roman" w:cs="Times New Roman"/>
          <w:b/>
          <w:spacing w:val="3"/>
          <w:sz w:val="28"/>
          <w:szCs w:val="28"/>
          <w:lang w:val="ru-RU"/>
        </w:rPr>
        <w:t>н</w:t>
      </w:r>
      <w:r w:rsidRPr="00B76A28">
        <w:rPr>
          <w:rFonts w:ascii="Times New Roman" w:eastAsia="Times New Roman" w:hAnsi="Times New Roman" w:cs="Times New Roman"/>
          <w:b/>
          <w:sz w:val="28"/>
          <w:szCs w:val="28"/>
          <w:lang w:val="ru-RU"/>
        </w:rPr>
        <w:t>е - Дунав“ ЕО</w:t>
      </w:r>
      <w:r w:rsidRPr="00B76A28">
        <w:rPr>
          <w:rFonts w:ascii="Times New Roman" w:eastAsia="Times New Roman" w:hAnsi="Times New Roman" w:cs="Times New Roman"/>
          <w:b/>
          <w:spacing w:val="-1"/>
          <w:sz w:val="28"/>
          <w:szCs w:val="28"/>
          <w:lang w:val="ru-RU"/>
        </w:rPr>
        <w:t>О</w:t>
      </w:r>
      <w:r w:rsidRPr="00B76A28">
        <w:rPr>
          <w:rFonts w:ascii="Times New Roman" w:eastAsia="Times New Roman" w:hAnsi="Times New Roman" w:cs="Times New Roman"/>
          <w:b/>
          <w:sz w:val="28"/>
          <w:szCs w:val="28"/>
          <w:lang w:val="ru-RU"/>
        </w:rPr>
        <w:t>Д,</w:t>
      </w:r>
      <w:r w:rsidRPr="00B76A28">
        <w:rPr>
          <w:rFonts w:ascii="Times New Roman" w:eastAsia="Times New Roman" w:hAnsi="Times New Roman" w:cs="Times New Roman"/>
          <w:b/>
          <w:spacing w:val="7"/>
          <w:sz w:val="28"/>
          <w:szCs w:val="28"/>
          <w:lang w:val="ru-RU"/>
        </w:rPr>
        <w:t xml:space="preserve"> </w:t>
      </w:r>
      <w:r w:rsidRPr="00B76A28">
        <w:rPr>
          <w:rFonts w:ascii="Times New Roman" w:eastAsia="Times New Roman" w:hAnsi="Times New Roman" w:cs="Times New Roman"/>
          <w:b/>
          <w:sz w:val="28"/>
          <w:szCs w:val="28"/>
          <w:lang w:val="ru-RU"/>
        </w:rPr>
        <w:t xml:space="preserve">гр. Разград, като В и К оператор за периода 2027-2031 година, които гарантират разпределението на задължителното ниво на инвестициите по сключения договор с </w:t>
      </w:r>
      <w:r w:rsidRPr="00B76A28">
        <w:rPr>
          <w:rFonts w:ascii="Times New Roman" w:eastAsia="Times New Roman" w:hAnsi="Times New Roman" w:cs="Times New Roman"/>
          <w:b/>
          <w:sz w:val="28"/>
          <w:szCs w:val="28"/>
        </w:rPr>
        <w:t>Асоциацията по В и К гр. Разград и дължимата престация от оператора „Водоснабдяване и Канализация“ ЕООД гр. Разград.</w:t>
      </w:r>
    </w:p>
    <w:p w:rsidR="00B76A28" w:rsidRPr="00B76A28" w:rsidRDefault="00B76A28" w:rsidP="00B76A28">
      <w:pPr>
        <w:numPr>
          <w:ilvl w:val="0"/>
          <w:numId w:val="19"/>
        </w:numPr>
        <w:spacing w:after="0" w:line="240" w:lineRule="auto"/>
        <w:ind w:left="0" w:firstLine="709"/>
        <w:contextualSpacing/>
        <w:jc w:val="both"/>
        <w:rPr>
          <w:rFonts w:ascii="Times New Roman" w:eastAsia="Times New Roman" w:hAnsi="Times New Roman" w:cs="Times New Roman"/>
          <w:b/>
          <w:sz w:val="28"/>
          <w:szCs w:val="28"/>
          <w:lang w:val="ru-RU"/>
        </w:rPr>
      </w:pPr>
      <w:r w:rsidRPr="00B76A28">
        <w:rPr>
          <w:rFonts w:ascii="Times New Roman" w:eastAsia="Times New Roman" w:hAnsi="Times New Roman" w:cs="Times New Roman"/>
          <w:b/>
          <w:sz w:val="28"/>
          <w:szCs w:val="28"/>
        </w:rPr>
        <w:t>Други</w:t>
      </w:r>
    </w:p>
    <w:p w:rsidR="00B76A28" w:rsidRPr="00B76A28" w:rsidRDefault="00B76A28" w:rsidP="00B76A28">
      <w:pPr>
        <w:spacing w:after="0" w:line="240" w:lineRule="auto"/>
        <w:ind w:firstLine="709"/>
        <w:jc w:val="both"/>
        <w:rPr>
          <w:rFonts w:ascii="Times New Roman" w:eastAsia="Times New Roman" w:hAnsi="Times New Roman" w:cs="Times New Roman"/>
          <w:b/>
          <w:sz w:val="28"/>
          <w:szCs w:val="28"/>
          <w:lang w:val="ru-RU"/>
        </w:rPr>
      </w:pPr>
    </w:p>
    <w:p w:rsidR="00B76A28" w:rsidRPr="00B76A28" w:rsidRDefault="00B76A28" w:rsidP="00B76A28">
      <w:pPr>
        <w:spacing w:after="0" w:line="240" w:lineRule="auto"/>
        <w:ind w:firstLine="709"/>
        <w:jc w:val="both"/>
        <w:rPr>
          <w:rFonts w:ascii="Times New Roman" w:eastAsia="Times New Roman" w:hAnsi="Times New Roman" w:cs="Times New Roman"/>
          <w:b/>
          <w:sz w:val="28"/>
          <w:szCs w:val="28"/>
        </w:rPr>
      </w:pPr>
      <w:r w:rsidRPr="00B76A28">
        <w:rPr>
          <w:rFonts w:ascii="Times New Roman" w:eastAsia="Times New Roman" w:hAnsi="Times New Roman" w:cs="Times New Roman"/>
          <w:b/>
          <w:sz w:val="28"/>
          <w:szCs w:val="28"/>
        </w:rPr>
        <w:lastRenderedPageBreak/>
        <w:t>На основание чл. 8, ал. 2, във вр. с ал. 1 от Правилника за организацията и дейността на асоциациите по водоснабдяване и канализация - разпределението на процентното съотношение на гласовете на членовете е както следва:</w:t>
      </w:r>
    </w:p>
    <w:p w:rsidR="00B76A28" w:rsidRPr="00B76A28" w:rsidRDefault="00B76A28" w:rsidP="00B76A28">
      <w:pPr>
        <w:spacing w:after="0" w:line="240" w:lineRule="auto"/>
        <w:ind w:firstLine="708"/>
        <w:jc w:val="both"/>
        <w:rPr>
          <w:rFonts w:ascii="Times New Roman" w:eastAsia="Times New Roman" w:hAnsi="Times New Roman" w:cs="Times New Roman"/>
          <w:sz w:val="24"/>
          <w:szCs w:val="24"/>
        </w:rPr>
      </w:pPr>
    </w:p>
    <w:p w:rsidR="00B76A28" w:rsidRPr="00B76A28" w:rsidRDefault="00B76A28" w:rsidP="00B76A28">
      <w:pPr>
        <w:spacing w:after="0" w:line="240" w:lineRule="auto"/>
        <w:ind w:firstLine="708"/>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1275"/>
      </w:tblGrid>
      <w:tr w:rsidR="00B76A28" w:rsidRPr="00B76A28" w:rsidTr="00B76A28">
        <w:trPr>
          <w:jc w:val="center"/>
        </w:trPr>
        <w:tc>
          <w:tcPr>
            <w:tcW w:w="6091" w:type="dxa"/>
            <w:shd w:val="clear" w:color="auto" w:fill="auto"/>
          </w:tcPr>
          <w:p w:rsidR="00B76A28" w:rsidRPr="00B76A28" w:rsidRDefault="00B76A28" w:rsidP="00B76A28">
            <w:pPr>
              <w:spacing w:after="0" w:line="240" w:lineRule="auto"/>
              <w:rPr>
                <w:rFonts w:ascii="Times New Roman" w:eastAsia="Times New Roman" w:hAnsi="Times New Roman" w:cs="Times New Roman"/>
                <w:b/>
                <w:sz w:val="24"/>
                <w:szCs w:val="24"/>
              </w:rPr>
            </w:pPr>
            <w:r w:rsidRPr="00B76A28">
              <w:rPr>
                <w:rFonts w:ascii="Times New Roman" w:eastAsia="Times New Roman" w:hAnsi="Times New Roman" w:cs="Times New Roman"/>
                <w:b/>
                <w:sz w:val="24"/>
                <w:szCs w:val="24"/>
                <w:lang w:val="ru-RU"/>
              </w:rPr>
              <w:t>Областният управител, представляващ държавата</w:t>
            </w:r>
          </w:p>
        </w:tc>
        <w:tc>
          <w:tcPr>
            <w:tcW w:w="1275" w:type="dxa"/>
            <w:shd w:val="clear" w:color="auto" w:fill="auto"/>
          </w:tcPr>
          <w:p w:rsidR="00B76A28" w:rsidRPr="00B76A28" w:rsidRDefault="00B76A28" w:rsidP="00B76A28">
            <w:pPr>
              <w:spacing w:after="0" w:line="240" w:lineRule="auto"/>
              <w:jc w:val="center"/>
              <w:rPr>
                <w:rFonts w:ascii="Times New Roman" w:eastAsia="Times New Roman" w:hAnsi="Times New Roman" w:cs="Times New Roman"/>
                <w:b/>
                <w:sz w:val="24"/>
                <w:szCs w:val="24"/>
              </w:rPr>
            </w:pPr>
            <w:r w:rsidRPr="00B76A28">
              <w:rPr>
                <w:rFonts w:ascii="Times New Roman" w:eastAsia="Times New Roman" w:hAnsi="Times New Roman" w:cs="Times New Roman"/>
                <w:b/>
                <w:sz w:val="24"/>
                <w:szCs w:val="24"/>
                <w:lang w:val="ru-RU"/>
              </w:rPr>
              <w:t>35,00 %</w:t>
            </w:r>
          </w:p>
        </w:tc>
      </w:tr>
      <w:tr w:rsidR="00B76A28" w:rsidRPr="00B76A28" w:rsidTr="00B76A28">
        <w:trPr>
          <w:jc w:val="center"/>
        </w:trPr>
        <w:tc>
          <w:tcPr>
            <w:tcW w:w="6091" w:type="dxa"/>
            <w:shd w:val="clear" w:color="auto" w:fill="auto"/>
          </w:tcPr>
          <w:p w:rsidR="00B76A28" w:rsidRPr="00B76A28" w:rsidRDefault="00B76A28" w:rsidP="00B76A28">
            <w:pPr>
              <w:spacing w:after="0" w:line="240" w:lineRule="auto"/>
              <w:rPr>
                <w:rFonts w:ascii="Times New Roman" w:eastAsia="Times New Roman" w:hAnsi="Times New Roman" w:cs="Times New Roman"/>
                <w:b/>
                <w:sz w:val="24"/>
                <w:szCs w:val="24"/>
              </w:rPr>
            </w:pPr>
            <w:r w:rsidRPr="00B76A28">
              <w:rPr>
                <w:rFonts w:ascii="Times New Roman" w:eastAsia="Times New Roman" w:hAnsi="Times New Roman" w:cs="Times New Roman"/>
                <w:b/>
                <w:sz w:val="24"/>
                <w:szCs w:val="24"/>
                <w:lang w:val="ru-RU"/>
              </w:rPr>
              <w:t>Община Разград</w:t>
            </w:r>
          </w:p>
        </w:tc>
        <w:tc>
          <w:tcPr>
            <w:tcW w:w="1275" w:type="dxa"/>
            <w:shd w:val="clear" w:color="auto" w:fill="auto"/>
          </w:tcPr>
          <w:p w:rsidR="00B76A28" w:rsidRPr="00B76A28" w:rsidRDefault="00B76A28" w:rsidP="00B76A28">
            <w:pPr>
              <w:spacing w:after="0" w:line="240" w:lineRule="auto"/>
              <w:jc w:val="center"/>
              <w:rPr>
                <w:rFonts w:ascii="Times New Roman" w:eastAsia="Times New Roman" w:hAnsi="Times New Roman" w:cs="Times New Roman"/>
                <w:b/>
                <w:sz w:val="24"/>
                <w:szCs w:val="24"/>
              </w:rPr>
            </w:pPr>
            <w:r w:rsidRPr="00B76A28">
              <w:rPr>
                <w:rFonts w:ascii="Times New Roman" w:eastAsia="Times New Roman" w:hAnsi="Times New Roman" w:cs="Times New Roman"/>
                <w:b/>
                <w:sz w:val="24"/>
                <w:szCs w:val="24"/>
              </w:rPr>
              <w:t>34,78 %</w:t>
            </w:r>
          </w:p>
        </w:tc>
      </w:tr>
      <w:tr w:rsidR="00B76A28" w:rsidRPr="00B76A28" w:rsidTr="00B76A28">
        <w:trPr>
          <w:jc w:val="center"/>
        </w:trPr>
        <w:tc>
          <w:tcPr>
            <w:tcW w:w="6091" w:type="dxa"/>
            <w:shd w:val="clear" w:color="auto" w:fill="auto"/>
          </w:tcPr>
          <w:p w:rsidR="00B76A28" w:rsidRPr="00B76A28" w:rsidRDefault="00B76A28" w:rsidP="00B76A28">
            <w:pPr>
              <w:spacing w:after="0" w:line="240" w:lineRule="auto"/>
              <w:rPr>
                <w:rFonts w:ascii="Times New Roman" w:eastAsia="Times New Roman" w:hAnsi="Times New Roman" w:cs="Times New Roman"/>
                <w:b/>
                <w:sz w:val="24"/>
                <w:szCs w:val="24"/>
                <w:lang w:val="ru-RU"/>
              </w:rPr>
            </w:pPr>
            <w:r w:rsidRPr="00B76A28">
              <w:rPr>
                <w:rFonts w:ascii="Times New Roman" w:eastAsia="Times New Roman" w:hAnsi="Times New Roman" w:cs="Times New Roman"/>
                <w:b/>
                <w:sz w:val="24"/>
                <w:szCs w:val="24"/>
                <w:lang w:val="ru-RU"/>
              </w:rPr>
              <w:t>Община Кубрат</w:t>
            </w:r>
          </w:p>
        </w:tc>
        <w:tc>
          <w:tcPr>
            <w:tcW w:w="1275" w:type="dxa"/>
            <w:shd w:val="clear" w:color="auto" w:fill="auto"/>
          </w:tcPr>
          <w:p w:rsidR="00B76A28" w:rsidRPr="00B76A28" w:rsidRDefault="00B76A28" w:rsidP="00B76A28">
            <w:pPr>
              <w:spacing w:after="0" w:line="240" w:lineRule="auto"/>
              <w:jc w:val="center"/>
              <w:rPr>
                <w:rFonts w:ascii="Times New Roman" w:eastAsia="Times New Roman" w:hAnsi="Times New Roman" w:cs="Times New Roman"/>
                <w:b/>
                <w:sz w:val="24"/>
                <w:szCs w:val="24"/>
                <w:lang w:val="ru-RU"/>
              </w:rPr>
            </w:pPr>
            <w:r w:rsidRPr="00B76A28">
              <w:rPr>
                <w:rFonts w:ascii="Times New Roman" w:eastAsia="Times New Roman" w:hAnsi="Times New Roman" w:cs="Times New Roman"/>
                <w:b/>
                <w:sz w:val="24"/>
                <w:szCs w:val="24"/>
                <w:lang w:val="ru-RU"/>
              </w:rPr>
              <w:t>12,</w:t>
            </w:r>
            <w:r w:rsidRPr="00B76A28">
              <w:rPr>
                <w:rFonts w:ascii="Times New Roman" w:eastAsia="Times New Roman" w:hAnsi="Times New Roman" w:cs="Times New Roman"/>
                <w:b/>
                <w:sz w:val="24"/>
                <w:szCs w:val="24"/>
              </w:rPr>
              <w:t>49</w:t>
            </w:r>
            <w:r w:rsidRPr="00B76A28">
              <w:rPr>
                <w:rFonts w:ascii="Times New Roman" w:eastAsia="Times New Roman" w:hAnsi="Times New Roman" w:cs="Times New Roman"/>
                <w:b/>
                <w:sz w:val="24"/>
                <w:szCs w:val="24"/>
                <w:lang w:val="ru-RU"/>
              </w:rPr>
              <w:t xml:space="preserve"> %</w:t>
            </w:r>
          </w:p>
        </w:tc>
      </w:tr>
      <w:tr w:rsidR="00B76A28" w:rsidRPr="00B76A28" w:rsidTr="00B76A28">
        <w:trPr>
          <w:jc w:val="center"/>
        </w:trPr>
        <w:tc>
          <w:tcPr>
            <w:tcW w:w="6091" w:type="dxa"/>
            <w:shd w:val="clear" w:color="auto" w:fill="auto"/>
          </w:tcPr>
          <w:p w:rsidR="00B76A28" w:rsidRPr="00B76A28" w:rsidRDefault="00B76A28" w:rsidP="00B76A28">
            <w:pPr>
              <w:spacing w:after="0" w:line="240" w:lineRule="auto"/>
              <w:rPr>
                <w:rFonts w:ascii="Times New Roman" w:eastAsia="Times New Roman" w:hAnsi="Times New Roman" w:cs="Times New Roman"/>
                <w:b/>
                <w:sz w:val="24"/>
                <w:szCs w:val="24"/>
                <w:lang w:val="ru-RU"/>
              </w:rPr>
            </w:pPr>
            <w:r w:rsidRPr="00B76A28">
              <w:rPr>
                <w:rFonts w:ascii="Times New Roman" w:eastAsia="Times New Roman" w:hAnsi="Times New Roman" w:cs="Times New Roman"/>
                <w:b/>
                <w:sz w:val="24"/>
                <w:szCs w:val="24"/>
                <w:lang w:val="ru-RU"/>
              </w:rPr>
              <w:t>Община Завет</w:t>
            </w:r>
          </w:p>
        </w:tc>
        <w:tc>
          <w:tcPr>
            <w:tcW w:w="1275" w:type="dxa"/>
            <w:shd w:val="clear" w:color="auto" w:fill="auto"/>
          </w:tcPr>
          <w:p w:rsidR="00B76A28" w:rsidRPr="00B76A28" w:rsidRDefault="00B76A28" w:rsidP="00B76A28">
            <w:pPr>
              <w:spacing w:after="0" w:line="240" w:lineRule="auto"/>
              <w:jc w:val="center"/>
              <w:rPr>
                <w:rFonts w:ascii="Times New Roman" w:eastAsia="Times New Roman" w:hAnsi="Times New Roman" w:cs="Times New Roman"/>
                <w:b/>
                <w:sz w:val="24"/>
                <w:szCs w:val="24"/>
                <w:lang w:val="ru-RU"/>
              </w:rPr>
            </w:pPr>
            <w:r w:rsidRPr="00B76A28">
              <w:rPr>
                <w:rFonts w:ascii="Times New Roman" w:eastAsia="Times New Roman" w:hAnsi="Times New Roman" w:cs="Times New Roman"/>
                <w:b/>
                <w:sz w:val="24"/>
                <w:szCs w:val="24"/>
                <w:lang w:val="ru-RU"/>
              </w:rPr>
              <w:t xml:space="preserve">  7,21 %</w:t>
            </w:r>
          </w:p>
        </w:tc>
      </w:tr>
      <w:tr w:rsidR="00B76A28" w:rsidRPr="00B76A28" w:rsidTr="00B76A28">
        <w:trPr>
          <w:jc w:val="center"/>
        </w:trPr>
        <w:tc>
          <w:tcPr>
            <w:tcW w:w="6091" w:type="dxa"/>
            <w:shd w:val="clear" w:color="auto" w:fill="auto"/>
          </w:tcPr>
          <w:p w:rsidR="00B76A28" w:rsidRPr="00B76A28" w:rsidRDefault="00B76A28" w:rsidP="00B76A28">
            <w:pPr>
              <w:spacing w:after="0" w:line="240" w:lineRule="auto"/>
              <w:rPr>
                <w:rFonts w:ascii="Times New Roman" w:eastAsia="Times New Roman" w:hAnsi="Times New Roman" w:cs="Times New Roman"/>
                <w:b/>
                <w:sz w:val="24"/>
                <w:szCs w:val="24"/>
              </w:rPr>
            </w:pPr>
            <w:r w:rsidRPr="00B76A28">
              <w:rPr>
                <w:rFonts w:ascii="Times New Roman" w:eastAsia="Times New Roman" w:hAnsi="Times New Roman" w:cs="Times New Roman"/>
                <w:b/>
                <w:sz w:val="24"/>
                <w:szCs w:val="24"/>
                <w:lang w:val="ru-RU"/>
              </w:rPr>
              <w:t>Община Лозница</w:t>
            </w:r>
          </w:p>
        </w:tc>
        <w:tc>
          <w:tcPr>
            <w:tcW w:w="1275" w:type="dxa"/>
            <w:shd w:val="clear" w:color="auto" w:fill="auto"/>
          </w:tcPr>
          <w:p w:rsidR="00B76A28" w:rsidRPr="00B76A28" w:rsidRDefault="00B76A28" w:rsidP="00B76A28">
            <w:pPr>
              <w:spacing w:after="0" w:line="240" w:lineRule="auto"/>
              <w:jc w:val="center"/>
              <w:rPr>
                <w:rFonts w:ascii="Times New Roman" w:eastAsia="Times New Roman" w:hAnsi="Times New Roman" w:cs="Times New Roman"/>
                <w:b/>
                <w:sz w:val="24"/>
                <w:szCs w:val="24"/>
              </w:rPr>
            </w:pPr>
            <w:r w:rsidRPr="00B76A28">
              <w:rPr>
                <w:rFonts w:ascii="Times New Roman" w:eastAsia="Times New Roman" w:hAnsi="Times New Roman" w:cs="Times New Roman"/>
                <w:b/>
                <w:sz w:val="24"/>
                <w:szCs w:val="24"/>
                <w:lang w:val="ru-RU"/>
              </w:rPr>
              <w:t xml:space="preserve">  6,</w:t>
            </w:r>
            <w:r w:rsidRPr="00B76A28">
              <w:rPr>
                <w:rFonts w:ascii="Times New Roman" w:eastAsia="Times New Roman" w:hAnsi="Times New Roman" w:cs="Times New Roman"/>
                <w:b/>
                <w:sz w:val="24"/>
                <w:szCs w:val="24"/>
              </w:rPr>
              <w:t>3</w:t>
            </w:r>
            <w:r w:rsidRPr="00B76A28">
              <w:rPr>
                <w:rFonts w:ascii="Times New Roman" w:eastAsia="Times New Roman" w:hAnsi="Times New Roman" w:cs="Times New Roman"/>
                <w:b/>
                <w:sz w:val="24"/>
                <w:szCs w:val="24"/>
                <w:lang w:val="en-GB"/>
              </w:rPr>
              <w:t>1</w:t>
            </w:r>
            <w:r w:rsidRPr="00B76A28">
              <w:rPr>
                <w:rFonts w:ascii="Times New Roman" w:eastAsia="Times New Roman" w:hAnsi="Times New Roman" w:cs="Times New Roman"/>
                <w:b/>
                <w:sz w:val="24"/>
                <w:szCs w:val="24"/>
                <w:lang w:val="ru-RU"/>
              </w:rPr>
              <w:t xml:space="preserve"> %</w:t>
            </w:r>
          </w:p>
        </w:tc>
      </w:tr>
      <w:tr w:rsidR="00B76A28" w:rsidRPr="00B76A28" w:rsidTr="00B76A28">
        <w:trPr>
          <w:jc w:val="center"/>
        </w:trPr>
        <w:tc>
          <w:tcPr>
            <w:tcW w:w="6091" w:type="dxa"/>
            <w:shd w:val="clear" w:color="auto" w:fill="auto"/>
          </w:tcPr>
          <w:p w:rsidR="00B76A28" w:rsidRPr="00B76A28" w:rsidRDefault="00B76A28" w:rsidP="00B76A28">
            <w:pPr>
              <w:spacing w:after="0" w:line="240" w:lineRule="auto"/>
              <w:rPr>
                <w:rFonts w:ascii="Times New Roman" w:eastAsia="Times New Roman" w:hAnsi="Times New Roman" w:cs="Times New Roman"/>
                <w:b/>
                <w:sz w:val="24"/>
                <w:szCs w:val="24"/>
                <w:lang w:val="ru-RU"/>
              </w:rPr>
            </w:pPr>
            <w:r w:rsidRPr="00B76A28">
              <w:rPr>
                <w:rFonts w:ascii="Times New Roman" w:eastAsia="Times New Roman" w:hAnsi="Times New Roman" w:cs="Times New Roman"/>
                <w:b/>
                <w:sz w:val="24"/>
                <w:szCs w:val="24"/>
                <w:lang w:val="ru-RU"/>
              </w:rPr>
              <w:t>Обшина Цар Калоян</w:t>
            </w:r>
          </w:p>
        </w:tc>
        <w:tc>
          <w:tcPr>
            <w:tcW w:w="1275" w:type="dxa"/>
            <w:shd w:val="clear" w:color="auto" w:fill="auto"/>
          </w:tcPr>
          <w:p w:rsidR="00B76A28" w:rsidRPr="00B76A28" w:rsidRDefault="00B76A28" w:rsidP="00B76A28">
            <w:pPr>
              <w:spacing w:after="0" w:line="240" w:lineRule="auto"/>
              <w:jc w:val="center"/>
              <w:rPr>
                <w:rFonts w:ascii="Times New Roman" w:eastAsia="Times New Roman" w:hAnsi="Times New Roman" w:cs="Times New Roman"/>
                <w:b/>
                <w:sz w:val="24"/>
                <w:szCs w:val="24"/>
                <w:lang w:val="ru-RU"/>
              </w:rPr>
            </w:pPr>
            <w:r w:rsidRPr="00B76A28">
              <w:rPr>
                <w:rFonts w:ascii="Times New Roman" w:eastAsia="Times New Roman" w:hAnsi="Times New Roman" w:cs="Times New Roman"/>
                <w:b/>
                <w:sz w:val="24"/>
                <w:szCs w:val="24"/>
                <w:lang w:val="ru-RU"/>
              </w:rPr>
              <w:t xml:space="preserve">  4,</w:t>
            </w:r>
            <w:r w:rsidRPr="00B76A28">
              <w:rPr>
                <w:rFonts w:ascii="Times New Roman" w:eastAsia="Times New Roman" w:hAnsi="Times New Roman" w:cs="Times New Roman"/>
                <w:b/>
                <w:sz w:val="24"/>
                <w:szCs w:val="24"/>
              </w:rPr>
              <w:t>21</w:t>
            </w:r>
            <w:r w:rsidRPr="00B76A28">
              <w:rPr>
                <w:rFonts w:ascii="Times New Roman" w:eastAsia="Times New Roman" w:hAnsi="Times New Roman" w:cs="Times New Roman"/>
                <w:b/>
                <w:sz w:val="24"/>
                <w:szCs w:val="24"/>
                <w:lang w:val="ru-RU"/>
              </w:rPr>
              <w:t xml:space="preserve"> %</w:t>
            </w:r>
          </w:p>
        </w:tc>
      </w:tr>
    </w:tbl>
    <w:p w:rsidR="00B76A28" w:rsidRPr="00B76A28" w:rsidRDefault="00B76A28" w:rsidP="00B76A28">
      <w:pPr>
        <w:spacing w:after="0" w:line="240" w:lineRule="auto"/>
        <w:ind w:firstLine="708"/>
        <w:jc w:val="both"/>
        <w:rPr>
          <w:rFonts w:ascii="Times New Roman" w:eastAsia="Times New Roman" w:hAnsi="Times New Roman" w:cs="Times New Roman"/>
          <w:sz w:val="24"/>
          <w:szCs w:val="24"/>
          <w:lang w:val="ru-RU"/>
        </w:rPr>
      </w:pPr>
    </w:p>
    <w:p w:rsidR="00B76A28" w:rsidRPr="00B76A28" w:rsidRDefault="00B76A28" w:rsidP="00B76A28">
      <w:pPr>
        <w:spacing w:after="0" w:line="240" w:lineRule="auto"/>
        <w:ind w:firstLine="708"/>
        <w:jc w:val="both"/>
        <w:rPr>
          <w:rFonts w:ascii="Times New Roman" w:eastAsia="Times New Roman" w:hAnsi="Times New Roman" w:cs="Times New Roman"/>
          <w:sz w:val="24"/>
          <w:szCs w:val="24"/>
          <w:lang w:val="ru-RU"/>
        </w:rPr>
      </w:pPr>
    </w:p>
    <w:p w:rsidR="00B76A28" w:rsidRPr="00B76A28" w:rsidRDefault="00B76A28" w:rsidP="00B76A28">
      <w:pPr>
        <w:spacing w:after="0" w:line="240" w:lineRule="auto"/>
        <w:ind w:firstLine="709"/>
        <w:jc w:val="both"/>
        <w:rPr>
          <w:rFonts w:ascii="Times New Roman" w:eastAsia="Times New Roman" w:hAnsi="Times New Roman" w:cs="Times New Roman"/>
          <w:b/>
          <w:sz w:val="28"/>
          <w:szCs w:val="28"/>
          <w:lang w:val="ru-RU"/>
        </w:rPr>
      </w:pPr>
      <w:r w:rsidRPr="00B76A28">
        <w:rPr>
          <w:rFonts w:ascii="Times New Roman" w:eastAsia="Times New Roman" w:hAnsi="Times New Roman" w:cs="Times New Roman"/>
          <w:b/>
          <w:sz w:val="28"/>
          <w:szCs w:val="28"/>
          <w:lang w:val="ru-RU"/>
        </w:rPr>
        <w:t>На основание чл. 10, ал. 5, т. 5</w:t>
      </w:r>
      <w:r w:rsidRPr="00B76A28">
        <w:rPr>
          <w:rFonts w:ascii="Times New Roman" w:eastAsia="Times New Roman" w:hAnsi="Times New Roman" w:cs="Times New Roman"/>
          <w:b/>
          <w:sz w:val="28"/>
          <w:szCs w:val="28"/>
        </w:rPr>
        <w:t>,</w:t>
      </w:r>
      <w:r w:rsidRPr="00B76A28">
        <w:rPr>
          <w:rFonts w:ascii="Times New Roman" w:eastAsia="Times New Roman" w:hAnsi="Times New Roman" w:cs="Times New Roman"/>
          <w:b/>
          <w:sz w:val="28"/>
          <w:szCs w:val="28"/>
          <w:lang w:val="ru-RU"/>
        </w:rPr>
        <w:t xml:space="preserve"> предл. последно от </w:t>
      </w:r>
      <w:r w:rsidRPr="00B76A28">
        <w:rPr>
          <w:rFonts w:ascii="Times New Roman" w:eastAsia="Times New Roman" w:hAnsi="Times New Roman" w:cs="Times New Roman"/>
          <w:b/>
          <w:sz w:val="28"/>
          <w:szCs w:val="28"/>
        </w:rPr>
        <w:t>Правилника за организацията и дейността на асоциациите по водоснабдяване и канализация</w:t>
      </w:r>
      <w:r w:rsidRPr="00B76A28">
        <w:rPr>
          <w:rFonts w:ascii="Times New Roman" w:eastAsia="Times New Roman" w:hAnsi="Times New Roman" w:cs="Times New Roman"/>
          <w:b/>
          <w:sz w:val="28"/>
          <w:szCs w:val="28"/>
          <w:lang w:val="ru-RU"/>
        </w:rPr>
        <w:t xml:space="preserve"> </w:t>
      </w:r>
      <w:r w:rsidRPr="00B76A28">
        <w:rPr>
          <w:rFonts w:ascii="Times New Roman" w:eastAsia="Times New Roman" w:hAnsi="Times New Roman" w:cs="Times New Roman"/>
          <w:b/>
          <w:sz w:val="28"/>
          <w:szCs w:val="28"/>
          <w:lang w:val="en-GB"/>
        </w:rPr>
        <w:t xml:space="preserve">e </w:t>
      </w:r>
      <w:r w:rsidRPr="00B76A28">
        <w:rPr>
          <w:rFonts w:ascii="Times New Roman" w:eastAsia="Times New Roman" w:hAnsi="Times New Roman" w:cs="Times New Roman"/>
          <w:b/>
          <w:sz w:val="28"/>
          <w:szCs w:val="28"/>
          <w:lang w:val="ru-RU"/>
        </w:rPr>
        <w:t>предоставен</w:t>
      </w:r>
      <w:r w:rsidRPr="00B76A28">
        <w:rPr>
          <w:rFonts w:ascii="Times New Roman" w:eastAsia="Times New Roman" w:hAnsi="Times New Roman" w:cs="Times New Roman"/>
          <w:b/>
          <w:sz w:val="28"/>
          <w:szCs w:val="28"/>
        </w:rPr>
        <w:t>о</w:t>
      </w:r>
      <w:r w:rsidRPr="00B76A28">
        <w:rPr>
          <w:rFonts w:ascii="Times New Roman" w:eastAsia="Times New Roman" w:hAnsi="Times New Roman" w:cs="Times New Roman"/>
          <w:b/>
          <w:sz w:val="28"/>
          <w:szCs w:val="28"/>
          <w:lang w:val="ru-RU"/>
        </w:rPr>
        <w:t xml:space="preserve"> предложение за решение по т. 1 от дневния ред:   </w:t>
      </w:r>
    </w:p>
    <w:p w:rsidR="00B76A28" w:rsidRPr="00B76A28" w:rsidRDefault="00B76A28" w:rsidP="00B76A28">
      <w:pPr>
        <w:spacing w:after="0" w:line="240" w:lineRule="auto"/>
        <w:ind w:firstLine="709"/>
        <w:jc w:val="both"/>
        <w:rPr>
          <w:rFonts w:ascii="Times New Roman" w:eastAsia="Times New Roman" w:hAnsi="Times New Roman" w:cs="Times New Roman"/>
          <w:b/>
          <w:i/>
          <w:sz w:val="28"/>
          <w:szCs w:val="28"/>
          <w:lang w:val="ru-RU"/>
        </w:rPr>
      </w:pPr>
    </w:p>
    <w:p w:rsidR="00B76A28" w:rsidRPr="00B76A28" w:rsidRDefault="00B76A28" w:rsidP="00B76A28">
      <w:pPr>
        <w:spacing w:after="0" w:line="240" w:lineRule="auto"/>
        <w:ind w:firstLine="709"/>
        <w:jc w:val="both"/>
        <w:rPr>
          <w:rFonts w:ascii="Times New Roman" w:eastAsia="Times New Roman" w:hAnsi="Times New Roman" w:cs="Times New Roman"/>
          <w:b/>
          <w:i/>
          <w:sz w:val="28"/>
          <w:szCs w:val="28"/>
          <w:lang w:val="ru-RU"/>
        </w:rPr>
      </w:pPr>
      <w:r w:rsidRPr="00B76A28">
        <w:rPr>
          <w:rFonts w:ascii="Times New Roman" w:eastAsia="Times New Roman" w:hAnsi="Times New Roman" w:cs="Times New Roman"/>
          <w:b/>
          <w:i/>
          <w:sz w:val="28"/>
          <w:szCs w:val="28"/>
          <w:lang w:val="ru-RU"/>
        </w:rPr>
        <w:t>Решение 1 по т. 1: Одобряване на Бизнес план за развитие на дейността на „В</w:t>
      </w:r>
      <w:r w:rsidRPr="00B76A28">
        <w:rPr>
          <w:rFonts w:ascii="Times New Roman" w:eastAsia="Times New Roman" w:hAnsi="Times New Roman" w:cs="Times New Roman"/>
          <w:b/>
          <w:i/>
          <w:spacing w:val="-1"/>
          <w:sz w:val="28"/>
          <w:szCs w:val="28"/>
          <w:lang w:val="ru-RU"/>
        </w:rPr>
        <w:t>о</w:t>
      </w:r>
      <w:r w:rsidRPr="00B76A28">
        <w:rPr>
          <w:rFonts w:ascii="Times New Roman" w:eastAsia="Times New Roman" w:hAnsi="Times New Roman" w:cs="Times New Roman"/>
          <w:b/>
          <w:i/>
          <w:spacing w:val="3"/>
          <w:sz w:val="28"/>
          <w:szCs w:val="28"/>
          <w:lang w:val="ru-RU"/>
        </w:rPr>
        <w:t>д</w:t>
      </w:r>
      <w:r w:rsidRPr="00B76A28">
        <w:rPr>
          <w:rFonts w:ascii="Times New Roman" w:eastAsia="Times New Roman" w:hAnsi="Times New Roman" w:cs="Times New Roman"/>
          <w:b/>
          <w:i/>
          <w:spacing w:val="-1"/>
          <w:sz w:val="28"/>
          <w:szCs w:val="28"/>
          <w:lang w:val="ru-RU"/>
        </w:rPr>
        <w:t>ос</w:t>
      </w:r>
      <w:r w:rsidRPr="00B76A28">
        <w:rPr>
          <w:rFonts w:ascii="Times New Roman" w:eastAsia="Times New Roman" w:hAnsi="Times New Roman" w:cs="Times New Roman"/>
          <w:b/>
          <w:i/>
          <w:sz w:val="28"/>
          <w:szCs w:val="28"/>
          <w:lang w:val="ru-RU"/>
        </w:rPr>
        <w:t>наб</w:t>
      </w:r>
      <w:r w:rsidRPr="00B76A28">
        <w:rPr>
          <w:rFonts w:ascii="Times New Roman" w:eastAsia="Times New Roman" w:hAnsi="Times New Roman" w:cs="Times New Roman"/>
          <w:b/>
          <w:i/>
          <w:spacing w:val="1"/>
          <w:sz w:val="28"/>
          <w:szCs w:val="28"/>
          <w:lang w:val="ru-RU"/>
        </w:rPr>
        <w:t>д</w:t>
      </w:r>
      <w:r w:rsidRPr="00B76A28">
        <w:rPr>
          <w:rFonts w:ascii="Times New Roman" w:eastAsia="Times New Roman" w:hAnsi="Times New Roman" w:cs="Times New Roman"/>
          <w:b/>
          <w:i/>
          <w:spacing w:val="3"/>
          <w:sz w:val="28"/>
          <w:szCs w:val="28"/>
          <w:lang w:val="ru-RU"/>
        </w:rPr>
        <w:t>я</w:t>
      </w:r>
      <w:r w:rsidRPr="00B76A28">
        <w:rPr>
          <w:rFonts w:ascii="Times New Roman" w:eastAsia="Times New Roman" w:hAnsi="Times New Roman" w:cs="Times New Roman"/>
          <w:b/>
          <w:i/>
          <w:spacing w:val="-1"/>
          <w:sz w:val="28"/>
          <w:szCs w:val="28"/>
          <w:lang w:val="ru-RU"/>
        </w:rPr>
        <w:t>в</w:t>
      </w:r>
      <w:r w:rsidRPr="00B76A28">
        <w:rPr>
          <w:rFonts w:ascii="Times New Roman" w:eastAsia="Times New Roman" w:hAnsi="Times New Roman" w:cs="Times New Roman"/>
          <w:b/>
          <w:i/>
          <w:sz w:val="28"/>
          <w:szCs w:val="28"/>
          <w:lang w:val="ru-RU"/>
        </w:rPr>
        <w:t>а</w:t>
      </w:r>
      <w:r w:rsidRPr="00B76A28">
        <w:rPr>
          <w:rFonts w:ascii="Times New Roman" w:eastAsia="Times New Roman" w:hAnsi="Times New Roman" w:cs="Times New Roman"/>
          <w:b/>
          <w:i/>
          <w:spacing w:val="3"/>
          <w:sz w:val="28"/>
          <w:szCs w:val="28"/>
          <w:lang w:val="ru-RU"/>
        </w:rPr>
        <w:t>н</w:t>
      </w:r>
      <w:r w:rsidRPr="00B76A28">
        <w:rPr>
          <w:rFonts w:ascii="Times New Roman" w:eastAsia="Times New Roman" w:hAnsi="Times New Roman" w:cs="Times New Roman"/>
          <w:b/>
          <w:i/>
          <w:sz w:val="28"/>
          <w:szCs w:val="28"/>
          <w:lang w:val="ru-RU"/>
        </w:rPr>
        <w:t>е - Дунав“ ЕО</w:t>
      </w:r>
      <w:r w:rsidRPr="00B76A28">
        <w:rPr>
          <w:rFonts w:ascii="Times New Roman" w:eastAsia="Times New Roman" w:hAnsi="Times New Roman" w:cs="Times New Roman"/>
          <w:b/>
          <w:i/>
          <w:spacing w:val="-1"/>
          <w:sz w:val="28"/>
          <w:szCs w:val="28"/>
          <w:lang w:val="ru-RU"/>
        </w:rPr>
        <w:t>О</w:t>
      </w:r>
      <w:r w:rsidRPr="00B76A28">
        <w:rPr>
          <w:rFonts w:ascii="Times New Roman" w:eastAsia="Times New Roman" w:hAnsi="Times New Roman" w:cs="Times New Roman"/>
          <w:b/>
          <w:i/>
          <w:sz w:val="28"/>
          <w:szCs w:val="28"/>
          <w:lang w:val="ru-RU"/>
        </w:rPr>
        <w:t>Д,</w:t>
      </w:r>
      <w:r w:rsidRPr="00B76A28">
        <w:rPr>
          <w:rFonts w:ascii="Times New Roman" w:eastAsia="Times New Roman" w:hAnsi="Times New Roman" w:cs="Times New Roman"/>
          <w:b/>
          <w:i/>
          <w:spacing w:val="7"/>
          <w:sz w:val="28"/>
          <w:szCs w:val="28"/>
          <w:lang w:val="ru-RU"/>
        </w:rPr>
        <w:t xml:space="preserve"> </w:t>
      </w:r>
      <w:r w:rsidRPr="00B76A28">
        <w:rPr>
          <w:rFonts w:ascii="Times New Roman" w:eastAsia="Times New Roman" w:hAnsi="Times New Roman" w:cs="Times New Roman"/>
          <w:b/>
          <w:i/>
          <w:sz w:val="28"/>
          <w:szCs w:val="28"/>
          <w:lang w:val="ru-RU"/>
        </w:rPr>
        <w:t xml:space="preserve">гр. Разград, като В и К оператор за периода 2027-2031 година, които гарантират разпределението на задължителното ниво на инвестициите по сключения договор с </w:t>
      </w:r>
      <w:r w:rsidRPr="00B76A28">
        <w:rPr>
          <w:rFonts w:ascii="Times New Roman" w:eastAsia="Times New Roman" w:hAnsi="Times New Roman" w:cs="Times New Roman"/>
          <w:b/>
          <w:i/>
          <w:sz w:val="28"/>
          <w:szCs w:val="28"/>
        </w:rPr>
        <w:t>Асоциацията по В и К гр. Разград и дължимата престация от оператора „Водоснабдяване и Канализация“ ЕООД гр. Разград.</w:t>
      </w:r>
    </w:p>
    <w:p w:rsidR="00B76A28" w:rsidRPr="00B76A28" w:rsidRDefault="00B76A28" w:rsidP="00B76A28">
      <w:pPr>
        <w:spacing w:after="0" w:line="240" w:lineRule="auto"/>
        <w:ind w:firstLine="709"/>
        <w:jc w:val="both"/>
        <w:rPr>
          <w:rFonts w:ascii="Times New Roman" w:eastAsia="Times New Roman" w:hAnsi="Times New Roman" w:cs="Times New Roman"/>
          <w:b/>
          <w:i/>
          <w:sz w:val="28"/>
          <w:szCs w:val="28"/>
          <w:lang w:val="ru-RU"/>
        </w:rPr>
      </w:pPr>
    </w:p>
    <w:p w:rsidR="00B76A28" w:rsidRPr="00B76A28" w:rsidRDefault="00B76A28" w:rsidP="00B76A28">
      <w:pPr>
        <w:spacing w:after="0" w:line="240" w:lineRule="auto"/>
        <w:ind w:firstLine="709"/>
        <w:jc w:val="both"/>
        <w:rPr>
          <w:rFonts w:ascii="Times New Roman" w:eastAsia="Times New Roman" w:hAnsi="Times New Roman" w:cs="Times New Roman"/>
          <w:b/>
          <w:sz w:val="28"/>
          <w:szCs w:val="28"/>
        </w:rPr>
      </w:pPr>
    </w:p>
    <w:p w:rsidR="00B76A28" w:rsidRPr="00B76A28" w:rsidRDefault="00B76A28" w:rsidP="00B76A28">
      <w:pPr>
        <w:spacing w:after="0" w:line="240" w:lineRule="auto"/>
        <w:ind w:firstLine="709"/>
        <w:jc w:val="both"/>
        <w:rPr>
          <w:rFonts w:ascii="Times New Roman" w:eastAsia="Times New Roman" w:hAnsi="Times New Roman" w:cs="Times New Roman"/>
          <w:b/>
          <w:sz w:val="28"/>
          <w:szCs w:val="28"/>
          <w:lang w:val="en-US"/>
        </w:rPr>
      </w:pPr>
      <w:r w:rsidRPr="00B76A28">
        <w:rPr>
          <w:rFonts w:ascii="Times New Roman" w:eastAsia="Times New Roman" w:hAnsi="Times New Roman" w:cs="Times New Roman"/>
          <w:b/>
          <w:sz w:val="28"/>
          <w:szCs w:val="28"/>
        </w:rPr>
        <w:t xml:space="preserve">На основание чл. 11 от Правилника за организацията и дейността на асоциациите по водоснабдяване и канализация, всеки член на асоциацията има право да поиска включване на допълнителни въпроси за обсъждане в дневния ред, като следва същите да бъдат изпратени не по-късно от 21 дни преди деня на провеждане на общото събрание на адрес: гр. Разград, бул. “Бели Лом“ № 37А, етаж 8, стая 810 или на </w:t>
      </w:r>
      <w:r w:rsidRPr="00B76A28">
        <w:rPr>
          <w:rFonts w:ascii="Times New Roman" w:eastAsia="Times New Roman" w:hAnsi="Times New Roman" w:cs="Times New Roman"/>
          <w:b/>
          <w:sz w:val="28"/>
          <w:szCs w:val="28"/>
          <w:lang w:val="en-US"/>
        </w:rPr>
        <w:t>e mail:</w:t>
      </w:r>
      <w:r w:rsidRPr="00B76A28">
        <w:rPr>
          <w:rFonts w:ascii="Times New Roman" w:eastAsia="Times New Roman" w:hAnsi="Times New Roman" w:cs="Times New Roman"/>
          <w:b/>
          <w:sz w:val="28"/>
          <w:szCs w:val="28"/>
        </w:rPr>
        <w:t xml:space="preserve"> </w:t>
      </w:r>
      <w:hyperlink r:id="rId13" w:history="1">
        <w:r w:rsidRPr="00B76A28">
          <w:rPr>
            <w:rFonts w:ascii="Times New Roman" w:eastAsia="Times New Roman" w:hAnsi="Times New Roman" w:cs="Times New Roman"/>
            <w:b/>
            <w:color w:val="0000FF"/>
            <w:sz w:val="28"/>
            <w:szCs w:val="28"/>
            <w:u w:val="single"/>
            <w:lang w:val="en-US"/>
          </w:rPr>
          <w:t>rz.ViK_GS@rz-government.org</w:t>
        </w:r>
      </w:hyperlink>
      <w:r w:rsidRPr="00B76A28">
        <w:rPr>
          <w:rFonts w:ascii="Times New Roman" w:eastAsia="Times New Roman" w:hAnsi="Times New Roman" w:cs="Times New Roman"/>
          <w:b/>
          <w:sz w:val="28"/>
          <w:szCs w:val="28"/>
          <w:lang w:val="en-US"/>
        </w:rPr>
        <w:t>.</w:t>
      </w:r>
    </w:p>
    <w:p w:rsidR="00B76A28" w:rsidRPr="00B76A28" w:rsidRDefault="00B76A28" w:rsidP="00B76A28">
      <w:pPr>
        <w:spacing w:after="0" w:line="240" w:lineRule="auto"/>
        <w:ind w:firstLine="709"/>
        <w:jc w:val="both"/>
        <w:rPr>
          <w:rFonts w:ascii="Times New Roman" w:eastAsia="Times New Roman" w:hAnsi="Times New Roman" w:cs="Times New Roman"/>
          <w:b/>
          <w:sz w:val="28"/>
          <w:szCs w:val="28"/>
          <w:lang w:val="en-US"/>
        </w:rPr>
      </w:pPr>
    </w:p>
    <w:p w:rsidR="00B76A28" w:rsidRPr="00B76A28" w:rsidRDefault="00B76A28" w:rsidP="00B76A28">
      <w:pPr>
        <w:spacing w:after="0" w:line="240" w:lineRule="auto"/>
        <w:ind w:firstLine="709"/>
        <w:jc w:val="both"/>
        <w:rPr>
          <w:rFonts w:ascii="Times New Roman" w:eastAsia="Times New Roman" w:hAnsi="Times New Roman" w:cs="Times New Roman"/>
          <w:b/>
          <w:sz w:val="28"/>
          <w:szCs w:val="28"/>
        </w:rPr>
      </w:pPr>
    </w:p>
    <w:p w:rsidR="00B76A28" w:rsidRPr="00B76A28" w:rsidRDefault="00B76A28" w:rsidP="00B76A28">
      <w:pPr>
        <w:spacing w:after="0" w:line="240" w:lineRule="auto"/>
        <w:ind w:firstLine="709"/>
        <w:jc w:val="both"/>
        <w:rPr>
          <w:rFonts w:ascii="Times New Roman" w:eastAsia="Times New Roman" w:hAnsi="Times New Roman" w:cs="Times New Roman"/>
          <w:b/>
          <w:sz w:val="28"/>
          <w:szCs w:val="28"/>
        </w:rPr>
      </w:pPr>
      <w:r w:rsidRPr="00B76A28">
        <w:rPr>
          <w:rFonts w:ascii="Times New Roman" w:eastAsia="Times New Roman" w:hAnsi="Times New Roman" w:cs="Times New Roman"/>
          <w:b/>
          <w:sz w:val="28"/>
          <w:szCs w:val="28"/>
        </w:rPr>
        <w:t xml:space="preserve">На основание чл. 198е, ал. 3 от Закон за водите, представителят на общината в Асоциация по В и К е кметът на общината, а при невъзможност той да участва, общинският съвет определя друг представител като съгласува позицията и мандата за гласуване по точките от дневния ред, съгласно разпоредбите на чл. 198е, ал. 5 от Закона за водите и чл. 5, ал. 6 от Правилник за организацията и дейността на асоциациите по водоснабдяване и канализация. На </w:t>
      </w:r>
      <w:r w:rsidRPr="00B76A28">
        <w:rPr>
          <w:rFonts w:ascii="Times New Roman" w:eastAsia="Times New Roman" w:hAnsi="Times New Roman" w:cs="Times New Roman"/>
          <w:b/>
          <w:sz w:val="28"/>
          <w:szCs w:val="28"/>
        </w:rPr>
        <w:lastRenderedPageBreak/>
        <w:t>основание чл. 14, ал. 4 от Правилника за организацията и дейността на асоциациите по водоснабдяване и канализация, когато при провеждане на гласуване, някой от представителите на общините от съответната асоциация, имащи право на глас, упражни това право с „против“ или „въздържал се“, следва съответният представител да представи писмено становище за това решение, което се включа в протокола.</w:t>
      </w:r>
    </w:p>
    <w:p w:rsidR="00B76A28" w:rsidRPr="00B76A28" w:rsidRDefault="00B76A28" w:rsidP="00B76A28">
      <w:pPr>
        <w:widowControl w:val="0"/>
        <w:autoSpaceDE w:val="0"/>
        <w:autoSpaceDN w:val="0"/>
        <w:spacing w:after="0" w:line="240" w:lineRule="auto"/>
        <w:ind w:firstLine="709"/>
        <w:jc w:val="both"/>
        <w:rPr>
          <w:rFonts w:ascii="Times New Roman" w:eastAsia="Times New Roman" w:hAnsi="Times New Roman" w:cs="Times New Roman"/>
          <w:b/>
          <w:sz w:val="28"/>
          <w:szCs w:val="28"/>
          <w:lang w:eastAsia="bg-BG" w:bidi="bg-BG"/>
        </w:rPr>
      </w:pPr>
    </w:p>
    <w:p w:rsidR="00B76A28" w:rsidRPr="00B76A28" w:rsidRDefault="00B76A28" w:rsidP="00B76A28">
      <w:pPr>
        <w:spacing w:after="0" w:line="240" w:lineRule="auto"/>
        <w:ind w:firstLine="709"/>
        <w:jc w:val="both"/>
        <w:rPr>
          <w:rFonts w:ascii="Times New Roman" w:eastAsia="Times New Roman" w:hAnsi="Times New Roman" w:cs="Times New Roman"/>
          <w:b/>
          <w:color w:val="0D0D0D" w:themeColor="text1" w:themeTint="F2"/>
          <w:sz w:val="28"/>
          <w:szCs w:val="28"/>
        </w:rPr>
      </w:pPr>
      <w:r w:rsidRPr="00B76A28">
        <w:rPr>
          <w:rFonts w:ascii="Times New Roman" w:eastAsia="Times New Roman" w:hAnsi="Times New Roman" w:cs="Times New Roman"/>
          <w:b/>
          <w:sz w:val="28"/>
          <w:szCs w:val="28"/>
          <w:lang w:eastAsia="bg-BG" w:bidi="bg-BG"/>
        </w:rPr>
        <w:t xml:space="preserve">Предвид гореизложеното и на основание чл. 21, ал. 1, т. 23, ал. 2 и чл. 22, ал. 1 от Закона за местното самоуправление и местната администрация, чл. 198в, ал. 4 и чл. 198е, ал. 3 и ал. 5 от Закона за водите, чл. 5, ал. 6  от Правилника за организацията  и дейността на асоциациите по водоснабдяване и канализация и Решение № 744 по Протокол № 55 от проведено на 17.02.2015 г. заседание на Общински съвет Разград, Общински съвет Разград, </w:t>
      </w:r>
      <w:r w:rsidRPr="00B76A28">
        <w:rPr>
          <w:rFonts w:ascii="Times New Roman" w:eastAsia="Times New Roman" w:hAnsi="Times New Roman" w:cs="Times New Roman"/>
          <w:b/>
          <w:color w:val="0D0D0D" w:themeColor="text1" w:themeTint="F2"/>
          <w:sz w:val="28"/>
          <w:szCs w:val="28"/>
        </w:rPr>
        <w:t>след поименно гласуване, със 17 гласа „ЗА“, „против“ – няма, „въздържали се“ – 1,</w:t>
      </w:r>
    </w:p>
    <w:p w:rsidR="00B76A28" w:rsidRPr="005A2CEF" w:rsidRDefault="00B76A28" w:rsidP="00B76A28">
      <w:pPr>
        <w:spacing w:after="0" w:line="240" w:lineRule="auto"/>
        <w:jc w:val="both"/>
        <w:rPr>
          <w:rFonts w:ascii="Times New Roman" w:eastAsia="Times New Roman" w:hAnsi="Times New Roman" w:cs="Times New Roman"/>
          <w:b/>
          <w:color w:val="0D0D0D" w:themeColor="text1" w:themeTint="F2"/>
          <w:sz w:val="28"/>
          <w:szCs w:val="28"/>
          <w:lang w:eastAsia="bg-BG"/>
        </w:rPr>
      </w:pPr>
    </w:p>
    <w:p w:rsidR="00B76A28" w:rsidRPr="005A2CEF" w:rsidRDefault="00B76A28" w:rsidP="00B76A28">
      <w:pPr>
        <w:spacing w:after="0" w:line="240" w:lineRule="auto"/>
        <w:ind w:firstLine="709"/>
        <w:rPr>
          <w:rFonts w:ascii="Times New Roman" w:eastAsia="Times New Roman" w:hAnsi="Times New Roman" w:cs="Times New Roman"/>
          <w:b/>
          <w:color w:val="0D0D0D" w:themeColor="text1" w:themeTint="F2"/>
          <w:sz w:val="28"/>
          <w:szCs w:val="28"/>
          <w:lang w:eastAsia="bg-BG"/>
        </w:rPr>
      </w:pPr>
      <w:r w:rsidRPr="005A2CEF">
        <w:rPr>
          <w:rFonts w:ascii="Times New Roman" w:eastAsia="Times New Roman" w:hAnsi="Times New Roman" w:cs="Times New Roman"/>
          <w:b/>
          <w:color w:val="0D0D0D" w:themeColor="text1" w:themeTint="F2"/>
          <w:sz w:val="28"/>
          <w:szCs w:val="28"/>
          <w:lang w:eastAsia="bg-BG"/>
        </w:rPr>
        <w:t xml:space="preserve">                                              Р Е Ш И:</w:t>
      </w:r>
    </w:p>
    <w:p w:rsidR="00B76A28" w:rsidRPr="00B76A28" w:rsidRDefault="00B76A28" w:rsidP="00B76A28">
      <w:pPr>
        <w:widowControl w:val="0"/>
        <w:autoSpaceDE w:val="0"/>
        <w:autoSpaceDN w:val="0"/>
        <w:spacing w:after="0" w:line="240" w:lineRule="auto"/>
        <w:ind w:firstLine="709"/>
        <w:jc w:val="both"/>
        <w:rPr>
          <w:rFonts w:ascii="Times New Roman" w:eastAsia="Times New Roman" w:hAnsi="Times New Roman" w:cs="Times New Roman"/>
          <w:sz w:val="24"/>
          <w:szCs w:val="24"/>
          <w:lang w:eastAsia="bg-BG" w:bidi="bg-BG"/>
        </w:rPr>
      </w:pPr>
    </w:p>
    <w:p w:rsidR="00116003" w:rsidRPr="00116003" w:rsidRDefault="00116003" w:rsidP="00116003">
      <w:pPr>
        <w:widowControl w:val="0"/>
        <w:autoSpaceDE w:val="0"/>
        <w:autoSpaceDN w:val="0"/>
        <w:spacing w:after="0" w:line="240" w:lineRule="auto"/>
        <w:jc w:val="both"/>
        <w:rPr>
          <w:rFonts w:ascii="Times New Roman" w:eastAsia="Times New Roman" w:hAnsi="Times New Roman" w:cs="Times New Roman"/>
          <w:b/>
          <w:sz w:val="28"/>
          <w:szCs w:val="28"/>
          <w:lang w:eastAsia="bg-BG" w:bidi="bg-BG"/>
        </w:rPr>
      </w:pPr>
      <w:r>
        <w:rPr>
          <w:rFonts w:ascii="Times New Roman" w:eastAsia="Times New Roman" w:hAnsi="Times New Roman" w:cs="Times New Roman"/>
          <w:b/>
          <w:sz w:val="28"/>
          <w:szCs w:val="28"/>
          <w:lang w:eastAsia="bg-BG" w:bidi="bg-BG"/>
        </w:rPr>
        <w:t xml:space="preserve">       </w:t>
      </w:r>
      <w:r w:rsidRPr="00116003">
        <w:rPr>
          <w:rFonts w:ascii="Times New Roman" w:eastAsia="Times New Roman" w:hAnsi="Times New Roman" w:cs="Times New Roman"/>
          <w:b/>
          <w:sz w:val="28"/>
          <w:szCs w:val="28"/>
          <w:lang w:eastAsia="bg-BG" w:bidi="bg-BG"/>
        </w:rPr>
        <w:t>І. Възлага на представителя на Община Разград в извънредното заседание на Общо събрание на Асоциацията по В и К на обособената територия, обслужвана от  „Водоснабдяване-Дунав“ ЕООД, гр. Разград, което ще се проведе на 06.07.2026 г. (понеделник), да гласува по точка 1 от дневния ред,</w:t>
      </w:r>
      <w:r w:rsidRPr="00116003">
        <w:rPr>
          <w:rFonts w:ascii="Times New Roman" w:eastAsia="Times New Roman" w:hAnsi="Times New Roman" w:cs="Times New Roman"/>
          <w:b/>
          <w:spacing w:val="-3"/>
          <w:sz w:val="28"/>
          <w:szCs w:val="28"/>
          <w:lang w:eastAsia="bg-BG" w:bidi="bg-BG"/>
        </w:rPr>
        <w:t xml:space="preserve"> </w:t>
      </w:r>
      <w:r w:rsidRPr="00116003">
        <w:rPr>
          <w:rFonts w:ascii="Times New Roman" w:eastAsia="Times New Roman" w:hAnsi="Times New Roman" w:cs="Times New Roman"/>
          <w:b/>
          <w:sz w:val="28"/>
          <w:szCs w:val="28"/>
          <w:lang w:eastAsia="bg-BG" w:bidi="bg-BG"/>
        </w:rPr>
        <w:t>относно:</w:t>
      </w:r>
    </w:p>
    <w:p w:rsidR="00116003" w:rsidRPr="00116003" w:rsidRDefault="00116003" w:rsidP="00116003">
      <w:pPr>
        <w:widowControl w:val="0"/>
        <w:autoSpaceDE w:val="0"/>
        <w:autoSpaceDN w:val="0"/>
        <w:spacing w:after="0" w:line="240" w:lineRule="auto"/>
        <w:ind w:firstLine="709"/>
        <w:jc w:val="both"/>
        <w:rPr>
          <w:rFonts w:ascii="Times New Roman" w:eastAsia="Times New Roman" w:hAnsi="Times New Roman" w:cs="Times New Roman"/>
          <w:b/>
          <w:sz w:val="28"/>
          <w:szCs w:val="28"/>
          <w:lang w:eastAsia="bg-BG" w:bidi="bg-BG"/>
        </w:rPr>
      </w:pPr>
    </w:p>
    <w:p w:rsidR="00116003" w:rsidRPr="00116003" w:rsidRDefault="00116003" w:rsidP="00116003">
      <w:pPr>
        <w:spacing w:after="0" w:line="240" w:lineRule="auto"/>
        <w:ind w:firstLine="709"/>
        <w:jc w:val="both"/>
        <w:rPr>
          <w:rFonts w:ascii="Times New Roman" w:eastAsia="Times New Roman" w:hAnsi="Times New Roman" w:cs="Times New Roman"/>
          <w:b/>
          <w:sz w:val="28"/>
          <w:szCs w:val="28"/>
          <w:lang w:val="ru-RU"/>
        </w:rPr>
      </w:pPr>
      <w:r w:rsidRPr="00116003">
        <w:rPr>
          <w:rFonts w:ascii="Times New Roman" w:eastAsia="Times New Roman" w:hAnsi="Times New Roman" w:cs="Times New Roman"/>
          <w:b/>
          <w:sz w:val="28"/>
          <w:szCs w:val="28"/>
        </w:rPr>
        <w:t xml:space="preserve">1. </w:t>
      </w:r>
      <w:r w:rsidRPr="00116003">
        <w:rPr>
          <w:rFonts w:ascii="Times New Roman" w:eastAsia="Times New Roman" w:hAnsi="Times New Roman" w:cs="Times New Roman"/>
          <w:b/>
          <w:sz w:val="28"/>
          <w:szCs w:val="28"/>
          <w:lang w:val="ru-RU"/>
        </w:rPr>
        <w:t>Одобряване на Бизнес план за развитие на дейността на „В</w:t>
      </w:r>
      <w:r w:rsidRPr="00116003">
        <w:rPr>
          <w:rFonts w:ascii="Times New Roman" w:eastAsia="Times New Roman" w:hAnsi="Times New Roman" w:cs="Times New Roman"/>
          <w:b/>
          <w:spacing w:val="-1"/>
          <w:sz w:val="28"/>
          <w:szCs w:val="28"/>
          <w:lang w:val="ru-RU"/>
        </w:rPr>
        <w:t>о</w:t>
      </w:r>
      <w:r w:rsidRPr="00116003">
        <w:rPr>
          <w:rFonts w:ascii="Times New Roman" w:eastAsia="Times New Roman" w:hAnsi="Times New Roman" w:cs="Times New Roman"/>
          <w:b/>
          <w:spacing w:val="3"/>
          <w:sz w:val="28"/>
          <w:szCs w:val="28"/>
          <w:lang w:val="ru-RU"/>
        </w:rPr>
        <w:t>д</w:t>
      </w:r>
      <w:r w:rsidRPr="00116003">
        <w:rPr>
          <w:rFonts w:ascii="Times New Roman" w:eastAsia="Times New Roman" w:hAnsi="Times New Roman" w:cs="Times New Roman"/>
          <w:b/>
          <w:spacing w:val="-1"/>
          <w:sz w:val="28"/>
          <w:szCs w:val="28"/>
          <w:lang w:val="ru-RU"/>
        </w:rPr>
        <w:t>ос</w:t>
      </w:r>
      <w:r w:rsidRPr="00116003">
        <w:rPr>
          <w:rFonts w:ascii="Times New Roman" w:eastAsia="Times New Roman" w:hAnsi="Times New Roman" w:cs="Times New Roman"/>
          <w:b/>
          <w:sz w:val="28"/>
          <w:szCs w:val="28"/>
          <w:lang w:val="ru-RU"/>
        </w:rPr>
        <w:t>наб</w:t>
      </w:r>
      <w:r w:rsidRPr="00116003">
        <w:rPr>
          <w:rFonts w:ascii="Times New Roman" w:eastAsia="Times New Roman" w:hAnsi="Times New Roman" w:cs="Times New Roman"/>
          <w:b/>
          <w:spacing w:val="1"/>
          <w:sz w:val="28"/>
          <w:szCs w:val="28"/>
          <w:lang w:val="ru-RU"/>
        </w:rPr>
        <w:t>д</w:t>
      </w:r>
      <w:r w:rsidRPr="00116003">
        <w:rPr>
          <w:rFonts w:ascii="Times New Roman" w:eastAsia="Times New Roman" w:hAnsi="Times New Roman" w:cs="Times New Roman"/>
          <w:b/>
          <w:spacing w:val="3"/>
          <w:sz w:val="28"/>
          <w:szCs w:val="28"/>
          <w:lang w:val="ru-RU"/>
        </w:rPr>
        <w:t>я</w:t>
      </w:r>
      <w:r w:rsidRPr="00116003">
        <w:rPr>
          <w:rFonts w:ascii="Times New Roman" w:eastAsia="Times New Roman" w:hAnsi="Times New Roman" w:cs="Times New Roman"/>
          <w:b/>
          <w:spacing w:val="-1"/>
          <w:sz w:val="28"/>
          <w:szCs w:val="28"/>
          <w:lang w:val="ru-RU"/>
        </w:rPr>
        <w:t>в</w:t>
      </w:r>
      <w:r w:rsidRPr="00116003">
        <w:rPr>
          <w:rFonts w:ascii="Times New Roman" w:eastAsia="Times New Roman" w:hAnsi="Times New Roman" w:cs="Times New Roman"/>
          <w:b/>
          <w:sz w:val="28"/>
          <w:szCs w:val="28"/>
          <w:lang w:val="ru-RU"/>
        </w:rPr>
        <w:t>а</w:t>
      </w:r>
      <w:r w:rsidRPr="00116003">
        <w:rPr>
          <w:rFonts w:ascii="Times New Roman" w:eastAsia="Times New Roman" w:hAnsi="Times New Roman" w:cs="Times New Roman"/>
          <w:b/>
          <w:spacing w:val="3"/>
          <w:sz w:val="28"/>
          <w:szCs w:val="28"/>
          <w:lang w:val="ru-RU"/>
        </w:rPr>
        <w:t>н</w:t>
      </w:r>
      <w:r w:rsidRPr="00116003">
        <w:rPr>
          <w:rFonts w:ascii="Times New Roman" w:eastAsia="Times New Roman" w:hAnsi="Times New Roman" w:cs="Times New Roman"/>
          <w:b/>
          <w:sz w:val="28"/>
          <w:szCs w:val="28"/>
          <w:lang w:val="ru-RU"/>
        </w:rPr>
        <w:t>е - Дунав“ ЕО</w:t>
      </w:r>
      <w:r w:rsidRPr="00116003">
        <w:rPr>
          <w:rFonts w:ascii="Times New Roman" w:eastAsia="Times New Roman" w:hAnsi="Times New Roman" w:cs="Times New Roman"/>
          <w:b/>
          <w:spacing w:val="-1"/>
          <w:sz w:val="28"/>
          <w:szCs w:val="28"/>
          <w:lang w:val="ru-RU"/>
        </w:rPr>
        <w:t>О</w:t>
      </w:r>
      <w:r w:rsidRPr="00116003">
        <w:rPr>
          <w:rFonts w:ascii="Times New Roman" w:eastAsia="Times New Roman" w:hAnsi="Times New Roman" w:cs="Times New Roman"/>
          <w:b/>
          <w:sz w:val="28"/>
          <w:szCs w:val="28"/>
          <w:lang w:val="ru-RU"/>
        </w:rPr>
        <w:t>Д,</w:t>
      </w:r>
      <w:r w:rsidRPr="00116003">
        <w:rPr>
          <w:rFonts w:ascii="Times New Roman" w:eastAsia="Times New Roman" w:hAnsi="Times New Roman" w:cs="Times New Roman"/>
          <w:b/>
          <w:spacing w:val="7"/>
          <w:sz w:val="28"/>
          <w:szCs w:val="28"/>
          <w:lang w:val="ru-RU"/>
        </w:rPr>
        <w:t xml:space="preserve"> </w:t>
      </w:r>
      <w:r w:rsidRPr="00116003">
        <w:rPr>
          <w:rFonts w:ascii="Times New Roman" w:eastAsia="Times New Roman" w:hAnsi="Times New Roman" w:cs="Times New Roman"/>
          <w:b/>
          <w:sz w:val="28"/>
          <w:szCs w:val="28"/>
          <w:lang w:val="ru-RU"/>
        </w:rPr>
        <w:t xml:space="preserve">гр. Разград, като В и К оператор за периода 2027-2031 година, които гарантират разпределението на задължителното ниво на инвестициите по сключения договор с </w:t>
      </w:r>
      <w:r w:rsidRPr="00116003">
        <w:rPr>
          <w:rFonts w:ascii="Times New Roman" w:eastAsia="Times New Roman" w:hAnsi="Times New Roman" w:cs="Times New Roman"/>
          <w:b/>
          <w:sz w:val="28"/>
          <w:szCs w:val="28"/>
        </w:rPr>
        <w:t>Асоциацията по В и К гр. Разград и дължимата престация от оператора „Водоснабдяване и Канализация“ ЕООД гр. Разград.</w:t>
      </w:r>
    </w:p>
    <w:p w:rsidR="00116003" w:rsidRPr="00116003" w:rsidRDefault="00116003" w:rsidP="00116003">
      <w:pPr>
        <w:spacing w:after="0" w:line="240" w:lineRule="auto"/>
        <w:ind w:firstLine="709"/>
        <w:jc w:val="both"/>
        <w:rPr>
          <w:rFonts w:ascii="Times New Roman" w:eastAsia="Times New Roman" w:hAnsi="Times New Roman" w:cs="Times New Roman"/>
          <w:b/>
          <w:i/>
          <w:sz w:val="28"/>
          <w:szCs w:val="28"/>
          <w:lang w:val="ru-RU"/>
        </w:rPr>
      </w:pPr>
    </w:p>
    <w:p w:rsidR="00116003" w:rsidRPr="00116003" w:rsidRDefault="00116003" w:rsidP="00116003">
      <w:pPr>
        <w:spacing w:after="0" w:line="240" w:lineRule="auto"/>
        <w:ind w:firstLine="709"/>
        <w:jc w:val="both"/>
        <w:rPr>
          <w:rFonts w:ascii="Times New Roman" w:eastAsia="Times New Roman" w:hAnsi="Times New Roman" w:cs="Times New Roman"/>
          <w:b/>
          <w:sz w:val="28"/>
          <w:szCs w:val="28"/>
          <w:lang w:val="ru-RU"/>
        </w:rPr>
      </w:pPr>
      <w:r w:rsidRPr="00116003">
        <w:rPr>
          <w:rFonts w:ascii="Times New Roman" w:eastAsia="Times New Roman" w:hAnsi="Times New Roman" w:cs="Times New Roman"/>
          <w:b/>
          <w:i/>
          <w:sz w:val="28"/>
          <w:szCs w:val="28"/>
          <w:lang w:val="ru-RU"/>
        </w:rPr>
        <w:t>Решение 1 по т. 1: Одобрява Бизнес план за развитие на дейността „В</w:t>
      </w:r>
      <w:r w:rsidRPr="00116003">
        <w:rPr>
          <w:rFonts w:ascii="Times New Roman" w:eastAsia="Times New Roman" w:hAnsi="Times New Roman" w:cs="Times New Roman"/>
          <w:b/>
          <w:i/>
          <w:spacing w:val="-1"/>
          <w:sz w:val="28"/>
          <w:szCs w:val="28"/>
          <w:lang w:val="ru-RU"/>
        </w:rPr>
        <w:t>о</w:t>
      </w:r>
      <w:r w:rsidRPr="00116003">
        <w:rPr>
          <w:rFonts w:ascii="Times New Roman" w:eastAsia="Times New Roman" w:hAnsi="Times New Roman" w:cs="Times New Roman"/>
          <w:b/>
          <w:i/>
          <w:spacing w:val="3"/>
          <w:sz w:val="28"/>
          <w:szCs w:val="28"/>
          <w:lang w:val="ru-RU"/>
        </w:rPr>
        <w:t>д</w:t>
      </w:r>
      <w:r w:rsidRPr="00116003">
        <w:rPr>
          <w:rFonts w:ascii="Times New Roman" w:eastAsia="Times New Roman" w:hAnsi="Times New Roman" w:cs="Times New Roman"/>
          <w:b/>
          <w:i/>
          <w:spacing w:val="-1"/>
          <w:sz w:val="28"/>
          <w:szCs w:val="28"/>
          <w:lang w:val="ru-RU"/>
        </w:rPr>
        <w:t>ос</w:t>
      </w:r>
      <w:r w:rsidRPr="00116003">
        <w:rPr>
          <w:rFonts w:ascii="Times New Roman" w:eastAsia="Times New Roman" w:hAnsi="Times New Roman" w:cs="Times New Roman"/>
          <w:b/>
          <w:i/>
          <w:sz w:val="28"/>
          <w:szCs w:val="28"/>
          <w:lang w:val="ru-RU"/>
        </w:rPr>
        <w:t>наб</w:t>
      </w:r>
      <w:r w:rsidRPr="00116003">
        <w:rPr>
          <w:rFonts w:ascii="Times New Roman" w:eastAsia="Times New Roman" w:hAnsi="Times New Roman" w:cs="Times New Roman"/>
          <w:b/>
          <w:i/>
          <w:spacing w:val="1"/>
          <w:sz w:val="28"/>
          <w:szCs w:val="28"/>
          <w:lang w:val="ru-RU"/>
        </w:rPr>
        <w:t>д</w:t>
      </w:r>
      <w:r w:rsidRPr="00116003">
        <w:rPr>
          <w:rFonts w:ascii="Times New Roman" w:eastAsia="Times New Roman" w:hAnsi="Times New Roman" w:cs="Times New Roman"/>
          <w:b/>
          <w:i/>
          <w:spacing w:val="3"/>
          <w:sz w:val="28"/>
          <w:szCs w:val="28"/>
          <w:lang w:val="ru-RU"/>
        </w:rPr>
        <w:t>я</w:t>
      </w:r>
      <w:r w:rsidRPr="00116003">
        <w:rPr>
          <w:rFonts w:ascii="Times New Roman" w:eastAsia="Times New Roman" w:hAnsi="Times New Roman" w:cs="Times New Roman"/>
          <w:b/>
          <w:i/>
          <w:spacing w:val="-1"/>
          <w:sz w:val="28"/>
          <w:szCs w:val="28"/>
          <w:lang w:val="ru-RU"/>
        </w:rPr>
        <w:t>в</w:t>
      </w:r>
      <w:r w:rsidRPr="00116003">
        <w:rPr>
          <w:rFonts w:ascii="Times New Roman" w:eastAsia="Times New Roman" w:hAnsi="Times New Roman" w:cs="Times New Roman"/>
          <w:b/>
          <w:i/>
          <w:sz w:val="28"/>
          <w:szCs w:val="28"/>
          <w:lang w:val="ru-RU"/>
        </w:rPr>
        <w:t>а</w:t>
      </w:r>
      <w:r w:rsidRPr="00116003">
        <w:rPr>
          <w:rFonts w:ascii="Times New Roman" w:eastAsia="Times New Roman" w:hAnsi="Times New Roman" w:cs="Times New Roman"/>
          <w:b/>
          <w:i/>
          <w:spacing w:val="3"/>
          <w:sz w:val="28"/>
          <w:szCs w:val="28"/>
          <w:lang w:val="ru-RU"/>
        </w:rPr>
        <w:t>н</w:t>
      </w:r>
      <w:r w:rsidRPr="00116003">
        <w:rPr>
          <w:rFonts w:ascii="Times New Roman" w:eastAsia="Times New Roman" w:hAnsi="Times New Roman" w:cs="Times New Roman"/>
          <w:b/>
          <w:i/>
          <w:sz w:val="28"/>
          <w:szCs w:val="28"/>
          <w:lang w:val="ru-RU"/>
        </w:rPr>
        <w:t>е - Дунав“ ЕО</w:t>
      </w:r>
      <w:r w:rsidRPr="00116003">
        <w:rPr>
          <w:rFonts w:ascii="Times New Roman" w:eastAsia="Times New Roman" w:hAnsi="Times New Roman" w:cs="Times New Roman"/>
          <w:b/>
          <w:i/>
          <w:spacing w:val="-1"/>
          <w:sz w:val="28"/>
          <w:szCs w:val="28"/>
          <w:lang w:val="ru-RU"/>
        </w:rPr>
        <w:t>О</w:t>
      </w:r>
      <w:r w:rsidRPr="00116003">
        <w:rPr>
          <w:rFonts w:ascii="Times New Roman" w:eastAsia="Times New Roman" w:hAnsi="Times New Roman" w:cs="Times New Roman"/>
          <w:b/>
          <w:i/>
          <w:sz w:val="28"/>
          <w:szCs w:val="28"/>
          <w:lang w:val="ru-RU"/>
        </w:rPr>
        <w:t>Д,</w:t>
      </w:r>
      <w:r w:rsidRPr="00116003">
        <w:rPr>
          <w:rFonts w:ascii="Times New Roman" w:eastAsia="Times New Roman" w:hAnsi="Times New Roman" w:cs="Times New Roman"/>
          <w:b/>
          <w:i/>
          <w:spacing w:val="7"/>
          <w:sz w:val="28"/>
          <w:szCs w:val="28"/>
          <w:lang w:val="ru-RU"/>
        </w:rPr>
        <w:t xml:space="preserve"> </w:t>
      </w:r>
      <w:r w:rsidRPr="00116003">
        <w:rPr>
          <w:rFonts w:ascii="Times New Roman" w:eastAsia="Times New Roman" w:hAnsi="Times New Roman" w:cs="Times New Roman"/>
          <w:b/>
          <w:i/>
          <w:sz w:val="28"/>
          <w:szCs w:val="28"/>
          <w:lang w:val="ru-RU"/>
        </w:rPr>
        <w:t xml:space="preserve">гр. Разград, като В и К оператор за периода 2027-2031 година, които гарантират разпределението на задължителното ниво на инвестициите по сключения договор с </w:t>
      </w:r>
      <w:r w:rsidRPr="00116003">
        <w:rPr>
          <w:rFonts w:ascii="Times New Roman" w:eastAsia="Times New Roman" w:hAnsi="Times New Roman" w:cs="Times New Roman"/>
          <w:b/>
          <w:i/>
          <w:sz w:val="28"/>
          <w:szCs w:val="28"/>
        </w:rPr>
        <w:t>Асоциацията по В и К гр. Разград и дължимата престация от оператора „Водоснабдяване и Канализация“ ЕООД гр. Разград.</w:t>
      </w:r>
    </w:p>
    <w:p w:rsidR="00116003" w:rsidRPr="00116003" w:rsidRDefault="00116003" w:rsidP="00116003">
      <w:pPr>
        <w:spacing w:after="0" w:line="240" w:lineRule="auto"/>
        <w:ind w:firstLine="709"/>
        <w:jc w:val="both"/>
        <w:rPr>
          <w:rFonts w:ascii="Times New Roman" w:eastAsia="Times New Roman" w:hAnsi="Times New Roman" w:cs="Times New Roman"/>
          <w:b/>
          <w:sz w:val="28"/>
          <w:szCs w:val="28"/>
        </w:rPr>
      </w:pPr>
    </w:p>
    <w:p w:rsidR="00116003" w:rsidRPr="00166B96" w:rsidRDefault="00116003" w:rsidP="00116003">
      <w:pPr>
        <w:widowControl w:val="0"/>
        <w:autoSpaceDE w:val="0"/>
        <w:autoSpaceDN w:val="0"/>
        <w:spacing w:after="0" w:line="240" w:lineRule="auto"/>
        <w:ind w:firstLine="709"/>
        <w:jc w:val="both"/>
        <w:rPr>
          <w:rFonts w:ascii="Times New Roman" w:eastAsia="Times New Roman" w:hAnsi="Times New Roman" w:cs="Times New Roman"/>
          <w:b/>
          <w:sz w:val="28"/>
          <w:szCs w:val="28"/>
          <w:lang w:eastAsia="bg-BG" w:bidi="bg-BG"/>
        </w:rPr>
      </w:pPr>
      <w:r w:rsidRPr="00116003">
        <w:rPr>
          <w:rFonts w:ascii="Times New Roman" w:eastAsia="Times New Roman" w:hAnsi="Times New Roman" w:cs="Times New Roman"/>
          <w:b/>
          <w:sz w:val="28"/>
          <w:szCs w:val="28"/>
          <w:lang w:eastAsia="bg-BG" w:bidi="bg-BG"/>
        </w:rPr>
        <w:t xml:space="preserve">Гласува: </w:t>
      </w:r>
      <w:r w:rsidR="00166B96" w:rsidRPr="00166B96">
        <w:rPr>
          <w:rFonts w:ascii="Times New Roman" w:eastAsia="Times New Roman" w:hAnsi="Times New Roman" w:cs="Times New Roman"/>
          <w:b/>
          <w:sz w:val="28"/>
          <w:szCs w:val="28"/>
          <w:lang w:eastAsia="bg-BG" w:bidi="bg-BG"/>
        </w:rPr>
        <w:t>„Пр</w:t>
      </w:r>
      <w:r w:rsidRPr="00166B96">
        <w:rPr>
          <w:rFonts w:ascii="Times New Roman" w:eastAsia="Times New Roman" w:hAnsi="Times New Roman" w:cs="Times New Roman"/>
          <w:b/>
          <w:sz w:val="28"/>
          <w:szCs w:val="28"/>
          <w:lang w:eastAsia="bg-BG" w:bidi="bg-BG"/>
        </w:rPr>
        <w:t>отив“.</w:t>
      </w:r>
    </w:p>
    <w:p w:rsidR="00116003" w:rsidRPr="00116003" w:rsidRDefault="00116003" w:rsidP="00116003">
      <w:pPr>
        <w:spacing w:after="0" w:line="240" w:lineRule="auto"/>
        <w:ind w:firstLine="709"/>
        <w:jc w:val="both"/>
        <w:rPr>
          <w:rFonts w:ascii="Times New Roman" w:eastAsia="Times New Roman" w:hAnsi="Times New Roman" w:cs="Times New Roman"/>
          <w:b/>
          <w:sz w:val="28"/>
          <w:szCs w:val="28"/>
        </w:rPr>
      </w:pPr>
    </w:p>
    <w:p w:rsidR="00116003" w:rsidRPr="00116003" w:rsidRDefault="00116003" w:rsidP="00116003">
      <w:pPr>
        <w:widowControl w:val="0"/>
        <w:autoSpaceDE w:val="0"/>
        <w:autoSpaceDN w:val="0"/>
        <w:spacing w:after="0" w:line="240" w:lineRule="auto"/>
        <w:ind w:firstLine="709"/>
        <w:jc w:val="both"/>
        <w:rPr>
          <w:rFonts w:ascii="Times New Roman" w:eastAsia="Times New Roman" w:hAnsi="Times New Roman" w:cs="Times New Roman"/>
          <w:b/>
          <w:sz w:val="28"/>
          <w:szCs w:val="28"/>
          <w:lang w:eastAsia="bg-BG" w:bidi="bg-BG"/>
        </w:rPr>
      </w:pPr>
      <w:r>
        <w:rPr>
          <w:rFonts w:ascii="Times New Roman" w:eastAsia="Times New Roman" w:hAnsi="Times New Roman" w:cs="Times New Roman"/>
          <w:b/>
          <w:sz w:val="28"/>
          <w:szCs w:val="28"/>
          <w:lang w:eastAsia="bg-BG" w:bidi="bg-BG"/>
        </w:rPr>
        <w:t>ІІ.</w:t>
      </w:r>
      <w:r w:rsidR="00166B96">
        <w:rPr>
          <w:rFonts w:ascii="Times New Roman" w:eastAsia="Times New Roman" w:hAnsi="Times New Roman" w:cs="Times New Roman"/>
          <w:b/>
          <w:sz w:val="28"/>
          <w:szCs w:val="28"/>
          <w:lang w:eastAsia="bg-BG" w:bidi="bg-BG"/>
        </w:rPr>
        <w:t xml:space="preserve"> </w:t>
      </w:r>
      <w:r w:rsidRPr="00116003">
        <w:rPr>
          <w:rFonts w:ascii="Times New Roman" w:eastAsia="Times New Roman" w:hAnsi="Times New Roman" w:cs="Times New Roman"/>
          <w:b/>
          <w:sz w:val="28"/>
          <w:szCs w:val="28"/>
          <w:lang w:eastAsia="bg-BG" w:bidi="bg-BG"/>
        </w:rPr>
        <w:t xml:space="preserve">Определя </w:t>
      </w:r>
      <w:r w:rsidRPr="00166B96">
        <w:rPr>
          <w:rFonts w:ascii="Times New Roman" w:eastAsia="Times New Roman" w:hAnsi="Times New Roman" w:cs="Times New Roman"/>
          <w:b/>
          <w:sz w:val="28"/>
          <w:szCs w:val="28"/>
          <w:lang w:eastAsia="bg-BG" w:bidi="bg-BG"/>
        </w:rPr>
        <w:t xml:space="preserve">Галина Милкова Георгиева-Маринова </w:t>
      </w:r>
      <w:r w:rsidRPr="00116003">
        <w:rPr>
          <w:rFonts w:ascii="Times New Roman" w:eastAsia="Times New Roman" w:hAnsi="Times New Roman" w:cs="Times New Roman"/>
          <w:b/>
          <w:sz w:val="28"/>
          <w:szCs w:val="28"/>
          <w:lang w:eastAsia="bg-BG" w:bidi="bg-BG"/>
        </w:rPr>
        <w:t xml:space="preserve">за </w:t>
      </w:r>
      <w:r w:rsidRPr="00116003">
        <w:rPr>
          <w:rFonts w:ascii="Times New Roman" w:eastAsia="Times New Roman" w:hAnsi="Times New Roman" w:cs="Times New Roman"/>
          <w:b/>
          <w:sz w:val="28"/>
          <w:szCs w:val="28"/>
          <w:lang w:eastAsia="bg-BG" w:bidi="bg-BG"/>
        </w:rPr>
        <w:lastRenderedPageBreak/>
        <w:t>представител на Община Разград, който да участва в извънредното заседание на Общото събрание на Асоциацията по В и К на обособената територия, обслужвана от  „Водоснабдяване-Дунав“ ЕООД, гр. Разград, което ще се проведе на 06.07.2026 г. (понеделник), при невъзможност кметът на Община Разград да участва в заседания на асоциацията по ВиК на обособената територия, обслужвана от „Водоснабдяване – Дунав“ ЕООД, гр. Разград, като представителят на общината следва да гласува в съответствие с правата регламентирани в т. I от настоящото решение.</w:t>
      </w:r>
    </w:p>
    <w:p w:rsidR="00116003" w:rsidRPr="00116003" w:rsidRDefault="00116003" w:rsidP="00116003">
      <w:pPr>
        <w:widowControl w:val="0"/>
        <w:autoSpaceDE w:val="0"/>
        <w:autoSpaceDN w:val="0"/>
        <w:spacing w:after="0" w:line="240" w:lineRule="auto"/>
        <w:ind w:firstLine="709"/>
        <w:jc w:val="both"/>
        <w:rPr>
          <w:rFonts w:ascii="Times New Roman" w:eastAsia="Times New Roman" w:hAnsi="Times New Roman" w:cs="Times New Roman"/>
          <w:b/>
          <w:sz w:val="28"/>
          <w:szCs w:val="28"/>
          <w:lang w:eastAsia="bg-BG" w:bidi="bg-BG"/>
        </w:rPr>
      </w:pPr>
    </w:p>
    <w:p w:rsidR="00116003" w:rsidRPr="00116003" w:rsidRDefault="00116003" w:rsidP="00116003">
      <w:pPr>
        <w:widowControl w:val="0"/>
        <w:autoSpaceDE w:val="0"/>
        <w:autoSpaceDN w:val="0"/>
        <w:spacing w:after="0" w:line="240" w:lineRule="auto"/>
        <w:ind w:firstLine="709"/>
        <w:jc w:val="both"/>
        <w:rPr>
          <w:rFonts w:ascii="Times New Roman" w:eastAsia="Times New Roman" w:hAnsi="Times New Roman" w:cs="Times New Roman"/>
          <w:b/>
          <w:sz w:val="28"/>
          <w:szCs w:val="28"/>
          <w:lang w:eastAsia="bg-BG" w:bidi="bg-BG"/>
        </w:rPr>
      </w:pPr>
      <w:r w:rsidRPr="00116003">
        <w:rPr>
          <w:rFonts w:ascii="Times New Roman" w:eastAsia="Times New Roman" w:hAnsi="Times New Roman" w:cs="Times New Roman"/>
          <w:b/>
          <w:sz w:val="28"/>
          <w:szCs w:val="28"/>
          <w:lang w:eastAsia="bg-BG" w:bidi="bg-BG"/>
        </w:rPr>
        <w:t xml:space="preserve">III. Задължава определеният представител на Община Разград </w:t>
      </w:r>
      <w:r w:rsidRPr="00166B96">
        <w:rPr>
          <w:rFonts w:ascii="Times New Roman" w:eastAsia="Times New Roman" w:hAnsi="Times New Roman" w:cs="Times New Roman"/>
          <w:b/>
          <w:sz w:val="28"/>
          <w:szCs w:val="28"/>
          <w:lang w:eastAsia="bg-BG" w:bidi="bg-BG"/>
        </w:rPr>
        <w:t xml:space="preserve">Галина Милкова Георгиева-Маринова </w:t>
      </w:r>
      <w:r w:rsidRPr="00116003">
        <w:rPr>
          <w:rFonts w:ascii="Times New Roman" w:eastAsia="Times New Roman" w:hAnsi="Times New Roman" w:cs="Times New Roman"/>
          <w:b/>
          <w:sz w:val="28"/>
          <w:szCs w:val="28"/>
          <w:lang w:eastAsia="bg-BG" w:bidi="bg-BG"/>
        </w:rPr>
        <w:t>да информира Общински съвет Разград на следващото редовно заседание, за проведеното извънредно заседание на Общото събрание на Асоциацията по В и К на обособената територия, обслужвана от  „Водоснабдяване-Дунав“ ЕООД, гр. Разград,</w:t>
      </w:r>
      <w:r w:rsidRPr="00116003">
        <w:rPr>
          <w:rFonts w:ascii="Times New Roman" w:eastAsia="Times New Roman" w:hAnsi="Times New Roman" w:cs="Times New Roman"/>
          <w:b/>
          <w:sz w:val="28"/>
          <w:szCs w:val="28"/>
          <w:lang w:val="en-GB" w:eastAsia="bg-BG" w:bidi="bg-BG"/>
        </w:rPr>
        <w:t xml:space="preserve"> </w:t>
      </w:r>
      <w:r w:rsidRPr="00116003">
        <w:rPr>
          <w:rFonts w:ascii="Times New Roman" w:eastAsia="Times New Roman" w:hAnsi="Times New Roman" w:cs="Times New Roman"/>
          <w:b/>
          <w:sz w:val="28"/>
          <w:szCs w:val="28"/>
          <w:lang w:eastAsia="bg-BG" w:bidi="bg-BG"/>
        </w:rPr>
        <w:t>и за приетите решения.</w:t>
      </w:r>
    </w:p>
    <w:p w:rsidR="00116003" w:rsidRPr="00116003" w:rsidRDefault="00116003" w:rsidP="00116003">
      <w:pPr>
        <w:widowControl w:val="0"/>
        <w:autoSpaceDE w:val="0"/>
        <w:autoSpaceDN w:val="0"/>
        <w:spacing w:after="0" w:line="240" w:lineRule="auto"/>
        <w:ind w:firstLine="709"/>
        <w:jc w:val="both"/>
        <w:rPr>
          <w:rFonts w:ascii="Times New Roman" w:eastAsia="Times New Roman" w:hAnsi="Times New Roman" w:cs="Times New Roman"/>
          <w:b/>
          <w:sz w:val="28"/>
          <w:szCs w:val="28"/>
          <w:lang w:eastAsia="bg-BG" w:bidi="bg-BG"/>
        </w:rPr>
      </w:pPr>
    </w:p>
    <w:p w:rsidR="00116003" w:rsidRPr="00116003" w:rsidRDefault="00116003" w:rsidP="00116003">
      <w:pPr>
        <w:widowControl w:val="0"/>
        <w:autoSpaceDE w:val="0"/>
        <w:autoSpaceDN w:val="0"/>
        <w:spacing w:after="0" w:line="240" w:lineRule="auto"/>
        <w:ind w:firstLine="709"/>
        <w:jc w:val="both"/>
        <w:rPr>
          <w:rFonts w:ascii="Times New Roman" w:eastAsia="Times New Roman" w:hAnsi="Times New Roman" w:cs="Times New Roman"/>
          <w:sz w:val="28"/>
          <w:szCs w:val="28"/>
          <w:lang w:eastAsia="bg-BG" w:bidi="bg-BG"/>
        </w:rPr>
      </w:pPr>
      <w:r w:rsidRPr="00116003">
        <w:rPr>
          <w:rFonts w:ascii="Times New Roman" w:eastAsia="Times New Roman" w:hAnsi="Times New Roman" w:cs="Times New Roman"/>
          <w:sz w:val="28"/>
          <w:szCs w:val="28"/>
          <w:lang w:eastAsia="bg-BG" w:bidi="bg-BG"/>
        </w:rPr>
        <w:t>Настоящото решение да бъде изпратено на Кмета на Община Разград и на Областния управител на Област Разград в 7-дневен срок от приемането му.</w:t>
      </w:r>
    </w:p>
    <w:p w:rsidR="00116003" w:rsidRPr="00116003" w:rsidRDefault="00116003" w:rsidP="00116003"/>
    <w:p w:rsidR="00F17FFA" w:rsidRPr="00633620" w:rsidRDefault="00F17FFA" w:rsidP="00F17FFA">
      <w:pPr>
        <w:spacing w:after="0" w:line="240" w:lineRule="auto"/>
        <w:jc w:val="center"/>
        <w:rPr>
          <w:rFonts w:ascii="ArialNEWrOMAN" w:eastAsia="Calibri" w:hAnsi="ArialNEWrOMAN" w:cs="Times New Roman"/>
          <w:b/>
          <w:color w:val="0D0D0D" w:themeColor="text1" w:themeTint="F2"/>
          <w:sz w:val="28"/>
          <w:szCs w:val="28"/>
        </w:rPr>
      </w:pPr>
      <w:r w:rsidRPr="00633620">
        <w:rPr>
          <w:rFonts w:ascii="ArialNEWrOMAN" w:eastAsia="Calibri" w:hAnsi="ArialNEWrOMAN" w:cs="Times New Roman"/>
          <w:b/>
          <w:color w:val="0D0D0D" w:themeColor="text1" w:themeTint="F2"/>
          <w:sz w:val="28"/>
          <w:szCs w:val="28"/>
        </w:rPr>
        <w:t xml:space="preserve">С Т А Т И Я  </w:t>
      </w:r>
      <w:r>
        <w:rPr>
          <w:rFonts w:ascii="ArialNEWrOMAN" w:eastAsia="Calibri" w:hAnsi="ArialNEWrOMAN" w:cs="Times New Roman"/>
          <w:b/>
          <w:color w:val="0D0D0D" w:themeColor="text1" w:themeTint="F2"/>
          <w:sz w:val="28"/>
          <w:szCs w:val="28"/>
        </w:rPr>
        <w:t>7</w:t>
      </w:r>
    </w:p>
    <w:p w:rsidR="00F17FFA" w:rsidRPr="00633620" w:rsidRDefault="00F17FFA" w:rsidP="00F17FFA">
      <w:pPr>
        <w:spacing w:after="0" w:line="240" w:lineRule="auto"/>
        <w:rPr>
          <w:rFonts w:ascii="ArialNEWrOMAN" w:eastAsia="Calibri" w:hAnsi="ArialNEWrOMAN" w:cs="Times New Roman"/>
          <w:b/>
          <w:color w:val="0D0D0D" w:themeColor="text1" w:themeTint="F2"/>
          <w:sz w:val="28"/>
          <w:szCs w:val="28"/>
        </w:rPr>
      </w:pPr>
    </w:p>
    <w:p w:rsidR="00F17FFA" w:rsidRDefault="00F17FFA" w:rsidP="00F17FF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F17FFA" w:rsidRDefault="00F17FFA" w:rsidP="00F17FFA">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Докладна записка с вх.№207.</w:t>
      </w:r>
    </w:p>
    <w:p w:rsidR="00F17FFA" w:rsidRDefault="00F17FFA" w:rsidP="00F17FFA">
      <w:pPr>
        <w:spacing w:after="0" w:line="240" w:lineRule="auto"/>
        <w:ind w:firstLine="709"/>
        <w:jc w:val="both"/>
        <w:rPr>
          <w:rFonts w:ascii="Times New Roman" w:eastAsia="Calibri" w:hAnsi="Times New Roman" w:cs="Times New Roman"/>
          <w:color w:val="0D0D0D" w:themeColor="text1" w:themeTint="F2"/>
          <w:sz w:val="28"/>
          <w:szCs w:val="28"/>
        </w:rPr>
      </w:pPr>
      <w:r w:rsidRPr="006D2850">
        <w:rPr>
          <w:rFonts w:ascii="Times New Roman" w:eastAsia="Calibri" w:hAnsi="Times New Roman" w:cs="Times New Roman"/>
          <w:color w:val="0D0D0D" w:themeColor="text1" w:themeTint="F2"/>
          <w:sz w:val="28"/>
          <w:szCs w:val="28"/>
        </w:rPr>
        <w:t xml:space="preserve">Докладна записка </w:t>
      </w:r>
      <w:r w:rsidRPr="006D2850">
        <w:rPr>
          <w:rFonts w:ascii="Times New Roman" w:eastAsia="Calibri" w:hAnsi="Times New Roman" w:cs="Times New Roman"/>
          <w:color w:val="0D0D0D" w:themeColor="text1" w:themeTint="F2"/>
          <w:sz w:val="28"/>
          <w:szCs w:val="28"/>
          <w:lang w:val="en-US"/>
        </w:rPr>
        <w:t xml:space="preserve">от </w:t>
      </w:r>
      <w:r>
        <w:rPr>
          <w:rFonts w:ascii="Times New Roman" w:eastAsia="Calibri" w:hAnsi="Times New Roman" w:cs="Times New Roman"/>
          <w:color w:val="0D0D0D" w:themeColor="text1" w:themeTint="F2"/>
          <w:sz w:val="28"/>
          <w:szCs w:val="28"/>
        </w:rPr>
        <w:t>Полина Тодорова Иванова</w:t>
      </w:r>
      <w:r>
        <w:rPr>
          <w:rFonts w:ascii="Times New Roman" w:eastAsia="Calibri" w:hAnsi="Times New Roman" w:cs="Times New Roman"/>
          <w:color w:val="0D0D0D" w:themeColor="text1" w:themeTint="F2"/>
          <w:sz w:val="28"/>
          <w:szCs w:val="28"/>
          <w:lang w:val="en-US"/>
        </w:rPr>
        <w:t xml:space="preserve"> –  </w:t>
      </w:r>
      <w:r>
        <w:rPr>
          <w:rFonts w:ascii="Times New Roman" w:eastAsia="Calibri" w:hAnsi="Times New Roman" w:cs="Times New Roman"/>
          <w:color w:val="0D0D0D" w:themeColor="text1" w:themeTint="F2"/>
          <w:sz w:val="28"/>
          <w:szCs w:val="28"/>
        </w:rPr>
        <w:t>Зам.-кмет на Община Разград</w:t>
      </w:r>
    </w:p>
    <w:p w:rsidR="006A2CF2" w:rsidRDefault="00F17FFA" w:rsidP="00F17FF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b/>
          <w:color w:val="0D0D0D" w:themeColor="text1" w:themeTint="F2"/>
          <w:sz w:val="28"/>
          <w:szCs w:val="28"/>
        </w:rPr>
      </w:pPr>
      <w:r w:rsidRPr="006D2850">
        <w:rPr>
          <w:rFonts w:ascii="Times New Roman" w:eastAsia="Calibri" w:hAnsi="Times New Roman" w:cs="Times New Roman"/>
          <w:b/>
          <w:color w:val="0D0D0D" w:themeColor="text1" w:themeTint="F2"/>
          <w:sz w:val="28"/>
          <w:szCs w:val="28"/>
        </w:rPr>
        <w:t>Относно:</w:t>
      </w:r>
      <w:r w:rsidRPr="00F17FFA">
        <w:t xml:space="preserve"> </w:t>
      </w:r>
      <w:r w:rsidRPr="00F17FFA">
        <w:rPr>
          <w:rFonts w:ascii="Times New Roman" w:eastAsia="Calibri" w:hAnsi="Times New Roman" w:cs="Times New Roman"/>
          <w:b/>
          <w:color w:val="0D0D0D" w:themeColor="text1" w:themeTint="F2"/>
          <w:sz w:val="28"/>
          <w:szCs w:val="28"/>
        </w:rPr>
        <w:t>Приемане на актуализирана бюджетна прогноза за периода 2026-2028 г. на постъпленията от местни приходи и на разходите за местни дейности на Община Разград</w:t>
      </w:r>
      <w:r>
        <w:rPr>
          <w:rFonts w:ascii="Times New Roman" w:eastAsia="Calibri" w:hAnsi="Times New Roman" w:cs="Times New Roman"/>
          <w:b/>
          <w:color w:val="0D0D0D" w:themeColor="text1" w:themeTint="F2"/>
          <w:sz w:val="28"/>
          <w:szCs w:val="28"/>
        </w:rPr>
        <w:t>.</w:t>
      </w:r>
    </w:p>
    <w:p w:rsidR="00F17FFA" w:rsidRPr="001C44DB" w:rsidRDefault="001C44DB" w:rsidP="00F17FF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 xml:space="preserve">Давам думата на госпожа Иванова, да ни я представи накратко. </w:t>
      </w:r>
    </w:p>
    <w:p w:rsidR="00F17FFA" w:rsidRDefault="00F17FFA" w:rsidP="00F17FF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b/>
          <w:color w:val="0D0D0D" w:themeColor="text1" w:themeTint="F2"/>
          <w:sz w:val="28"/>
          <w:szCs w:val="28"/>
        </w:rPr>
      </w:pPr>
    </w:p>
    <w:p w:rsidR="00F17FFA" w:rsidRDefault="00F17FFA" w:rsidP="00F17FF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Полина Иванова</w:t>
      </w:r>
      <w:r w:rsidRPr="00633620">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Зам.-кмет на Община Разград</w:t>
      </w:r>
    </w:p>
    <w:p w:rsidR="001C44DB" w:rsidRPr="001C44DB" w:rsidRDefault="001C44DB" w:rsidP="001C44DB">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8"/>
          <w:lang w:eastAsia="bg-BG"/>
        </w:rPr>
      </w:pPr>
      <w:r w:rsidRPr="001C44DB">
        <w:rPr>
          <w:rFonts w:ascii="Times New Roman" w:eastAsia="Calibri" w:hAnsi="Times New Roman" w:cs="Times New Roman"/>
          <w:color w:val="0D0D0D" w:themeColor="text1" w:themeTint="F2"/>
          <w:sz w:val="28"/>
          <w:szCs w:val="28"/>
          <w:lang w:eastAsia="bg-BG"/>
        </w:rPr>
        <w:t>Благодаря, госпожо председател.</w:t>
      </w:r>
    </w:p>
    <w:p w:rsidR="001C44DB" w:rsidRPr="001C44DB" w:rsidRDefault="001C44DB" w:rsidP="001C44DB">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8"/>
          <w:lang w:eastAsia="bg-BG"/>
        </w:rPr>
      </w:pPr>
      <w:r w:rsidRPr="001C44DB">
        <w:rPr>
          <w:rFonts w:ascii="Times New Roman" w:eastAsia="Calibri" w:hAnsi="Times New Roman" w:cs="Times New Roman"/>
          <w:color w:val="0D0D0D" w:themeColor="text1" w:themeTint="F2"/>
          <w:sz w:val="28"/>
          <w:szCs w:val="28"/>
          <w:lang w:eastAsia="bg-BG"/>
        </w:rPr>
        <w:t>Уважаеми дами и господа общински съветници,</w:t>
      </w:r>
    </w:p>
    <w:p w:rsidR="001C44DB" w:rsidRPr="001C44DB" w:rsidRDefault="001C44DB" w:rsidP="001C44DB">
      <w:pPr>
        <w:autoSpaceDN w:val="0"/>
        <w:spacing w:after="0" w:line="240" w:lineRule="auto"/>
        <w:ind w:firstLine="709"/>
        <w:jc w:val="both"/>
        <w:rPr>
          <w:rFonts w:ascii="Times New Roman" w:eastAsia="Times New Roman" w:hAnsi="Times New Roman" w:cs="Times New Roman"/>
          <w:color w:val="000000"/>
          <w:sz w:val="28"/>
          <w:szCs w:val="28"/>
          <w:lang w:eastAsia="bg-BG"/>
        </w:rPr>
      </w:pPr>
      <w:r w:rsidRPr="001C44DB">
        <w:rPr>
          <w:rFonts w:ascii="Times New Roman" w:eastAsia="Times New Roman" w:hAnsi="Times New Roman" w:cs="Times New Roman"/>
          <w:sz w:val="28"/>
          <w:szCs w:val="28"/>
        </w:rPr>
        <w:t xml:space="preserve">В изпълнение на указанията на Министерство на финансите, дадени с Писмо № БЮ-2 от 18.05.2026 г. в срок до 21 май, общинска администрация изготви актуализирана бюджетна прогноза на Община Разград </w:t>
      </w:r>
      <w:r w:rsidRPr="001C44DB">
        <w:rPr>
          <w:rFonts w:ascii="Times New Roman" w:eastAsia="Times New Roman" w:hAnsi="Times New Roman" w:cs="Times New Roman"/>
          <w:color w:val="000000"/>
          <w:sz w:val="28"/>
          <w:szCs w:val="28"/>
          <w:lang w:eastAsia="bg-BG"/>
        </w:rPr>
        <w:t xml:space="preserve">за </w:t>
      </w:r>
      <w:r w:rsidRPr="001C44DB">
        <w:rPr>
          <w:rFonts w:ascii="Times New Roman" w:eastAsia="Times New Roman" w:hAnsi="Times New Roman" w:cs="Times New Roman"/>
          <w:sz w:val="28"/>
          <w:szCs w:val="28"/>
        </w:rPr>
        <w:t>периода 2026-2028 г.</w:t>
      </w:r>
    </w:p>
    <w:p w:rsidR="001C44DB" w:rsidRPr="001C44DB" w:rsidRDefault="001C44DB" w:rsidP="001C44DB">
      <w:pPr>
        <w:autoSpaceDN w:val="0"/>
        <w:spacing w:after="0" w:line="240" w:lineRule="auto"/>
        <w:ind w:firstLine="709"/>
        <w:jc w:val="both"/>
        <w:rPr>
          <w:rFonts w:ascii="Times New Roman" w:eastAsia="Times New Roman" w:hAnsi="Times New Roman" w:cs="Times New Roman"/>
          <w:sz w:val="28"/>
          <w:szCs w:val="28"/>
        </w:rPr>
      </w:pPr>
      <w:r w:rsidRPr="001C44DB">
        <w:rPr>
          <w:rFonts w:ascii="Times New Roman" w:eastAsia="Times New Roman" w:hAnsi="Times New Roman" w:cs="Times New Roman"/>
          <w:sz w:val="28"/>
          <w:szCs w:val="28"/>
        </w:rPr>
        <w:t xml:space="preserve">Местните приходи са планирани на базата на </w:t>
      </w:r>
      <w:r w:rsidRPr="001C44DB">
        <w:rPr>
          <w:rFonts w:ascii="Times New Roman" w:eastAsia="Times New Roman" w:hAnsi="Times New Roman" w:cs="Times New Roman"/>
          <w:sz w:val="28"/>
          <w:szCs w:val="28"/>
          <w:lang w:val="ru-RU"/>
        </w:rPr>
        <w:t xml:space="preserve">облога по видове данъци и приетите с Наредба № 18 на Общински съвет Разград </w:t>
      </w:r>
      <w:r w:rsidRPr="001C44DB">
        <w:rPr>
          <w:rFonts w:ascii="Times New Roman" w:eastAsia="Times New Roman" w:hAnsi="Times New Roman" w:cs="Times New Roman"/>
          <w:color w:val="000000"/>
          <w:sz w:val="28"/>
          <w:szCs w:val="28"/>
          <w:lang w:eastAsia="bg-BG"/>
        </w:rPr>
        <w:t xml:space="preserve">за </w:t>
      </w:r>
      <w:r w:rsidRPr="001C44DB">
        <w:rPr>
          <w:rFonts w:ascii="Times New Roman" w:eastAsia="Times New Roman" w:hAnsi="Times New Roman" w:cs="Times New Roman"/>
          <w:color w:val="000000"/>
          <w:sz w:val="28"/>
          <w:szCs w:val="28"/>
          <w:lang w:eastAsia="bg-BG"/>
        </w:rPr>
        <w:lastRenderedPageBreak/>
        <w:t xml:space="preserve">определяне размера на местните данъци на територията на община Разград и </w:t>
      </w:r>
      <w:r w:rsidRPr="001C44DB">
        <w:rPr>
          <w:rFonts w:ascii="Times New Roman" w:eastAsia="Times New Roman" w:hAnsi="Times New Roman" w:cs="Times New Roman"/>
          <w:sz w:val="28"/>
          <w:szCs w:val="28"/>
          <w:lang w:val="ru-RU"/>
        </w:rPr>
        <w:t>данъчни ставки и</w:t>
      </w:r>
      <w:r w:rsidRPr="001C44DB">
        <w:rPr>
          <w:rFonts w:ascii="Times New Roman" w:eastAsia="Times New Roman" w:hAnsi="Times New Roman" w:cs="Times New Roman"/>
          <w:sz w:val="28"/>
          <w:szCs w:val="28"/>
        </w:rPr>
        <w:t xml:space="preserve"> таксите </w:t>
      </w:r>
      <w:r w:rsidRPr="001C44DB">
        <w:rPr>
          <w:rFonts w:ascii="Times New Roman" w:eastAsia="Times New Roman" w:hAnsi="Times New Roman" w:cs="Times New Roman"/>
          <w:sz w:val="28"/>
          <w:szCs w:val="28"/>
          <w:lang w:val="ru-RU"/>
        </w:rPr>
        <w:t>и цените на услуги в Наредба № 14.</w:t>
      </w:r>
    </w:p>
    <w:p w:rsidR="001C44DB" w:rsidRPr="001C44DB" w:rsidRDefault="001C44DB" w:rsidP="001C44DB">
      <w:pPr>
        <w:autoSpaceDN w:val="0"/>
        <w:spacing w:after="0" w:line="240" w:lineRule="auto"/>
        <w:ind w:firstLine="709"/>
        <w:jc w:val="both"/>
        <w:rPr>
          <w:rFonts w:ascii="Times New Roman" w:eastAsia="Times New Roman" w:hAnsi="Times New Roman" w:cs="Times New Roman"/>
          <w:sz w:val="28"/>
          <w:szCs w:val="28"/>
        </w:rPr>
      </w:pPr>
      <w:r w:rsidRPr="001C44DB">
        <w:rPr>
          <w:rFonts w:ascii="Times New Roman" w:eastAsia="Times New Roman" w:hAnsi="Times New Roman" w:cs="Times New Roman"/>
          <w:sz w:val="28"/>
          <w:szCs w:val="28"/>
        </w:rPr>
        <w:t>Съгласно дадените в Писмо № БЮ-2 от 18.05.2026 г. указания трансферите за местни дейности и целевата субсидия за капиталови разходи за периода 2026-2028 г. са заложени в размери, одобрени със ЗДБРБ за 2025 г.</w:t>
      </w:r>
    </w:p>
    <w:p w:rsidR="001C44DB" w:rsidRPr="001C44DB" w:rsidRDefault="001C44DB" w:rsidP="001C44DB">
      <w:pPr>
        <w:tabs>
          <w:tab w:val="num" w:pos="720"/>
        </w:tabs>
        <w:autoSpaceDN w:val="0"/>
        <w:spacing w:after="0" w:line="240" w:lineRule="auto"/>
        <w:ind w:firstLine="709"/>
        <w:jc w:val="both"/>
        <w:rPr>
          <w:rFonts w:ascii="Times New Roman" w:eastAsia="Times New Roman" w:hAnsi="Times New Roman" w:cs="Times New Roman"/>
          <w:sz w:val="28"/>
          <w:szCs w:val="28"/>
        </w:rPr>
      </w:pPr>
      <w:r w:rsidRPr="001C44DB">
        <w:rPr>
          <w:rFonts w:ascii="Times New Roman" w:eastAsia="Times New Roman" w:hAnsi="Times New Roman" w:cs="Times New Roman"/>
          <w:sz w:val="28"/>
          <w:szCs w:val="28"/>
        </w:rPr>
        <w:t xml:space="preserve">Разходната част на местните дейности е изготвена в съответствие също с указанията, които са дадени в БЮ-2 от 18.05.2026 г.; </w:t>
      </w:r>
      <w:r w:rsidRPr="001C44DB">
        <w:rPr>
          <w:rFonts w:ascii="Times New Roman" w:eastAsia="Times New Roman" w:hAnsi="Times New Roman" w:cs="Times New Roman"/>
          <w:bCs/>
          <w:color w:val="000000"/>
          <w:sz w:val="28"/>
          <w:szCs w:val="28"/>
          <w:lang w:eastAsia="bg-BG"/>
        </w:rPr>
        <w:t xml:space="preserve">Наредба № 15; </w:t>
      </w:r>
      <w:r w:rsidRPr="001C44DB">
        <w:rPr>
          <w:rFonts w:ascii="Times New Roman" w:eastAsia="Times New Roman" w:hAnsi="Times New Roman" w:cs="Times New Roman"/>
          <w:sz w:val="28"/>
          <w:szCs w:val="28"/>
        </w:rPr>
        <w:t>действащите законови и подзаконови актове; решенията на общинския съвет.</w:t>
      </w:r>
    </w:p>
    <w:p w:rsidR="001C44DB" w:rsidRPr="001C44DB" w:rsidRDefault="001C44DB" w:rsidP="001C44DB">
      <w:pPr>
        <w:autoSpaceDN w:val="0"/>
        <w:spacing w:after="0" w:line="240" w:lineRule="auto"/>
        <w:ind w:firstLine="709"/>
        <w:jc w:val="both"/>
        <w:rPr>
          <w:rFonts w:ascii="Times New Roman" w:eastAsia="Times New Roman" w:hAnsi="Times New Roman" w:cs="Times New Roman"/>
          <w:sz w:val="28"/>
          <w:szCs w:val="28"/>
        </w:rPr>
      </w:pPr>
      <w:r w:rsidRPr="001C44DB">
        <w:rPr>
          <w:rFonts w:ascii="Times New Roman" w:eastAsia="Times New Roman" w:hAnsi="Times New Roman" w:cs="Times New Roman"/>
          <w:sz w:val="28"/>
          <w:szCs w:val="28"/>
        </w:rPr>
        <w:t xml:space="preserve">Съгласно чл.83, ал.2 от Закона за публичните финанси Общинският съвет одобрява бюджетната прогноза по предложение на кмета на Община Разград. </w:t>
      </w:r>
    </w:p>
    <w:p w:rsidR="00F17FFA" w:rsidRPr="001C44DB" w:rsidRDefault="001C44DB" w:rsidP="001C44DB">
      <w:pPr>
        <w:tabs>
          <w:tab w:val="left" w:pos="0"/>
        </w:tabs>
        <w:autoSpaceDN w:val="0"/>
        <w:spacing w:after="0" w:line="240" w:lineRule="auto"/>
        <w:ind w:firstLine="709"/>
        <w:jc w:val="both"/>
        <w:rPr>
          <w:rFonts w:ascii="Times New Roman" w:eastAsia="Times New Roman" w:hAnsi="Times New Roman" w:cs="Times New Roman"/>
          <w:b/>
          <w:sz w:val="28"/>
          <w:szCs w:val="28"/>
        </w:rPr>
      </w:pPr>
      <w:r w:rsidRPr="001C44DB">
        <w:rPr>
          <w:rFonts w:ascii="Times New Roman" w:eastAsia="Times New Roman" w:hAnsi="Times New Roman" w:cs="Times New Roman"/>
          <w:sz w:val="28"/>
          <w:szCs w:val="28"/>
        </w:rPr>
        <w:t xml:space="preserve">Предвид гореизложеното, предлагам: да одобрите актуализирана бюджетна прогноза за периода 2026-2028 г. на Община Разград. Завърших. </w:t>
      </w:r>
    </w:p>
    <w:p w:rsidR="00F17FFA" w:rsidRDefault="00F17FFA" w:rsidP="00F17FF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F17FFA" w:rsidRDefault="00F17FFA" w:rsidP="00F17FF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1C44DB" w:rsidRDefault="00C951CC" w:rsidP="00F17FF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Благодаря Ви.</w:t>
      </w:r>
    </w:p>
    <w:p w:rsidR="00F17FFA" w:rsidRDefault="00F17FFA" w:rsidP="00F17FF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ПК</w:t>
      </w:r>
      <w:r w:rsidR="001C44DB">
        <w:rPr>
          <w:rFonts w:ascii="Times New Roman" w:eastAsia="Calibri" w:hAnsi="Times New Roman" w:cs="Times New Roman"/>
          <w:color w:val="0D0D0D" w:themeColor="text1" w:themeTint="F2"/>
          <w:sz w:val="28"/>
          <w:szCs w:val="20"/>
          <w:lang w:eastAsia="bg-BG"/>
        </w:rPr>
        <w:t xml:space="preserve"> по бюджет, финанси и икономическа политика</w:t>
      </w:r>
      <w:r w:rsidR="00C951CC">
        <w:rPr>
          <w:rFonts w:ascii="Times New Roman" w:eastAsia="Calibri" w:hAnsi="Times New Roman" w:cs="Times New Roman"/>
          <w:color w:val="0D0D0D" w:themeColor="text1" w:themeTint="F2"/>
          <w:sz w:val="28"/>
          <w:szCs w:val="20"/>
          <w:lang w:eastAsia="bg-BG"/>
        </w:rPr>
        <w:t xml:space="preserve">; и </w:t>
      </w:r>
      <w:r w:rsidR="0009057B" w:rsidRPr="0009057B">
        <w:rPr>
          <w:rFonts w:ascii="Times New Roman" w:eastAsia="Calibri" w:hAnsi="Times New Roman" w:cs="Times New Roman"/>
          <w:color w:val="0D0D0D" w:themeColor="text1" w:themeTint="F2"/>
          <w:sz w:val="28"/>
          <w:szCs w:val="20"/>
          <w:lang w:eastAsia="bg-BG"/>
        </w:rPr>
        <w:t>ПК по законност, превенция на корупцията, контрол на решенията, предложения на гражданите и връзка с неправителствени организации</w:t>
      </w:r>
      <w:r w:rsidR="0009057B">
        <w:rPr>
          <w:rFonts w:ascii="Times New Roman" w:eastAsia="Calibri" w:hAnsi="Times New Roman" w:cs="Times New Roman"/>
          <w:color w:val="0D0D0D" w:themeColor="text1" w:themeTint="F2"/>
          <w:sz w:val="28"/>
          <w:szCs w:val="20"/>
          <w:lang w:eastAsia="bg-BG"/>
        </w:rPr>
        <w:t xml:space="preserve">, са разгледали докладната записка и са се произнесли с положителни решения, които чухме в началото. </w:t>
      </w:r>
    </w:p>
    <w:p w:rsidR="0009057B" w:rsidRDefault="0009057B" w:rsidP="00F17FF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Откривам дискусията по тази докладна записка. Заповядайте колеги, ако имате въпроси, предложения или становища. Няма в системата, в залата също. В такъв случай</w:t>
      </w:r>
      <w:r w:rsidR="00166B96">
        <w:rPr>
          <w:rFonts w:ascii="Times New Roman" w:eastAsia="Calibri" w:hAnsi="Times New Roman" w:cs="Times New Roman"/>
          <w:color w:val="0D0D0D" w:themeColor="text1" w:themeTint="F2"/>
          <w:sz w:val="28"/>
          <w:szCs w:val="20"/>
          <w:lang w:eastAsia="bg-BG"/>
        </w:rPr>
        <w:t>,</w:t>
      </w:r>
      <w:r>
        <w:rPr>
          <w:rFonts w:ascii="Times New Roman" w:eastAsia="Calibri" w:hAnsi="Times New Roman" w:cs="Times New Roman"/>
          <w:color w:val="0D0D0D" w:themeColor="text1" w:themeTint="F2"/>
          <w:sz w:val="28"/>
          <w:szCs w:val="20"/>
          <w:lang w:eastAsia="bg-BG"/>
        </w:rPr>
        <w:t xml:space="preserve"> да пристъпим към нейното гласуване. Режим на гласуване по тази докладна записка с вх.№207. </w:t>
      </w:r>
    </w:p>
    <w:p w:rsidR="005B27F3" w:rsidRDefault="005B27F3" w:rsidP="00F17FF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5B27F3" w:rsidRPr="005B27F3" w:rsidRDefault="005B27F3" w:rsidP="005B27F3">
      <w:pPr>
        <w:spacing w:after="0" w:line="240" w:lineRule="auto"/>
        <w:jc w:val="center"/>
        <w:rPr>
          <w:rFonts w:ascii="Times New Roman" w:eastAsia="Times New Roman" w:hAnsi="Times New Roman" w:cs="Times New Roman"/>
          <w:b/>
          <w:bCs/>
          <w:color w:val="0D0D0D" w:themeColor="text1" w:themeTint="F2"/>
          <w:sz w:val="24"/>
          <w:szCs w:val="24"/>
          <w:lang w:val="ru-RU"/>
        </w:rPr>
      </w:pPr>
      <w:r w:rsidRPr="005B27F3">
        <w:rPr>
          <w:rFonts w:ascii="Times New Roman" w:eastAsia="Times New Roman" w:hAnsi="Times New Roman" w:cs="Times New Roman"/>
          <w:b/>
          <w:bCs/>
          <w:color w:val="0D0D0D" w:themeColor="text1" w:themeTint="F2"/>
          <w:sz w:val="24"/>
          <w:szCs w:val="24"/>
          <w:lang w:val="ru-RU"/>
        </w:rPr>
        <w:t>С П И С Ъ К</w:t>
      </w:r>
    </w:p>
    <w:p w:rsidR="005B27F3" w:rsidRPr="005B27F3" w:rsidRDefault="005B27F3" w:rsidP="005B27F3">
      <w:pPr>
        <w:spacing w:after="0" w:line="240" w:lineRule="auto"/>
        <w:jc w:val="center"/>
        <w:rPr>
          <w:rFonts w:ascii="Times New Roman" w:eastAsia="Times New Roman" w:hAnsi="Times New Roman" w:cs="Times New Roman"/>
          <w:b/>
          <w:bCs/>
          <w:color w:val="0D0D0D" w:themeColor="text1" w:themeTint="F2"/>
          <w:sz w:val="24"/>
          <w:szCs w:val="24"/>
        </w:rPr>
      </w:pPr>
      <w:r w:rsidRPr="005B27F3">
        <w:rPr>
          <w:rFonts w:ascii="Times New Roman" w:eastAsia="Times New Roman" w:hAnsi="Times New Roman" w:cs="Times New Roman"/>
          <w:b/>
          <w:bCs/>
          <w:color w:val="0D0D0D" w:themeColor="text1" w:themeTint="F2"/>
          <w:sz w:val="24"/>
          <w:szCs w:val="24"/>
        </w:rPr>
        <w:t>на общинските съветници от Общински съвет – Разград</w:t>
      </w:r>
    </w:p>
    <w:p w:rsidR="005B27F3" w:rsidRPr="005B27F3" w:rsidRDefault="005B27F3" w:rsidP="005B27F3">
      <w:pPr>
        <w:keepNext/>
        <w:spacing w:after="0" w:line="240" w:lineRule="auto"/>
        <w:jc w:val="center"/>
        <w:outlineLvl w:val="0"/>
        <w:rPr>
          <w:rFonts w:ascii="Times New Roman" w:eastAsia="Times New Roman" w:hAnsi="Times New Roman" w:cs="Times New Roman"/>
          <w:b/>
          <w:bCs/>
          <w:color w:val="0D0D0D" w:themeColor="text1" w:themeTint="F2"/>
          <w:sz w:val="24"/>
          <w:szCs w:val="24"/>
        </w:rPr>
      </w:pPr>
      <w:r w:rsidRPr="005B27F3">
        <w:rPr>
          <w:rFonts w:ascii="Times New Roman" w:eastAsia="Times New Roman" w:hAnsi="Times New Roman" w:cs="Times New Roman"/>
          <w:b/>
          <w:bCs/>
          <w:color w:val="0D0D0D" w:themeColor="text1" w:themeTint="F2"/>
          <w:sz w:val="24"/>
          <w:szCs w:val="24"/>
        </w:rPr>
        <w:t>Мандат 2023 – 2027 година</w:t>
      </w:r>
    </w:p>
    <w:p w:rsidR="005B27F3" w:rsidRPr="005B27F3" w:rsidRDefault="005B27F3" w:rsidP="005B27F3">
      <w:pPr>
        <w:spacing w:after="0" w:line="240" w:lineRule="auto"/>
        <w:jc w:val="center"/>
        <w:rPr>
          <w:rFonts w:ascii="Times New Roman" w:eastAsia="Times New Roman" w:hAnsi="Times New Roman" w:cs="Times New Roman"/>
          <w:b/>
          <w:bCs/>
          <w:color w:val="0D0D0D" w:themeColor="text1" w:themeTint="F2"/>
          <w:sz w:val="24"/>
          <w:szCs w:val="24"/>
        </w:rPr>
      </w:pPr>
      <w:r w:rsidRPr="005B27F3">
        <w:rPr>
          <w:rFonts w:ascii="Times New Roman" w:eastAsia="Times New Roman" w:hAnsi="Times New Roman" w:cs="Times New Roman"/>
          <w:b/>
          <w:bCs/>
          <w:color w:val="0D0D0D" w:themeColor="text1" w:themeTint="F2"/>
          <w:sz w:val="24"/>
          <w:szCs w:val="24"/>
        </w:rPr>
        <w:t>30.06.2026 г. – поименно гласуване</w:t>
      </w:r>
    </w:p>
    <w:p w:rsidR="005B27F3" w:rsidRPr="005B27F3" w:rsidRDefault="005B27F3" w:rsidP="005B27F3">
      <w:pPr>
        <w:overflowPunct w:val="0"/>
        <w:autoSpaceDE w:val="0"/>
        <w:autoSpaceDN w:val="0"/>
        <w:adjustRightInd w:val="0"/>
        <w:spacing w:after="0" w:line="240" w:lineRule="auto"/>
        <w:rPr>
          <w:rFonts w:ascii="Times New Roman" w:eastAsia="Times New Roman" w:hAnsi="Times New Roman" w:cs="Times New Roman"/>
          <w:b/>
          <w:bCs/>
          <w:sz w:val="24"/>
          <w:szCs w:val="24"/>
          <w:lang w:eastAsia="bg-BG"/>
        </w:rPr>
      </w:pPr>
    </w:p>
    <w:tbl>
      <w:tblPr>
        <w:tblStyle w:val="8"/>
        <w:tblW w:w="9747" w:type="dxa"/>
        <w:tblLayout w:type="fixed"/>
        <w:tblLook w:val="04A0" w:firstRow="1" w:lastRow="0" w:firstColumn="1" w:lastColumn="0" w:noHBand="0" w:noVBand="1"/>
      </w:tblPr>
      <w:tblGrid>
        <w:gridCol w:w="605"/>
        <w:gridCol w:w="4507"/>
        <w:gridCol w:w="1659"/>
        <w:gridCol w:w="1417"/>
        <w:gridCol w:w="1559"/>
      </w:tblGrid>
      <w:tr w:rsidR="005B27F3" w:rsidRPr="005B27F3" w:rsidTr="001736CA">
        <w:trPr>
          <w:trHeight w:val="438"/>
        </w:trPr>
        <w:tc>
          <w:tcPr>
            <w:tcW w:w="605" w:type="dxa"/>
          </w:tcPr>
          <w:p w:rsidR="005B27F3" w:rsidRPr="005B27F3" w:rsidRDefault="005B27F3" w:rsidP="005B27F3">
            <w:pPr>
              <w:jc w:val="center"/>
              <w:rPr>
                <w:b/>
              </w:rPr>
            </w:pPr>
            <w:r w:rsidRPr="005B27F3">
              <w:rPr>
                <w:b/>
              </w:rPr>
              <w:t xml:space="preserve">№ </w:t>
            </w:r>
          </w:p>
        </w:tc>
        <w:tc>
          <w:tcPr>
            <w:tcW w:w="4507" w:type="dxa"/>
          </w:tcPr>
          <w:p w:rsidR="005B27F3" w:rsidRPr="005B27F3" w:rsidRDefault="005B27F3" w:rsidP="005B27F3">
            <w:pPr>
              <w:jc w:val="center"/>
              <w:rPr>
                <w:b/>
              </w:rPr>
            </w:pPr>
            <w:r w:rsidRPr="005B27F3">
              <w:rPr>
                <w:b/>
              </w:rPr>
              <w:t>Име, презиме, фамилия</w:t>
            </w:r>
          </w:p>
        </w:tc>
        <w:tc>
          <w:tcPr>
            <w:tcW w:w="1659" w:type="dxa"/>
          </w:tcPr>
          <w:p w:rsidR="005B27F3" w:rsidRPr="005B27F3" w:rsidRDefault="005B27F3" w:rsidP="005B27F3">
            <w:pPr>
              <w:jc w:val="center"/>
              <w:rPr>
                <w:b/>
              </w:rPr>
            </w:pPr>
            <w:r w:rsidRPr="005B27F3">
              <w:rPr>
                <w:rFonts w:eastAsia="Times New Roman"/>
                <w:b/>
                <w:bCs/>
                <w:color w:val="0D0D0D" w:themeColor="text1" w:themeTint="F2"/>
              </w:rPr>
              <w:t>„ЗА”</w:t>
            </w:r>
          </w:p>
        </w:tc>
        <w:tc>
          <w:tcPr>
            <w:tcW w:w="1417" w:type="dxa"/>
          </w:tcPr>
          <w:p w:rsidR="005B27F3" w:rsidRPr="005B27F3" w:rsidRDefault="005B27F3" w:rsidP="005B27F3">
            <w:pPr>
              <w:jc w:val="center"/>
              <w:rPr>
                <w:b/>
              </w:rPr>
            </w:pPr>
            <w:r w:rsidRPr="005B27F3">
              <w:rPr>
                <w:rFonts w:eastAsia="Times New Roman"/>
                <w:b/>
                <w:bCs/>
                <w:color w:val="0D0D0D" w:themeColor="text1" w:themeTint="F2"/>
              </w:rPr>
              <w:t>„против”</w:t>
            </w:r>
          </w:p>
        </w:tc>
        <w:tc>
          <w:tcPr>
            <w:tcW w:w="1559" w:type="dxa"/>
          </w:tcPr>
          <w:p w:rsidR="005B27F3" w:rsidRPr="005B27F3" w:rsidRDefault="005B27F3" w:rsidP="005B27F3">
            <w:pPr>
              <w:jc w:val="center"/>
              <w:rPr>
                <w:b/>
              </w:rPr>
            </w:pPr>
            <w:r w:rsidRPr="005B27F3">
              <w:rPr>
                <w:rFonts w:eastAsia="Times New Roman"/>
                <w:b/>
                <w:bCs/>
                <w:color w:val="0D0D0D" w:themeColor="text1" w:themeTint="F2"/>
              </w:rPr>
              <w:t>„въздържал се”</w:t>
            </w:r>
          </w:p>
        </w:tc>
      </w:tr>
      <w:tr w:rsidR="005B27F3" w:rsidRPr="005B27F3" w:rsidTr="001736CA">
        <w:trPr>
          <w:trHeight w:val="262"/>
        </w:trPr>
        <w:tc>
          <w:tcPr>
            <w:tcW w:w="605" w:type="dxa"/>
          </w:tcPr>
          <w:p w:rsidR="005B27F3" w:rsidRPr="005B27F3" w:rsidRDefault="005B27F3" w:rsidP="005B27F3">
            <w:pPr>
              <w:jc w:val="center"/>
              <w:rPr>
                <w:b/>
              </w:rPr>
            </w:pPr>
            <w:r w:rsidRPr="005B27F3">
              <w:rPr>
                <w:b/>
              </w:rPr>
              <w:t>1.</w:t>
            </w:r>
          </w:p>
        </w:tc>
        <w:tc>
          <w:tcPr>
            <w:tcW w:w="4507" w:type="dxa"/>
          </w:tcPr>
          <w:p w:rsidR="005B27F3" w:rsidRPr="005B27F3" w:rsidRDefault="005B27F3" w:rsidP="005B27F3">
            <w:pPr>
              <w:rPr>
                <w:b/>
              </w:rPr>
            </w:pPr>
            <w:r w:rsidRPr="005B27F3">
              <w:rPr>
                <w:b/>
              </w:rPr>
              <w:t>Антон Руменов Монев</w:t>
            </w:r>
          </w:p>
        </w:tc>
        <w:tc>
          <w:tcPr>
            <w:tcW w:w="1659" w:type="dxa"/>
          </w:tcPr>
          <w:p w:rsidR="005B27F3" w:rsidRPr="005B27F3" w:rsidRDefault="005B27F3" w:rsidP="005B27F3">
            <w:pPr>
              <w:jc w:val="center"/>
              <w:rPr>
                <w:b/>
                <w:sz w:val="26"/>
                <w:szCs w:val="26"/>
              </w:rPr>
            </w:pPr>
            <w:r>
              <w:rPr>
                <w:b/>
                <w:sz w:val="26"/>
                <w:szCs w:val="26"/>
              </w:rPr>
              <w:t>+</w:t>
            </w:r>
          </w:p>
        </w:tc>
        <w:tc>
          <w:tcPr>
            <w:tcW w:w="1417" w:type="dxa"/>
          </w:tcPr>
          <w:p w:rsidR="005B27F3" w:rsidRPr="005B27F3" w:rsidRDefault="005B27F3" w:rsidP="005B27F3">
            <w:pPr>
              <w:jc w:val="center"/>
              <w:rPr>
                <w:b/>
                <w:sz w:val="26"/>
                <w:szCs w:val="26"/>
              </w:rPr>
            </w:pPr>
          </w:p>
        </w:tc>
        <w:tc>
          <w:tcPr>
            <w:tcW w:w="1559" w:type="dxa"/>
          </w:tcPr>
          <w:p w:rsidR="005B27F3" w:rsidRPr="005B27F3" w:rsidRDefault="005B27F3" w:rsidP="005B27F3">
            <w:pPr>
              <w:jc w:val="center"/>
              <w:rPr>
                <w:b/>
                <w:sz w:val="26"/>
                <w:szCs w:val="26"/>
              </w:rPr>
            </w:pPr>
          </w:p>
        </w:tc>
      </w:tr>
      <w:tr w:rsidR="005B27F3" w:rsidRPr="005B27F3" w:rsidTr="001736CA">
        <w:trPr>
          <w:trHeight w:val="181"/>
        </w:trPr>
        <w:tc>
          <w:tcPr>
            <w:tcW w:w="605" w:type="dxa"/>
          </w:tcPr>
          <w:p w:rsidR="005B27F3" w:rsidRPr="005B27F3" w:rsidRDefault="005B27F3" w:rsidP="005B27F3">
            <w:pPr>
              <w:jc w:val="center"/>
              <w:rPr>
                <w:b/>
              </w:rPr>
            </w:pPr>
            <w:r w:rsidRPr="005B27F3">
              <w:rPr>
                <w:b/>
              </w:rPr>
              <w:t>2.</w:t>
            </w:r>
          </w:p>
        </w:tc>
        <w:tc>
          <w:tcPr>
            <w:tcW w:w="4507" w:type="dxa"/>
          </w:tcPr>
          <w:p w:rsidR="005B27F3" w:rsidRPr="005B27F3" w:rsidRDefault="005B27F3" w:rsidP="005B27F3">
            <w:pPr>
              <w:rPr>
                <w:b/>
              </w:rPr>
            </w:pPr>
            <w:r w:rsidRPr="005B27F3">
              <w:rPr>
                <w:b/>
              </w:rPr>
              <w:t>Антонела Веселинова Маринова</w:t>
            </w:r>
          </w:p>
        </w:tc>
        <w:tc>
          <w:tcPr>
            <w:tcW w:w="1659" w:type="dxa"/>
          </w:tcPr>
          <w:p w:rsidR="005B27F3" w:rsidRPr="005B27F3" w:rsidRDefault="005B27F3" w:rsidP="005B27F3">
            <w:pPr>
              <w:jc w:val="center"/>
              <w:rPr>
                <w:b/>
                <w:sz w:val="26"/>
                <w:szCs w:val="26"/>
              </w:rPr>
            </w:pPr>
            <w:r>
              <w:rPr>
                <w:b/>
                <w:sz w:val="26"/>
                <w:szCs w:val="26"/>
              </w:rPr>
              <w:t>+</w:t>
            </w:r>
          </w:p>
        </w:tc>
        <w:tc>
          <w:tcPr>
            <w:tcW w:w="1417" w:type="dxa"/>
          </w:tcPr>
          <w:p w:rsidR="005B27F3" w:rsidRPr="005B27F3" w:rsidRDefault="005B27F3" w:rsidP="005B27F3">
            <w:pPr>
              <w:jc w:val="center"/>
              <w:rPr>
                <w:b/>
                <w:sz w:val="26"/>
                <w:szCs w:val="26"/>
              </w:rPr>
            </w:pPr>
          </w:p>
        </w:tc>
        <w:tc>
          <w:tcPr>
            <w:tcW w:w="1559" w:type="dxa"/>
          </w:tcPr>
          <w:p w:rsidR="005B27F3" w:rsidRPr="005B27F3" w:rsidRDefault="005B27F3" w:rsidP="005B27F3">
            <w:pPr>
              <w:jc w:val="center"/>
              <w:rPr>
                <w:b/>
                <w:sz w:val="26"/>
                <w:szCs w:val="26"/>
              </w:rPr>
            </w:pPr>
          </w:p>
        </w:tc>
      </w:tr>
      <w:tr w:rsidR="005B27F3" w:rsidRPr="005B27F3" w:rsidTr="001736CA">
        <w:tc>
          <w:tcPr>
            <w:tcW w:w="605" w:type="dxa"/>
          </w:tcPr>
          <w:p w:rsidR="005B27F3" w:rsidRPr="005B27F3" w:rsidRDefault="005B27F3" w:rsidP="005B27F3">
            <w:pPr>
              <w:jc w:val="center"/>
              <w:rPr>
                <w:b/>
              </w:rPr>
            </w:pPr>
            <w:r w:rsidRPr="005B27F3">
              <w:rPr>
                <w:b/>
              </w:rPr>
              <w:t>3.</w:t>
            </w:r>
          </w:p>
        </w:tc>
        <w:tc>
          <w:tcPr>
            <w:tcW w:w="4507" w:type="dxa"/>
          </w:tcPr>
          <w:p w:rsidR="005B27F3" w:rsidRPr="005B27F3" w:rsidRDefault="005B27F3" w:rsidP="005B27F3">
            <w:pPr>
              <w:rPr>
                <w:b/>
              </w:rPr>
            </w:pPr>
            <w:r w:rsidRPr="005B27F3">
              <w:rPr>
                <w:b/>
              </w:rPr>
              <w:t>Асение Фахриева Касим</w:t>
            </w:r>
          </w:p>
        </w:tc>
        <w:tc>
          <w:tcPr>
            <w:tcW w:w="1659" w:type="dxa"/>
          </w:tcPr>
          <w:p w:rsidR="005B27F3" w:rsidRPr="005B27F3" w:rsidRDefault="005B27F3" w:rsidP="005B27F3">
            <w:pPr>
              <w:jc w:val="center"/>
              <w:rPr>
                <w:b/>
              </w:rPr>
            </w:pPr>
            <w:r>
              <w:rPr>
                <w:b/>
              </w:rPr>
              <w:t>Не участва</w:t>
            </w:r>
          </w:p>
        </w:tc>
        <w:tc>
          <w:tcPr>
            <w:tcW w:w="1417" w:type="dxa"/>
          </w:tcPr>
          <w:p w:rsidR="005B27F3" w:rsidRPr="005B27F3" w:rsidRDefault="005B27F3" w:rsidP="005B27F3">
            <w:pPr>
              <w:jc w:val="center"/>
              <w:rPr>
                <w:b/>
                <w:sz w:val="26"/>
                <w:szCs w:val="26"/>
              </w:rPr>
            </w:pPr>
          </w:p>
        </w:tc>
        <w:tc>
          <w:tcPr>
            <w:tcW w:w="1559" w:type="dxa"/>
          </w:tcPr>
          <w:p w:rsidR="005B27F3" w:rsidRPr="005B27F3" w:rsidRDefault="005B27F3" w:rsidP="005B27F3">
            <w:pPr>
              <w:jc w:val="center"/>
              <w:rPr>
                <w:b/>
                <w:sz w:val="26"/>
                <w:szCs w:val="26"/>
              </w:rPr>
            </w:pPr>
          </w:p>
        </w:tc>
      </w:tr>
      <w:tr w:rsidR="005B27F3" w:rsidRPr="005B27F3" w:rsidTr="001736CA">
        <w:tc>
          <w:tcPr>
            <w:tcW w:w="605" w:type="dxa"/>
          </w:tcPr>
          <w:p w:rsidR="005B27F3" w:rsidRPr="005B27F3" w:rsidRDefault="005B27F3" w:rsidP="005B27F3">
            <w:pPr>
              <w:jc w:val="center"/>
              <w:rPr>
                <w:b/>
              </w:rPr>
            </w:pPr>
            <w:r w:rsidRPr="005B27F3">
              <w:rPr>
                <w:b/>
              </w:rPr>
              <w:t>4.</w:t>
            </w:r>
          </w:p>
        </w:tc>
        <w:tc>
          <w:tcPr>
            <w:tcW w:w="4507" w:type="dxa"/>
          </w:tcPr>
          <w:p w:rsidR="005B27F3" w:rsidRPr="005B27F3" w:rsidRDefault="005B27F3" w:rsidP="005B27F3">
            <w:pPr>
              <w:rPr>
                <w:b/>
              </w:rPr>
            </w:pPr>
            <w:r w:rsidRPr="005B27F3">
              <w:rPr>
                <w:b/>
              </w:rPr>
              <w:t>Атанас Станчев Станчев</w:t>
            </w:r>
          </w:p>
        </w:tc>
        <w:tc>
          <w:tcPr>
            <w:tcW w:w="1659" w:type="dxa"/>
          </w:tcPr>
          <w:p w:rsidR="005B27F3" w:rsidRPr="005B27F3" w:rsidRDefault="005B27F3" w:rsidP="005B27F3">
            <w:pPr>
              <w:jc w:val="center"/>
              <w:rPr>
                <w:b/>
                <w:sz w:val="26"/>
                <w:szCs w:val="26"/>
              </w:rPr>
            </w:pPr>
            <w:r>
              <w:rPr>
                <w:b/>
                <w:sz w:val="26"/>
                <w:szCs w:val="26"/>
              </w:rPr>
              <w:t>+</w:t>
            </w:r>
          </w:p>
        </w:tc>
        <w:tc>
          <w:tcPr>
            <w:tcW w:w="1417" w:type="dxa"/>
          </w:tcPr>
          <w:p w:rsidR="005B27F3" w:rsidRPr="005B27F3" w:rsidRDefault="005B27F3" w:rsidP="005B27F3">
            <w:pPr>
              <w:jc w:val="center"/>
              <w:rPr>
                <w:b/>
                <w:sz w:val="26"/>
                <w:szCs w:val="26"/>
              </w:rPr>
            </w:pPr>
          </w:p>
        </w:tc>
        <w:tc>
          <w:tcPr>
            <w:tcW w:w="1559" w:type="dxa"/>
          </w:tcPr>
          <w:p w:rsidR="005B27F3" w:rsidRPr="005B27F3" w:rsidRDefault="005B27F3" w:rsidP="005B27F3">
            <w:pPr>
              <w:jc w:val="center"/>
              <w:rPr>
                <w:b/>
                <w:sz w:val="26"/>
                <w:szCs w:val="26"/>
              </w:rPr>
            </w:pPr>
          </w:p>
        </w:tc>
      </w:tr>
      <w:tr w:rsidR="005B27F3" w:rsidRPr="005B27F3" w:rsidTr="001736CA">
        <w:tc>
          <w:tcPr>
            <w:tcW w:w="605" w:type="dxa"/>
          </w:tcPr>
          <w:p w:rsidR="005B27F3" w:rsidRPr="005B27F3" w:rsidRDefault="005B27F3" w:rsidP="005B27F3">
            <w:pPr>
              <w:jc w:val="center"/>
              <w:rPr>
                <w:b/>
              </w:rPr>
            </w:pPr>
            <w:r w:rsidRPr="005B27F3">
              <w:rPr>
                <w:b/>
              </w:rPr>
              <w:t>5.</w:t>
            </w:r>
          </w:p>
        </w:tc>
        <w:tc>
          <w:tcPr>
            <w:tcW w:w="4507" w:type="dxa"/>
          </w:tcPr>
          <w:p w:rsidR="005B27F3" w:rsidRPr="005B27F3" w:rsidRDefault="005B27F3" w:rsidP="005B27F3">
            <w:pPr>
              <w:rPr>
                <w:b/>
              </w:rPr>
            </w:pPr>
            <w:r w:rsidRPr="005B27F3">
              <w:rPr>
                <w:b/>
              </w:rPr>
              <w:t>Биляна Николаева Асенова</w:t>
            </w:r>
          </w:p>
        </w:tc>
        <w:tc>
          <w:tcPr>
            <w:tcW w:w="1659" w:type="dxa"/>
          </w:tcPr>
          <w:p w:rsidR="005B27F3" w:rsidRPr="005B27F3" w:rsidRDefault="005B27F3" w:rsidP="005B27F3">
            <w:pPr>
              <w:jc w:val="center"/>
              <w:rPr>
                <w:b/>
                <w:sz w:val="26"/>
                <w:szCs w:val="26"/>
              </w:rPr>
            </w:pPr>
            <w:r>
              <w:rPr>
                <w:b/>
                <w:sz w:val="26"/>
                <w:szCs w:val="26"/>
              </w:rPr>
              <w:t>+</w:t>
            </w:r>
          </w:p>
        </w:tc>
        <w:tc>
          <w:tcPr>
            <w:tcW w:w="1417" w:type="dxa"/>
          </w:tcPr>
          <w:p w:rsidR="005B27F3" w:rsidRPr="005B27F3" w:rsidRDefault="005B27F3" w:rsidP="005B27F3">
            <w:pPr>
              <w:jc w:val="center"/>
              <w:rPr>
                <w:b/>
                <w:sz w:val="26"/>
                <w:szCs w:val="26"/>
              </w:rPr>
            </w:pPr>
          </w:p>
        </w:tc>
        <w:tc>
          <w:tcPr>
            <w:tcW w:w="1559" w:type="dxa"/>
          </w:tcPr>
          <w:p w:rsidR="005B27F3" w:rsidRPr="005B27F3" w:rsidRDefault="005B27F3" w:rsidP="005B27F3">
            <w:pPr>
              <w:jc w:val="center"/>
              <w:rPr>
                <w:b/>
                <w:sz w:val="26"/>
                <w:szCs w:val="26"/>
              </w:rPr>
            </w:pPr>
          </w:p>
        </w:tc>
      </w:tr>
      <w:tr w:rsidR="005B27F3" w:rsidRPr="005B27F3" w:rsidTr="001736CA">
        <w:tc>
          <w:tcPr>
            <w:tcW w:w="605" w:type="dxa"/>
          </w:tcPr>
          <w:p w:rsidR="005B27F3" w:rsidRPr="005B27F3" w:rsidRDefault="005B27F3" w:rsidP="005B27F3">
            <w:pPr>
              <w:jc w:val="center"/>
              <w:rPr>
                <w:b/>
              </w:rPr>
            </w:pPr>
            <w:r w:rsidRPr="005B27F3">
              <w:rPr>
                <w:b/>
              </w:rPr>
              <w:t>6.</w:t>
            </w:r>
          </w:p>
        </w:tc>
        <w:tc>
          <w:tcPr>
            <w:tcW w:w="4507" w:type="dxa"/>
          </w:tcPr>
          <w:p w:rsidR="005B27F3" w:rsidRPr="005B27F3" w:rsidRDefault="005B27F3" w:rsidP="005B27F3">
            <w:pPr>
              <w:rPr>
                <w:b/>
              </w:rPr>
            </w:pPr>
            <w:r w:rsidRPr="005B27F3">
              <w:rPr>
                <w:b/>
              </w:rPr>
              <w:t>Божидар Вълчев Божков</w:t>
            </w:r>
          </w:p>
        </w:tc>
        <w:tc>
          <w:tcPr>
            <w:tcW w:w="1659" w:type="dxa"/>
          </w:tcPr>
          <w:p w:rsidR="005B27F3" w:rsidRPr="005B27F3" w:rsidRDefault="005B27F3" w:rsidP="005B27F3">
            <w:pPr>
              <w:jc w:val="center"/>
              <w:rPr>
                <w:b/>
                <w:sz w:val="26"/>
                <w:szCs w:val="26"/>
              </w:rPr>
            </w:pPr>
            <w:r>
              <w:rPr>
                <w:b/>
              </w:rPr>
              <w:t>Не участва</w:t>
            </w:r>
          </w:p>
        </w:tc>
        <w:tc>
          <w:tcPr>
            <w:tcW w:w="1417" w:type="dxa"/>
          </w:tcPr>
          <w:p w:rsidR="005B27F3" w:rsidRPr="005B27F3" w:rsidRDefault="005B27F3" w:rsidP="005B27F3">
            <w:pPr>
              <w:jc w:val="center"/>
              <w:rPr>
                <w:b/>
                <w:sz w:val="26"/>
                <w:szCs w:val="26"/>
              </w:rPr>
            </w:pPr>
          </w:p>
        </w:tc>
        <w:tc>
          <w:tcPr>
            <w:tcW w:w="1559" w:type="dxa"/>
          </w:tcPr>
          <w:p w:rsidR="005B27F3" w:rsidRPr="005B27F3" w:rsidRDefault="005B27F3" w:rsidP="005B27F3">
            <w:pPr>
              <w:jc w:val="center"/>
              <w:rPr>
                <w:b/>
                <w:sz w:val="26"/>
                <w:szCs w:val="26"/>
              </w:rPr>
            </w:pPr>
          </w:p>
        </w:tc>
      </w:tr>
      <w:tr w:rsidR="005B27F3" w:rsidRPr="005B27F3" w:rsidTr="001736CA">
        <w:tc>
          <w:tcPr>
            <w:tcW w:w="605" w:type="dxa"/>
          </w:tcPr>
          <w:p w:rsidR="005B27F3" w:rsidRPr="005B27F3" w:rsidRDefault="005B27F3" w:rsidP="005B27F3">
            <w:pPr>
              <w:jc w:val="center"/>
              <w:rPr>
                <w:b/>
              </w:rPr>
            </w:pPr>
            <w:r w:rsidRPr="005B27F3">
              <w:rPr>
                <w:b/>
              </w:rPr>
              <w:t>7.</w:t>
            </w:r>
          </w:p>
        </w:tc>
        <w:tc>
          <w:tcPr>
            <w:tcW w:w="4507" w:type="dxa"/>
          </w:tcPr>
          <w:p w:rsidR="005B27F3" w:rsidRPr="005B27F3" w:rsidRDefault="005B27F3" w:rsidP="005B27F3">
            <w:pPr>
              <w:rPr>
                <w:b/>
              </w:rPr>
            </w:pPr>
            <w:r w:rsidRPr="005B27F3">
              <w:rPr>
                <w:b/>
              </w:rPr>
              <w:t>Валентин Стефанов Василев</w:t>
            </w:r>
          </w:p>
        </w:tc>
        <w:tc>
          <w:tcPr>
            <w:tcW w:w="1659" w:type="dxa"/>
          </w:tcPr>
          <w:p w:rsidR="005B27F3" w:rsidRPr="005B27F3" w:rsidRDefault="005B27F3" w:rsidP="005B27F3">
            <w:pPr>
              <w:jc w:val="center"/>
              <w:rPr>
                <w:b/>
                <w:sz w:val="26"/>
                <w:szCs w:val="26"/>
                <w:lang w:val="en-US"/>
              </w:rPr>
            </w:pPr>
            <w:r>
              <w:rPr>
                <w:b/>
                <w:sz w:val="26"/>
                <w:szCs w:val="26"/>
              </w:rPr>
              <w:t>+</w:t>
            </w:r>
          </w:p>
        </w:tc>
        <w:tc>
          <w:tcPr>
            <w:tcW w:w="1417" w:type="dxa"/>
          </w:tcPr>
          <w:p w:rsidR="005B27F3" w:rsidRPr="005B27F3" w:rsidRDefault="005B27F3" w:rsidP="005B27F3">
            <w:pPr>
              <w:jc w:val="center"/>
              <w:rPr>
                <w:b/>
                <w:sz w:val="26"/>
                <w:szCs w:val="26"/>
                <w:lang w:val="en-US"/>
              </w:rPr>
            </w:pPr>
          </w:p>
        </w:tc>
        <w:tc>
          <w:tcPr>
            <w:tcW w:w="1559" w:type="dxa"/>
          </w:tcPr>
          <w:p w:rsidR="005B27F3" w:rsidRPr="005B27F3" w:rsidRDefault="005B27F3" w:rsidP="005B27F3">
            <w:pPr>
              <w:jc w:val="center"/>
              <w:rPr>
                <w:b/>
                <w:sz w:val="26"/>
                <w:szCs w:val="26"/>
                <w:lang w:val="en-US"/>
              </w:rPr>
            </w:pPr>
          </w:p>
        </w:tc>
      </w:tr>
      <w:tr w:rsidR="005B27F3" w:rsidRPr="005B27F3" w:rsidTr="001736CA">
        <w:tc>
          <w:tcPr>
            <w:tcW w:w="605" w:type="dxa"/>
          </w:tcPr>
          <w:p w:rsidR="005B27F3" w:rsidRPr="005B27F3" w:rsidRDefault="005B27F3" w:rsidP="005B27F3">
            <w:pPr>
              <w:jc w:val="center"/>
              <w:rPr>
                <w:b/>
              </w:rPr>
            </w:pPr>
            <w:r w:rsidRPr="005B27F3">
              <w:rPr>
                <w:b/>
              </w:rPr>
              <w:t>8.</w:t>
            </w:r>
          </w:p>
        </w:tc>
        <w:tc>
          <w:tcPr>
            <w:tcW w:w="4507" w:type="dxa"/>
          </w:tcPr>
          <w:p w:rsidR="005B27F3" w:rsidRPr="005B27F3" w:rsidRDefault="005B27F3" w:rsidP="005B27F3">
            <w:pPr>
              <w:rPr>
                <w:b/>
              </w:rPr>
            </w:pPr>
            <w:r w:rsidRPr="005B27F3">
              <w:rPr>
                <w:b/>
              </w:rPr>
              <w:t>Валентина Маркова Френкева-Белчева</w:t>
            </w:r>
          </w:p>
        </w:tc>
        <w:tc>
          <w:tcPr>
            <w:tcW w:w="1659" w:type="dxa"/>
          </w:tcPr>
          <w:p w:rsidR="005B27F3" w:rsidRPr="005B27F3" w:rsidRDefault="005B27F3" w:rsidP="005B27F3">
            <w:pPr>
              <w:jc w:val="center"/>
              <w:rPr>
                <w:b/>
                <w:sz w:val="26"/>
                <w:szCs w:val="26"/>
              </w:rPr>
            </w:pPr>
            <w:r>
              <w:rPr>
                <w:b/>
                <w:sz w:val="26"/>
                <w:szCs w:val="26"/>
              </w:rPr>
              <w:t>+</w:t>
            </w:r>
          </w:p>
        </w:tc>
        <w:tc>
          <w:tcPr>
            <w:tcW w:w="1417" w:type="dxa"/>
          </w:tcPr>
          <w:p w:rsidR="005B27F3" w:rsidRPr="005B27F3" w:rsidRDefault="005B27F3" w:rsidP="005B27F3">
            <w:pPr>
              <w:jc w:val="center"/>
              <w:rPr>
                <w:b/>
                <w:sz w:val="26"/>
                <w:szCs w:val="26"/>
              </w:rPr>
            </w:pPr>
          </w:p>
        </w:tc>
        <w:tc>
          <w:tcPr>
            <w:tcW w:w="1559" w:type="dxa"/>
          </w:tcPr>
          <w:p w:rsidR="005B27F3" w:rsidRPr="005B27F3" w:rsidRDefault="005B27F3" w:rsidP="005B27F3">
            <w:pPr>
              <w:jc w:val="center"/>
              <w:rPr>
                <w:b/>
                <w:sz w:val="26"/>
                <w:szCs w:val="26"/>
              </w:rPr>
            </w:pPr>
          </w:p>
        </w:tc>
      </w:tr>
      <w:tr w:rsidR="005B27F3" w:rsidRPr="005B27F3" w:rsidTr="001736CA">
        <w:tc>
          <w:tcPr>
            <w:tcW w:w="605" w:type="dxa"/>
          </w:tcPr>
          <w:p w:rsidR="005B27F3" w:rsidRPr="005B27F3" w:rsidRDefault="005B27F3" w:rsidP="005B27F3">
            <w:pPr>
              <w:jc w:val="center"/>
              <w:rPr>
                <w:b/>
              </w:rPr>
            </w:pPr>
            <w:r w:rsidRPr="005B27F3">
              <w:rPr>
                <w:b/>
              </w:rPr>
              <w:t>9.</w:t>
            </w:r>
          </w:p>
        </w:tc>
        <w:tc>
          <w:tcPr>
            <w:tcW w:w="4507" w:type="dxa"/>
          </w:tcPr>
          <w:p w:rsidR="005B27F3" w:rsidRPr="005B27F3" w:rsidRDefault="005B27F3" w:rsidP="005B27F3">
            <w:pPr>
              <w:rPr>
                <w:b/>
              </w:rPr>
            </w:pPr>
            <w:r w:rsidRPr="005B27F3">
              <w:rPr>
                <w:b/>
              </w:rPr>
              <w:t>Галина Милкова Георгиева-Маринова</w:t>
            </w:r>
          </w:p>
        </w:tc>
        <w:tc>
          <w:tcPr>
            <w:tcW w:w="1659" w:type="dxa"/>
          </w:tcPr>
          <w:p w:rsidR="005B27F3" w:rsidRPr="005B27F3" w:rsidRDefault="005B27F3" w:rsidP="005B27F3">
            <w:pPr>
              <w:jc w:val="center"/>
              <w:rPr>
                <w:b/>
                <w:sz w:val="26"/>
                <w:szCs w:val="26"/>
                <w:lang w:val="en-US"/>
              </w:rPr>
            </w:pPr>
            <w:r>
              <w:rPr>
                <w:b/>
                <w:sz w:val="26"/>
                <w:szCs w:val="26"/>
              </w:rPr>
              <w:t>+</w:t>
            </w:r>
          </w:p>
        </w:tc>
        <w:tc>
          <w:tcPr>
            <w:tcW w:w="1417" w:type="dxa"/>
          </w:tcPr>
          <w:p w:rsidR="005B27F3" w:rsidRPr="005B27F3" w:rsidRDefault="005B27F3" w:rsidP="005B27F3">
            <w:pPr>
              <w:jc w:val="center"/>
              <w:rPr>
                <w:b/>
                <w:sz w:val="26"/>
                <w:szCs w:val="26"/>
                <w:lang w:val="en-US"/>
              </w:rPr>
            </w:pPr>
          </w:p>
        </w:tc>
        <w:tc>
          <w:tcPr>
            <w:tcW w:w="1559" w:type="dxa"/>
          </w:tcPr>
          <w:p w:rsidR="005B27F3" w:rsidRPr="005B27F3" w:rsidRDefault="005B27F3" w:rsidP="005B27F3">
            <w:pPr>
              <w:jc w:val="center"/>
              <w:rPr>
                <w:b/>
                <w:sz w:val="26"/>
                <w:szCs w:val="26"/>
                <w:lang w:val="en-US"/>
              </w:rPr>
            </w:pPr>
          </w:p>
        </w:tc>
      </w:tr>
      <w:tr w:rsidR="005B27F3" w:rsidRPr="005B27F3" w:rsidTr="001736CA">
        <w:tc>
          <w:tcPr>
            <w:tcW w:w="605" w:type="dxa"/>
          </w:tcPr>
          <w:p w:rsidR="005B27F3" w:rsidRPr="005B27F3" w:rsidRDefault="005B27F3" w:rsidP="005B27F3">
            <w:pPr>
              <w:jc w:val="center"/>
              <w:rPr>
                <w:b/>
              </w:rPr>
            </w:pPr>
            <w:r w:rsidRPr="005B27F3">
              <w:rPr>
                <w:b/>
              </w:rPr>
              <w:lastRenderedPageBreak/>
              <w:t>10.</w:t>
            </w:r>
          </w:p>
        </w:tc>
        <w:tc>
          <w:tcPr>
            <w:tcW w:w="4507" w:type="dxa"/>
          </w:tcPr>
          <w:p w:rsidR="005B27F3" w:rsidRPr="005B27F3" w:rsidRDefault="005B27F3" w:rsidP="005B27F3">
            <w:pPr>
              <w:rPr>
                <w:b/>
              </w:rPr>
            </w:pPr>
            <w:r w:rsidRPr="005B27F3">
              <w:rPr>
                <w:b/>
              </w:rPr>
              <w:t>Елис Салиева Узунова</w:t>
            </w:r>
          </w:p>
        </w:tc>
        <w:tc>
          <w:tcPr>
            <w:tcW w:w="1659" w:type="dxa"/>
          </w:tcPr>
          <w:p w:rsidR="005B27F3" w:rsidRPr="005B27F3" w:rsidRDefault="005B27F3" w:rsidP="005B27F3">
            <w:pPr>
              <w:jc w:val="center"/>
              <w:rPr>
                <w:b/>
                <w:sz w:val="26"/>
                <w:szCs w:val="26"/>
              </w:rPr>
            </w:pPr>
            <w:r>
              <w:rPr>
                <w:b/>
                <w:sz w:val="26"/>
                <w:szCs w:val="26"/>
              </w:rPr>
              <w:t>+</w:t>
            </w:r>
          </w:p>
        </w:tc>
        <w:tc>
          <w:tcPr>
            <w:tcW w:w="1417" w:type="dxa"/>
          </w:tcPr>
          <w:p w:rsidR="005B27F3" w:rsidRPr="005B27F3" w:rsidRDefault="005B27F3" w:rsidP="005B27F3">
            <w:pPr>
              <w:jc w:val="center"/>
              <w:rPr>
                <w:b/>
                <w:sz w:val="26"/>
                <w:szCs w:val="26"/>
              </w:rPr>
            </w:pPr>
          </w:p>
        </w:tc>
        <w:tc>
          <w:tcPr>
            <w:tcW w:w="1559" w:type="dxa"/>
          </w:tcPr>
          <w:p w:rsidR="005B27F3" w:rsidRPr="005B27F3" w:rsidRDefault="005B27F3" w:rsidP="005B27F3">
            <w:pPr>
              <w:jc w:val="center"/>
              <w:rPr>
                <w:b/>
                <w:sz w:val="26"/>
                <w:szCs w:val="26"/>
              </w:rPr>
            </w:pPr>
          </w:p>
        </w:tc>
      </w:tr>
      <w:tr w:rsidR="005B27F3" w:rsidRPr="005B27F3" w:rsidTr="001736CA">
        <w:tc>
          <w:tcPr>
            <w:tcW w:w="605" w:type="dxa"/>
          </w:tcPr>
          <w:p w:rsidR="005B27F3" w:rsidRPr="005B27F3" w:rsidRDefault="005B27F3" w:rsidP="005B27F3">
            <w:pPr>
              <w:jc w:val="center"/>
              <w:rPr>
                <w:b/>
              </w:rPr>
            </w:pPr>
            <w:r w:rsidRPr="005B27F3">
              <w:rPr>
                <w:b/>
              </w:rPr>
              <w:t>11.</w:t>
            </w:r>
          </w:p>
        </w:tc>
        <w:tc>
          <w:tcPr>
            <w:tcW w:w="4507" w:type="dxa"/>
          </w:tcPr>
          <w:p w:rsidR="005B27F3" w:rsidRPr="005B27F3" w:rsidRDefault="005B27F3" w:rsidP="005B27F3">
            <w:pPr>
              <w:rPr>
                <w:b/>
              </w:rPr>
            </w:pPr>
            <w:r w:rsidRPr="005B27F3">
              <w:rPr>
                <w:b/>
              </w:rPr>
              <w:t>Зафер Ахмед Хюсеин</w:t>
            </w:r>
          </w:p>
        </w:tc>
        <w:tc>
          <w:tcPr>
            <w:tcW w:w="1659" w:type="dxa"/>
          </w:tcPr>
          <w:p w:rsidR="005B27F3" w:rsidRPr="005B27F3" w:rsidRDefault="005B27F3" w:rsidP="005B27F3">
            <w:pPr>
              <w:jc w:val="center"/>
              <w:rPr>
                <w:b/>
                <w:sz w:val="26"/>
                <w:szCs w:val="26"/>
              </w:rPr>
            </w:pPr>
            <w:r>
              <w:rPr>
                <w:b/>
                <w:sz w:val="26"/>
                <w:szCs w:val="26"/>
              </w:rPr>
              <w:t>+</w:t>
            </w:r>
          </w:p>
        </w:tc>
        <w:tc>
          <w:tcPr>
            <w:tcW w:w="1417" w:type="dxa"/>
          </w:tcPr>
          <w:p w:rsidR="005B27F3" w:rsidRPr="005B27F3" w:rsidRDefault="005B27F3" w:rsidP="005B27F3">
            <w:pPr>
              <w:jc w:val="center"/>
              <w:rPr>
                <w:b/>
                <w:sz w:val="26"/>
                <w:szCs w:val="26"/>
              </w:rPr>
            </w:pPr>
          </w:p>
        </w:tc>
        <w:tc>
          <w:tcPr>
            <w:tcW w:w="1559" w:type="dxa"/>
          </w:tcPr>
          <w:p w:rsidR="005B27F3" w:rsidRPr="005B27F3" w:rsidRDefault="005B27F3" w:rsidP="005B27F3">
            <w:pPr>
              <w:jc w:val="center"/>
              <w:rPr>
                <w:b/>
                <w:sz w:val="26"/>
                <w:szCs w:val="26"/>
              </w:rPr>
            </w:pPr>
          </w:p>
        </w:tc>
      </w:tr>
      <w:tr w:rsidR="005B27F3" w:rsidRPr="005B27F3" w:rsidTr="001736CA">
        <w:tc>
          <w:tcPr>
            <w:tcW w:w="605" w:type="dxa"/>
          </w:tcPr>
          <w:p w:rsidR="005B27F3" w:rsidRPr="005B27F3" w:rsidRDefault="005B27F3" w:rsidP="005B27F3">
            <w:pPr>
              <w:jc w:val="center"/>
              <w:rPr>
                <w:b/>
              </w:rPr>
            </w:pPr>
            <w:r w:rsidRPr="005B27F3">
              <w:rPr>
                <w:b/>
              </w:rPr>
              <w:t>12.</w:t>
            </w:r>
          </w:p>
        </w:tc>
        <w:tc>
          <w:tcPr>
            <w:tcW w:w="4507" w:type="dxa"/>
          </w:tcPr>
          <w:p w:rsidR="005B27F3" w:rsidRPr="005B27F3" w:rsidRDefault="005B27F3" w:rsidP="005B27F3">
            <w:pPr>
              <w:rPr>
                <w:b/>
              </w:rPr>
            </w:pPr>
            <w:r w:rsidRPr="005B27F3">
              <w:rPr>
                <w:b/>
              </w:rPr>
              <w:t>Ивайло Иванов Хъневски</w:t>
            </w:r>
          </w:p>
        </w:tc>
        <w:tc>
          <w:tcPr>
            <w:tcW w:w="1659" w:type="dxa"/>
          </w:tcPr>
          <w:p w:rsidR="005B27F3" w:rsidRPr="005B27F3" w:rsidRDefault="005B27F3" w:rsidP="005B27F3">
            <w:pPr>
              <w:jc w:val="center"/>
              <w:rPr>
                <w:b/>
              </w:rPr>
            </w:pPr>
            <w:r>
              <w:rPr>
                <w:b/>
              </w:rPr>
              <w:t>Не участва</w:t>
            </w:r>
          </w:p>
        </w:tc>
        <w:tc>
          <w:tcPr>
            <w:tcW w:w="1417" w:type="dxa"/>
          </w:tcPr>
          <w:p w:rsidR="005B27F3" w:rsidRPr="005B27F3" w:rsidRDefault="005B27F3" w:rsidP="005B27F3">
            <w:pPr>
              <w:jc w:val="center"/>
              <w:rPr>
                <w:b/>
                <w:sz w:val="26"/>
                <w:szCs w:val="26"/>
              </w:rPr>
            </w:pPr>
          </w:p>
        </w:tc>
        <w:tc>
          <w:tcPr>
            <w:tcW w:w="1559" w:type="dxa"/>
          </w:tcPr>
          <w:p w:rsidR="005B27F3" w:rsidRPr="005B27F3" w:rsidRDefault="005B27F3" w:rsidP="005B27F3">
            <w:pPr>
              <w:jc w:val="center"/>
              <w:rPr>
                <w:b/>
                <w:sz w:val="26"/>
                <w:szCs w:val="26"/>
              </w:rPr>
            </w:pPr>
          </w:p>
        </w:tc>
      </w:tr>
      <w:tr w:rsidR="005B27F3" w:rsidRPr="005B27F3" w:rsidTr="001736CA">
        <w:trPr>
          <w:trHeight w:val="281"/>
        </w:trPr>
        <w:tc>
          <w:tcPr>
            <w:tcW w:w="605" w:type="dxa"/>
          </w:tcPr>
          <w:p w:rsidR="005B27F3" w:rsidRPr="005B27F3" w:rsidRDefault="005B27F3" w:rsidP="005B27F3">
            <w:pPr>
              <w:jc w:val="center"/>
              <w:rPr>
                <w:b/>
              </w:rPr>
            </w:pPr>
            <w:r w:rsidRPr="005B27F3">
              <w:rPr>
                <w:b/>
              </w:rPr>
              <w:t>13.</w:t>
            </w:r>
          </w:p>
        </w:tc>
        <w:tc>
          <w:tcPr>
            <w:tcW w:w="4507" w:type="dxa"/>
          </w:tcPr>
          <w:p w:rsidR="005B27F3" w:rsidRPr="005B27F3" w:rsidRDefault="005B27F3" w:rsidP="005B27F3">
            <w:pPr>
              <w:rPr>
                <w:b/>
              </w:rPr>
            </w:pPr>
            <w:r w:rsidRPr="005B27F3">
              <w:rPr>
                <w:b/>
              </w:rPr>
              <w:t>Ивелина Любомирова Ангелова</w:t>
            </w:r>
          </w:p>
        </w:tc>
        <w:tc>
          <w:tcPr>
            <w:tcW w:w="1659" w:type="dxa"/>
          </w:tcPr>
          <w:p w:rsidR="005B27F3" w:rsidRPr="005B27F3" w:rsidRDefault="005B27F3" w:rsidP="005B27F3">
            <w:pPr>
              <w:jc w:val="center"/>
              <w:rPr>
                <w:b/>
                <w:sz w:val="26"/>
                <w:szCs w:val="26"/>
                <w:lang w:val="en-US"/>
              </w:rPr>
            </w:pPr>
            <w:r>
              <w:rPr>
                <w:b/>
              </w:rPr>
              <w:t>Не участва</w:t>
            </w:r>
          </w:p>
        </w:tc>
        <w:tc>
          <w:tcPr>
            <w:tcW w:w="1417" w:type="dxa"/>
          </w:tcPr>
          <w:p w:rsidR="005B27F3" w:rsidRPr="005B27F3" w:rsidRDefault="005B27F3" w:rsidP="005B27F3">
            <w:pPr>
              <w:jc w:val="center"/>
              <w:rPr>
                <w:b/>
                <w:sz w:val="26"/>
                <w:szCs w:val="26"/>
                <w:lang w:val="en-US"/>
              </w:rPr>
            </w:pPr>
          </w:p>
        </w:tc>
        <w:tc>
          <w:tcPr>
            <w:tcW w:w="1559" w:type="dxa"/>
          </w:tcPr>
          <w:p w:rsidR="005B27F3" w:rsidRPr="005B27F3" w:rsidRDefault="005B27F3" w:rsidP="005B27F3">
            <w:pPr>
              <w:jc w:val="center"/>
              <w:rPr>
                <w:b/>
                <w:sz w:val="26"/>
                <w:szCs w:val="26"/>
                <w:lang w:val="en-US"/>
              </w:rPr>
            </w:pPr>
          </w:p>
        </w:tc>
      </w:tr>
      <w:tr w:rsidR="005B27F3" w:rsidRPr="005B27F3" w:rsidTr="001736CA">
        <w:trPr>
          <w:trHeight w:val="313"/>
        </w:trPr>
        <w:tc>
          <w:tcPr>
            <w:tcW w:w="605" w:type="dxa"/>
          </w:tcPr>
          <w:p w:rsidR="005B27F3" w:rsidRPr="005B27F3" w:rsidRDefault="005B27F3" w:rsidP="005B27F3">
            <w:pPr>
              <w:jc w:val="center"/>
              <w:rPr>
                <w:b/>
              </w:rPr>
            </w:pPr>
            <w:r w:rsidRPr="005B27F3">
              <w:rPr>
                <w:b/>
              </w:rPr>
              <w:t>14.</w:t>
            </w:r>
          </w:p>
        </w:tc>
        <w:tc>
          <w:tcPr>
            <w:tcW w:w="4507" w:type="dxa"/>
          </w:tcPr>
          <w:p w:rsidR="005B27F3" w:rsidRPr="005B27F3" w:rsidRDefault="005B27F3" w:rsidP="005B27F3">
            <w:pPr>
              <w:rPr>
                <w:b/>
              </w:rPr>
            </w:pPr>
            <w:r w:rsidRPr="005B27F3">
              <w:rPr>
                <w:b/>
              </w:rPr>
              <w:t>Ирина Маринова Бакърджиева</w:t>
            </w:r>
          </w:p>
        </w:tc>
        <w:tc>
          <w:tcPr>
            <w:tcW w:w="1659" w:type="dxa"/>
          </w:tcPr>
          <w:p w:rsidR="005B27F3" w:rsidRPr="005B27F3" w:rsidRDefault="005B27F3" w:rsidP="005B27F3">
            <w:pPr>
              <w:jc w:val="center"/>
              <w:rPr>
                <w:b/>
                <w:sz w:val="26"/>
                <w:szCs w:val="26"/>
                <w:lang w:val="en-US"/>
              </w:rPr>
            </w:pPr>
            <w:r>
              <w:rPr>
                <w:b/>
                <w:sz w:val="26"/>
                <w:szCs w:val="26"/>
              </w:rPr>
              <w:t>+</w:t>
            </w:r>
          </w:p>
        </w:tc>
        <w:tc>
          <w:tcPr>
            <w:tcW w:w="1417" w:type="dxa"/>
          </w:tcPr>
          <w:p w:rsidR="005B27F3" w:rsidRPr="005B27F3" w:rsidRDefault="005B27F3" w:rsidP="005B27F3">
            <w:pPr>
              <w:jc w:val="center"/>
              <w:rPr>
                <w:b/>
                <w:sz w:val="26"/>
                <w:szCs w:val="26"/>
                <w:lang w:val="en-US"/>
              </w:rPr>
            </w:pPr>
          </w:p>
        </w:tc>
        <w:tc>
          <w:tcPr>
            <w:tcW w:w="1559" w:type="dxa"/>
          </w:tcPr>
          <w:p w:rsidR="005B27F3" w:rsidRPr="005B27F3" w:rsidRDefault="005B27F3" w:rsidP="005B27F3">
            <w:pPr>
              <w:jc w:val="center"/>
              <w:rPr>
                <w:b/>
                <w:sz w:val="26"/>
                <w:szCs w:val="26"/>
                <w:lang w:val="en-US"/>
              </w:rPr>
            </w:pPr>
          </w:p>
        </w:tc>
      </w:tr>
      <w:tr w:rsidR="005B27F3" w:rsidRPr="005B27F3" w:rsidTr="001736CA">
        <w:tc>
          <w:tcPr>
            <w:tcW w:w="605" w:type="dxa"/>
          </w:tcPr>
          <w:p w:rsidR="005B27F3" w:rsidRPr="005B27F3" w:rsidRDefault="005B27F3" w:rsidP="005B27F3">
            <w:pPr>
              <w:jc w:val="center"/>
              <w:rPr>
                <w:b/>
              </w:rPr>
            </w:pPr>
            <w:r w:rsidRPr="005B27F3">
              <w:rPr>
                <w:b/>
              </w:rPr>
              <w:t>15.</w:t>
            </w:r>
          </w:p>
        </w:tc>
        <w:tc>
          <w:tcPr>
            <w:tcW w:w="4507" w:type="dxa"/>
          </w:tcPr>
          <w:p w:rsidR="005B27F3" w:rsidRPr="005B27F3" w:rsidRDefault="005B27F3" w:rsidP="005B27F3">
            <w:pPr>
              <w:rPr>
                <w:b/>
              </w:rPr>
            </w:pPr>
            <w:r w:rsidRPr="005B27F3">
              <w:rPr>
                <w:b/>
              </w:rPr>
              <w:t>Калоян Руменов Монев</w:t>
            </w:r>
          </w:p>
        </w:tc>
        <w:tc>
          <w:tcPr>
            <w:tcW w:w="1659" w:type="dxa"/>
          </w:tcPr>
          <w:p w:rsidR="005B27F3" w:rsidRPr="005B27F3" w:rsidRDefault="005B27F3" w:rsidP="005B27F3">
            <w:pPr>
              <w:jc w:val="center"/>
              <w:rPr>
                <w:b/>
              </w:rPr>
            </w:pPr>
            <w:r>
              <w:rPr>
                <w:b/>
              </w:rPr>
              <w:t>Не участва</w:t>
            </w:r>
          </w:p>
        </w:tc>
        <w:tc>
          <w:tcPr>
            <w:tcW w:w="1417" w:type="dxa"/>
          </w:tcPr>
          <w:p w:rsidR="005B27F3" w:rsidRPr="005B27F3" w:rsidRDefault="005B27F3" w:rsidP="005B27F3">
            <w:pPr>
              <w:jc w:val="center"/>
              <w:rPr>
                <w:b/>
                <w:sz w:val="26"/>
                <w:szCs w:val="26"/>
                <w:lang w:val="en-US"/>
              </w:rPr>
            </w:pPr>
          </w:p>
        </w:tc>
        <w:tc>
          <w:tcPr>
            <w:tcW w:w="1559" w:type="dxa"/>
          </w:tcPr>
          <w:p w:rsidR="005B27F3" w:rsidRPr="005B27F3" w:rsidRDefault="005B27F3" w:rsidP="005B27F3">
            <w:pPr>
              <w:jc w:val="center"/>
              <w:rPr>
                <w:b/>
                <w:sz w:val="26"/>
                <w:szCs w:val="26"/>
                <w:lang w:val="en-US"/>
              </w:rPr>
            </w:pPr>
          </w:p>
        </w:tc>
      </w:tr>
      <w:tr w:rsidR="005B27F3" w:rsidRPr="005B27F3" w:rsidTr="001736CA">
        <w:trPr>
          <w:trHeight w:val="350"/>
        </w:trPr>
        <w:tc>
          <w:tcPr>
            <w:tcW w:w="605" w:type="dxa"/>
          </w:tcPr>
          <w:p w:rsidR="005B27F3" w:rsidRPr="005B27F3" w:rsidRDefault="005B27F3" w:rsidP="005B27F3">
            <w:pPr>
              <w:jc w:val="center"/>
              <w:rPr>
                <w:b/>
              </w:rPr>
            </w:pPr>
            <w:r w:rsidRPr="005B27F3">
              <w:rPr>
                <w:b/>
              </w:rPr>
              <w:t>16.</w:t>
            </w:r>
          </w:p>
        </w:tc>
        <w:tc>
          <w:tcPr>
            <w:tcW w:w="4507" w:type="dxa"/>
          </w:tcPr>
          <w:p w:rsidR="005B27F3" w:rsidRPr="005B27F3" w:rsidRDefault="005B27F3" w:rsidP="005B27F3">
            <w:pPr>
              <w:rPr>
                <w:b/>
              </w:rPr>
            </w:pPr>
            <w:r w:rsidRPr="005B27F3">
              <w:rPr>
                <w:b/>
              </w:rPr>
              <w:t>Левент Ахмедов Мехмедов</w:t>
            </w:r>
          </w:p>
        </w:tc>
        <w:tc>
          <w:tcPr>
            <w:tcW w:w="1659" w:type="dxa"/>
          </w:tcPr>
          <w:p w:rsidR="005B27F3" w:rsidRPr="005B27F3" w:rsidRDefault="005B27F3" w:rsidP="005B27F3">
            <w:pPr>
              <w:jc w:val="center"/>
              <w:rPr>
                <w:b/>
                <w:sz w:val="26"/>
                <w:szCs w:val="26"/>
              </w:rPr>
            </w:pPr>
            <w:r>
              <w:rPr>
                <w:b/>
                <w:sz w:val="26"/>
                <w:szCs w:val="26"/>
              </w:rPr>
              <w:t>+</w:t>
            </w:r>
          </w:p>
        </w:tc>
        <w:tc>
          <w:tcPr>
            <w:tcW w:w="1417" w:type="dxa"/>
          </w:tcPr>
          <w:p w:rsidR="005B27F3" w:rsidRPr="005B27F3" w:rsidRDefault="005B27F3" w:rsidP="005B27F3">
            <w:pPr>
              <w:jc w:val="center"/>
              <w:rPr>
                <w:b/>
                <w:sz w:val="26"/>
                <w:szCs w:val="26"/>
              </w:rPr>
            </w:pPr>
          </w:p>
        </w:tc>
        <w:tc>
          <w:tcPr>
            <w:tcW w:w="1559" w:type="dxa"/>
          </w:tcPr>
          <w:p w:rsidR="005B27F3" w:rsidRPr="005B27F3" w:rsidRDefault="005B27F3" w:rsidP="005B27F3">
            <w:pPr>
              <w:jc w:val="center"/>
              <w:rPr>
                <w:b/>
                <w:sz w:val="26"/>
                <w:szCs w:val="26"/>
              </w:rPr>
            </w:pPr>
          </w:p>
        </w:tc>
      </w:tr>
      <w:tr w:rsidR="005B27F3" w:rsidRPr="005B27F3" w:rsidTr="001736CA">
        <w:trPr>
          <w:trHeight w:val="300"/>
        </w:trPr>
        <w:tc>
          <w:tcPr>
            <w:tcW w:w="605" w:type="dxa"/>
          </w:tcPr>
          <w:p w:rsidR="005B27F3" w:rsidRPr="005B27F3" w:rsidRDefault="005B27F3" w:rsidP="005B27F3">
            <w:pPr>
              <w:jc w:val="center"/>
              <w:rPr>
                <w:b/>
              </w:rPr>
            </w:pPr>
            <w:r w:rsidRPr="005B27F3">
              <w:rPr>
                <w:b/>
              </w:rPr>
              <w:t>17.</w:t>
            </w:r>
          </w:p>
        </w:tc>
        <w:tc>
          <w:tcPr>
            <w:tcW w:w="4507" w:type="dxa"/>
          </w:tcPr>
          <w:p w:rsidR="005B27F3" w:rsidRPr="005B27F3" w:rsidRDefault="005B27F3" w:rsidP="005B27F3">
            <w:pPr>
              <w:rPr>
                <w:b/>
              </w:rPr>
            </w:pPr>
            <w:r w:rsidRPr="005B27F3">
              <w:rPr>
                <w:b/>
              </w:rPr>
              <w:t>Марияна Йорданова Вълчева</w:t>
            </w:r>
          </w:p>
        </w:tc>
        <w:tc>
          <w:tcPr>
            <w:tcW w:w="1659" w:type="dxa"/>
          </w:tcPr>
          <w:p w:rsidR="005B27F3" w:rsidRPr="005B27F3" w:rsidRDefault="005B27F3" w:rsidP="005B27F3">
            <w:pPr>
              <w:jc w:val="center"/>
              <w:rPr>
                <w:b/>
                <w:sz w:val="26"/>
                <w:szCs w:val="26"/>
              </w:rPr>
            </w:pPr>
            <w:r>
              <w:rPr>
                <w:b/>
                <w:sz w:val="26"/>
                <w:szCs w:val="26"/>
              </w:rPr>
              <w:t>+</w:t>
            </w:r>
          </w:p>
        </w:tc>
        <w:tc>
          <w:tcPr>
            <w:tcW w:w="1417" w:type="dxa"/>
          </w:tcPr>
          <w:p w:rsidR="005B27F3" w:rsidRPr="005B27F3" w:rsidRDefault="005B27F3" w:rsidP="005B27F3">
            <w:pPr>
              <w:jc w:val="center"/>
              <w:rPr>
                <w:b/>
                <w:sz w:val="26"/>
                <w:szCs w:val="26"/>
              </w:rPr>
            </w:pPr>
          </w:p>
        </w:tc>
        <w:tc>
          <w:tcPr>
            <w:tcW w:w="1559" w:type="dxa"/>
          </w:tcPr>
          <w:p w:rsidR="005B27F3" w:rsidRPr="005B27F3" w:rsidRDefault="005B27F3" w:rsidP="005B27F3">
            <w:pPr>
              <w:jc w:val="center"/>
              <w:rPr>
                <w:b/>
                <w:sz w:val="26"/>
                <w:szCs w:val="26"/>
              </w:rPr>
            </w:pPr>
          </w:p>
        </w:tc>
      </w:tr>
      <w:tr w:rsidR="005B27F3" w:rsidRPr="005B27F3" w:rsidTr="001736CA">
        <w:trPr>
          <w:trHeight w:val="336"/>
        </w:trPr>
        <w:tc>
          <w:tcPr>
            <w:tcW w:w="605" w:type="dxa"/>
          </w:tcPr>
          <w:p w:rsidR="005B27F3" w:rsidRPr="005B27F3" w:rsidRDefault="005B27F3" w:rsidP="005B27F3">
            <w:pPr>
              <w:jc w:val="center"/>
              <w:rPr>
                <w:b/>
              </w:rPr>
            </w:pPr>
            <w:r w:rsidRPr="005B27F3">
              <w:rPr>
                <w:b/>
              </w:rPr>
              <w:t>18.</w:t>
            </w:r>
          </w:p>
        </w:tc>
        <w:tc>
          <w:tcPr>
            <w:tcW w:w="4507" w:type="dxa"/>
          </w:tcPr>
          <w:p w:rsidR="005B27F3" w:rsidRPr="005B27F3" w:rsidRDefault="005B27F3" w:rsidP="005B27F3">
            <w:pPr>
              <w:rPr>
                <w:b/>
              </w:rPr>
            </w:pPr>
            <w:r w:rsidRPr="005B27F3">
              <w:rPr>
                <w:b/>
              </w:rPr>
              <w:t>Милен Йоргов Минчев</w:t>
            </w:r>
          </w:p>
        </w:tc>
        <w:tc>
          <w:tcPr>
            <w:tcW w:w="1659" w:type="dxa"/>
          </w:tcPr>
          <w:p w:rsidR="005B27F3" w:rsidRPr="005B27F3" w:rsidRDefault="005B27F3" w:rsidP="005B27F3">
            <w:pPr>
              <w:jc w:val="center"/>
              <w:rPr>
                <w:b/>
                <w:sz w:val="26"/>
                <w:szCs w:val="26"/>
                <w:lang w:val="en-US"/>
              </w:rPr>
            </w:pPr>
            <w:r>
              <w:rPr>
                <w:b/>
              </w:rPr>
              <w:t>Не участва</w:t>
            </w:r>
          </w:p>
        </w:tc>
        <w:tc>
          <w:tcPr>
            <w:tcW w:w="1417" w:type="dxa"/>
          </w:tcPr>
          <w:p w:rsidR="005B27F3" w:rsidRPr="005B27F3" w:rsidRDefault="005B27F3" w:rsidP="005B27F3">
            <w:pPr>
              <w:jc w:val="center"/>
              <w:rPr>
                <w:b/>
                <w:sz w:val="26"/>
                <w:szCs w:val="26"/>
                <w:lang w:val="en-US"/>
              </w:rPr>
            </w:pPr>
          </w:p>
        </w:tc>
        <w:tc>
          <w:tcPr>
            <w:tcW w:w="1559" w:type="dxa"/>
          </w:tcPr>
          <w:p w:rsidR="005B27F3" w:rsidRPr="005B27F3" w:rsidRDefault="005B27F3" w:rsidP="005B27F3">
            <w:pPr>
              <w:jc w:val="center"/>
              <w:rPr>
                <w:b/>
                <w:sz w:val="26"/>
                <w:szCs w:val="26"/>
                <w:lang w:val="en-US"/>
              </w:rPr>
            </w:pPr>
          </w:p>
        </w:tc>
      </w:tr>
      <w:tr w:rsidR="005B27F3" w:rsidRPr="005B27F3" w:rsidTr="001736CA">
        <w:tc>
          <w:tcPr>
            <w:tcW w:w="605" w:type="dxa"/>
          </w:tcPr>
          <w:p w:rsidR="005B27F3" w:rsidRPr="005B27F3" w:rsidRDefault="005B27F3" w:rsidP="005B27F3">
            <w:pPr>
              <w:jc w:val="center"/>
              <w:rPr>
                <w:b/>
              </w:rPr>
            </w:pPr>
            <w:r w:rsidRPr="005B27F3">
              <w:rPr>
                <w:b/>
              </w:rPr>
              <w:t>19.</w:t>
            </w:r>
          </w:p>
        </w:tc>
        <w:tc>
          <w:tcPr>
            <w:tcW w:w="4507" w:type="dxa"/>
          </w:tcPr>
          <w:p w:rsidR="005B27F3" w:rsidRPr="005B27F3" w:rsidRDefault="005B27F3" w:rsidP="005B27F3">
            <w:pPr>
              <w:rPr>
                <w:b/>
              </w:rPr>
            </w:pPr>
            <w:r w:rsidRPr="005B27F3">
              <w:rPr>
                <w:b/>
              </w:rPr>
              <w:t>Мирослав Тодоров Грънчаров</w:t>
            </w:r>
          </w:p>
        </w:tc>
        <w:tc>
          <w:tcPr>
            <w:tcW w:w="1659" w:type="dxa"/>
          </w:tcPr>
          <w:p w:rsidR="005B27F3" w:rsidRPr="005B27F3" w:rsidRDefault="005B27F3" w:rsidP="005B27F3">
            <w:pPr>
              <w:jc w:val="center"/>
              <w:rPr>
                <w:b/>
              </w:rPr>
            </w:pPr>
            <w:r>
              <w:rPr>
                <w:b/>
                <w:sz w:val="26"/>
                <w:szCs w:val="26"/>
              </w:rPr>
              <w:t>+</w:t>
            </w:r>
          </w:p>
        </w:tc>
        <w:tc>
          <w:tcPr>
            <w:tcW w:w="1417" w:type="dxa"/>
          </w:tcPr>
          <w:p w:rsidR="005B27F3" w:rsidRPr="005B27F3" w:rsidRDefault="005B27F3" w:rsidP="005B27F3">
            <w:pPr>
              <w:jc w:val="center"/>
              <w:rPr>
                <w:b/>
                <w:sz w:val="26"/>
                <w:szCs w:val="26"/>
                <w:lang w:val="en-US"/>
              </w:rPr>
            </w:pPr>
          </w:p>
        </w:tc>
        <w:tc>
          <w:tcPr>
            <w:tcW w:w="1559" w:type="dxa"/>
          </w:tcPr>
          <w:p w:rsidR="005B27F3" w:rsidRPr="005B27F3" w:rsidRDefault="005B27F3" w:rsidP="005B27F3">
            <w:pPr>
              <w:jc w:val="center"/>
              <w:rPr>
                <w:b/>
                <w:sz w:val="26"/>
                <w:szCs w:val="26"/>
                <w:lang w:val="en-US"/>
              </w:rPr>
            </w:pPr>
          </w:p>
        </w:tc>
      </w:tr>
      <w:tr w:rsidR="005B27F3" w:rsidRPr="005B27F3" w:rsidTr="001736CA">
        <w:tc>
          <w:tcPr>
            <w:tcW w:w="605" w:type="dxa"/>
          </w:tcPr>
          <w:p w:rsidR="005B27F3" w:rsidRPr="005B27F3" w:rsidRDefault="005B27F3" w:rsidP="005B27F3">
            <w:pPr>
              <w:jc w:val="center"/>
              <w:rPr>
                <w:b/>
              </w:rPr>
            </w:pPr>
            <w:r w:rsidRPr="005B27F3">
              <w:rPr>
                <w:b/>
              </w:rPr>
              <w:t>20.</w:t>
            </w:r>
          </w:p>
        </w:tc>
        <w:tc>
          <w:tcPr>
            <w:tcW w:w="4507" w:type="dxa"/>
          </w:tcPr>
          <w:p w:rsidR="005B27F3" w:rsidRPr="005B27F3" w:rsidRDefault="005B27F3" w:rsidP="005B27F3">
            <w:pPr>
              <w:rPr>
                <w:b/>
              </w:rPr>
            </w:pPr>
            <w:r w:rsidRPr="005B27F3">
              <w:rPr>
                <w:b/>
              </w:rPr>
              <w:t>Митко Иванов Ханчев</w:t>
            </w:r>
          </w:p>
        </w:tc>
        <w:tc>
          <w:tcPr>
            <w:tcW w:w="1659" w:type="dxa"/>
          </w:tcPr>
          <w:p w:rsidR="005B27F3" w:rsidRPr="005B27F3" w:rsidRDefault="005B27F3" w:rsidP="005B27F3">
            <w:pPr>
              <w:jc w:val="center"/>
              <w:rPr>
                <w:b/>
                <w:sz w:val="26"/>
                <w:szCs w:val="26"/>
                <w:lang w:val="en-US"/>
              </w:rPr>
            </w:pPr>
            <w:r>
              <w:rPr>
                <w:b/>
              </w:rPr>
              <w:t>Не участва</w:t>
            </w:r>
          </w:p>
        </w:tc>
        <w:tc>
          <w:tcPr>
            <w:tcW w:w="1417" w:type="dxa"/>
          </w:tcPr>
          <w:p w:rsidR="005B27F3" w:rsidRPr="005B27F3" w:rsidRDefault="005B27F3" w:rsidP="005B27F3">
            <w:pPr>
              <w:jc w:val="center"/>
              <w:rPr>
                <w:b/>
                <w:sz w:val="26"/>
                <w:szCs w:val="26"/>
              </w:rPr>
            </w:pPr>
          </w:p>
        </w:tc>
        <w:tc>
          <w:tcPr>
            <w:tcW w:w="1559" w:type="dxa"/>
          </w:tcPr>
          <w:p w:rsidR="005B27F3" w:rsidRPr="005B27F3" w:rsidRDefault="005B27F3" w:rsidP="005B27F3">
            <w:pPr>
              <w:jc w:val="center"/>
              <w:rPr>
                <w:b/>
                <w:sz w:val="26"/>
                <w:szCs w:val="26"/>
                <w:lang w:val="en-US"/>
              </w:rPr>
            </w:pPr>
          </w:p>
        </w:tc>
      </w:tr>
      <w:tr w:rsidR="005B27F3" w:rsidRPr="005B27F3" w:rsidTr="001736CA">
        <w:tc>
          <w:tcPr>
            <w:tcW w:w="605" w:type="dxa"/>
          </w:tcPr>
          <w:p w:rsidR="005B27F3" w:rsidRPr="005B27F3" w:rsidRDefault="005B27F3" w:rsidP="005B27F3">
            <w:pPr>
              <w:jc w:val="center"/>
              <w:rPr>
                <w:b/>
              </w:rPr>
            </w:pPr>
            <w:r w:rsidRPr="005B27F3">
              <w:rPr>
                <w:b/>
              </w:rPr>
              <w:t>21.</w:t>
            </w:r>
          </w:p>
        </w:tc>
        <w:tc>
          <w:tcPr>
            <w:tcW w:w="4507" w:type="dxa"/>
          </w:tcPr>
          <w:p w:rsidR="005B27F3" w:rsidRPr="005B27F3" w:rsidRDefault="005B27F3" w:rsidP="005B27F3">
            <w:pPr>
              <w:rPr>
                <w:b/>
                <w:lang w:val="en-US"/>
              </w:rPr>
            </w:pPr>
            <w:r w:rsidRPr="005B27F3">
              <w:rPr>
                <w:b/>
              </w:rPr>
              <w:t>Надежда Радославова Димитрова</w:t>
            </w:r>
          </w:p>
        </w:tc>
        <w:tc>
          <w:tcPr>
            <w:tcW w:w="1659" w:type="dxa"/>
          </w:tcPr>
          <w:p w:rsidR="005B27F3" w:rsidRPr="005B27F3" w:rsidRDefault="005B27F3" w:rsidP="005B27F3">
            <w:pPr>
              <w:jc w:val="center"/>
              <w:rPr>
                <w:b/>
                <w:sz w:val="26"/>
                <w:szCs w:val="26"/>
              </w:rPr>
            </w:pPr>
            <w:r>
              <w:rPr>
                <w:b/>
                <w:sz w:val="26"/>
                <w:szCs w:val="26"/>
              </w:rPr>
              <w:t>+</w:t>
            </w:r>
          </w:p>
        </w:tc>
        <w:tc>
          <w:tcPr>
            <w:tcW w:w="1417" w:type="dxa"/>
          </w:tcPr>
          <w:p w:rsidR="005B27F3" w:rsidRPr="005B27F3" w:rsidRDefault="005B27F3" w:rsidP="005B27F3">
            <w:pPr>
              <w:jc w:val="center"/>
              <w:rPr>
                <w:b/>
                <w:sz w:val="26"/>
                <w:szCs w:val="26"/>
                <w:lang w:val="en-US"/>
              </w:rPr>
            </w:pPr>
          </w:p>
        </w:tc>
        <w:tc>
          <w:tcPr>
            <w:tcW w:w="1559" w:type="dxa"/>
          </w:tcPr>
          <w:p w:rsidR="005B27F3" w:rsidRPr="005B27F3" w:rsidRDefault="005B27F3" w:rsidP="005B27F3">
            <w:pPr>
              <w:jc w:val="center"/>
              <w:rPr>
                <w:b/>
                <w:sz w:val="26"/>
                <w:szCs w:val="26"/>
                <w:lang w:val="en-US"/>
              </w:rPr>
            </w:pPr>
          </w:p>
        </w:tc>
      </w:tr>
      <w:tr w:rsidR="005B27F3" w:rsidRPr="005B27F3" w:rsidTr="001736CA">
        <w:tc>
          <w:tcPr>
            <w:tcW w:w="605" w:type="dxa"/>
          </w:tcPr>
          <w:p w:rsidR="005B27F3" w:rsidRPr="005B27F3" w:rsidRDefault="005B27F3" w:rsidP="005B27F3">
            <w:pPr>
              <w:jc w:val="center"/>
              <w:rPr>
                <w:b/>
              </w:rPr>
            </w:pPr>
            <w:r w:rsidRPr="005B27F3">
              <w:rPr>
                <w:b/>
              </w:rPr>
              <w:t>22.</w:t>
            </w:r>
          </w:p>
        </w:tc>
        <w:tc>
          <w:tcPr>
            <w:tcW w:w="4507" w:type="dxa"/>
          </w:tcPr>
          <w:p w:rsidR="005B27F3" w:rsidRPr="005B27F3" w:rsidRDefault="005B27F3" w:rsidP="005B27F3">
            <w:pPr>
              <w:rPr>
                <w:b/>
              </w:rPr>
            </w:pPr>
            <w:r w:rsidRPr="005B27F3">
              <w:rPr>
                <w:b/>
              </w:rPr>
              <w:t>Наско Стоилов Анастасов</w:t>
            </w:r>
          </w:p>
        </w:tc>
        <w:tc>
          <w:tcPr>
            <w:tcW w:w="1659" w:type="dxa"/>
          </w:tcPr>
          <w:p w:rsidR="005B27F3" w:rsidRPr="005B27F3" w:rsidRDefault="005B27F3" w:rsidP="005B27F3">
            <w:pPr>
              <w:jc w:val="center"/>
              <w:rPr>
                <w:b/>
                <w:sz w:val="26"/>
                <w:szCs w:val="26"/>
              </w:rPr>
            </w:pPr>
            <w:r>
              <w:rPr>
                <w:b/>
                <w:sz w:val="26"/>
                <w:szCs w:val="26"/>
              </w:rPr>
              <w:t>+</w:t>
            </w:r>
          </w:p>
        </w:tc>
        <w:tc>
          <w:tcPr>
            <w:tcW w:w="1417" w:type="dxa"/>
          </w:tcPr>
          <w:p w:rsidR="005B27F3" w:rsidRPr="005B27F3" w:rsidRDefault="005B27F3" w:rsidP="005B27F3">
            <w:pPr>
              <w:jc w:val="center"/>
              <w:rPr>
                <w:b/>
                <w:sz w:val="26"/>
                <w:szCs w:val="26"/>
              </w:rPr>
            </w:pPr>
          </w:p>
        </w:tc>
        <w:tc>
          <w:tcPr>
            <w:tcW w:w="1559" w:type="dxa"/>
          </w:tcPr>
          <w:p w:rsidR="005B27F3" w:rsidRPr="005B27F3" w:rsidRDefault="005B27F3" w:rsidP="005B27F3">
            <w:pPr>
              <w:jc w:val="center"/>
              <w:rPr>
                <w:b/>
                <w:sz w:val="26"/>
                <w:szCs w:val="26"/>
              </w:rPr>
            </w:pPr>
          </w:p>
        </w:tc>
      </w:tr>
      <w:tr w:rsidR="005B27F3" w:rsidRPr="005B27F3" w:rsidTr="001736CA">
        <w:tc>
          <w:tcPr>
            <w:tcW w:w="605" w:type="dxa"/>
          </w:tcPr>
          <w:p w:rsidR="005B27F3" w:rsidRPr="005B27F3" w:rsidRDefault="005B27F3" w:rsidP="005B27F3">
            <w:pPr>
              <w:jc w:val="center"/>
              <w:rPr>
                <w:b/>
              </w:rPr>
            </w:pPr>
            <w:r w:rsidRPr="005B27F3">
              <w:rPr>
                <w:b/>
              </w:rPr>
              <w:t>23.</w:t>
            </w:r>
          </w:p>
        </w:tc>
        <w:tc>
          <w:tcPr>
            <w:tcW w:w="4507" w:type="dxa"/>
          </w:tcPr>
          <w:p w:rsidR="005B27F3" w:rsidRPr="005B27F3" w:rsidRDefault="005B27F3" w:rsidP="005B27F3">
            <w:pPr>
              <w:rPr>
                <w:b/>
              </w:rPr>
            </w:pPr>
            <w:r w:rsidRPr="005B27F3">
              <w:rPr>
                <w:b/>
              </w:rPr>
              <w:t>Николай Пламенов Пенчев</w:t>
            </w:r>
          </w:p>
        </w:tc>
        <w:tc>
          <w:tcPr>
            <w:tcW w:w="1659" w:type="dxa"/>
          </w:tcPr>
          <w:p w:rsidR="005B27F3" w:rsidRPr="005B27F3" w:rsidRDefault="005B27F3" w:rsidP="005B27F3">
            <w:pPr>
              <w:jc w:val="center"/>
              <w:rPr>
                <w:b/>
                <w:sz w:val="26"/>
                <w:szCs w:val="26"/>
              </w:rPr>
            </w:pPr>
            <w:r>
              <w:rPr>
                <w:b/>
                <w:sz w:val="26"/>
                <w:szCs w:val="26"/>
              </w:rPr>
              <w:t>+</w:t>
            </w:r>
          </w:p>
        </w:tc>
        <w:tc>
          <w:tcPr>
            <w:tcW w:w="1417" w:type="dxa"/>
          </w:tcPr>
          <w:p w:rsidR="005B27F3" w:rsidRPr="005B27F3" w:rsidRDefault="005B27F3" w:rsidP="005B27F3">
            <w:pPr>
              <w:jc w:val="center"/>
              <w:rPr>
                <w:b/>
                <w:sz w:val="26"/>
                <w:szCs w:val="26"/>
              </w:rPr>
            </w:pPr>
          </w:p>
        </w:tc>
        <w:tc>
          <w:tcPr>
            <w:tcW w:w="1559" w:type="dxa"/>
          </w:tcPr>
          <w:p w:rsidR="005B27F3" w:rsidRPr="005B27F3" w:rsidRDefault="005B27F3" w:rsidP="005B27F3">
            <w:pPr>
              <w:jc w:val="center"/>
              <w:rPr>
                <w:b/>
                <w:sz w:val="26"/>
                <w:szCs w:val="26"/>
              </w:rPr>
            </w:pPr>
          </w:p>
        </w:tc>
      </w:tr>
      <w:tr w:rsidR="005B27F3" w:rsidRPr="005B27F3" w:rsidTr="001736CA">
        <w:tc>
          <w:tcPr>
            <w:tcW w:w="605" w:type="dxa"/>
          </w:tcPr>
          <w:p w:rsidR="005B27F3" w:rsidRPr="005B27F3" w:rsidRDefault="005B27F3" w:rsidP="005B27F3">
            <w:pPr>
              <w:jc w:val="center"/>
              <w:rPr>
                <w:b/>
              </w:rPr>
            </w:pPr>
            <w:r w:rsidRPr="005B27F3">
              <w:rPr>
                <w:b/>
              </w:rPr>
              <w:t>24.</w:t>
            </w:r>
          </w:p>
        </w:tc>
        <w:tc>
          <w:tcPr>
            <w:tcW w:w="4507" w:type="dxa"/>
          </w:tcPr>
          <w:p w:rsidR="005B27F3" w:rsidRPr="005B27F3" w:rsidRDefault="005B27F3" w:rsidP="005B27F3">
            <w:pPr>
              <w:rPr>
                <w:b/>
              </w:rPr>
            </w:pPr>
            <w:r w:rsidRPr="005B27F3">
              <w:rPr>
                <w:b/>
              </w:rPr>
              <w:t>Онур Сали Гьочгелди</w:t>
            </w:r>
          </w:p>
        </w:tc>
        <w:tc>
          <w:tcPr>
            <w:tcW w:w="1659" w:type="dxa"/>
          </w:tcPr>
          <w:p w:rsidR="005B27F3" w:rsidRPr="005B27F3" w:rsidRDefault="005B27F3" w:rsidP="005B27F3">
            <w:pPr>
              <w:jc w:val="center"/>
              <w:rPr>
                <w:b/>
                <w:sz w:val="26"/>
                <w:szCs w:val="26"/>
              </w:rPr>
            </w:pPr>
            <w:r>
              <w:rPr>
                <w:b/>
              </w:rPr>
              <w:t>Не участва</w:t>
            </w:r>
          </w:p>
        </w:tc>
        <w:tc>
          <w:tcPr>
            <w:tcW w:w="1417" w:type="dxa"/>
          </w:tcPr>
          <w:p w:rsidR="005B27F3" w:rsidRPr="005B27F3" w:rsidRDefault="005B27F3" w:rsidP="005B27F3">
            <w:pPr>
              <w:jc w:val="center"/>
              <w:rPr>
                <w:b/>
                <w:sz w:val="26"/>
                <w:szCs w:val="26"/>
              </w:rPr>
            </w:pPr>
          </w:p>
        </w:tc>
        <w:tc>
          <w:tcPr>
            <w:tcW w:w="1559" w:type="dxa"/>
          </w:tcPr>
          <w:p w:rsidR="005B27F3" w:rsidRPr="005B27F3" w:rsidRDefault="005B27F3" w:rsidP="005B27F3">
            <w:pPr>
              <w:jc w:val="center"/>
              <w:rPr>
                <w:b/>
                <w:sz w:val="26"/>
                <w:szCs w:val="26"/>
              </w:rPr>
            </w:pPr>
          </w:p>
        </w:tc>
      </w:tr>
      <w:tr w:rsidR="005B27F3" w:rsidRPr="005B27F3" w:rsidTr="001736CA">
        <w:tc>
          <w:tcPr>
            <w:tcW w:w="605" w:type="dxa"/>
          </w:tcPr>
          <w:p w:rsidR="005B27F3" w:rsidRPr="005B27F3" w:rsidRDefault="005B27F3" w:rsidP="005B27F3">
            <w:pPr>
              <w:jc w:val="center"/>
              <w:rPr>
                <w:b/>
              </w:rPr>
            </w:pPr>
            <w:r w:rsidRPr="005B27F3">
              <w:rPr>
                <w:b/>
              </w:rPr>
              <w:t>25.</w:t>
            </w:r>
          </w:p>
        </w:tc>
        <w:tc>
          <w:tcPr>
            <w:tcW w:w="4507" w:type="dxa"/>
          </w:tcPr>
          <w:p w:rsidR="005B27F3" w:rsidRPr="005B27F3" w:rsidRDefault="005B27F3" w:rsidP="005B27F3">
            <w:pPr>
              <w:rPr>
                <w:b/>
              </w:rPr>
            </w:pPr>
            <w:r w:rsidRPr="005B27F3">
              <w:rPr>
                <w:b/>
              </w:rPr>
              <w:t>Павлета Иванова Якимова</w:t>
            </w:r>
          </w:p>
        </w:tc>
        <w:tc>
          <w:tcPr>
            <w:tcW w:w="1659" w:type="dxa"/>
          </w:tcPr>
          <w:p w:rsidR="005B27F3" w:rsidRPr="005B27F3" w:rsidRDefault="005B27F3" w:rsidP="005B27F3">
            <w:pPr>
              <w:jc w:val="center"/>
              <w:rPr>
                <w:b/>
                <w:sz w:val="26"/>
                <w:szCs w:val="26"/>
              </w:rPr>
            </w:pPr>
            <w:r>
              <w:rPr>
                <w:b/>
                <w:sz w:val="26"/>
                <w:szCs w:val="26"/>
              </w:rPr>
              <w:t>+</w:t>
            </w:r>
          </w:p>
        </w:tc>
        <w:tc>
          <w:tcPr>
            <w:tcW w:w="1417" w:type="dxa"/>
          </w:tcPr>
          <w:p w:rsidR="005B27F3" w:rsidRPr="005B27F3" w:rsidRDefault="005B27F3" w:rsidP="005B27F3">
            <w:pPr>
              <w:jc w:val="center"/>
              <w:rPr>
                <w:b/>
                <w:sz w:val="26"/>
                <w:szCs w:val="26"/>
              </w:rPr>
            </w:pPr>
          </w:p>
        </w:tc>
        <w:tc>
          <w:tcPr>
            <w:tcW w:w="1559" w:type="dxa"/>
          </w:tcPr>
          <w:p w:rsidR="005B27F3" w:rsidRPr="005B27F3" w:rsidRDefault="005B27F3" w:rsidP="005B27F3">
            <w:pPr>
              <w:jc w:val="center"/>
              <w:rPr>
                <w:b/>
                <w:sz w:val="26"/>
                <w:szCs w:val="26"/>
              </w:rPr>
            </w:pPr>
          </w:p>
        </w:tc>
      </w:tr>
      <w:tr w:rsidR="005B27F3" w:rsidRPr="005B27F3" w:rsidTr="001736CA">
        <w:tc>
          <w:tcPr>
            <w:tcW w:w="605" w:type="dxa"/>
          </w:tcPr>
          <w:p w:rsidR="005B27F3" w:rsidRPr="005B27F3" w:rsidRDefault="005B27F3" w:rsidP="005B27F3">
            <w:pPr>
              <w:jc w:val="center"/>
              <w:rPr>
                <w:b/>
              </w:rPr>
            </w:pPr>
            <w:r w:rsidRPr="005B27F3">
              <w:rPr>
                <w:b/>
              </w:rPr>
              <w:t>26.</w:t>
            </w:r>
          </w:p>
        </w:tc>
        <w:tc>
          <w:tcPr>
            <w:tcW w:w="4507" w:type="dxa"/>
          </w:tcPr>
          <w:p w:rsidR="005B27F3" w:rsidRPr="005B27F3" w:rsidRDefault="005B27F3" w:rsidP="005B27F3">
            <w:pPr>
              <w:rPr>
                <w:b/>
              </w:rPr>
            </w:pPr>
            <w:r w:rsidRPr="005B27F3">
              <w:rPr>
                <w:b/>
              </w:rPr>
              <w:t>Петя Петрова Цанкова</w:t>
            </w:r>
          </w:p>
        </w:tc>
        <w:tc>
          <w:tcPr>
            <w:tcW w:w="1659" w:type="dxa"/>
          </w:tcPr>
          <w:p w:rsidR="005B27F3" w:rsidRPr="005B27F3" w:rsidRDefault="005B27F3" w:rsidP="005B27F3">
            <w:pPr>
              <w:jc w:val="center"/>
              <w:rPr>
                <w:b/>
                <w:sz w:val="26"/>
                <w:szCs w:val="26"/>
              </w:rPr>
            </w:pPr>
            <w:r>
              <w:rPr>
                <w:b/>
              </w:rPr>
              <w:t>Не участва</w:t>
            </w:r>
          </w:p>
        </w:tc>
        <w:tc>
          <w:tcPr>
            <w:tcW w:w="1417" w:type="dxa"/>
          </w:tcPr>
          <w:p w:rsidR="005B27F3" w:rsidRPr="005B27F3" w:rsidRDefault="005B27F3" w:rsidP="005B27F3">
            <w:pPr>
              <w:jc w:val="center"/>
              <w:rPr>
                <w:b/>
                <w:sz w:val="26"/>
                <w:szCs w:val="26"/>
              </w:rPr>
            </w:pPr>
          </w:p>
        </w:tc>
        <w:tc>
          <w:tcPr>
            <w:tcW w:w="1559" w:type="dxa"/>
          </w:tcPr>
          <w:p w:rsidR="005B27F3" w:rsidRPr="005B27F3" w:rsidRDefault="005B27F3" w:rsidP="005B27F3">
            <w:pPr>
              <w:jc w:val="center"/>
              <w:rPr>
                <w:b/>
                <w:sz w:val="26"/>
                <w:szCs w:val="26"/>
              </w:rPr>
            </w:pPr>
          </w:p>
        </w:tc>
      </w:tr>
      <w:tr w:rsidR="005B27F3" w:rsidRPr="005B27F3" w:rsidTr="001736CA">
        <w:tc>
          <w:tcPr>
            <w:tcW w:w="605" w:type="dxa"/>
          </w:tcPr>
          <w:p w:rsidR="005B27F3" w:rsidRPr="005B27F3" w:rsidRDefault="005B27F3" w:rsidP="005B27F3">
            <w:pPr>
              <w:jc w:val="center"/>
              <w:rPr>
                <w:b/>
              </w:rPr>
            </w:pPr>
            <w:r w:rsidRPr="005B27F3">
              <w:rPr>
                <w:b/>
              </w:rPr>
              <w:t>27.</w:t>
            </w:r>
          </w:p>
        </w:tc>
        <w:tc>
          <w:tcPr>
            <w:tcW w:w="4507" w:type="dxa"/>
          </w:tcPr>
          <w:p w:rsidR="005B27F3" w:rsidRPr="005B27F3" w:rsidRDefault="005B27F3" w:rsidP="005B27F3">
            <w:pPr>
              <w:rPr>
                <w:b/>
              </w:rPr>
            </w:pPr>
            <w:r w:rsidRPr="005B27F3">
              <w:rPr>
                <w:b/>
              </w:rPr>
              <w:t>Радиана Ангелова Димитрова</w:t>
            </w:r>
          </w:p>
        </w:tc>
        <w:tc>
          <w:tcPr>
            <w:tcW w:w="1659" w:type="dxa"/>
          </w:tcPr>
          <w:p w:rsidR="005B27F3" w:rsidRPr="005B27F3" w:rsidRDefault="005B27F3" w:rsidP="005B27F3">
            <w:pPr>
              <w:jc w:val="center"/>
              <w:rPr>
                <w:b/>
                <w:sz w:val="26"/>
                <w:szCs w:val="26"/>
              </w:rPr>
            </w:pPr>
            <w:r>
              <w:rPr>
                <w:b/>
                <w:sz w:val="26"/>
                <w:szCs w:val="26"/>
              </w:rPr>
              <w:t>+</w:t>
            </w:r>
          </w:p>
        </w:tc>
        <w:tc>
          <w:tcPr>
            <w:tcW w:w="1417" w:type="dxa"/>
          </w:tcPr>
          <w:p w:rsidR="005B27F3" w:rsidRPr="005B27F3" w:rsidRDefault="005B27F3" w:rsidP="005B27F3">
            <w:pPr>
              <w:jc w:val="center"/>
              <w:rPr>
                <w:b/>
                <w:sz w:val="26"/>
                <w:szCs w:val="26"/>
              </w:rPr>
            </w:pPr>
          </w:p>
        </w:tc>
        <w:tc>
          <w:tcPr>
            <w:tcW w:w="1559" w:type="dxa"/>
          </w:tcPr>
          <w:p w:rsidR="005B27F3" w:rsidRPr="005B27F3" w:rsidRDefault="005B27F3" w:rsidP="005B27F3">
            <w:pPr>
              <w:jc w:val="center"/>
              <w:rPr>
                <w:b/>
                <w:sz w:val="26"/>
                <w:szCs w:val="26"/>
              </w:rPr>
            </w:pPr>
          </w:p>
        </w:tc>
      </w:tr>
      <w:tr w:rsidR="005B27F3" w:rsidRPr="005B27F3" w:rsidTr="001736CA">
        <w:trPr>
          <w:trHeight w:val="350"/>
        </w:trPr>
        <w:tc>
          <w:tcPr>
            <w:tcW w:w="605" w:type="dxa"/>
          </w:tcPr>
          <w:p w:rsidR="005B27F3" w:rsidRPr="005B27F3" w:rsidRDefault="005B27F3" w:rsidP="005B27F3">
            <w:pPr>
              <w:jc w:val="center"/>
              <w:rPr>
                <w:b/>
              </w:rPr>
            </w:pPr>
            <w:r w:rsidRPr="005B27F3">
              <w:rPr>
                <w:b/>
              </w:rPr>
              <w:t>28.</w:t>
            </w:r>
          </w:p>
        </w:tc>
        <w:tc>
          <w:tcPr>
            <w:tcW w:w="4507" w:type="dxa"/>
          </w:tcPr>
          <w:p w:rsidR="005B27F3" w:rsidRPr="005B27F3" w:rsidRDefault="005B27F3" w:rsidP="005B27F3">
            <w:pPr>
              <w:rPr>
                <w:b/>
                <w:lang w:val="en-US"/>
              </w:rPr>
            </w:pPr>
            <w:r w:rsidRPr="005B27F3">
              <w:rPr>
                <w:b/>
              </w:rPr>
              <w:t>Руско Кулев Дянков</w:t>
            </w:r>
          </w:p>
        </w:tc>
        <w:tc>
          <w:tcPr>
            <w:tcW w:w="1659" w:type="dxa"/>
          </w:tcPr>
          <w:p w:rsidR="005B27F3" w:rsidRPr="005B27F3" w:rsidRDefault="005B27F3" w:rsidP="005B27F3">
            <w:pPr>
              <w:jc w:val="center"/>
              <w:rPr>
                <w:b/>
                <w:sz w:val="26"/>
                <w:szCs w:val="26"/>
                <w:lang w:val="en-US"/>
              </w:rPr>
            </w:pPr>
            <w:r>
              <w:rPr>
                <w:b/>
                <w:sz w:val="26"/>
                <w:szCs w:val="26"/>
              </w:rPr>
              <w:t>+</w:t>
            </w:r>
          </w:p>
        </w:tc>
        <w:tc>
          <w:tcPr>
            <w:tcW w:w="1417" w:type="dxa"/>
          </w:tcPr>
          <w:p w:rsidR="005B27F3" w:rsidRPr="005B27F3" w:rsidRDefault="005B27F3" w:rsidP="005B27F3">
            <w:pPr>
              <w:jc w:val="center"/>
              <w:rPr>
                <w:b/>
                <w:sz w:val="26"/>
                <w:szCs w:val="26"/>
                <w:lang w:val="en-US"/>
              </w:rPr>
            </w:pPr>
          </w:p>
        </w:tc>
        <w:tc>
          <w:tcPr>
            <w:tcW w:w="1559" w:type="dxa"/>
          </w:tcPr>
          <w:p w:rsidR="005B27F3" w:rsidRPr="005B27F3" w:rsidRDefault="005B27F3" w:rsidP="005B27F3">
            <w:pPr>
              <w:jc w:val="center"/>
              <w:rPr>
                <w:b/>
                <w:sz w:val="26"/>
                <w:szCs w:val="26"/>
                <w:lang w:val="en-US"/>
              </w:rPr>
            </w:pPr>
          </w:p>
        </w:tc>
      </w:tr>
      <w:tr w:rsidR="005B27F3" w:rsidRPr="005B27F3" w:rsidTr="001736CA">
        <w:trPr>
          <w:trHeight w:val="225"/>
        </w:trPr>
        <w:tc>
          <w:tcPr>
            <w:tcW w:w="605" w:type="dxa"/>
          </w:tcPr>
          <w:p w:rsidR="005B27F3" w:rsidRPr="005B27F3" w:rsidRDefault="005B27F3" w:rsidP="005B27F3">
            <w:pPr>
              <w:jc w:val="center"/>
              <w:rPr>
                <w:b/>
              </w:rPr>
            </w:pPr>
            <w:r w:rsidRPr="005B27F3">
              <w:rPr>
                <w:b/>
              </w:rPr>
              <w:t>29.</w:t>
            </w:r>
          </w:p>
        </w:tc>
        <w:tc>
          <w:tcPr>
            <w:tcW w:w="4507" w:type="dxa"/>
          </w:tcPr>
          <w:p w:rsidR="005B27F3" w:rsidRPr="005B27F3" w:rsidRDefault="005B27F3" w:rsidP="005B27F3">
            <w:pPr>
              <w:rPr>
                <w:b/>
              </w:rPr>
            </w:pPr>
            <w:r w:rsidRPr="005B27F3">
              <w:rPr>
                <w:b/>
              </w:rPr>
              <w:t>Станислава Веселинова Русева</w:t>
            </w:r>
          </w:p>
        </w:tc>
        <w:tc>
          <w:tcPr>
            <w:tcW w:w="1659" w:type="dxa"/>
          </w:tcPr>
          <w:p w:rsidR="005B27F3" w:rsidRPr="005B27F3" w:rsidRDefault="005B27F3" w:rsidP="005B27F3">
            <w:pPr>
              <w:jc w:val="center"/>
              <w:rPr>
                <w:b/>
                <w:sz w:val="26"/>
                <w:szCs w:val="26"/>
                <w:lang w:val="en-US"/>
              </w:rPr>
            </w:pPr>
            <w:r>
              <w:rPr>
                <w:b/>
                <w:sz w:val="26"/>
                <w:szCs w:val="26"/>
              </w:rPr>
              <w:t>+</w:t>
            </w:r>
          </w:p>
        </w:tc>
        <w:tc>
          <w:tcPr>
            <w:tcW w:w="1417" w:type="dxa"/>
          </w:tcPr>
          <w:p w:rsidR="005B27F3" w:rsidRPr="005B27F3" w:rsidRDefault="005B27F3" w:rsidP="005B27F3">
            <w:pPr>
              <w:jc w:val="center"/>
              <w:rPr>
                <w:b/>
                <w:sz w:val="26"/>
                <w:szCs w:val="26"/>
                <w:lang w:val="en-US"/>
              </w:rPr>
            </w:pPr>
          </w:p>
        </w:tc>
        <w:tc>
          <w:tcPr>
            <w:tcW w:w="1559" w:type="dxa"/>
          </w:tcPr>
          <w:p w:rsidR="005B27F3" w:rsidRPr="005B27F3" w:rsidRDefault="005B27F3" w:rsidP="005B27F3">
            <w:pPr>
              <w:jc w:val="center"/>
              <w:rPr>
                <w:b/>
                <w:sz w:val="26"/>
                <w:szCs w:val="26"/>
                <w:lang w:val="en-US"/>
              </w:rPr>
            </w:pPr>
          </w:p>
        </w:tc>
      </w:tr>
      <w:tr w:rsidR="005B27F3" w:rsidRPr="005B27F3" w:rsidTr="001736CA">
        <w:trPr>
          <w:trHeight w:val="262"/>
        </w:trPr>
        <w:tc>
          <w:tcPr>
            <w:tcW w:w="605" w:type="dxa"/>
          </w:tcPr>
          <w:p w:rsidR="005B27F3" w:rsidRPr="005B27F3" w:rsidRDefault="005B27F3" w:rsidP="005B27F3">
            <w:pPr>
              <w:jc w:val="center"/>
              <w:rPr>
                <w:b/>
              </w:rPr>
            </w:pPr>
            <w:r w:rsidRPr="005B27F3">
              <w:rPr>
                <w:b/>
              </w:rPr>
              <w:t>30.</w:t>
            </w:r>
          </w:p>
        </w:tc>
        <w:tc>
          <w:tcPr>
            <w:tcW w:w="4507" w:type="dxa"/>
          </w:tcPr>
          <w:p w:rsidR="005B27F3" w:rsidRPr="005B27F3" w:rsidRDefault="005B27F3" w:rsidP="005B27F3">
            <w:pPr>
              <w:rPr>
                <w:b/>
                <w:lang w:val="en-US"/>
              </w:rPr>
            </w:pPr>
            <w:r w:rsidRPr="005B27F3">
              <w:rPr>
                <w:b/>
              </w:rPr>
              <w:t>Стоян Димитров Ненчев</w:t>
            </w:r>
          </w:p>
        </w:tc>
        <w:tc>
          <w:tcPr>
            <w:tcW w:w="1659" w:type="dxa"/>
          </w:tcPr>
          <w:p w:rsidR="005B27F3" w:rsidRPr="005B27F3" w:rsidRDefault="005B27F3" w:rsidP="005B27F3">
            <w:pPr>
              <w:jc w:val="center"/>
              <w:rPr>
                <w:b/>
              </w:rPr>
            </w:pPr>
            <w:r>
              <w:rPr>
                <w:b/>
                <w:sz w:val="26"/>
                <w:szCs w:val="26"/>
              </w:rPr>
              <w:t>+</w:t>
            </w:r>
          </w:p>
        </w:tc>
        <w:tc>
          <w:tcPr>
            <w:tcW w:w="1417" w:type="dxa"/>
          </w:tcPr>
          <w:p w:rsidR="005B27F3" w:rsidRPr="005B27F3" w:rsidRDefault="005B27F3" w:rsidP="005B27F3">
            <w:pPr>
              <w:rPr>
                <w:b/>
                <w:sz w:val="26"/>
                <w:szCs w:val="26"/>
              </w:rPr>
            </w:pPr>
          </w:p>
        </w:tc>
        <w:tc>
          <w:tcPr>
            <w:tcW w:w="1559" w:type="dxa"/>
          </w:tcPr>
          <w:p w:rsidR="005B27F3" w:rsidRPr="005B27F3" w:rsidRDefault="005B27F3" w:rsidP="005B27F3">
            <w:pPr>
              <w:rPr>
                <w:b/>
                <w:sz w:val="26"/>
                <w:szCs w:val="26"/>
              </w:rPr>
            </w:pPr>
          </w:p>
        </w:tc>
      </w:tr>
      <w:tr w:rsidR="005B27F3" w:rsidRPr="005B27F3" w:rsidTr="001736CA">
        <w:trPr>
          <w:trHeight w:val="262"/>
        </w:trPr>
        <w:tc>
          <w:tcPr>
            <w:tcW w:w="605" w:type="dxa"/>
          </w:tcPr>
          <w:p w:rsidR="005B27F3" w:rsidRPr="005B27F3" w:rsidRDefault="005B27F3" w:rsidP="005B27F3">
            <w:pPr>
              <w:jc w:val="center"/>
              <w:rPr>
                <w:b/>
              </w:rPr>
            </w:pPr>
            <w:r w:rsidRPr="005B27F3">
              <w:rPr>
                <w:b/>
              </w:rPr>
              <w:t>31.</w:t>
            </w:r>
          </w:p>
        </w:tc>
        <w:tc>
          <w:tcPr>
            <w:tcW w:w="4507" w:type="dxa"/>
          </w:tcPr>
          <w:p w:rsidR="005B27F3" w:rsidRPr="005B27F3" w:rsidRDefault="005B27F3" w:rsidP="005B27F3">
            <w:pPr>
              <w:rPr>
                <w:b/>
              </w:rPr>
            </w:pPr>
            <w:r w:rsidRPr="005B27F3">
              <w:rPr>
                <w:b/>
              </w:rPr>
              <w:t>Сузан Ремзи Сабри</w:t>
            </w:r>
          </w:p>
        </w:tc>
        <w:tc>
          <w:tcPr>
            <w:tcW w:w="1659" w:type="dxa"/>
          </w:tcPr>
          <w:p w:rsidR="005B27F3" w:rsidRPr="005B27F3" w:rsidRDefault="005B27F3" w:rsidP="005B27F3">
            <w:pPr>
              <w:rPr>
                <w:b/>
              </w:rPr>
            </w:pPr>
            <w:r w:rsidRPr="005B27F3">
              <w:rPr>
                <w:b/>
              </w:rPr>
              <w:t xml:space="preserve">        </w:t>
            </w:r>
            <w:r>
              <w:rPr>
                <w:b/>
              </w:rPr>
              <w:t xml:space="preserve"> </w:t>
            </w:r>
            <w:r w:rsidRPr="005B27F3">
              <w:rPr>
                <w:b/>
              </w:rPr>
              <w:t xml:space="preserve"> </w:t>
            </w:r>
            <w:r>
              <w:rPr>
                <w:b/>
                <w:sz w:val="26"/>
                <w:szCs w:val="26"/>
              </w:rPr>
              <w:t>+</w:t>
            </w:r>
            <w:r w:rsidRPr="005B27F3">
              <w:rPr>
                <w:b/>
              </w:rPr>
              <w:t xml:space="preserve">  </w:t>
            </w:r>
          </w:p>
        </w:tc>
        <w:tc>
          <w:tcPr>
            <w:tcW w:w="1417" w:type="dxa"/>
          </w:tcPr>
          <w:p w:rsidR="005B27F3" w:rsidRPr="005B27F3" w:rsidRDefault="005B27F3" w:rsidP="005B27F3">
            <w:pPr>
              <w:rPr>
                <w:b/>
                <w:sz w:val="26"/>
                <w:szCs w:val="26"/>
              </w:rPr>
            </w:pPr>
          </w:p>
        </w:tc>
        <w:tc>
          <w:tcPr>
            <w:tcW w:w="1559" w:type="dxa"/>
          </w:tcPr>
          <w:p w:rsidR="005B27F3" w:rsidRPr="005B27F3" w:rsidRDefault="005B27F3" w:rsidP="005B27F3">
            <w:pPr>
              <w:rPr>
                <w:b/>
                <w:sz w:val="26"/>
                <w:szCs w:val="26"/>
              </w:rPr>
            </w:pPr>
          </w:p>
        </w:tc>
      </w:tr>
      <w:tr w:rsidR="005B27F3" w:rsidRPr="005B27F3" w:rsidTr="001736CA">
        <w:trPr>
          <w:trHeight w:val="288"/>
        </w:trPr>
        <w:tc>
          <w:tcPr>
            <w:tcW w:w="605" w:type="dxa"/>
          </w:tcPr>
          <w:p w:rsidR="005B27F3" w:rsidRPr="005B27F3" w:rsidRDefault="005B27F3" w:rsidP="005B27F3">
            <w:pPr>
              <w:jc w:val="center"/>
              <w:rPr>
                <w:b/>
              </w:rPr>
            </w:pPr>
            <w:r w:rsidRPr="005B27F3">
              <w:rPr>
                <w:b/>
              </w:rPr>
              <w:t>32.</w:t>
            </w:r>
          </w:p>
        </w:tc>
        <w:tc>
          <w:tcPr>
            <w:tcW w:w="4507" w:type="dxa"/>
          </w:tcPr>
          <w:p w:rsidR="005B27F3" w:rsidRPr="005B27F3" w:rsidRDefault="005B27F3" w:rsidP="005B27F3">
            <w:pPr>
              <w:rPr>
                <w:b/>
              </w:rPr>
            </w:pPr>
            <w:r w:rsidRPr="005B27F3">
              <w:rPr>
                <w:b/>
              </w:rPr>
              <w:t>Танер Салим Сали</w:t>
            </w:r>
          </w:p>
        </w:tc>
        <w:tc>
          <w:tcPr>
            <w:tcW w:w="1659" w:type="dxa"/>
          </w:tcPr>
          <w:p w:rsidR="005B27F3" w:rsidRPr="005B27F3" w:rsidRDefault="005B27F3" w:rsidP="005B27F3">
            <w:pPr>
              <w:rPr>
                <w:b/>
              </w:rPr>
            </w:pPr>
            <w:r>
              <w:rPr>
                <w:b/>
                <w:sz w:val="26"/>
                <w:szCs w:val="26"/>
              </w:rPr>
              <w:t xml:space="preserve">         +</w:t>
            </w:r>
          </w:p>
        </w:tc>
        <w:tc>
          <w:tcPr>
            <w:tcW w:w="1417" w:type="dxa"/>
          </w:tcPr>
          <w:p w:rsidR="005B27F3" w:rsidRPr="005B27F3" w:rsidRDefault="005B27F3" w:rsidP="005B27F3">
            <w:pPr>
              <w:rPr>
                <w:b/>
                <w:sz w:val="26"/>
                <w:szCs w:val="26"/>
              </w:rPr>
            </w:pPr>
          </w:p>
        </w:tc>
        <w:tc>
          <w:tcPr>
            <w:tcW w:w="1559" w:type="dxa"/>
          </w:tcPr>
          <w:p w:rsidR="005B27F3" w:rsidRPr="005B27F3" w:rsidRDefault="005B27F3" w:rsidP="005B27F3">
            <w:pPr>
              <w:rPr>
                <w:b/>
                <w:sz w:val="26"/>
                <w:szCs w:val="26"/>
              </w:rPr>
            </w:pPr>
          </w:p>
        </w:tc>
      </w:tr>
      <w:tr w:rsidR="005B27F3" w:rsidRPr="005B27F3" w:rsidTr="001736CA">
        <w:trPr>
          <w:trHeight w:val="351"/>
        </w:trPr>
        <w:tc>
          <w:tcPr>
            <w:tcW w:w="605" w:type="dxa"/>
          </w:tcPr>
          <w:p w:rsidR="005B27F3" w:rsidRPr="005B27F3" w:rsidRDefault="005B27F3" w:rsidP="005B27F3">
            <w:pPr>
              <w:jc w:val="center"/>
              <w:rPr>
                <w:b/>
              </w:rPr>
            </w:pPr>
            <w:r w:rsidRPr="005B27F3">
              <w:rPr>
                <w:b/>
              </w:rPr>
              <w:t>33.</w:t>
            </w:r>
          </w:p>
        </w:tc>
        <w:tc>
          <w:tcPr>
            <w:tcW w:w="4507" w:type="dxa"/>
          </w:tcPr>
          <w:p w:rsidR="005B27F3" w:rsidRPr="005B27F3" w:rsidRDefault="005B27F3" w:rsidP="005B27F3">
            <w:pPr>
              <w:rPr>
                <w:b/>
              </w:rPr>
            </w:pPr>
            <w:r w:rsidRPr="005B27F3">
              <w:rPr>
                <w:b/>
              </w:rPr>
              <w:t>Хубан Евгениев Соколов</w:t>
            </w:r>
          </w:p>
        </w:tc>
        <w:tc>
          <w:tcPr>
            <w:tcW w:w="1659" w:type="dxa"/>
          </w:tcPr>
          <w:p w:rsidR="005B27F3" w:rsidRPr="005B27F3" w:rsidRDefault="005B27F3" w:rsidP="005B27F3">
            <w:pPr>
              <w:jc w:val="center"/>
              <w:rPr>
                <w:b/>
                <w:sz w:val="26"/>
                <w:szCs w:val="26"/>
              </w:rPr>
            </w:pPr>
            <w:r w:rsidRPr="005B27F3">
              <w:rPr>
                <w:b/>
              </w:rPr>
              <w:t>Отсъства</w:t>
            </w:r>
          </w:p>
        </w:tc>
        <w:tc>
          <w:tcPr>
            <w:tcW w:w="1417" w:type="dxa"/>
          </w:tcPr>
          <w:p w:rsidR="005B27F3" w:rsidRPr="005B27F3" w:rsidRDefault="005B27F3" w:rsidP="005B27F3">
            <w:pPr>
              <w:jc w:val="center"/>
              <w:rPr>
                <w:b/>
                <w:sz w:val="26"/>
                <w:szCs w:val="26"/>
              </w:rPr>
            </w:pPr>
          </w:p>
        </w:tc>
        <w:tc>
          <w:tcPr>
            <w:tcW w:w="1559" w:type="dxa"/>
          </w:tcPr>
          <w:p w:rsidR="005B27F3" w:rsidRPr="005B27F3" w:rsidRDefault="005B27F3" w:rsidP="005B27F3">
            <w:pPr>
              <w:jc w:val="center"/>
              <w:rPr>
                <w:b/>
                <w:sz w:val="26"/>
                <w:szCs w:val="26"/>
              </w:rPr>
            </w:pPr>
          </w:p>
        </w:tc>
      </w:tr>
    </w:tbl>
    <w:p w:rsidR="005B27F3" w:rsidRPr="005B27F3" w:rsidRDefault="005B27F3" w:rsidP="005B27F3">
      <w:pPr>
        <w:spacing w:after="0" w:line="240" w:lineRule="auto"/>
        <w:rPr>
          <w:rFonts w:ascii="Times New Roman" w:eastAsia="Calibri" w:hAnsi="Times New Roman" w:cs="Times New Roman"/>
        </w:rPr>
      </w:pPr>
      <w:r w:rsidRPr="005B27F3">
        <w:rPr>
          <w:rFonts w:ascii="Times New Roman" w:eastAsia="Calibri" w:hAnsi="Times New Roman" w:cs="Times New Roman"/>
        </w:rPr>
        <w:t xml:space="preserve">                                                   </w:t>
      </w:r>
    </w:p>
    <w:p w:rsidR="00DD3BEB" w:rsidRPr="002F1F3A" w:rsidRDefault="00DD3BEB" w:rsidP="00DD3BEB">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color w:val="0D0D0D" w:themeColor="text1" w:themeTint="F2"/>
          <w:sz w:val="28"/>
          <w:szCs w:val="28"/>
          <w:lang w:eastAsia="bg-BG"/>
        </w:rPr>
      </w:pPr>
      <w:r w:rsidRPr="002F1F3A">
        <w:rPr>
          <w:rFonts w:ascii="Times New Roman" w:eastAsia="Calibri" w:hAnsi="Times New Roman" w:cs="Times New Roman"/>
          <w:b/>
          <w:color w:val="0D0D0D" w:themeColor="text1" w:themeTint="F2"/>
          <w:sz w:val="28"/>
          <w:szCs w:val="28"/>
          <w:lang w:eastAsia="bg-BG"/>
        </w:rPr>
        <w:t xml:space="preserve">Общинският съвет взе следното </w:t>
      </w:r>
    </w:p>
    <w:p w:rsidR="00DD3BEB" w:rsidRPr="002F1F3A" w:rsidRDefault="00DD3BEB" w:rsidP="00DD3BEB">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p>
    <w:p w:rsidR="00DD3BEB" w:rsidRPr="002F1F3A" w:rsidRDefault="00DD3BEB" w:rsidP="00DD3BEB">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p>
    <w:p w:rsidR="00DD3BEB" w:rsidRPr="002F1F3A" w:rsidRDefault="00DD3BEB" w:rsidP="00DD3BEB">
      <w:pPr>
        <w:overflowPunct w:val="0"/>
        <w:autoSpaceDE w:val="0"/>
        <w:autoSpaceDN w:val="0"/>
        <w:adjustRightInd w:val="0"/>
        <w:spacing w:after="0" w:line="240" w:lineRule="auto"/>
        <w:ind w:firstLine="709"/>
        <w:textAlignment w:val="baseline"/>
        <w:outlineLvl w:val="0"/>
        <w:rPr>
          <w:rFonts w:ascii="Times New Roman" w:eastAsia="Calibri" w:hAnsi="Times New Roman" w:cs="Times New Roman"/>
          <w:b/>
          <w:color w:val="0D0D0D" w:themeColor="text1" w:themeTint="F2"/>
          <w:sz w:val="28"/>
          <w:szCs w:val="28"/>
          <w:lang w:eastAsia="bg-BG"/>
        </w:rPr>
      </w:pPr>
      <w:r w:rsidRPr="002F1F3A">
        <w:rPr>
          <w:rFonts w:ascii="Times New Roman" w:eastAsia="Calibri" w:hAnsi="Times New Roman" w:cs="Times New Roman"/>
          <w:b/>
          <w:color w:val="0D0D0D" w:themeColor="text1" w:themeTint="F2"/>
          <w:sz w:val="28"/>
          <w:szCs w:val="28"/>
          <w:lang w:eastAsia="bg-BG"/>
        </w:rPr>
        <w:t xml:space="preserve">                                            Р Е Ш Е Н И Е</w:t>
      </w:r>
    </w:p>
    <w:p w:rsidR="00DD3BEB" w:rsidRDefault="00DD3BEB" w:rsidP="00DD3BEB">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b/>
          <w:color w:val="0D0D0D" w:themeColor="text1" w:themeTint="F2"/>
          <w:sz w:val="28"/>
          <w:szCs w:val="28"/>
          <w:lang w:eastAsia="bg-BG"/>
        </w:rPr>
      </w:pPr>
      <w:r w:rsidRPr="002F1F3A">
        <w:rPr>
          <w:rFonts w:ascii="Times New Roman" w:eastAsia="Calibri" w:hAnsi="Times New Roman" w:cs="Times New Roman"/>
          <w:b/>
          <w:color w:val="0D0D0D" w:themeColor="text1" w:themeTint="F2"/>
          <w:sz w:val="28"/>
          <w:szCs w:val="28"/>
          <w:lang w:eastAsia="bg-BG"/>
        </w:rPr>
        <w:t xml:space="preserve">                 </w:t>
      </w:r>
      <w:r>
        <w:rPr>
          <w:rFonts w:ascii="Times New Roman" w:eastAsia="Calibri" w:hAnsi="Times New Roman" w:cs="Times New Roman"/>
          <w:b/>
          <w:color w:val="0D0D0D" w:themeColor="text1" w:themeTint="F2"/>
          <w:sz w:val="28"/>
          <w:szCs w:val="28"/>
          <w:lang w:eastAsia="bg-BG"/>
        </w:rPr>
        <w:t xml:space="preserve">                               </w:t>
      </w:r>
      <w:r w:rsidRPr="002F1F3A">
        <w:rPr>
          <w:rFonts w:ascii="Times New Roman" w:eastAsia="Calibri" w:hAnsi="Times New Roman" w:cs="Times New Roman"/>
          <w:b/>
          <w:color w:val="0D0D0D" w:themeColor="text1" w:themeTint="F2"/>
          <w:sz w:val="28"/>
          <w:szCs w:val="28"/>
          <w:lang w:eastAsia="bg-BG"/>
        </w:rPr>
        <w:t xml:space="preserve">№ </w:t>
      </w:r>
      <w:r>
        <w:rPr>
          <w:rFonts w:ascii="Times New Roman" w:eastAsia="Calibri" w:hAnsi="Times New Roman" w:cs="Times New Roman"/>
          <w:b/>
          <w:color w:val="0D0D0D" w:themeColor="text1" w:themeTint="F2"/>
          <w:sz w:val="28"/>
          <w:szCs w:val="28"/>
          <w:lang w:eastAsia="bg-BG"/>
        </w:rPr>
        <w:t>503</w:t>
      </w:r>
    </w:p>
    <w:p w:rsidR="005B27F3" w:rsidRPr="005B27F3" w:rsidRDefault="005B27F3" w:rsidP="005B27F3">
      <w:pPr>
        <w:spacing w:after="0" w:line="240" w:lineRule="auto"/>
        <w:rPr>
          <w:rFonts w:ascii="Times New Roman" w:eastAsia="Calibri" w:hAnsi="Times New Roman" w:cs="Times New Roman"/>
        </w:rPr>
      </w:pPr>
      <w:r w:rsidRPr="005B27F3">
        <w:rPr>
          <w:rFonts w:ascii="Times New Roman" w:eastAsia="Calibri" w:hAnsi="Times New Roman" w:cs="Times New Roman"/>
        </w:rPr>
        <w:t xml:space="preserve">                               </w:t>
      </w:r>
    </w:p>
    <w:p w:rsidR="00D232C5" w:rsidRPr="00D232C5" w:rsidRDefault="00D232C5" w:rsidP="00D232C5">
      <w:pPr>
        <w:autoSpaceDN w:val="0"/>
        <w:spacing w:after="0" w:line="240" w:lineRule="auto"/>
        <w:ind w:firstLine="709"/>
        <w:jc w:val="both"/>
        <w:rPr>
          <w:rFonts w:ascii="Times New Roman" w:eastAsia="Times New Roman" w:hAnsi="Times New Roman" w:cs="Times New Roman"/>
          <w:b/>
          <w:color w:val="000000"/>
          <w:sz w:val="28"/>
          <w:szCs w:val="28"/>
          <w:lang w:eastAsia="bg-BG"/>
        </w:rPr>
      </w:pPr>
      <w:r w:rsidRPr="00D232C5">
        <w:rPr>
          <w:rFonts w:ascii="Times New Roman" w:eastAsia="Times New Roman" w:hAnsi="Times New Roman" w:cs="Times New Roman"/>
          <w:b/>
          <w:sz w:val="28"/>
          <w:szCs w:val="28"/>
        </w:rPr>
        <w:t xml:space="preserve">В изпълнение на указанията на Министерство на финансите, дадени с Писмо № БЮ-2 от 18.05.2026 г. за подготовката и представянето на проектобюджетите на първостепенните разпоредители с бюджет за 2026 г. и на актуализираните им бюджетни прогнози за периода 2027-2028 г. и </w:t>
      </w:r>
      <w:r w:rsidRPr="00D232C5">
        <w:rPr>
          <w:rFonts w:ascii="Times New Roman" w:eastAsia="Times New Roman" w:hAnsi="Times New Roman" w:cs="Times New Roman"/>
          <w:b/>
          <w:bCs/>
          <w:color w:val="000000"/>
          <w:sz w:val="28"/>
          <w:szCs w:val="28"/>
          <w:lang w:eastAsia="bg-BG"/>
        </w:rPr>
        <w:t>Наредба № 15</w:t>
      </w:r>
      <w:r w:rsidRPr="00D232C5">
        <w:rPr>
          <w:rFonts w:ascii="Times New Roman" w:eastAsia="Times New Roman" w:hAnsi="Times New Roman" w:cs="Times New Roman"/>
          <w:b/>
          <w:color w:val="000000"/>
          <w:sz w:val="28"/>
          <w:szCs w:val="28"/>
          <w:lang w:eastAsia="bg-BG"/>
        </w:rPr>
        <w:t xml:space="preserve"> на Общински съвет Разград за условията и реда за съставяне на тригодишна бюджетна прогноза за местните дейности и за съставяне, приемане, изпълнение и отчитане на общинския бюджет, е изготвена актуализирана бюджетна прогноза на Община Разград за </w:t>
      </w:r>
      <w:r w:rsidRPr="00D232C5">
        <w:rPr>
          <w:rFonts w:ascii="Times New Roman" w:eastAsia="Times New Roman" w:hAnsi="Times New Roman" w:cs="Times New Roman"/>
          <w:b/>
          <w:sz w:val="28"/>
          <w:szCs w:val="28"/>
        </w:rPr>
        <w:t>периода 2026-2028 г.</w:t>
      </w:r>
    </w:p>
    <w:p w:rsidR="00D232C5" w:rsidRPr="00D232C5" w:rsidRDefault="00D232C5" w:rsidP="00D232C5">
      <w:pPr>
        <w:autoSpaceDN w:val="0"/>
        <w:spacing w:after="0" w:line="240" w:lineRule="auto"/>
        <w:ind w:firstLine="709"/>
        <w:jc w:val="both"/>
        <w:rPr>
          <w:rFonts w:ascii="Times New Roman" w:eastAsia="Times New Roman" w:hAnsi="Times New Roman" w:cs="Times New Roman"/>
          <w:b/>
          <w:color w:val="000000"/>
          <w:sz w:val="28"/>
          <w:szCs w:val="28"/>
          <w:lang w:eastAsia="bg-BG"/>
        </w:rPr>
      </w:pPr>
    </w:p>
    <w:p w:rsidR="00D232C5" w:rsidRPr="00D232C5" w:rsidRDefault="00D232C5" w:rsidP="00D232C5">
      <w:pPr>
        <w:autoSpaceDN w:val="0"/>
        <w:spacing w:after="0" w:line="240" w:lineRule="auto"/>
        <w:ind w:firstLine="709"/>
        <w:jc w:val="both"/>
        <w:rPr>
          <w:rFonts w:ascii="Times New Roman" w:eastAsia="Times New Roman" w:hAnsi="Times New Roman" w:cs="Times New Roman"/>
          <w:b/>
          <w:sz w:val="28"/>
          <w:szCs w:val="28"/>
        </w:rPr>
      </w:pPr>
      <w:r w:rsidRPr="00D232C5">
        <w:rPr>
          <w:rFonts w:ascii="Times New Roman" w:eastAsia="Times New Roman" w:hAnsi="Times New Roman" w:cs="Times New Roman"/>
          <w:b/>
          <w:sz w:val="28"/>
          <w:szCs w:val="28"/>
        </w:rPr>
        <w:t>1. Приходна част</w:t>
      </w:r>
    </w:p>
    <w:p w:rsidR="00D232C5" w:rsidRPr="00D232C5" w:rsidRDefault="00D232C5" w:rsidP="00D232C5">
      <w:pPr>
        <w:autoSpaceDN w:val="0"/>
        <w:spacing w:after="0" w:line="240" w:lineRule="auto"/>
        <w:ind w:firstLine="709"/>
        <w:jc w:val="both"/>
        <w:rPr>
          <w:rFonts w:ascii="Times New Roman" w:eastAsia="Times New Roman" w:hAnsi="Times New Roman" w:cs="Times New Roman"/>
          <w:b/>
          <w:sz w:val="28"/>
          <w:szCs w:val="28"/>
        </w:rPr>
      </w:pPr>
      <w:r w:rsidRPr="00D232C5">
        <w:rPr>
          <w:rFonts w:ascii="Times New Roman" w:eastAsia="Times New Roman" w:hAnsi="Times New Roman" w:cs="Times New Roman"/>
          <w:b/>
          <w:i/>
          <w:sz w:val="28"/>
          <w:szCs w:val="28"/>
        </w:rPr>
        <w:t>Местните приходи</w:t>
      </w:r>
      <w:r w:rsidRPr="00D232C5">
        <w:rPr>
          <w:rFonts w:ascii="Times New Roman" w:eastAsia="Times New Roman" w:hAnsi="Times New Roman" w:cs="Times New Roman"/>
          <w:b/>
          <w:sz w:val="28"/>
          <w:szCs w:val="28"/>
        </w:rPr>
        <w:t xml:space="preserve"> са планирани на базата на </w:t>
      </w:r>
      <w:r w:rsidRPr="00D232C5">
        <w:rPr>
          <w:rFonts w:ascii="Times New Roman" w:eastAsia="Times New Roman" w:hAnsi="Times New Roman" w:cs="Times New Roman"/>
          <w:b/>
          <w:sz w:val="28"/>
          <w:szCs w:val="28"/>
          <w:lang w:val="ru-RU"/>
        </w:rPr>
        <w:t xml:space="preserve">облога по видове данъци и приетите с Наредба № 18 на Общински съвет Разград </w:t>
      </w:r>
      <w:r w:rsidRPr="00D232C5">
        <w:rPr>
          <w:rFonts w:ascii="Times New Roman" w:eastAsia="Times New Roman" w:hAnsi="Times New Roman" w:cs="Times New Roman"/>
          <w:b/>
          <w:color w:val="000000"/>
          <w:sz w:val="28"/>
          <w:szCs w:val="28"/>
          <w:lang w:eastAsia="bg-BG"/>
        </w:rPr>
        <w:t xml:space="preserve">за </w:t>
      </w:r>
      <w:r w:rsidRPr="00D232C5">
        <w:rPr>
          <w:rFonts w:ascii="Times New Roman" w:eastAsia="Times New Roman" w:hAnsi="Times New Roman" w:cs="Times New Roman"/>
          <w:b/>
          <w:color w:val="000000"/>
          <w:sz w:val="28"/>
          <w:szCs w:val="28"/>
          <w:lang w:eastAsia="bg-BG"/>
        </w:rPr>
        <w:lastRenderedPageBreak/>
        <w:t xml:space="preserve">определяне размера на местните данъци на територията на община Разград </w:t>
      </w:r>
      <w:r w:rsidRPr="00D232C5">
        <w:rPr>
          <w:rFonts w:ascii="Times New Roman" w:eastAsia="Times New Roman" w:hAnsi="Times New Roman" w:cs="Times New Roman"/>
          <w:b/>
          <w:sz w:val="28"/>
          <w:szCs w:val="28"/>
          <w:lang w:val="ru-RU"/>
        </w:rPr>
        <w:t>данъчни ставки и</w:t>
      </w:r>
      <w:r w:rsidRPr="00D232C5">
        <w:rPr>
          <w:rFonts w:ascii="Times New Roman" w:eastAsia="Times New Roman" w:hAnsi="Times New Roman" w:cs="Times New Roman"/>
          <w:b/>
          <w:sz w:val="28"/>
          <w:szCs w:val="28"/>
        </w:rPr>
        <w:t xml:space="preserve"> таксите </w:t>
      </w:r>
      <w:r w:rsidRPr="00D232C5">
        <w:rPr>
          <w:rFonts w:ascii="Times New Roman" w:eastAsia="Times New Roman" w:hAnsi="Times New Roman" w:cs="Times New Roman"/>
          <w:b/>
          <w:sz w:val="28"/>
          <w:szCs w:val="28"/>
          <w:lang w:val="ru-RU"/>
        </w:rPr>
        <w:t xml:space="preserve">и цените на услуги в Наредба № 14 на Общински съвет Разград </w:t>
      </w:r>
      <w:r w:rsidRPr="00D232C5">
        <w:rPr>
          <w:rFonts w:ascii="Times New Roman" w:eastAsia="Times New Roman" w:hAnsi="Times New Roman" w:cs="Times New Roman"/>
          <w:b/>
          <w:color w:val="000000"/>
          <w:sz w:val="28"/>
          <w:szCs w:val="28"/>
          <w:lang w:eastAsia="bg-BG"/>
        </w:rPr>
        <w:t xml:space="preserve">за определянето и администрирането на местните такси и цени на услуги на територията на Община Разград. </w:t>
      </w:r>
      <w:r w:rsidRPr="00D232C5">
        <w:rPr>
          <w:rFonts w:ascii="Times New Roman" w:eastAsia="Times New Roman" w:hAnsi="Times New Roman" w:cs="Times New Roman"/>
          <w:b/>
          <w:sz w:val="28"/>
          <w:szCs w:val="28"/>
        </w:rPr>
        <w:t>Направена е реалистична оценка на собствените приходи и анализ на събираемостта им през последните години, като са изключени приходите с еднократен характер.</w:t>
      </w:r>
    </w:p>
    <w:p w:rsidR="00D232C5" w:rsidRPr="00D232C5" w:rsidRDefault="00D232C5" w:rsidP="00D232C5">
      <w:pPr>
        <w:autoSpaceDN w:val="0"/>
        <w:spacing w:after="0" w:line="240" w:lineRule="auto"/>
        <w:ind w:firstLine="709"/>
        <w:jc w:val="both"/>
        <w:rPr>
          <w:rFonts w:ascii="Times New Roman" w:eastAsia="Times New Roman" w:hAnsi="Times New Roman" w:cs="Times New Roman"/>
          <w:b/>
          <w:sz w:val="28"/>
          <w:szCs w:val="28"/>
        </w:rPr>
      </w:pPr>
      <w:r w:rsidRPr="00D232C5">
        <w:rPr>
          <w:rFonts w:ascii="Times New Roman" w:eastAsia="Times New Roman" w:hAnsi="Times New Roman" w:cs="Times New Roman"/>
          <w:b/>
          <w:sz w:val="28"/>
          <w:szCs w:val="28"/>
        </w:rPr>
        <w:t xml:space="preserve">Съгласно дадените в Писмо № БЮ-2 от 18.05.2026 г. указания </w:t>
      </w:r>
      <w:r w:rsidRPr="00D232C5">
        <w:rPr>
          <w:rFonts w:ascii="Times New Roman" w:eastAsia="Times New Roman" w:hAnsi="Times New Roman" w:cs="Times New Roman"/>
          <w:b/>
          <w:i/>
          <w:sz w:val="28"/>
          <w:szCs w:val="28"/>
        </w:rPr>
        <w:t>трансферите за местни дейности и целевата субсидия за капиталови разходи</w:t>
      </w:r>
      <w:r w:rsidRPr="00D232C5">
        <w:rPr>
          <w:rFonts w:ascii="Times New Roman" w:eastAsia="Times New Roman" w:hAnsi="Times New Roman" w:cs="Times New Roman"/>
          <w:b/>
          <w:sz w:val="28"/>
          <w:szCs w:val="28"/>
        </w:rPr>
        <w:t xml:space="preserve"> за периода 2026-2028 г. са заложени в размери, одобрени със ЗДБРБ за 2025 г., без да се увеличава размерът на целевата субсидия за капиталови разходи със средствата, определени за общината по чл.25 от ПМС № 28 за изпълнението на ЗДБРБ за 2025 г.</w:t>
      </w:r>
    </w:p>
    <w:p w:rsidR="00D232C5" w:rsidRPr="00D232C5" w:rsidRDefault="00D232C5" w:rsidP="00D232C5">
      <w:pPr>
        <w:autoSpaceDN w:val="0"/>
        <w:spacing w:after="0" w:line="240" w:lineRule="auto"/>
        <w:ind w:firstLine="709"/>
        <w:jc w:val="both"/>
        <w:rPr>
          <w:rFonts w:ascii="Times New Roman" w:eastAsia="Times New Roman" w:hAnsi="Times New Roman" w:cs="Times New Roman"/>
          <w:b/>
          <w:sz w:val="28"/>
          <w:szCs w:val="28"/>
        </w:rPr>
      </w:pPr>
    </w:p>
    <w:p w:rsidR="00D232C5" w:rsidRPr="00D232C5" w:rsidRDefault="00D232C5" w:rsidP="00D232C5">
      <w:pPr>
        <w:autoSpaceDN w:val="0"/>
        <w:spacing w:after="0" w:line="240" w:lineRule="auto"/>
        <w:ind w:firstLine="709"/>
        <w:jc w:val="both"/>
        <w:rPr>
          <w:rFonts w:ascii="Times New Roman" w:eastAsia="Times New Roman" w:hAnsi="Times New Roman" w:cs="Times New Roman"/>
          <w:b/>
          <w:sz w:val="28"/>
          <w:szCs w:val="28"/>
        </w:rPr>
      </w:pPr>
      <w:r w:rsidRPr="00D232C5">
        <w:rPr>
          <w:rFonts w:ascii="Times New Roman" w:eastAsia="Times New Roman" w:hAnsi="Times New Roman" w:cs="Times New Roman"/>
          <w:b/>
          <w:sz w:val="28"/>
          <w:szCs w:val="28"/>
        </w:rPr>
        <w:t>2. Разходна част</w:t>
      </w:r>
    </w:p>
    <w:p w:rsidR="00D232C5" w:rsidRPr="00D232C5" w:rsidRDefault="00D232C5" w:rsidP="00D232C5">
      <w:pPr>
        <w:autoSpaceDN w:val="0"/>
        <w:spacing w:after="0" w:line="240" w:lineRule="auto"/>
        <w:ind w:firstLine="709"/>
        <w:jc w:val="both"/>
        <w:rPr>
          <w:rFonts w:ascii="Times New Roman" w:eastAsia="Times New Roman" w:hAnsi="Times New Roman" w:cs="Times New Roman"/>
          <w:b/>
          <w:sz w:val="28"/>
          <w:szCs w:val="28"/>
        </w:rPr>
      </w:pPr>
      <w:r w:rsidRPr="00D232C5">
        <w:rPr>
          <w:rFonts w:ascii="Times New Roman" w:eastAsia="Times New Roman" w:hAnsi="Times New Roman" w:cs="Times New Roman"/>
          <w:b/>
          <w:sz w:val="28"/>
          <w:szCs w:val="28"/>
        </w:rPr>
        <w:t>Разходната част на местните дейности е изготвена в съответствие с:</w:t>
      </w:r>
    </w:p>
    <w:p w:rsidR="00D232C5" w:rsidRPr="00D232C5" w:rsidRDefault="00D232C5" w:rsidP="00D232C5">
      <w:pPr>
        <w:widowControl w:val="0"/>
        <w:numPr>
          <w:ilvl w:val="0"/>
          <w:numId w:val="20"/>
        </w:numPr>
        <w:autoSpaceDE w:val="0"/>
        <w:autoSpaceDN w:val="0"/>
        <w:adjustRightInd w:val="0"/>
        <w:spacing w:after="0" w:line="240" w:lineRule="auto"/>
        <w:ind w:left="0" w:firstLine="709"/>
        <w:jc w:val="both"/>
        <w:rPr>
          <w:rFonts w:ascii="Times New Roman" w:eastAsia="Times New Roman" w:hAnsi="Times New Roman" w:cs="Times New Roman"/>
          <w:b/>
          <w:sz w:val="28"/>
          <w:szCs w:val="28"/>
        </w:rPr>
      </w:pPr>
      <w:r w:rsidRPr="00D232C5">
        <w:rPr>
          <w:rFonts w:ascii="Times New Roman" w:eastAsia="Times New Roman" w:hAnsi="Times New Roman" w:cs="Times New Roman"/>
          <w:b/>
          <w:sz w:val="28"/>
          <w:szCs w:val="28"/>
        </w:rPr>
        <w:t>Изискванията и насоките, дадени в Писмо № БЮ-2 от 18.05.2026 г.;</w:t>
      </w:r>
    </w:p>
    <w:p w:rsidR="00D232C5" w:rsidRPr="00D232C5" w:rsidRDefault="00D232C5" w:rsidP="00D232C5">
      <w:pPr>
        <w:widowControl w:val="0"/>
        <w:numPr>
          <w:ilvl w:val="0"/>
          <w:numId w:val="20"/>
        </w:numPr>
        <w:autoSpaceDE w:val="0"/>
        <w:autoSpaceDN w:val="0"/>
        <w:adjustRightInd w:val="0"/>
        <w:spacing w:after="0" w:line="240" w:lineRule="auto"/>
        <w:ind w:left="0" w:firstLine="709"/>
        <w:jc w:val="both"/>
        <w:rPr>
          <w:rFonts w:ascii="Times New Roman" w:eastAsia="Times New Roman" w:hAnsi="Times New Roman" w:cs="Times New Roman"/>
          <w:b/>
          <w:sz w:val="28"/>
          <w:szCs w:val="28"/>
        </w:rPr>
      </w:pPr>
      <w:r w:rsidRPr="00D232C5">
        <w:rPr>
          <w:rFonts w:ascii="Times New Roman" w:eastAsia="Times New Roman" w:hAnsi="Times New Roman" w:cs="Times New Roman"/>
          <w:b/>
          <w:bCs/>
          <w:color w:val="000000"/>
          <w:sz w:val="28"/>
          <w:szCs w:val="28"/>
          <w:lang w:eastAsia="bg-BG"/>
        </w:rPr>
        <w:t>Наредба № 15 на Общински съвет Разград</w:t>
      </w:r>
      <w:r w:rsidRPr="00D232C5">
        <w:rPr>
          <w:rFonts w:ascii="Times New Roman" w:eastAsia="Times New Roman" w:hAnsi="Times New Roman" w:cs="Times New Roman"/>
          <w:b/>
          <w:color w:val="000000"/>
          <w:sz w:val="28"/>
          <w:szCs w:val="28"/>
          <w:lang w:eastAsia="bg-BG"/>
        </w:rPr>
        <w:t xml:space="preserve"> за условията и реда за съставяне на тригодишна бюджетна прогноза за местните дейности и за съставяне, приемане, изпълнение и отчитане на общинския бюджет</w:t>
      </w:r>
      <w:r w:rsidRPr="00D232C5">
        <w:rPr>
          <w:rFonts w:ascii="Times New Roman" w:eastAsia="Times New Roman" w:hAnsi="Times New Roman" w:cs="Times New Roman"/>
          <w:b/>
          <w:sz w:val="28"/>
          <w:szCs w:val="28"/>
        </w:rPr>
        <w:t>;</w:t>
      </w:r>
    </w:p>
    <w:p w:rsidR="00D232C5" w:rsidRPr="00D232C5" w:rsidRDefault="00D232C5" w:rsidP="00D232C5">
      <w:pPr>
        <w:widowControl w:val="0"/>
        <w:numPr>
          <w:ilvl w:val="0"/>
          <w:numId w:val="20"/>
        </w:numPr>
        <w:autoSpaceDE w:val="0"/>
        <w:autoSpaceDN w:val="0"/>
        <w:adjustRightInd w:val="0"/>
        <w:spacing w:after="0" w:line="240" w:lineRule="auto"/>
        <w:ind w:left="0" w:firstLine="709"/>
        <w:jc w:val="both"/>
        <w:rPr>
          <w:rFonts w:ascii="Times New Roman" w:eastAsia="Times New Roman" w:hAnsi="Times New Roman" w:cs="Times New Roman"/>
          <w:b/>
          <w:sz w:val="28"/>
          <w:szCs w:val="28"/>
        </w:rPr>
      </w:pPr>
      <w:r w:rsidRPr="00D232C5">
        <w:rPr>
          <w:rFonts w:ascii="Times New Roman" w:eastAsia="Times New Roman" w:hAnsi="Times New Roman" w:cs="Times New Roman"/>
          <w:b/>
          <w:sz w:val="28"/>
          <w:szCs w:val="28"/>
        </w:rPr>
        <w:t>Действащите законови и подзаконови актове;</w:t>
      </w:r>
    </w:p>
    <w:p w:rsidR="00D232C5" w:rsidRPr="00D232C5" w:rsidRDefault="00D232C5" w:rsidP="00D232C5">
      <w:pPr>
        <w:widowControl w:val="0"/>
        <w:numPr>
          <w:ilvl w:val="0"/>
          <w:numId w:val="20"/>
        </w:numPr>
        <w:autoSpaceDE w:val="0"/>
        <w:autoSpaceDN w:val="0"/>
        <w:adjustRightInd w:val="0"/>
        <w:spacing w:after="0" w:line="240" w:lineRule="auto"/>
        <w:ind w:left="0" w:firstLine="709"/>
        <w:jc w:val="both"/>
        <w:rPr>
          <w:rFonts w:ascii="Times New Roman" w:eastAsia="Times New Roman" w:hAnsi="Times New Roman" w:cs="Times New Roman"/>
          <w:b/>
          <w:sz w:val="28"/>
          <w:szCs w:val="28"/>
        </w:rPr>
      </w:pPr>
      <w:r w:rsidRPr="00D232C5">
        <w:rPr>
          <w:rFonts w:ascii="Times New Roman" w:eastAsia="Times New Roman" w:hAnsi="Times New Roman" w:cs="Times New Roman"/>
          <w:b/>
          <w:sz w:val="28"/>
          <w:szCs w:val="28"/>
        </w:rPr>
        <w:t>Решенията на Общинския съвет.</w:t>
      </w:r>
    </w:p>
    <w:p w:rsidR="00D232C5" w:rsidRPr="00D232C5" w:rsidRDefault="00D232C5" w:rsidP="00D232C5">
      <w:pPr>
        <w:autoSpaceDN w:val="0"/>
        <w:spacing w:after="0" w:line="240" w:lineRule="auto"/>
        <w:ind w:firstLine="709"/>
        <w:jc w:val="both"/>
        <w:rPr>
          <w:rFonts w:ascii="Times New Roman" w:eastAsia="Times New Roman" w:hAnsi="Times New Roman" w:cs="Times New Roman"/>
          <w:b/>
          <w:sz w:val="28"/>
          <w:szCs w:val="28"/>
        </w:rPr>
      </w:pPr>
      <w:r w:rsidRPr="00D232C5">
        <w:rPr>
          <w:rFonts w:ascii="Times New Roman" w:eastAsia="Times New Roman" w:hAnsi="Times New Roman" w:cs="Times New Roman"/>
          <w:b/>
          <w:sz w:val="28"/>
          <w:szCs w:val="28"/>
        </w:rPr>
        <w:t>Разходите за периода 2026-2028 г. са планирани в съответствие с очакваните приходи и при спазване на приоритетите и потребностите на местната общност и целите на общината. Не е допуснато планиране на разходи, за които няма обезпечен финансов ресурс. Бюджетната прогноза на разходите е разработена по функции и групи и по показатели от Единната бюджетна класификация за 2025 г.</w:t>
      </w:r>
    </w:p>
    <w:p w:rsidR="00D232C5" w:rsidRPr="00D232C5" w:rsidRDefault="00D232C5" w:rsidP="00D232C5">
      <w:pPr>
        <w:autoSpaceDN w:val="0"/>
        <w:spacing w:after="0" w:line="240" w:lineRule="auto"/>
        <w:ind w:firstLine="709"/>
        <w:jc w:val="both"/>
        <w:rPr>
          <w:rFonts w:ascii="Times New Roman" w:eastAsia="Times New Roman" w:hAnsi="Times New Roman" w:cs="Times New Roman"/>
          <w:b/>
          <w:sz w:val="28"/>
          <w:szCs w:val="28"/>
        </w:rPr>
      </w:pPr>
    </w:p>
    <w:p w:rsidR="00D232C5" w:rsidRPr="00D232C5" w:rsidRDefault="00D232C5" w:rsidP="00D232C5">
      <w:pPr>
        <w:autoSpaceDN w:val="0"/>
        <w:spacing w:after="0" w:line="240" w:lineRule="auto"/>
        <w:ind w:firstLine="709"/>
        <w:jc w:val="both"/>
        <w:rPr>
          <w:rFonts w:ascii="Times New Roman" w:eastAsia="Times New Roman" w:hAnsi="Times New Roman" w:cs="Times New Roman"/>
          <w:b/>
          <w:sz w:val="28"/>
          <w:szCs w:val="28"/>
          <w:lang w:val="en-US"/>
        </w:rPr>
      </w:pPr>
      <w:r w:rsidRPr="00D232C5">
        <w:rPr>
          <w:rFonts w:ascii="Times New Roman" w:eastAsia="Times New Roman" w:hAnsi="Times New Roman" w:cs="Times New Roman"/>
          <w:b/>
          <w:sz w:val="28"/>
          <w:szCs w:val="28"/>
        </w:rPr>
        <w:t>Съгласно чл.83, ал.2 от Закона за публичните финанси Общинският съвет одобрява бюджетната прогноза по предложение на Кмета на общината.</w:t>
      </w:r>
    </w:p>
    <w:p w:rsidR="00D232C5" w:rsidRPr="00D232C5" w:rsidRDefault="00D232C5" w:rsidP="00D232C5">
      <w:pPr>
        <w:autoSpaceDE w:val="0"/>
        <w:autoSpaceDN w:val="0"/>
        <w:adjustRightInd w:val="0"/>
        <w:spacing w:after="0" w:line="240" w:lineRule="auto"/>
        <w:ind w:firstLine="709"/>
        <w:jc w:val="both"/>
        <w:rPr>
          <w:rFonts w:ascii="Times New Roman" w:eastAsia="Calibri" w:hAnsi="Times New Roman" w:cs="Times New Roman"/>
          <w:b/>
          <w:color w:val="000000"/>
          <w:sz w:val="28"/>
          <w:szCs w:val="28"/>
        </w:rPr>
      </w:pPr>
    </w:p>
    <w:p w:rsidR="00D232C5" w:rsidRPr="00D232C5" w:rsidRDefault="00D232C5" w:rsidP="00D232C5">
      <w:pPr>
        <w:spacing w:after="0" w:line="240" w:lineRule="auto"/>
        <w:ind w:firstLine="709"/>
        <w:jc w:val="both"/>
        <w:rPr>
          <w:rFonts w:ascii="Times New Roman" w:eastAsia="Times New Roman" w:hAnsi="Times New Roman" w:cs="Times New Roman"/>
          <w:b/>
          <w:color w:val="0D0D0D" w:themeColor="text1" w:themeTint="F2"/>
          <w:sz w:val="28"/>
          <w:szCs w:val="28"/>
        </w:rPr>
      </w:pPr>
      <w:r w:rsidRPr="00D232C5">
        <w:rPr>
          <w:rFonts w:ascii="Times New Roman" w:eastAsia="Times New Roman" w:hAnsi="Times New Roman" w:cs="Times New Roman"/>
          <w:b/>
          <w:sz w:val="28"/>
          <w:szCs w:val="28"/>
        </w:rPr>
        <w:t xml:space="preserve">Предвид гореизложеното и на основание чл.21, ал.1, т.6, ал. 2 и чл. 22, ал. 1 от Закона за местното самоуправление и местната администрация, чл.83, ал.2 от Закона за публичните финанси, чл.4, ал.1, т.2 и чл.17, ал.5 от </w:t>
      </w:r>
      <w:r w:rsidRPr="00D232C5">
        <w:rPr>
          <w:rFonts w:ascii="Times New Roman" w:eastAsia="Times New Roman" w:hAnsi="Times New Roman" w:cs="Times New Roman"/>
          <w:b/>
          <w:bCs/>
          <w:color w:val="000000"/>
          <w:sz w:val="28"/>
          <w:szCs w:val="28"/>
          <w:lang w:eastAsia="bg-BG"/>
        </w:rPr>
        <w:t>Наредба № 15 на Общински съвет Разград</w:t>
      </w:r>
      <w:r w:rsidRPr="00D232C5">
        <w:rPr>
          <w:rFonts w:ascii="Times New Roman" w:eastAsia="Times New Roman" w:hAnsi="Times New Roman" w:cs="Times New Roman"/>
          <w:b/>
          <w:color w:val="000000"/>
          <w:sz w:val="28"/>
          <w:szCs w:val="28"/>
          <w:lang w:eastAsia="bg-BG"/>
        </w:rPr>
        <w:t xml:space="preserve"> за условията и реда за съставяне на тригодишна бюджетна прогноза за местните дейности и за съставяне, приемане, изпълнение и отчитане </w:t>
      </w:r>
      <w:r w:rsidRPr="00D232C5">
        <w:rPr>
          <w:rFonts w:ascii="Times New Roman" w:eastAsia="Times New Roman" w:hAnsi="Times New Roman" w:cs="Times New Roman"/>
          <w:b/>
          <w:color w:val="000000"/>
          <w:sz w:val="28"/>
          <w:szCs w:val="28"/>
          <w:lang w:eastAsia="bg-BG"/>
        </w:rPr>
        <w:lastRenderedPageBreak/>
        <w:t>на общинския бюджет</w:t>
      </w:r>
      <w:r w:rsidRPr="00D232C5">
        <w:rPr>
          <w:rFonts w:ascii="Times New Roman" w:eastAsia="Times New Roman" w:hAnsi="Times New Roman" w:cs="Times New Roman"/>
          <w:b/>
          <w:sz w:val="28"/>
          <w:szCs w:val="28"/>
        </w:rPr>
        <w:t xml:space="preserve">, Общински съвет Разград, </w:t>
      </w:r>
      <w:r w:rsidRPr="00D232C5">
        <w:rPr>
          <w:rFonts w:ascii="Times New Roman" w:eastAsia="Times New Roman" w:hAnsi="Times New Roman" w:cs="Times New Roman"/>
          <w:b/>
          <w:color w:val="0D0D0D" w:themeColor="text1" w:themeTint="F2"/>
          <w:sz w:val="28"/>
          <w:szCs w:val="28"/>
        </w:rPr>
        <w:t>след поименно гласуване, с 23 гласа „ЗА“, „против“ – няма, „въздържали се“ – няма,</w:t>
      </w:r>
    </w:p>
    <w:p w:rsidR="00D232C5" w:rsidRPr="005A2CEF" w:rsidRDefault="00D232C5" w:rsidP="00D232C5">
      <w:pPr>
        <w:spacing w:after="0" w:line="240" w:lineRule="auto"/>
        <w:jc w:val="both"/>
        <w:rPr>
          <w:rFonts w:ascii="Times New Roman" w:eastAsia="Times New Roman" w:hAnsi="Times New Roman" w:cs="Times New Roman"/>
          <w:b/>
          <w:color w:val="0D0D0D" w:themeColor="text1" w:themeTint="F2"/>
          <w:sz w:val="28"/>
          <w:szCs w:val="28"/>
          <w:lang w:eastAsia="bg-BG"/>
        </w:rPr>
      </w:pPr>
    </w:p>
    <w:p w:rsidR="00D232C5" w:rsidRPr="005A2CEF" w:rsidRDefault="00D232C5" w:rsidP="00D232C5">
      <w:pPr>
        <w:spacing w:after="0" w:line="240" w:lineRule="auto"/>
        <w:ind w:firstLine="709"/>
        <w:rPr>
          <w:rFonts w:ascii="Times New Roman" w:eastAsia="Times New Roman" w:hAnsi="Times New Roman" w:cs="Times New Roman"/>
          <w:b/>
          <w:color w:val="0D0D0D" w:themeColor="text1" w:themeTint="F2"/>
          <w:sz w:val="28"/>
          <w:szCs w:val="28"/>
          <w:lang w:eastAsia="bg-BG"/>
        </w:rPr>
      </w:pPr>
      <w:r w:rsidRPr="005A2CEF">
        <w:rPr>
          <w:rFonts w:ascii="Times New Roman" w:eastAsia="Times New Roman" w:hAnsi="Times New Roman" w:cs="Times New Roman"/>
          <w:b/>
          <w:color w:val="0D0D0D" w:themeColor="text1" w:themeTint="F2"/>
          <w:sz w:val="28"/>
          <w:szCs w:val="28"/>
          <w:lang w:eastAsia="bg-BG"/>
        </w:rPr>
        <w:t xml:space="preserve">                                              Р Е Ш И:</w:t>
      </w:r>
    </w:p>
    <w:p w:rsidR="005B27F3" w:rsidRDefault="005B27F3" w:rsidP="00D232C5">
      <w:pPr>
        <w:tabs>
          <w:tab w:val="left" w:pos="0"/>
        </w:tabs>
        <w:autoSpaceDN w:val="0"/>
        <w:spacing w:after="0" w:line="240" w:lineRule="auto"/>
        <w:jc w:val="both"/>
        <w:rPr>
          <w:rFonts w:ascii="Times New Roman" w:eastAsia="Calibri" w:hAnsi="Times New Roman" w:cs="Times New Roman"/>
          <w:color w:val="0D0D0D" w:themeColor="text1" w:themeTint="F2"/>
          <w:sz w:val="28"/>
          <w:szCs w:val="20"/>
          <w:lang w:eastAsia="bg-BG"/>
        </w:rPr>
      </w:pPr>
    </w:p>
    <w:p w:rsidR="00D232C5" w:rsidRPr="00D232C5" w:rsidRDefault="00D232C5" w:rsidP="00D232C5">
      <w:pPr>
        <w:widowControl w:val="0"/>
        <w:numPr>
          <w:ilvl w:val="0"/>
          <w:numId w:val="21"/>
        </w:numPr>
        <w:tabs>
          <w:tab w:val="left" w:pos="720"/>
          <w:tab w:val="num" w:pos="993"/>
        </w:tabs>
        <w:autoSpaceDE w:val="0"/>
        <w:autoSpaceDN w:val="0"/>
        <w:adjustRightInd w:val="0"/>
        <w:spacing w:after="0" w:line="240" w:lineRule="auto"/>
        <w:ind w:left="0" w:firstLine="709"/>
        <w:jc w:val="both"/>
        <w:rPr>
          <w:rFonts w:ascii="Times New Roman" w:eastAsia="Times New Roman" w:hAnsi="Times New Roman" w:cs="Times New Roman"/>
          <w:b/>
          <w:sz w:val="28"/>
          <w:szCs w:val="28"/>
        </w:rPr>
      </w:pPr>
      <w:r w:rsidRPr="00D232C5">
        <w:rPr>
          <w:rFonts w:ascii="Times New Roman" w:eastAsia="Times New Roman" w:hAnsi="Times New Roman" w:cs="Times New Roman"/>
          <w:b/>
          <w:sz w:val="28"/>
          <w:szCs w:val="28"/>
        </w:rPr>
        <w:t>Одобрява актуализирана бюджетна прогноза за периода 2026-2028 г. на Община Разград, както следва:</w:t>
      </w:r>
    </w:p>
    <w:p w:rsidR="00D232C5" w:rsidRPr="00D232C5" w:rsidRDefault="00D232C5" w:rsidP="00D232C5">
      <w:pPr>
        <w:widowControl w:val="0"/>
        <w:numPr>
          <w:ilvl w:val="1"/>
          <w:numId w:val="21"/>
        </w:numPr>
        <w:tabs>
          <w:tab w:val="left" w:pos="720"/>
        </w:tabs>
        <w:autoSpaceDE w:val="0"/>
        <w:autoSpaceDN w:val="0"/>
        <w:adjustRightInd w:val="0"/>
        <w:spacing w:after="0" w:line="240" w:lineRule="auto"/>
        <w:ind w:left="0" w:firstLine="709"/>
        <w:jc w:val="both"/>
        <w:rPr>
          <w:rFonts w:ascii="Times New Roman" w:eastAsia="Times New Roman" w:hAnsi="Times New Roman" w:cs="Times New Roman"/>
          <w:b/>
          <w:sz w:val="28"/>
          <w:szCs w:val="28"/>
        </w:rPr>
      </w:pPr>
      <w:r w:rsidRPr="00D232C5">
        <w:rPr>
          <w:rFonts w:ascii="Times New Roman" w:eastAsia="Times New Roman" w:hAnsi="Times New Roman" w:cs="Times New Roman"/>
          <w:b/>
          <w:sz w:val="28"/>
          <w:szCs w:val="28"/>
        </w:rPr>
        <w:t>Прогноза за периода 2026-2028 г. на постъпленията от местни приходи и на разходите за местни дейности на Община Разград, съгласно Приложение № 1.</w:t>
      </w:r>
    </w:p>
    <w:p w:rsidR="00D232C5" w:rsidRPr="00D232C5" w:rsidRDefault="00D232C5" w:rsidP="00D232C5">
      <w:pPr>
        <w:widowControl w:val="0"/>
        <w:numPr>
          <w:ilvl w:val="1"/>
          <w:numId w:val="21"/>
        </w:numPr>
        <w:tabs>
          <w:tab w:val="left" w:pos="720"/>
        </w:tabs>
        <w:autoSpaceDE w:val="0"/>
        <w:autoSpaceDN w:val="0"/>
        <w:adjustRightInd w:val="0"/>
        <w:spacing w:after="0" w:line="240" w:lineRule="auto"/>
        <w:ind w:left="0" w:firstLine="709"/>
        <w:jc w:val="both"/>
        <w:rPr>
          <w:rFonts w:ascii="Times New Roman" w:eastAsia="Times New Roman" w:hAnsi="Times New Roman" w:cs="Times New Roman"/>
          <w:b/>
          <w:sz w:val="28"/>
          <w:szCs w:val="28"/>
        </w:rPr>
      </w:pPr>
      <w:r w:rsidRPr="00D232C5">
        <w:rPr>
          <w:rFonts w:ascii="Times New Roman" w:eastAsia="Times New Roman" w:hAnsi="Times New Roman" w:cs="Times New Roman"/>
          <w:b/>
          <w:sz w:val="28"/>
          <w:szCs w:val="28"/>
        </w:rPr>
        <w:t>Разшифровка на приходите от данъка върху недвижимите имоти, данъка върху превозните средства и таксата за битови отпадъци за периода 2026-2028 г. на Община Разград, съгласно Приложение № 1а.</w:t>
      </w:r>
    </w:p>
    <w:p w:rsidR="00D232C5" w:rsidRPr="00D232C5" w:rsidRDefault="00D232C5" w:rsidP="00D232C5">
      <w:pPr>
        <w:widowControl w:val="0"/>
        <w:numPr>
          <w:ilvl w:val="1"/>
          <w:numId w:val="21"/>
        </w:numPr>
        <w:tabs>
          <w:tab w:val="left" w:pos="720"/>
        </w:tabs>
        <w:autoSpaceDE w:val="0"/>
        <w:autoSpaceDN w:val="0"/>
        <w:adjustRightInd w:val="0"/>
        <w:spacing w:after="0" w:line="240" w:lineRule="auto"/>
        <w:ind w:left="0" w:firstLine="709"/>
        <w:jc w:val="both"/>
        <w:rPr>
          <w:rFonts w:ascii="Times New Roman" w:eastAsia="Times New Roman" w:hAnsi="Times New Roman" w:cs="Times New Roman"/>
          <w:b/>
          <w:sz w:val="28"/>
          <w:szCs w:val="28"/>
        </w:rPr>
      </w:pPr>
      <w:r w:rsidRPr="00D232C5">
        <w:rPr>
          <w:rFonts w:ascii="Times New Roman" w:eastAsia="Times New Roman" w:hAnsi="Times New Roman" w:cs="Times New Roman"/>
          <w:b/>
          <w:sz w:val="28"/>
          <w:szCs w:val="28"/>
        </w:rPr>
        <w:t>Прогноза на показателите за поети ангажименти и за задължения за разходи за 2025 и 2026 г. на Община Разград, съгласно Приложение № 2.</w:t>
      </w:r>
    </w:p>
    <w:p w:rsidR="00D232C5" w:rsidRPr="00D232C5" w:rsidRDefault="00D232C5" w:rsidP="00D232C5">
      <w:pPr>
        <w:widowControl w:val="0"/>
        <w:numPr>
          <w:ilvl w:val="1"/>
          <w:numId w:val="21"/>
        </w:numPr>
        <w:tabs>
          <w:tab w:val="left" w:pos="720"/>
        </w:tabs>
        <w:autoSpaceDE w:val="0"/>
        <w:autoSpaceDN w:val="0"/>
        <w:adjustRightInd w:val="0"/>
        <w:spacing w:after="0" w:line="240" w:lineRule="auto"/>
        <w:ind w:left="0" w:firstLine="709"/>
        <w:jc w:val="both"/>
        <w:rPr>
          <w:rFonts w:ascii="Times New Roman" w:eastAsia="Times New Roman" w:hAnsi="Times New Roman" w:cs="Times New Roman"/>
          <w:b/>
          <w:sz w:val="28"/>
          <w:szCs w:val="28"/>
        </w:rPr>
      </w:pPr>
      <w:r w:rsidRPr="00D232C5">
        <w:rPr>
          <w:rFonts w:ascii="Times New Roman" w:eastAsia="Times New Roman" w:hAnsi="Times New Roman" w:cs="Times New Roman"/>
          <w:b/>
          <w:sz w:val="28"/>
          <w:szCs w:val="28"/>
        </w:rPr>
        <w:t>Прогноза за общинския дълг /вкл. и намеренията за поемане на нов дълг/ и разходите за лихви по него за периода 2026-2028 г. на Община Разград, съгласно Приложение № 3.</w:t>
      </w:r>
    </w:p>
    <w:p w:rsidR="00D232C5" w:rsidRPr="00D232C5" w:rsidRDefault="00D232C5" w:rsidP="00D232C5">
      <w:pPr>
        <w:autoSpaceDN w:val="0"/>
        <w:spacing w:after="0" w:line="240" w:lineRule="auto"/>
        <w:ind w:firstLine="709"/>
        <w:jc w:val="both"/>
        <w:rPr>
          <w:rFonts w:ascii="Times New Roman" w:eastAsia="Times New Roman" w:hAnsi="Times New Roman" w:cs="Times New Roman"/>
          <w:sz w:val="28"/>
          <w:szCs w:val="28"/>
        </w:rPr>
      </w:pPr>
    </w:p>
    <w:p w:rsidR="00D232C5" w:rsidRPr="00D232C5" w:rsidRDefault="00D232C5" w:rsidP="00D232C5">
      <w:pPr>
        <w:autoSpaceDN w:val="0"/>
        <w:spacing w:after="0" w:line="240" w:lineRule="auto"/>
        <w:ind w:firstLine="709"/>
        <w:jc w:val="both"/>
        <w:rPr>
          <w:rFonts w:ascii="Times New Roman" w:eastAsia="Times New Roman" w:hAnsi="Times New Roman" w:cs="Times New Roman"/>
          <w:sz w:val="28"/>
          <w:szCs w:val="28"/>
        </w:rPr>
      </w:pPr>
      <w:r w:rsidRPr="00D232C5">
        <w:rPr>
          <w:rFonts w:ascii="Times New Roman" w:eastAsia="Times New Roman" w:hAnsi="Times New Roman" w:cs="Times New Roman"/>
          <w:sz w:val="28"/>
          <w:szCs w:val="28"/>
        </w:rPr>
        <w:t>Настоящото решение да бъде изпратено на Кмета на Община Разград и на Областния управител на Област Разград в 7-дневен срок от приемането му.</w:t>
      </w:r>
    </w:p>
    <w:p w:rsidR="00D232C5" w:rsidRPr="00D232C5" w:rsidRDefault="00D232C5" w:rsidP="00D232C5">
      <w:pPr>
        <w:autoSpaceDN w:val="0"/>
        <w:spacing w:after="0" w:line="240" w:lineRule="auto"/>
        <w:ind w:firstLine="709"/>
        <w:jc w:val="both"/>
        <w:rPr>
          <w:rFonts w:ascii="Times New Roman" w:eastAsia="Times New Roman" w:hAnsi="Times New Roman" w:cs="Times New Roman"/>
          <w:sz w:val="28"/>
          <w:szCs w:val="28"/>
        </w:rPr>
      </w:pPr>
      <w:r w:rsidRPr="00D232C5">
        <w:rPr>
          <w:rFonts w:ascii="Times New Roman" w:eastAsia="Times New Roman" w:hAnsi="Times New Roman" w:cs="Times New Roman"/>
          <w:sz w:val="28"/>
          <w:szCs w:val="28"/>
        </w:rPr>
        <w:t>Настоящото решение подлежи на оспорване в срока и по реда на АПК пред Административен съд Разград.</w:t>
      </w:r>
    </w:p>
    <w:p w:rsidR="00D232C5" w:rsidRPr="00D232C5" w:rsidRDefault="00D232C5" w:rsidP="00D232C5">
      <w:pPr>
        <w:spacing w:after="0" w:line="240" w:lineRule="auto"/>
        <w:ind w:firstLine="709"/>
        <w:jc w:val="both"/>
        <w:rPr>
          <w:rFonts w:ascii="Times New Roman" w:eastAsia="Times New Roman" w:hAnsi="Times New Roman" w:cs="Times New Roman"/>
          <w:b/>
          <w:sz w:val="28"/>
          <w:szCs w:val="28"/>
          <w:lang w:eastAsia="bg-BG"/>
        </w:rPr>
      </w:pPr>
    </w:p>
    <w:p w:rsidR="00D232C5" w:rsidRPr="00D232C5" w:rsidRDefault="00D232C5" w:rsidP="00D232C5">
      <w:pPr>
        <w:widowControl w:val="0"/>
        <w:shd w:val="clear" w:color="auto" w:fill="FFFFFF"/>
        <w:tabs>
          <w:tab w:val="left" w:pos="7230"/>
        </w:tabs>
        <w:autoSpaceDE w:val="0"/>
        <w:autoSpaceDN w:val="0"/>
        <w:adjustRightInd w:val="0"/>
        <w:spacing w:after="0" w:line="240" w:lineRule="auto"/>
        <w:ind w:firstLine="709"/>
        <w:jc w:val="both"/>
        <w:rPr>
          <w:rFonts w:ascii="Times New Roman" w:eastAsia="Times New Roman" w:hAnsi="Times New Roman" w:cs="Times New Roman"/>
          <w:b/>
          <w:i/>
          <w:sz w:val="28"/>
          <w:szCs w:val="28"/>
          <w:lang w:eastAsia="bg-BG"/>
        </w:rPr>
      </w:pPr>
    </w:p>
    <w:p w:rsidR="00D232C5" w:rsidRPr="00D232C5" w:rsidRDefault="00D232C5" w:rsidP="00D232C5">
      <w:pPr>
        <w:spacing w:after="0" w:line="240" w:lineRule="auto"/>
        <w:ind w:firstLine="709"/>
        <w:jc w:val="both"/>
        <w:rPr>
          <w:rFonts w:ascii="Times New Roman" w:eastAsia="Times New Roman" w:hAnsi="Times New Roman" w:cs="Times New Roman"/>
          <w:b/>
          <w:i/>
          <w:sz w:val="28"/>
          <w:szCs w:val="28"/>
        </w:rPr>
      </w:pPr>
      <w:r w:rsidRPr="00D232C5">
        <w:rPr>
          <w:rFonts w:ascii="Times New Roman" w:eastAsia="Times New Roman" w:hAnsi="Times New Roman" w:cs="Times New Roman"/>
          <w:b/>
          <w:i/>
          <w:sz w:val="28"/>
          <w:szCs w:val="28"/>
        </w:rPr>
        <w:t>/ Приложения от №1 до №3 са неразделна част от Решение №503 и са приложени към протокола в отделен файл./</w:t>
      </w:r>
    </w:p>
    <w:p w:rsidR="00D232C5" w:rsidRDefault="00D232C5" w:rsidP="00CB727D">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1C44DB" w:rsidRDefault="00CB727D" w:rsidP="00F17FF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object w:dxaOrig="3196" w:dyaOrig="811">
          <v:shape id="_x0000_i1027" type="#_x0000_t75" style="width:159.65pt;height:40.7pt" o:ole="">
            <v:imagedata r:id="rId14" o:title=""/>
          </v:shape>
          <o:OLEObject Type="Embed" ProgID="Package" ShapeID="_x0000_i1027" DrawAspect="Content" ObjectID="_1844832186" r:id="rId15"/>
        </w:object>
      </w:r>
    </w:p>
    <w:p w:rsidR="001C44DB" w:rsidRDefault="001C44DB" w:rsidP="00F17FF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1C44DB" w:rsidRDefault="001C44DB" w:rsidP="00F17FF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1C44DB" w:rsidRDefault="001C44DB" w:rsidP="001C44DB">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Мирослав Грънчаров</w:t>
      </w:r>
      <w:r w:rsidRPr="00633620">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Коалиция „ПП-ДБ“</w:t>
      </w:r>
    </w:p>
    <w:p w:rsidR="001C44DB" w:rsidRDefault="00B04F18" w:rsidP="00F17FF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Господин Мирослав Грънчаров не говори на микрофон. </w:t>
      </w:r>
    </w:p>
    <w:p w:rsidR="001C44DB" w:rsidRDefault="001C44DB" w:rsidP="00B04F18">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1C44DB" w:rsidRDefault="001C44DB" w:rsidP="001C44DB">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1C44DB" w:rsidRDefault="00B04F18" w:rsidP="00F17FF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Добре. Давам почивка. </w:t>
      </w:r>
    </w:p>
    <w:p w:rsidR="00B04F18" w:rsidRDefault="00B04F18" w:rsidP="00F17FF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B04F18" w:rsidRDefault="00B04F18" w:rsidP="00B04F18">
      <w:pPr>
        <w:overflowPunct w:val="0"/>
        <w:autoSpaceDE w:val="0"/>
        <w:autoSpaceDN w:val="0"/>
        <w:adjustRightInd w:val="0"/>
        <w:spacing w:after="0" w:line="240" w:lineRule="auto"/>
        <w:ind w:firstLine="709"/>
        <w:jc w:val="center"/>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ПОЧИВКА</w:t>
      </w:r>
    </w:p>
    <w:p w:rsidR="00C514F3" w:rsidRDefault="00B04F18" w:rsidP="00B04F18">
      <w:pPr>
        <w:overflowPunct w:val="0"/>
        <w:autoSpaceDE w:val="0"/>
        <w:autoSpaceDN w:val="0"/>
        <w:adjustRightInd w:val="0"/>
        <w:spacing w:after="0" w:line="240" w:lineRule="auto"/>
        <w:ind w:firstLine="709"/>
        <w:jc w:val="center"/>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lastRenderedPageBreak/>
        <w:t>ЗАСЕДАНИЕТО ПРОДЪЛЖАВА</w:t>
      </w:r>
    </w:p>
    <w:p w:rsidR="00C514F3" w:rsidRDefault="00C514F3" w:rsidP="00C514F3">
      <w:pPr>
        <w:rPr>
          <w:rFonts w:ascii="Times New Roman" w:eastAsia="Calibri" w:hAnsi="Times New Roman" w:cs="Times New Roman"/>
          <w:sz w:val="28"/>
          <w:szCs w:val="20"/>
          <w:lang w:eastAsia="bg-BG"/>
        </w:rPr>
      </w:pPr>
    </w:p>
    <w:p w:rsidR="00C514F3" w:rsidRPr="00C514F3" w:rsidRDefault="00C514F3" w:rsidP="00C514F3">
      <w:pPr>
        <w:spacing w:after="0" w:line="240" w:lineRule="auto"/>
        <w:jc w:val="center"/>
        <w:rPr>
          <w:rFonts w:ascii="ArialNEWrOMAN" w:eastAsia="Calibri" w:hAnsi="ArialNEWrOMAN" w:cs="Times New Roman"/>
          <w:b/>
          <w:color w:val="0D0D0D" w:themeColor="text1" w:themeTint="F2"/>
          <w:sz w:val="28"/>
          <w:szCs w:val="28"/>
        </w:rPr>
      </w:pPr>
      <w:r>
        <w:rPr>
          <w:rFonts w:ascii="Times New Roman" w:eastAsia="Calibri" w:hAnsi="Times New Roman" w:cs="Times New Roman"/>
          <w:sz w:val="28"/>
          <w:szCs w:val="20"/>
          <w:lang w:eastAsia="bg-BG"/>
        </w:rPr>
        <w:tab/>
      </w:r>
      <w:r w:rsidRPr="00C514F3">
        <w:rPr>
          <w:rFonts w:ascii="ArialNEWrOMAN" w:eastAsia="Calibri" w:hAnsi="ArialNEWrOMAN" w:cs="Times New Roman"/>
          <w:b/>
          <w:color w:val="0D0D0D" w:themeColor="text1" w:themeTint="F2"/>
          <w:sz w:val="28"/>
          <w:szCs w:val="28"/>
        </w:rPr>
        <w:t>С Т А Т И Я 8</w:t>
      </w:r>
    </w:p>
    <w:p w:rsidR="00C514F3" w:rsidRPr="00C514F3" w:rsidRDefault="00C514F3" w:rsidP="00C514F3">
      <w:pPr>
        <w:tabs>
          <w:tab w:val="left" w:pos="2404"/>
        </w:tabs>
        <w:spacing w:after="0" w:line="240" w:lineRule="auto"/>
        <w:rPr>
          <w:rFonts w:ascii="ArialNEWrOMAN" w:eastAsia="Calibri" w:hAnsi="ArialNEWrOMAN" w:cs="Times New Roman"/>
          <w:b/>
          <w:color w:val="0D0D0D" w:themeColor="text1" w:themeTint="F2"/>
          <w:sz w:val="28"/>
          <w:szCs w:val="28"/>
        </w:rPr>
      </w:pPr>
      <w:r w:rsidRPr="00C514F3">
        <w:rPr>
          <w:rFonts w:ascii="ArialNEWrOMAN" w:eastAsia="Calibri" w:hAnsi="ArialNEWrOMAN" w:cs="Times New Roman"/>
          <w:b/>
          <w:color w:val="0D0D0D" w:themeColor="text1" w:themeTint="F2"/>
          <w:sz w:val="28"/>
          <w:szCs w:val="28"/>
        </w:rPr>
        <w:tab/>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8"/>
          <w:lang w:val="en-US"/>
        </w:rPr>
      </w:pPr>
      <w:r w:rsidRPr="00C514F3">
        <w:rPr>
          <w:rFonts w:ascii="Times New Roman" w:eastAsia="Calibri" w:hAnsi="Times New Roman" w:cs="Times New Roman"/>
          <w:color w:val="0D0D0D" w:themeColor="text1" w:themeTint="F2"/>
          <w:sz w:val="28"/>
          <w:szCs w:val="28"/>
        </w:rPr>
        <w:t>Докладна записка с вх.№208.</w:t>
      </w: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8"/>
        </w:rPr>
      </w:pPr>
      <w:r w:rsidRPr="00C514F3">
        <w:rPr>
          <w:rFonts w:ascii="Times New Roman" w:eastAsia="Calibri" w:hAnsi="Times New Roman" w:cs="Times New Roman"/>
          <w:color w:val="0D0D0D" w:themeColor="text1" w:themeTint="F2"/>
          <w:sz w:val="28"/>
          <w:szCs w:val="28"/>
        </w:rPr>
        <w:t xml:space="preserve">Докладна записка </w:t>
      </w:r>
      <w:r w:rsidRPr="00C514F3">
        <w:rPr>
          <w:rFonts w:ascii="Times New Roman" w:eastAsia="Calibri" w:hAnsi="Times New Roman" w:cs="Times New Roman"/>
          <w:color w:val="0D0D0D" w:themeColor="text1" w:themeTint="F2"/>
          <w:sz w:val="28"/>
          <w:szCs w:val="28"/>
          <w:lang w:val="en-US"/>
        </w:rPr>
        <w:t xml:space="preserve">от </w:t>
      </w:r>
      <w:r w:rsidRPr="00C514F3">
        <w:rPr>
          <w:rFonts w:ascii="Times New Roman" w:eastAsia="Calibri" w:hAnsi="Times New Roman" w:cs="Times New Roman"/>
          <w:color w:val="0D0D0D" w:themeColor="text1" w:themeTint="F2"/>
          <w:sz w:val="28"/>
          <w:szCs w:val="28"/>
        </w:rPr>
        <w:t>Зорница Евгениева Якимова</w:t>
      </w:r>
      <w:r w:rsidRPr="00C514F3">
        <w:rPr>
          <w:rFonts w:ascii="Times New Roman" w:eastAsia="Calibri" w:hAnsi="Times New Roman" w:cs="Times New Roman"/>
          <w:color w:val="0D0D0D" w:themeColor="text1" w:themeTint="F2"/>
          <w:sz w:val="28"/>
          <w:szCs w:val="28"/>
          <w:lang w:val="en-US"/>
        </w:rPr>
        <w:t xml:space="preserve"> – </w:t>
      </w:r>
      <w:r w:rsidRPr="00C514F3">
        <w:rPr>
          <w:rFonts w:ascii="Times New Roman" w:eastAsia="Calibri" w:hAnsi="Times New Roman" w:cs="Times New Roman"/>
          <w:color w:val="0D0D0D" w:themeColor="text1" w:themeTint="F2"/>
          <w:sz w:val="28"/>
          <w:szCs w:val="28"/>
        </w:rPr>
        <w:t>Зам.-</w:t>
      </w:r>
      <w:r w:rsidRPr="00C514F3">
        <w:rPr>
          <w:rFonts w:ascii="Times New Roman" w:eastAsia="Calibri" w:hAnsi="Times New Roman" w:cs="Times New Roman"/>
          <w:color w:val="0D0D0D" w:themeColor="text1" w:themeTint="F2"/>
          <w:sz w:val="28"/>
          <w:szCs w:val="28"/>
          <w:lang w:val="en-US"/>
        </w:rPr>
        <w:t xml:space="preserve"> </w:t>
      </w:r>
      <w:r w:rsidRPr="00C514F3">
        <w:rPr>
          <w:rFonts w:ascii="Times New Roman" w:eastAsia="Calibri" w:hAnsi="Times New Roman" w:cs="Times New Roman"/>
          <w:color w:val="0D0D0D" w:themeColor="text1" w:themeTint="F2"/>
          <w:sz w:val="28"/>
          <w:szCs w:val="28"/>
        </w:rPr>
        <w:t>к</w:t>
      </w:r>
      <w:r w:rsidRPr="00C514F3">
        <w:rPr>
          <w:rFonts w:ascii="Times New Roman" w:eastAsia="Calibri" w:hAnsi="Times New Roman" w:cs="Times New Roman"/>
          <w:color w:val="0D0D0D" w:themeColor="text1" w:themeTint="F2"/>
          <w:sz w:val="28"/>
          <w:szCs w:val="28"/>
          <w:lang w:val="en-US"/>
        </w:rPr>
        <w:t>мет на Община Разград</w:t>
      </w:r>
    </w:p>
    <w:p w:rsidR="00C514F3" w:rsidRPr="00C514F3" w:rsidRDefault="001736CA" w:rsidP="001736C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C514F3" w:rsidRPr="00C514F3">
        <w:rPr>
          <w:rFonts w:ascii="Times New Roman" w:eastAsia="Times New Roman" w:hAnsi="Times New Roman" w:cs="Times New Roman"/>
          <w:b/>
          <w:sz w:val="28"/>
          <w:szCs w:val="28"/>
        </w:rPr>
        <w:t>Относно:</w:t>
      </w:r>
      <w:r w:rsidR="00C514F3" w:rsidRPr="00C514F3">
        <w:rPr>
          <w:rFonts w:ascii="Times New Roman" w:eastAsia="Times New Roman" w:hAnsi="Times New Roman" w:cs="Times New Roman"/>
          <w:sz w:val="24"/>
          <w:szCs w:val="24"/>
        </w:rPr>
        <w:t xml:space="preserve"> </w:t>
      </w:r>
      <w:r w:rsidR="00C514F3" w:rsidRPr="00C514F3">
        <w:rPr>
          <w:rFonts w:ascii="Times New Roman" w:eastAsia="Times New Roman" w:hAnsi="Times New Roman" w:cs="Times New Roman"/>
          <w:b/>
          <w:sz w:val="28"/>
          <w:szCs w:val="28"/>
        </w:rPr>
        <w:t>Предоставяне безвъзмездно за управление на част от имот-публична общинска собственост на</w:t>
      </w:r>
      <w:r w:rsidR="00C514F3" w:rsidRPr="00C514F3">
        <w:rPr>
          <w:rFonts w:ascii="Times New Roman" w:eastAsia="Times New Roman" w:hAnsi="Times New Roman" w:cs="Times New Roman"/>
          <w:b/>
          <w:sz w:val="28"/>
          <w:szCs w:val="28"/>
          <w:lang w:val="en-GB"/>
        </w:rPr>
        <w:t xml:space="preserve"> </w:t>
      </w:r>
      <w:r w:rsidR="00C514F3" w:rsidRPr="00C514F3">
        <w:rPr>
          <w:rFonts w:ascii="Times New Roman" w:eastAsia="Times New Roman" w:hAnsi="Times New Roman" w:cs="Times New Roman"/>
          <w:b/>
          <w:sz w:val="28"/>
          <w:szCs w:val="28"/>
        </w:rPr>
        <w:t xml:space="preserve">Висшия съдебен съвет. </w:t>
      </w:r>
    </w:p>
    <w:p w:rsidR="00C514F3" w:rsidRPr="00C514F3" w:rsidRDefault="00C514F3" w:rsidP="001736CA">
      <w:pPr>
        <w:spacing w:after="0" w:line="240" w:lineRule="auto"/>
        <w:ind w:firstLine="709"/>
        <w:jc w:val="both"/>
        <w:rPr>
          <w:rFonts w:ascii="Times New Roman" w:eastAsia="Times New Roman" w:hAnsi="Times New Roman" w:cs="Times New Roman"/>
          <w:b/>
          <w:sz w:val="28"/>
          <w:szCs w:val="28"/>
        </w:rPr>
      </w:pPr>
      <w:r w:rsidRPr="00C514F3">
        <w:rPr>
          <w:rFonts w:ascii="Times New Roman" w:eastAsia="Times New Roman" w:hAnsi="Times New Roman" w:cs="Times New Roman"/>
          <w:sz w:val="28"/>
          <w:szCs w:val="28"/>
        </w:rPr>
        <w:t>Давам думата на госпожа</w:t>
      </w:r>
      <w:r w:rsidR="00166B96">
        <w:rPr>
          <w:rFonts w:ascii="Times New Roman" w:eastAsia="Times New Roman" w:hAnsi="Times New Roman" w:cs="Times New Roman"/>
          <w:sz w:val="28"/>
          <w:szCs w:val="28"/>
        </w:rPr>
        <w:t xml:space="preserve"> Евгениева да ни я представи на</w:t>
      </w:r>
      <w:r w:rsidRPr="00C514F3">
        <w:rPr>
          <w:rFonts w:ascii="Times New Roman" w:eastAsia="Times New Roman" w:hAnsi="Times New Roman" w:cs="Times New Roman"/>
          <w:sz w:val="28"/>
          <w:szCs w:val="28"/>
        </w:rPr>
        <w:t>кратко</w:t>
      </w:r>
      <w:r w:rsidR="00166B96">
        <w:rPr>
          <w:rFonts w:ascii="Times New Roman" w:eastAsia="Times New Roman" w:hAnsi="Times New Roman" w:cs="Times New Roman"/>
          <w:sz w:val="28"/>
          <w:szCs w:val="28"/>
        </w:rPr>
        <w:t>. З</w:t>
      </w:r>
      <w:r w:rsidRPr="00C514F3">
        <w:rPr>
          <w:rFonts w:ascii="Times New Roman" w:eastAsia="Times New Roman" w:hAnsi="Times New Roman" w:cs="Times New Roman"/>
          <w:sz w:val="28"/>
          <w:szCs w:val="28"/>
        </w:rPr>
        <w:t>аповядайте.</w:t>
      </w:r>
      <w:r w:rsidRPr="00C514F3">
        <w:rPr>
          <w:rFonts w:ascii="Times New Roman" w:eastAsia="Times New Roman" w:hAnsi="Times New Roman" w:cs="Times New Roman"/>
          <w:b/>
          <w:sz w:val="28"/>
          <w:szCs w:val="28"/>
        </w:rPr>
        <w:t xml:space="preserve"> </w:t>
      </w:r>
    </w:p>
    <w:p w:rsidR="00C514F3" w:rsidRPr="00C514F3" w:rsidRDefault="00C514F3" w:rsidP="001736CA">
      <w:pPr>
        <w:spacing w:after="0" w:line="240" w:lineRule="auto"/>
        <w:ind w:firstLine="709"/>
        <w:jc w:val="both"/>
        <w:rPr>
          <w:rFonts w:ascii="Times New Roman" w:eastAsia="Times New Roman" w:hAnsi="Times New Roman" w:cs="Times New Roman"/>
          <w:b/>
          <w:sz w:val="28"/>
          <w:szCs w:val="28"/>
        </w:rPr>
      </w:pPr>
    </w:p>
    <w:p w:rsidR="00C514F3" w:rsidRPr="00C514F3" w:rsidRDefault="00C514F3" w:rsidP="001736CA">
      <w:pPr>
        <w:spacing w:after="0" w:line="240" w:lineRule="auto"/>
        <w:ind w:firstLine="709"/>
        <w:jc w:val="both"/>
        <w:rPr>
          <w:rFonts w:ascii="Times New Roman" w:eastAsia="Calibri" w:hAnsi="Times New Roman" w:cs="Times New Roman"/>
          <w:sz w:val="28"/>
          <w:szCs w:val="20"/>
          <w:lang w:eastAsia="bg-BG"/>
        </w:rPr>
      </w:pPr>
      <w:r w:rsidRPr="00C514F3">
        <w:rPr>
          <w:rFonts w:ascii="Times New Roman" w:eastAsia="Calibri" w:hAnsi="Times New Roman" w:cs="Times New Roman"/>
          <w:i/>
          <w:sz w:val="28"/>
          <w:szCs w:val="20"/>
          <w:lang w:eastAsia="bg-BG"/>
        </w:rPr>
        <w:t>Г-жа Зорница Евгениева</w:t>
      </w:r>
      <w:r w:rsidRPr="00C514F3">
        <w:rPr>
          <w:rFonts w:ascii="Times New Roman" w:eastAsia="Calibri" w:hAnsi="Times New Roman" w:cs="Times New Roman"/>
          <w:sz w:val="28"/>
          <w:szCs w:val="20"/>
          <w:lang w:eastAsia="bg-BG"/>
        </w:rPr>
        <w:t xml:space="preserve"> – Зам.-кмет на Община Разград</w:t>
      </w:r>
    </w:p>
    <w:p w:rsidR="00C514F3" w:rsidRPr="00C514F3" w:rsidRDefault="00C514F3" w:rsidP="001736CA">
      <w:pPr>
        <w:spacing w:after="0" w:line="240" w:lineRule="auto"/>
        <w:ind w:firstLine="709"/>
        <w:jc w:val="both"/>
        <w:rPr>
          <w:rFonts w:ascii="Times New Roman" w:eastAsia="Calibri" w:hAnsi="Times New Roman" w:cs="Times New Roman"/>
          <w:sz w:val="28"/>
          <w:szCs w:val="20"/>
          <w:lang w:eastAsia="bg-BG"/>
        </w:rPr>
      </w:pPr>
      <w:r w:rsidRPr="00C514F3">
        <w:rPr>
          <w:rFonts w:ascii="Times New Roman" w:eastAsia="Calibri" w:hAnsi="Times New Roman" w:cs="Times New Roman"/>
          <w:sz w:val="28"/>
          <w:szCs w:val="20"/>
          <w:lang w:eastAsia="bg-BG"/>
        </w:rPr>
        <w:t>Благодаря Ви, госпожо председател</w:t>
      </w:r>
      <w:r w:rsidR="001736CA">
        <w:rPr>
          <w:rFonts w:ascii="Times New Roman" w:eastAsia="Calibri" w:hAnsi="Times New Roman" w:cs="Times New Roman"/>
          <w:sz w:val="28"/>
          <w:szCs w:val="20"/>
          <w:lang w:eastAsia="bg-BG"/>
        </w:rPr>
        <w:t>.</w:t>
      </w:r>
    </w:p>
    <w:p w:rsidR="00C514F3" w:rsidRPr="00C514F3" w:rsidRDefault="00C514F3" w:rsidP="001736CA">
      <w:pPr>
        <w:spacing w:after="0" w:line="240" w:lineRule="auto"/>
        <w:ind w:firstLine="709"/>
        <w:jc w:val="both"/>
        <w:rPr>
          <w:rFonts w:ascii="Times New Roman" w:eastAsia="Calibri" w:hAnsi="Times New Roman" w:cs="Times New Roman"/>
          <w:sz w:val="28"/>
          <w:szCs w:val="20"/>
          <w:lang w:eastAsia="bg-BG"/>
        </w:rPr>
      </w:pPr>
      <w:r w:rsidRPr="00C514F3">
        <w:rPr>
          <w:rFonts w:ascii="Times New Roman" w:eastAsia="Calibri" w:hAnsi="Times New Roman" w:cs="Times New Roman"/>
          <w:sz w:val="28"/>
          <w:szCs w:val="20"/>
          <w:lang w:eastAsia="bg-BG"/>
        </w:rPr>
        <w:t>Уважаеми госпожи и господа общински съветници,</w:t>
      </w:r>
    </w:p>
    <w:p w:rsidR="00C514F3" w:rsidRPr="00C514F3" w:rsidRDefault="00C514F3" w:rsidP="001736CA">
      <w:pPr>
        <w:spacing w:after="0" w:line="240" w:lineRule="auto"/>
        <w:ind w:firstLine="709"/>
        <w:jc w:val="both"/>
        <w:rPr>
          <w:rFonts w:ascii="Times New Roman" w:eastAsia="Times New Roman" w:hAnsi="Times New Roman" w:cs="Times New Roman"/>
          <w:sz w:val="28"/>
          <w:szCs w:val="28"/>
        </w:rPr>
      </w:pPr>
      <w:r w:rsidRPr="00C514F3">
        <w:rPr>
          <w:rFonts w:ascii="Times New Roman" w:eastAsia="Calibri" w:hAnsi="Times New Roman" w:cs="Times New Roman"/>
          <w:sz w:val="28"/>
          <w:szCs w:val="20"/>
          <w:lang w:eastAsia="bg-BG"/>
        </w:rPr>
        <w:t>Община Разград е собственик на имот- публична общинска собств</w:t>
      </w:r>
      <w:r w:rsidR="00166B96">
        <w:rPr>
          <w:rFonts w:ascii="Times New Roman" w:eastAsia="Calibri" w:hAnsi="Times New Roman" w:cs="Times New Roman"/>
          <w:sz w:val="28"/>
          <w:szCs w:val="20"/>
          <w:lang w:eastAsia="bg-BG"/>
        </w:rPr>
        <w:t>еност, ведно с построените в него</w:t>
      </w:r>
      <w:r w:rsidRPr="00C514F3">
        <w:rPr>
          <w:rFonts w:ascii="Times New Roman" w:eastAsia="Calibri" w:hAnsi="Times New Roman" w:cs="Times New Roman"/>
          <w:sz w:val="28"/>
          <w:szCs w:val="20"/>
          <w:lang w:eastAsia="bg-BG"/>
        </w:rPr>
        <w:t xml:space="preserve"> 5 сгради. Част от имота, представляваща</w:t>
      </w:r>
      <w:r w:rsidRPr="00C514F3">
        <w:rPr>
          <w:rFonts w:ascii="Times New Roman" w:eastAsia="Calibri" w:hAnsi="Times New Roman" w:cs="Times New Roman"/>
          <w:sz w:val="28"/>
          <w:szCs w:val="28"/>
          <w:lang w:eastAsia="bg-BG"/>
        </w:rPr>
        <w:t xml:space="preserve"> </w:t>
      </w:r>
      <w:r w:rsidRPr="00C514F3">
        <w:rPr>
          <w:rFonts w:ascii="Times New Roman" w:eastAsia="Times New Roman" w:hAnsi="Times New Roman" w:cs="Times New Roman"/>
          <w:sz w:val="28"/>
          <w:szCs w:val="28"/>
        </w:rPr>
        <w:t>½ ид.ч. от поземле</w:t>
      </w:r>
      <w:r w:rsidR="00166B96">
        <w:rPr>
          <w:rFonts w:ascii="Times New Roman" w:eastAsia="Times New Roman" w:hAnsi="Times New Roman" w:cs="Times New Roman"/>
          <w:sz w:val="28"/>
          <w:szCs w:val="28"/>
        </w:rPr>
        <w:t>ния имот вече със споменатите</w:t>
      </w:r>
      <w:r w:rsidRPr="00C514F3">
        <w:rPr>
          <w:rFonts w:ascii="Times New Roman" w:eastAsia="Times New Roman" w:hAnsi="Times New Roman" w:cs="Times New Roman"/>
          <w:sz w:val="28"/>
          <w:szCs w:val="28"/>
        </w:rPr>
        <w:t xml:space="preserve"> 5 броя сгради</w:t>
      </w:r>
      <w:r w:rsidR="003C26AC">
        <w:rPr>
          <w:rFonts w:ascii="Times New Roman" w:eastAsia="Times New Roman" w:hAnsi="Times New Roman" w:cs="Times New Roman"/>
          <w:sz w:val="28"/>
          <w:szCs w:val="28"/>
        </w:rPr>
        <w:t xml:space="preserve"> е предоставен</w:t>
      </w:r>
      <w:r w:rsidRPr="00C514F3">
        <w:rPr>
          <w:rFonts w:ascii="Times New Roman" w:eastAsia="Times New Roman" w:hAnsi="Times New Roman" w:cs="Times New Roman"/>
          <w:sz w:val="28"/>
          <w:szCs w:val="28"/>
        </w:rPr>
        <w:t xml:space="preserve"> за безвъзмездно управление на Висшия съдебен съвет за нуждите на Адм</w:t>
      </w:r>
      <w:r w:rsidR="003C26AC">
        <w:rPr>
          <w:rFonts w:ascii="Times New Roman" w:eastAsia="Times New Roman" w:hAnsi="Times New Roman" w:cs="Times New Roman"/>
          <w:sz w:val="28"/>
          <w:szCs w:val="28"/>
        </w:rPr>
        <w:t>инистративен съд Разград, Окръж</w:t>
      </w:r>
      <w:r w:rsidRPr="00C514F3">
        <w:rPr>
          <w:rFonts w:ascii="Times New Roman" w:eastAsia="Times New Roman" w:hAnsi="Times New Roman" w:cs="Times New Roman"/>
          <w:sz w:val="28"/>
          <w:szCs w:val="28"/>
        </w:rPr>
        <w:t>на прокуратура Разград и Районна прокуратура Разград с д</w:t>
      </w:r>
      <w:r w:rsidR="003C26AC">
        <w:rPr>
          <w:rFonts w:ascii="Times New Roman" w:eastAsia="Times New Roman" w:hAnsi="Times New Roman" w:cs="Times New Roman"/>
          <w:sz w:val="28"/>
          <w:szCs w:val="28"/>
        </w:rPr>
        <w:t>оговор №240/12.08.2025 г. Д</w:t>
      </w:r>
      <w:r w:rsidRPr="00C514F3">
        <w:rPr>
          <w:rFonts w:ascii="Times New Roman" w:eastAsia="Times New Roman" w:hAnsi="Times New Roman" w:cs="Times New Roman"/>
          <w:sz w:val="28"/>
          <w:szCs w:val="28"/>
        </w:rPr>
        <w:t>оговорът е сключ</w:t>
      </w:r>
      <w:r w:rsidR="003C26AC">
        <w:rPr>
          <w:rFonts w:ascii="Times New Roman" w:eastAsia="Times New Roman" w:hAnsi="Times New Roman" w:cs="Times New Roman"/>
          <w:sz w:val="28"/>
          <w:szCs w:val="28"/>
        </w:rPr>
        <w:t>ен за срок от 1 година. Получено</w:t>
      </w:r>
      <w:r w:rsidRPr="00C514F3">
        <w:rPr>
          <w:rFonts w:ascii="Times New Roman" w:eastAsia="Times New Roman" w:hAnsi="Times New Roman" w:cs="Times New Roman"/>
          <w:sz w:val="28"/>
          <w:szCs w:val="28"/>
        </w:rPr>
        <w:t xml:space="preserve"> е заявление, което е разгледано </w:t>
      </w:r>
      <w:r w:rsidR="003C26AC">
        <w:rPr>
          <w:rFonts w:ascii="Times New Roman" w:eastAsia="Times New Roman" w:hAnsi="Times New Roman" w:cs="Times New Roman"/>
          <w:sz w:val="28"/>
          <w:szCs w:val="28"/>
        </w:rPr>
        <w:t xml:space="preserve">от комисията </w:t>
      </w:r>
      <w:r w:rsidRPr="00C514F3">
        <w:rPr>
          <w:rFonts w:ascii="Times New Roman" w:eastAsia="Times New Roman" w:hAnsi="Times New Roman" w:cs="Times New Roman"/>
          <w:sz w:val="28"/>
          <w:szCs w:val="28"/>
        </w:rPr>
        <w:t>по чл.2</w:t>
      </w:r>
      <w:r w:rsidR="003C26AC">
        <w:rPr>
          <w:rFonts w:ascii="Times New Roman" w:eastAsia="Times New Roman" w:hAnsi="Times New Roman" w:cs="Times New Roman"/>
          <w:sz w:val="28"/>
          <w:szCs w:val="28"/>
        </w:rPr>
        <w:t xml:space="preserve"> от</w:t>
      </w:r>
      <w:r w:rsidRPr="00C514F3">
        <w:rPr>
          <w:rFonts w:ascii="Times New Roman" w:eastAsia="Times New Roman" w:hAnsi="Times New Roman" w:cs="Times New Roman"/>
          <w:sz w:val="28"/>
          <w:szCs w:val="28"/>
        </w:rPr>
        <w:t xml:space="preserve"> Наредба №2 на Общински съвет Разград, която е решила да предложи на Общински съвет да предостави безвъзмездно за управление частта от имота отново за срок от 3 години. Частта от имота е включена в програмата за управление и разпореждане с имоти-общинска собственост за тази година. Предвид мотивите в докладната записка</w:t>
      </w:r>
      <w:r w:rsidR="003C26AC">
        <w:rPr>
          <w:rFonts w:ascii="Times New Roman" w:eastAsia="Times New Roman" w:hAnsi="Times New Roman" w:cs="Times New Roman"/>
          <w:sz w:val="28"/>
          <w:szCs w:val="28"/>
        </w:rPr>
        <w:t>,</w:t>
      </w:r>
      <w:r w:rsidRPr="00C514F3">
        <w:rPr>
          <w:rFonts w:ascii="Times New Roman" w:eastAsia="Times New Roman" w:hAnsi="Times New Roman" w:cs="Times New Roman"/>
          <w:sz w:val="28"/>
          <w:szCs w:val="28"/>
        </w:rPr>
        <w:t xml:space="preserve"> предлагам да вземете следното решение</w:t>
      </w:r>
      <w:r w:rsidR="003C26AC">
        <w:rPr>
          <w:rFonts w:ascii="Times New Roman" w:eastAsia="Times New Roman" w:hAnsi="Times New Roman" w:cs="Times New Roman"/>
          <w:sz w:val="28"/>
          <w:szCs w:val="28"/>
        </w:rPr>
        <w:t>:</w:t>
      </w:r>
      <w:r w:rsidRPr="00C514F3">
        <w:rPr>
          <w:rFonts w:ascii="Times New Roman" w:eastAsia="Times New Roman" w:hAnsi="Times New Roman" w:cs="Times New Roman"/>
          <w:sz w:val="28"/>
          <w:szCs w:val="28"/>
        </w:rPr>
        <w:t xml:space="preserve"> да се предостави безвъзмездно за управление за срок от 3 години на Висшия съдебен съвет за нуждите на Административен съд Разград, Окръжна прокуратура Разград и Районна прокуратура Разград</w:t>
      </w:r>
      <w:r w:rsidR="003C26AC">
        <w:rPr>
          <w:rFonts w:ascii="Times New Roman" w:eastAsia="Times New Roman" w:hAnsi="Times New Roman" w:cs="Times New Roman"/>
          <w:sz w:val="28"/>
          <w:szCs w:val="28"/>
        </w:rPr>
        <w:t xml:space="preserve"> имот с площ 1424 кв.м. в</w:t>
      </w:r>
      <w:r w:rsidRPr="00C514F3">
        <w:rPr>
          <w:rFonts w:ascii="Times New Roman" w:eastAsia="Times New Roman" w:hAnsi="Times New Roman" w:cs="Times New Roman"/>
          <w:sz w:val="28"/>
          <w:szCs w:val="28"/>
        </w:rPr>
        <w:t xml:space="preserve"> рамките на 3 години</w:t>
      </w:r>
      <w:r w:rsidR="003C26AC">
        <w:rPr>
          <w:rFonts w:ascii="Times New Roman" w:eastAsia="Times New Roman" w:hAnsi="Times New Roman" w:cs="Times New Roman"/>
          <w:sz w:val="28"/>
          <w:szCs w:val="28"/>
        </w:rPr>
        <w:t>,</w:t>
      </w:r>
      <w:r w:rsidRPr="00C514F3">
        <w:rPr>
          <w:rFonts w:ascii="Times New Roman" w:eastAsia="Times New Roman" w:hAnsi="Times New Roman" w:cs="Times New Roman"/>
          <w:sz w:val="28"/>
          <w:szCs w:val="28"/>
        </w:rPr>
        <w:t xml:space="preserve"> както вече споменах. Благодаря Ви.</w:t>
      </w:r>
    </w:p>
    <w:p w:rsidR="00C514F3" w:rsidRPr="00C514F3" w:rsidRDefault="00C514F3" w:rsidP="001736CA">
      <w:pPr>
        <w:spacing w:after="0" w:line="240" w:lineRule="auto"/>
        <w:ind w:firstLine="709"/>
        <w:jc w:val="both"/>
        <w:rPr>
          <w:rFonts w:ascii="Times New Roman" w:eastAsia="Times New Roman" w:hAnsi="Times New Roman" w:cs="Times New Roman"/>
          <w:sz w:val="28"/>
          <w:szCs w:val="28"/>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3C26AC"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И аз Ви благодаря.</w:t>
      </w:r>
      <w:r w:rsidR="00C514F3" w:rsidRPr="00C514F3">
        <w:rPr>
          <w:rFonts w:ascii="Times New Roman" w:eastAsia="Calibri" w:hAnsi="Times New Roman" w:cs="Times New Roman"/>
          <w:color w:val="0D0D0D" w:themeColor="text1" w:themeTint="F2"/>
          <w:sz w:val="28"/>
          <w:szCs w:val="20"/>
          <w:lang w:eastAsia="bg-BG"/>
        </w:rPr>
        <w:t xml:space="preserve"> </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Постоянната комисия по управление на общинската собственост и стопанство и ПК по законност, превенция на корупцията, контрол на решенията, предложения на гражданите и връзка с неправителствени организации са двете ресорни, които са разгледали докладната записка</w:t>
      </w:r>
      <w:r w:rsidR="003C26AC">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с решения които вече чухме. Заповядайте</w:t>
      </w:r>
      <w:r w:rsidR="003C26AC">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в режим сме на изказвания</w:t>
      </w:r>
      <w:r w:rsidR="003C26AC">
        <w:rPr>
          <w:rFonts w:ascii="Times New Roman" w:eastAsia="Calibri" w:hAnsi="Times New Roman" w:cs="Times New Roman"/>
          <w:color w:val="0D0D0D" w:themeColor="text1" w:themeTint="F2"/>
          <w:sz w:val="28"/>
          <w:szCs w:val="20"/>
          <w:lang w:eastAsia="bg-BG"/>
        </w:rPr>
        <w:t xml:space="preserve"> и </w:t>
      </w:r>
      <w:r w:rsidRPr="00C514F3">
        <w:rPr>
          <w:rFonts w:ascii="Times New Roman" w:eastAsia="Calibri" w:hAnsi="Times New Roman" w:cs="Times New Roman"/>
          <w:color w:val="0D0D0D" w:themeColor="text1" w:themeTint="F2"/>
          <w:sz w:val="28"/>
          <w:szCs w:val="20"/>
          <w:lang w:eastAsia="bg-BG"/>
        </w:rPr>
        <w:lastRenderedPageBreak/>
        <w:t>дискусия</w:t>
      </w:r>
      <w:r w:rsidR="003C26AC">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да зададете въпроси или да изразите становище и мнения по тази докладна записка. Заповядайте</w:t>
      </w:r>
      <w:r w:rsidR="003C26AC">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госпожо Русева.</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 xml:space="preserve"> </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Станислава Русева</w:t>
      </w:r>
      <w:r w:rsidRPr="00C514F3">
        <w:rPr>
          <w:rFonts w:ascii="Times New Roman" w:eastAsia="Calibri" w:hAnsi="Times New Roman" w:cs="Times New Roman"/>
          <w:color w:val="0D0D0D" w:themeColor="text1" w:themeTint="F2"/>
          <w:sz w:val="28"/>
          <w:szCs w:val="20"/>
          <w:lang w:eastAsia="bg-BG"/>
        </w:rPr>
        <w:t xml:space="preserve"> – „БСП ЗА БЪЛГАРИЯ, ВМРО,БНД“</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Извинявам се, че не съм се вписала</w:t>
      </w:r>
      <w:r w:rsidR="003C26AC">
        <w:rPr>
          <w:rFonts w:ascii="Times New Roman" w:eastAsia="Calibri" w:hAnsi="Times New Roman" w:cs="Times New Roman"/>
          <w:color w:val="0D0D0D" w:themeColor="text1" w:themeTint="F2"/>
          <w:sz w:val="28"/>
          <w:szCs w:val="20"/>
          <w:lang w:eastAsia="bg-BG"/>
        </w:rPr>
        <w:t xml:space="preserve"> в системата,</w:t>
      </w:r>
      <w:r w:rsidRPr="00C514F3">
        <w:rPr>
          <w:rFonts w:ascii="Times New Roman" w:eastAsia="Calibri" w:hAnsi="Times New Roman" w:cs="Times New Roman"/>
          <w:color w:val="0D0D0D" w:themeColor="text1" w:themeTint="F2"/>
          <w:sz w:val="28"/>
          <w:szCs w:val="20"/>
          <w:lang w:eastAsia="bg-BG"/>
        </w:rPr>
        <w:t xml:space="preserve"> искам само да попитам</w:t>
      </w:r>
      <w:r w:rsidR="003C26AC">
        <w:rPr>
          <w:rFonts w:ascii="Times New Roman" w:eastAsia="Calibri" w:hAnsi="Times New Roman" w:cs="Times New Roman"/>
          <w:color w:val="0D0D0D" w:themeColor="text1" w:themeTint="F2"/>
          <w:sz w:val="28"/>
          <w:szCs w:val="20"/>
          <w:lang w:eastAsia="bg-BG"/>
        </w:rPr>
        <w:t>- договорът</w:t>
      </w:r>
      <w:r w:rsidRPr="00C514F3">
        <w:rPr>
          <w:rFonts w:ascii="Times New Roman" w:eastAsia="Calibri" w:hAnsi="Times New Roman" w:cs="Times New Roman"/>
          <w:color w:val="0D0D0D" w:themeColor="text1" w:themeTint="F2"/>
          <w:sz w:val="28"/>
          <w:szCs w:val="20"/>
          <w:lang w:eastAsia="bg-BG"/>
        </w:rPr>
        <w:t xml:space="preserve"> досега е бил за 1 година</w:t>
      </w:r>
      <w:r w:rsidR="003C26AC">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те</w:t>
      </w:r>
      <w:r w:rsidR="003C26AC">
        <w:rPr>
          <w:rFonts w:ascii="Times New Roman" w:eastAsia="Calibri" w:hAnsi="Times New Roman" w:cs="Times New Roman"/>
          <w:color w:val="0D0D0D" w:themeColor="text1" w:themeTint="F2"/>
          <w:sz w:val="28"/>
          <w:szCs w:val="20"/>
          <w:lang w:eastAsia="bg-BG"/>
        </w:rPr>
        <w:t xml:space="preserve"> </w:t>
      </w:r>
      <w:r w:rsidRPr="00C514F3">
        <w:rPr>
          <w:rFonts w:ascii="Times New Roman" w:eastAsia="Calibri" w:hAnsi="Times New Roman" w:cs="Times New Roman"/>
          <w:color w:val="0D0D0D" w:themeColor="text1" w:themeTint="F2"/>
          <w:sz w:val="28"/>
          <w:szCs w:val="20"/>
          <w:lang w:eastAsia="bg-BG"/>
        </w:rPr>
        <w:t>са поискали 5</w:t>
      </w:r>
      <w:r w:rsidR="003C26AC">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ние им разрешаваме 3</w:t>
      </w:r>
      <w:r w:rsidR="003C26AC">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w:t>
      </w:r>
      <w:r w:rsidR="003C26AC">
        <w:rPr>
          <w:rFonts w:ascii="Times New Roman" w:eastAsia="Calibri" w:hAnsi="Times New Roman" w:cs="Times New Roman"/>
          <w:color w:val="0D0D0D" w:themeColor="text1" w:themeTint="F2"/>
          <w:sz w:val="28"/>
          <w:szCs w:val="20"/>
          <w:lang w:eastAsia="bg-BG"/>
        </w:rPr>
        <w:t>З</w:t>
      </w:r>
      <w:r w:rsidRPr="00C514F3">
        <w:rPr>
          <w:rFonts w:ascii="Times New Roman" w:eastAsia="Calibri" w:hAnsi="Times New Roman" w:cs="Times New Roman"/>
          <w:color w:val="0D0D0D" w:themeColor="text1" w:themeTint="F2"/>
          <w:sz w:val="28"/>
          <w:szCs w:val="20"/>
          <w:lang w:eastAsia="bg-BG"/>
        </w:rPr>
        <w:t xml:space="preserve">ащо така? </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514F3" w:rsidRPr="00C514F3" w:rsidRDefault="00C514F3" w:rsidP="001736CA">
      <w:pPr>
        <w:spacing w:after="0" w:line="240" w:lineRule="auto"/>
        <w:ind w:firstLine="709"/>
        <w:jc w:val="both"/>
        <w:rPr>
          <w:rFonts w:ascii="Times New Roman" w:eastAsia="Calibri" w:hAnsi="Times New Roman" w:cs="Times New Roman"/>
          <w:sz w:val="28"/>
          <w:szCs w:val="20"/>
          <w:lang w:eastAsia="bg-BG"/>
        </w:rPr>
      </w:pPr>
      <w:r w:rsidRPr="00C514F3">
        <w:rPr>
          <w:rFonts w:ascii="Times New Roman" w:eastAsia="Calibri" w:hAnsi="Times New Roman" w:cs="Times New Roman"/>
          <w:i/>
          <w:sz w:val="28"/>
          <w:szCs w:val="20"/>
          <w:lang w:eastAsia="bg-BG"/>
        </w:rPr>
        <w:t>Г-жа Зорница Евгениева</w:t>
      </w:r>
      <w:r w:rsidRPr="00C514F3">
        <w:rPr>
          <w:rFonts w:ascii="Times New Roman" w:eastAsia="Calibri" w:hAnsi="Times New Roman" w:cs="Times New Roman"/>
          <w:sz w:val="28"/>
          <w:szCs w:val="20"/>
          <w:lang w:eastAsia="bg-BG"/>
        </w:rPr>
        <w:t xml:space="preserve"> – Зам.-кмет на Община Разград</w:t>
      </w:r>
    </w:p>
    <w:p w:rsidR="00C514F3" w:rsidRPr="00C514F3" w:rsidRDefault="00C514F3" w:rsidP="001736CA">
      <w:pPr>
        <w:spacing w:after="0" w:line="240" w:lineRule="auto"/>
        <w:ind w:firstLine="709"/>
        <w:jc w:val="both"/>
        <w:rPr>
          <w:rFonts w:ascii="Times New Roman" w:eastAsia="Calibri" w:hAnsi="Times New Roman" w:cs="Times New Roman"/>
          <w:sz w:val="28"/>
          <w:szCs w:val="20"/>
          <w:lang w:eastAsia="bg-BG"/>
        </w:rPr>
      </w:pPr>
      <w:r w:rsidRPr="00C514F3">
        <w:rPr>
          <w:rFonts w:ascii="Times New Roman" w:eastAsia="Calibri" w:hAnsi="Times New Roman" w:cs="Times New Roman"/>
          <w:sz w:val="28"/>
          <w:szCs w:val="20"/>
          <w:lang w:eastAsia="bg-BG"/>
        </w:rPr>
        <w:t xml:space="preserve">Защото получихме едно писмо преди провеждане на комисията по Наредба №2 и мога да зачета този абзац, който ще даде отговор на </w:t>
      </w:r>
      <w:r w:rsidR="003C26AC">
        <w:rPr>
          <w:rFonts w:ascii="Times New Roman" w:eastAsia="Calibri" w:hAnsi="Times New Roman" w:cs="Times New Roman"/>
          <w:sz w:val="28"/>
          <w:szCs w:val="20"/>
          <w:lang w:eastAsia="bg-BG"/>
        </w:rPr>
        <w:t>поставения въпрос. Ще цитирам „</w:t>
      </w:r>
      <w:r w:rsidRPr="00C514F3">
        <w:rPr>
          <w:rFonts w:ascii="Times New Roman" w:eastAsia="Calibri" w:hAnsi="Times New Roman" w:cs="Times New Roman"/>
          <w:sz w:val="28"/>
          <w:szCs w:val="20"/>
          <w:lang w:eastAsia="bg-BG"/>
        </w:rPr>
        <w:t>в изпълнение на Решение т.14.5 от Протоколна комисия</w:t>
      </w:r>
      <w:r w:rsidR="003C26AC">
        <w:rPr>
          <w:rFonts w:ascii="Times New Roman" w:eastAsia="Calibri" w:hAnsi="Times New Roman" w:cs="Times New Roman"/>
          <w:sz w:val="28"/>
          <w:szCs w:val="20"/>
          <w:lang w:eastAsia="bg-BG"/>
        </w:rPr>
        <w:t xml:space="preserve"> по управление на собствеността се</w:t>
      </w:r>
      <w:r w:rsidRPr="00C514F3">
        <w:rPr>
          <w:rFonts w:ascii="Times New Roman" w:eastAsia="Calibri" w:hAnsi="Times New Roman" w:cs="Times New Roman"/>
          <w:sz w:val="28"/>
          <w:szCs w:val="20"/>
          <w:lang w:eastAsia="bg-BG"/>
        </w:rPr>
        <w:t xml:space="preserve"> организира предприемането</w:t>
      </w:r>
      <w:r w:rsidR="003C26AC">
        <w:rPr>
          <w:rFonts w:ascii="Times New Roman" w:eastAsia="Calibri" w:hAnsi="Times New Roman" w:cs="Times New Roman"/>
          <w:sz w:val="28"/>
          <w:szCs w:val="20"/>
          <w:lang w:eastAsia="bg-BG"/>
        </w:rPr>
        <w:t xml:space="preserve"> на</w:t>
      </w:r>
      <w:r w:rsidRPr="00C514F3">
        <w:rPr>
          <w:rFonts w:ascii="Times New Roman" w:eastAsia="Calibri" w:hAnsi="Times New Roman" w:cs="Times New Roman"/>
          <w:sz w:val="28"/>
          <w:szCs w:val="20"/>
          <w:lang w:eastAsia="bg-BG"/>
        </w:rPr>
        <w:t xml:space="preserve"> дейност от страна на Висшия съдебен съвет за възлагане на услуга на външен изпълнител</w:t>
      </w:r>
      <w:r w:rsidR="003C26AC">
        <w:rPr>
          <w:rFonts w:ascii="Times New Roman" w:eastAsia="Calibri" w:hAnsi="Times New Roman" w:cs="Times New Roman"/>
          <w:sz w:val="28"/>
          <w:szCs w:val="20"/>
          <w:lang w:eastAsia="bg-BG"/>
        </w:rPr>
        <w:t>-</w:t>
      </w:r>
      <w:r w:rsidRPr="00C514F3">
        <w:rPr>
          <w:rFonts w:ascii="Times New Roman" w:eastAsia="Calibri" w:hAnsi="Times New Roman" w:cs="Times New Roman"/>
          <w:sz w:val="28"/>
          <w:szCs w:val="20"/>
          <w:lang w:eastAsia="bg-BG"/>
        </w:rPr>
        <w:t xml:space="preserve"> специализирана консултантска фирма за  изготвяне на технически</w:t>
      </w:r>
      <w:r w:rsidR="003C26AC">
        <w:rPr>
          <w:rFonts w:ascii="Times New Roman" w:eastAsia="Calibri" w:hAnsi="Times New Roman" w:cs="Times New Roman"/>
          <w:sz w:val="28"/>
          <w:szCs w:val="20"/>
          <w:lang w:eastAsia="bg-BG"/>
        </w:rPr>
        <w:t xml:space="preserve"> и</w:t>
      </w:r>
      <w:r w:rsidRPr="00C514F3">
        <w:rPr>
          <w:rFonts w:ascii="Times New Roman" w:eastAsia="Calibri" w:hAnsi="Times New Roman" w:cs="Times New Roman"/>
          <w:sz w:val="28"/>
          <w:szCs w:val="20"/>
          <w:lang w:eastAsia="bg-BG"/>
        </w:rPr>
        <w:t xml:space="preserve"> икономически анализ, който да даде оценка за целесъобразност</w:t>
      </w:r>
      <w:r w:rsidR="003C26AC">
        <w:rPr>
          <w:rFonts w:ascii="Times New Roman" w:eastAsia="Calibri" w:hAnsi="Times New Roman" w:cs="Times New Roman"/>
          <w:sz w:val="28"/>
          <w:szCs w:val="20"/>
          <w:lang w:eastAsia="bg-BG"/>
        </w:rPr>
        <w:t>та по отношение на осигуряване на</w:t>
      </w:r>
      <w:r w:rsidRPr="00C514F3">
        <w:rPr>
          <w:rFonts w:ascii="Times New Roman" w:eastAsia="Calibri" w:hAnsi="Times New Roman" w:cs="Times New Roman"/>
          <w:sz w:val="28"/>
          <w:szCs w:val="20"/>
          <w:lang w:eastAsia="bg-BG"/>
        </w:rPr>
        <w:t xml:space="preserve"> необходимия сграден фонд и разходване на средствата от бюджета </w:t>
      </w:r>
      <w:r w:rsidR="003C26AC">
        <w:rPr>
          <w:rFonts w:ascii="Times New Roman" w:eastAsia="Calibri" w:hAnsi="Times New Roman" w:cs="Times New Roman"/>
          <w:sz w:val="28"/>
          <w:szCs w:val="20"/>
          <w:lang w:eastAsia="bg-BG"/>
        </w:rPr>
        <w:t>н</w:t>
      </w:r>
      <w:r w:rsidRPr="00C514F3">
        <w:rPr>
          <w:rFonts w:ascii="Times New Roman" w:eastAsia="Calibri" w:hAnsi="Times New Roman" w:cs="Times New Roman"/>
          <w:sz w:val="28"/>
          <w:szCs w:val="20"/>
          <w:lang w:eastAsia="bg-BG"/>
        </w:rPr>
        <w:t>а съдебната власт за трайно обезпечаване на потребностите на органите на съдебната власт в гр.</w:t>
      </w:r>
      <w:r w:rsidR="003C26AC">
        <w:rPr>
          <w:rFonts w:ascii="Times New Roman" w:eastAsia="Calibri" w:hAnsi="Times New Roman" w:cs="Times New Roman"/>
          <w:sz w:val="28"/>
          <w:szCs w:val="20"/>
          <w:lang w:eastAsia="bg-BG"/>
        </w:rPr>
        <w:t xml:space="preserve"> Разград. Т</w:t>
      </w:r>
      <w:r w:rsidRPr="00C514F3">
        <w:rPr>
          <w:rFonts w:ascii="Times New Roman" w:eastAsia="Calibri" w:hAnsi="Times New Roman" w:cs="Times New Roman"/>
          <w:sz w:val="28"/>
          <w:szCs w:val="20"/>
          <w:lang w:eastAsia="bg-BG"/>
        </w:rPr>
        <w:t>ова е причината</w:t>
      </w:r>
      <w:r w:rsidR="003C26AC">
        <w:rPr>
          <w:rFonts w:ascii="Times New Roman" w:eastAsia="Calibri" w:hAnsi="Times New Roman" w:cs="Times New Roman"/>
          <w:sz w:val="28"/>
          <w:szCs w:val="20"/>
          <w:lang w:eastAsia="bg-BG"/>
        </w:rPr>
        <w:t>, поради</w:t>
      </w:r>
      <w:r w:rsidRPr="00C514F3">
        <w:rPr>
          <w:rFonts w:ascii="Times New Roman" w:eastAsia="Calibri" w:hAnsi="Times New Roman" w:cs="Times New Roman"/>
          <w:sz w:val="28"/>
          <w:szCs w:val="20"/>
          <w:lang w:eastAsia="bg-BG"/>
        </w:rPr>
        <w:t xml:space="preserve"> която даваме ние за 3</w:t>
      </w:r>
      <w:r w:rsidR="003C26AC">
        <w:rPr>
          <w:rFonts w:ascii="Times New Roman" w:eastAsia="Calibri" w:hAnsi="Times New Roman" w:cs="Times New Roman"/>
          <w:sz w:val="28"/>
          <w:szCs w:val="20"/>
          <w:lang w:eastAsia="bg-BG"/>
        </w:rPr>
        <w:t>,</w:t>
      </w:r>
      <w:r w:rsidRPr="00C514F3">
        <w:rPr>
          <w:rFonts w:ascii="Times New Roman" w:eastAsia="Calibri" w:hAnsi="Times New Roman" w:cs="Times New Roman"/>
          <w:sz w:val="28"/>
          <w:szCs w:val="20"/>
          <w:lang w:eastAsia="bg-BG"/>
        </w:rPr>
        <w:t xml:space="preserve"> да не е отново за 1 година, защото срока е прекалено кратък</w:t>
      </w:r>
      <w:r w:rsidR="003C26AC">
        <w:rPr>
          <w:rFonts w:ascii="Times New Roman" w:eastAsia="Calibri" w:hAnsi="Times New Roman" w:cs="Times New Roman"/>
          <w:sz w:val="28"/>
          <w:szCs w:val="20"/>
          <w:lang w:eastAsia="bg-BG"/>
        </w:rPr>
        <w:t>. Затова и счетохме,</w:t>
      </w:r>
      <w:r w:rsidRPr="00C514F3">
        <w:rPr>
          <w:rFonts w:ascii="Times New Roman" w:eastAsia="Calibri" w:hAnsi="Times New Roman" w:cs="Times New Roman"/>
          <w:sz w:val="28"/>
          <w:szCs w:val="20"/>
          <w:lang w:eastAsia="bg-BG"/>
        </w:rPr>
        <w:t xml:space="preserve"> предвид и това</w:t>
      </w:r>
      <w:r w:rsidR="003C26AC">
        <w:rPr>
          <w:rFonts w:ascii="Times New Roman" w:eastAsia="Calibri" w:hAnsi="Times New Roman" w:cs="Times New Roman"/>
          <w:sz w:val="28"/>
          <w:szCs w:val="20"/>
          <w:lang w:eastAsia="bg-BG"/>
        </w:rPr>
        <w:t>,</w:t>
      </w:r>
      <w:r w:rsidRPr="00C514F3">
        <w:rPr>
          <w:rFonts w:ascii="Times New Roman" w:eastAsia="Calibri" w:hAnsi="Times New Roman" w:cs="Times New Roman"/>
          <w:sz w:val="28"/>
          <w:szCs w:val="20"/>
          <w:lang w:eastAsia="bg-BG"/>
        </w:rPr>
        <w:t xml:space="preserve"> което върви и от тяхна страна</w:t>
      </w:r>
      <w:r w:rsidR="003C26AC">
        <w:rPr>
          <w:rFonts w:ascii="Times New Roman" w:eastAsia="Calibri" w:hAnsi="Times New Roman" w:cs="Times New Roman"/>
          <w:sz w:val="28"/>
          <w:szCs w:val="20"/>
          <w:lang w:eastAsia="bg-BG"/>
        </w:rPr>
        <w:t xml:space="preserve"> и разговорите, които провеждаме,</w:t>
      </w:r>
      <w:r w:rsidRPr="00C514F3">
        <w:rPr>
          <w:rFonts w:ascii="Times New Roman" w:eastAsia="Calibri" w:hAnsi="Times New Roman" w:cs="Times New Roman"/>
          <w:sz w:val="28"/>
          <w:szCs w:val="20"/>
          <w:lang w:eastAsia="bg-BG"/>
        </w:rPr>
        <w:t xml:space="preserve"> за консултантската фирма и бъдещите ни взаимоотношения</w:t>
      </w:r>
      <w:r w:rsidR="003C26AC">
        <w:rPr>
          <w:rFonts w:ascii="Times New Roman" w:eastAsia="Calibri" w:hAnsi="Times New Roman" w:cs="Times New Roman"/>
          <w:sz w:val="28"/>
          <w:szCs w:val="20"/>
          <w:lang w:eastAsia="bg-BG"/>
        </w:rPr>
        <w:t>,</w:t>
      </w:r>
      <w:r w:rsidRPr="00C514F3">
        <w:rPr>
          <w:rFonts w:ascii="Times New Roman" w:eastAsia="Calibri" w:hAnsi="Times New Roman" w:cs="Times New Roman"/>
          <w:sz w:val="28"/>
          <w:szCs w:val="20"/>
          <w:lang w:eastAsia="bg-BG"/>
        </w:rPr>
        <w:t xml:space="preserve"> в рамките на 3 години може да се реши този проблем. Благодаря.  </w:t>
      </w:r>
    </w:p>
    <w:p w:rsidR="00C514F3" w:rsidRPr="00C514F3" w:rsidRDefault="00C514F3" w:rsidP="001736CA">
      <w:pPr>
        <w:spacing w:after="0" w:line="240" w:lineRule="auto"/>
        <w:ind w:firstLine="709"/>
        <w:jc w:val="both"/>
        <w:rPr>
          <w:rFonts w:ascii="Times New Roman" w:eastAsia="Calibri" w:hAnsi="Times New Roman" w:cs="Times New Roman"/>
          <w:sz w:val="28"/>
          <w:szCs w:val="20"/>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C514F3" w:rsidP="001736CA">
      <w:pPr>
        <w:spacing w:after="0" w:line="240" w:lineRule="auto"/>
        <w:ind w:firstLine="709"/>
        <w:jc w:val="both"/>
        <w:rPr>
          <w:rFonts w:ascii="Times New Roman" w:eastAsia="Times New Roman" w:hAnsi="Times New Roman" w:cs="Times New Roman"/>
          <w:sz w:val="28"/>
          <w:szCs w:val="28"/>
        </w:rPr>
      </w:pPr>
      <w:r w:rsidRPr="00C514F3">
        <w:rPr>
          <w:rFonts w:ascii="Times New Roman" w:eastAsia="Times New Roman" w:hAnsi="Times New Roman" w:cs="Times New Roman"/>
          <w:sz w:val="28"/>
          <w:szCs w:val="28"/>
        </w:rPr>
        <w:t>Благодаря,</w:t>
      </w:r>
    </w:p>
    <w:p w:rsidR="00C514F3" w:rsidRPr="00C514F3" w:rsidRDefault="00C514F3" w:rsidP="001736CA">
      <w:pPr>
        <w:spacing w:after="0" w:line="240" w:lineRule="auto"/>
        <w:ind w:firstLine="709"/>
        <w:jc w:val="both"/>
        <w:rPr>
          <w:rFonts w:ascii="Times New Roman" w:eastAsia="Times New Roman" w:hAnsi="Times New Roman" w:cs="Times New Roman"/>
          <w:sz w:val="28"/>
          <w:szCs w:val="28"/>
        </w:rPr>
      </w:pPr>
      <w:r w:rsidRPr="00C514F3">
        <w:rPr>
          <w:rFonts w:ascii="Times New Roman" w:eastAsia="Times New Roman" w:hAnsi="Times New Roman" w:cs="Times New Roman"/>
          <w:sz w:val="28"/>
          <w:szCs w:val="28"/>
        </w:rPr>
        <w:t>Сега давам думата на господин Грънчаров.</w:t>
      </w:r>
    </w:p>
    <w:p w:rsidR="00C514F3" w:rsidRPr="00C514F3" w:rsidRDefault="00C514F3" w:rsidP="001736CA">
      <w:pPr>
        <w:spacing w:after="0" w:line="240" w:lineRule="auto"/>
        <w:ind w:firstLine="709"/>
        <w:jc w:val="both"/>
        <w:rPr>
          <w:rFonts w:ascii="Times New Roman" w:eastAsia="Times New Roman" w:hAnsi="Times New Roman" w:cs="Times New Roman"/>
          <w:sz w:val="28"/>
          <w:szCs w:val="28"/>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Г-н Мирослав Грънчаров</w:t>
      </w:r>
      <w:r w:rsidRPr="00C514F3">
        <w:rPr>
          <w:rFonts w:ascii="Times New Roman" w:eastAsia="Calibri" w:hAnsi="Times New Roman" w:cs="Times New Roman"/>
          <w:color w:val="0D0D0D" w:themeColor="text1" w:themeTint="F2"/>
          <w:sz w:val="28"/>
          <w:szCs w:val="20"/>
          <w:lang w:eastAsia="bg-BG"/>
        </w:rPr>
        <w:t xml:space="preserve"> – Коалиция „ПП-ДБ“</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Благодаря Ви, госпожо председател</w:t>
      </w:r>
      <w:r w:rsidR="003C26AC">
        <w:rPr>
          <w:rFonts w:ascii="Times New Roman" w:eastAsia="Calibri" w:hAnsi="Times New Roman" w:cs="Times New Roman"/>
          <w:color w:val="0D0D0D" w:themeColor="text1" w:themeTint="F2"/>
          <w:sz w:val="28"/>
          <w:szCs w:val="20"/>
          <w:lang w:eastAsia="bg-BG"/>
        </w:rPr>
        <w:t>.</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val="en-US" w:eastAsia="bg-BG"/>
        </w:rPr>
      </w:pPr>
      <w:r w:rsidRPr="00C514F3">
        <w:rPr>
          <w:rFonts w:ascii="Times New Roman" w:eastAsia="Calibri" w:hAnsi="Times New Roman" w:cs="Times New Roman"/>
          <w:color w:val="0D0D0D" w:themeColor="text1" w:themeTint="F2"/>
          <w:sz w:val="28"/>
          <w:szCs w:val="20"/>
          <w:lang w:eastAsia="bg-BG"/>
        </w:rPr>
        <w:t>Аз мислех да не задавам никакви въпроси</w:t>
      </w:r>
      <w:r w:rsidR="003C26AC">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без това вече ме бъзикате, че съм изключително любознателен</w:t>
      </w:r>
      <w:r w:rsidR="003C26AC">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но пък отговора</w:t>
      </w:r>
      <w:r w:rsidR="003C26AC">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аз нищо не разбрах от този отговор. Никъде не искаха 3 години</w:t>
      </w:r>
      <w:r w:rsidR="003C26AC">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имало консултантска фирма, която била сключила договор</w:t>
      </w:r>
      <w:r w:rsidR="003C26AC">
        <w:rPr>
          <w:rFonts w:ascii="Times New Roman" w:eastAsia="Calibri" w:hAnsi="Times New Roman" w:cs="Times New Roman"/>
          <w:color w:val="0D0D0D" w:themeColor="text1" w:themeTint="F2"/>
          <w:sz w:val="28"/>
          <w:szCs w:val="20"/>
          <w:lang w:eastAsia="bg-BG"/>
        </w:rPr>
        <w:t xml:space="preserve"> с Висше съдебен съвет, най- веро</w:t>
      </w:r>
      <w:r w:rsidRPr="00C514F3">
        <w:rPr>
          <w:rFonts w:ascii="Times New Roman" w:eastAsia="Calibri" w:hAnsi="Times New Roman" w:cs="Times New Roman"/>
          <w:color w:val="0D0D0D" w:themeColor="text1" w:themeTint="F2"/>
          <w:sz w:val="28"/>
          <w:szCs w:val="20"/>
          <w:lang w:eastAsia="bg-BG"/>
        </w:rPr>
        <w:t>ятно не е първия договор и няма да е последния</w:t>
      </w:r>
      <w:r w:rsidR="003C26AC">
        <w:rPr>
          <w:rFonts w:ascii="Times New Roman" w:eastAsia="Calibri" w:hAnsi="Times New Roman" w:cs="Times New Roman"/>
          <w:color w:val="0D0D0D" w:themeColor="text1" w:themeTint="F2"/>
          <w:sz w:val="28"/>
          <w:szCs w:val="20"/>
          <w:lang w:eastAsia="bg-BG"/>
        </w:rPr>
        <w:t>. М</w:t>
      </w:r>
      <w:r w:rsidRPr="00C514F3">
        <w:rPr>
          <w:rFonts w:ascii="Times New Roman" w:eastAsia="Calibri" w:hAnsi="Times New Roman" w:cs="Times New Roman"/>
          <w:color w:val="0D0D0D" w:themeColor="text1" w:themeTint="F2"/>
          <w:sz w:val="28"/>
          <w:szCs w:val="20"/>
          <w:lang w:eastAsia="bg-BG"/>
        </w:rPr>
        <w:t>оже ли така да обясните философията на това тяхно писмо</w:t>
      </w:r>
      <w:r w:rsidR="003C26AC">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за да стане ясно на нас</w:t>
      </w:r>
      <w:r w:rsidR="003C26AC">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няколко го</w:t>
      </w:r>
      <w:r w:rsidR="003C26AC">
        <w:rPr>
          <w:rFonts w:ascii="Times New Roman" w:eastAsia="Calibri" w:hAnsi="Times New Roman" w:cs="Times New Roman"/>
          <w:color w:val="0D0D0D" w:themeColor="text1" w:themeTint="F2"/>
          <w:sz w:val="28"/>
          <w:szCs w:val="20"/>
          <w:lang w:eastAsia="bg-BG"/>
        </w:rPr>
        <w:t>дини по ред</w:t>
      </w:r>
      <w:r w:rsidRPr="00C514F3">
        <w:rPr>
          <w:rFonts w:ascii="Times New Roman" w:eastAsia="Calibri" w:hAnsi="Times New Roman" w:cs="Times New Roman"/>
          <w:color w:val="0D0D0D" w:themeColor="text1" w:themeTint="F2"/>
          <w:sz w:val="28"/>
          <w:szCs w:val="20"/>
          <w:lang w:eastAsia="bg-BG"/>
        </w:rPr>
        <w:t xml:space="preserve"> общинския съвет генерира идея да го даваме за разпореждане със срок от една година с идеята, която не е от днеска нали да ги предизвикаме те да си развържат кесията и да ни предложат це</w:t>
      </w:r>
      <w:r w:rsidR="003C26AC">
        <w:rPr>
          <w:rFonts w:ascii="Times New Roman" w:eastAsia="Calibri" w:hAnsi="Times New Roman" w:cs="Times New Roman"/>
          <w:color w:val="0D0D0D" w:themeColor="text1" w:themeTint="F2"/>
          <w:sz w:val="28"/>
          <w:szCs w:val="20"/>
          <w:lang w:eastAsia="bg-BG"/>
        </w:rPr>
        <w:t>на да си го закупят, защото тези</w:t>
      </w:r>
      <w:r w:rsidRPr="00C514F3">
        <w:rPr>
          <w:rFonts w:ascii="Times New Roman" w:eastAsia="Calibri" w:hAnsi="Times New Roman" w:cs="Times New Roman"/>
          <w:color w:val="0D0D0D" w:themeColor="text1" w:themeTint="F2"/>
          <w:sz w:val="28"/>
          <w:szCs w:val="20"/>
          <w:lang w:eastAsia="bg-BG"/>
        </w:rPr>
        <w:t xml:space="preserve"> имоти</w:t>
      </w:r>
      <w:r w:rsidR="003C26AC">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които те стопанисват са в перфектния център</w:t>
      </w:r>
      <w:r w:rsidR="00244C4A">
        <w:rPr>
          <w:rFonts w:ascii="Times New Roman" w:eastAsia="Calibri" w:hAnsi="Times New Roman" w:cs="Times New Roman"/>
          <w:color w:val="0D0D0D" w:themeColor="text1" w:themeTint="F2"/>
          <w:sz w:val="28"/>
          <w:szCs w:val="20"/>
          <w:lang w:eastAsia="bg-BG"/>
        </w:rPr>
        <w:t>, в</w:t>
      </w:r>
      <w:r w:rsidRPr="00C514F3">
        <w:rPr>
          <w:rFonts w:ascii="Times New Roman" w:eastAsia="Calibri" w:hAnsi="Times New Roman" w:cs="Times New Roman"/>
          <w:color w:val="0D0D0D" w:themeColor="text1" w:themeTint="F2"/>
          <w:sz w:val="28"/>
          <w:szCs w:val="20"/>
          <w:lang w:eastAsia="bg-BG"/>
        </w:rPr>
        <w:t xml:space="preserve"> изключителна кондиция</w:t>
      </w:r>
      <w:r w:rsidR="00244C4A">
        <w:rPr>
          <w:rFonts w:ascii="Times New Roman" w:eastAsia="Calibri" w:hAnsi="Times New Roman" w:cs="Times New Roman"/>
          <w:color w:val="0D0D0D" w:themeColor="text1" w:themeTint="F2"/>
          <w:sz w:val="28"/>
          <w:szCs w:val="20"/>
          <w:lang w:eastAsia="bg-BG"/>
        </w:rPr>
        <w:t>, ние само сме собственици. Така</w:t>
      </w:r>
      <w:r w:rsidRPr="00C514F3">
        <w:rPr>
          <w:rFonts w:ascii="Times New Roman" w:eastAsia="Calibri" w:hAnsi="Times New Roman" w:cs="Times New Roman"/>
          <w:color w:val="0D0D0D" w:themeColor="text1" w:themeTint="F2"/>
          <w:sz w:val="28"/>
          <w:szCs w:val="20"/>
          <w:lang w:eastAsia="bg-BG"/>
        </w:rPr>
        <w:t xml:space="preserve"> че</w:t>
      </w:r>
      <w:r w:rsidR="00244C4A">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ако може да </w:t>
      </w:r>
      <w:r w:rsidRPr="00C514F3">
        <w:rPr>
          <w:rFonts w:ascii="Times New Roman" w:eastAsia="Calibri" w:hAnsi="Times New Roman" w:cs="Times New Roman"/>
          <w:color w:val="0D0D0D" w:themeColor="text1" w:themeTint="F2"/>
          <w:sz w:val="28"/>
          <w:szCs w:val="20"/>
          <w:lang w:eastAsia="bg-BG"/>
        </w:rPr>
        <w:lastRenderedPageBreak/>
        <w:t>ни обясните какво искат да кажат с това писмо</w:t>
      </w:r>
      <w:r w:rsidR="00244C4A">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за да стане ясно на нас общинските съветници, които вземаме решеният</w:t>
      </w:r>
      <w:r w:rsidR="00244C4A">
        <w:rPr>
          <w:rFonts w:ascii="Times New Roman" w:eastAsia="Calibri" w:hAnsi="Times New Roman" w:cs="Times New Roman"/>
          <w:color w:val="0D0D0D" w:themeColor="text1" w:themeTint="F2"/>
          <w:sz w:val="28"/>
          <w:szCs w:val="20"/>
          <w:lang w:eastAsia="bg-BG"/>
        </w:rPr>
        <w:t>а и генерираме  политиките по те</w:t>
      </w:r>
      <w:r w:rsidRPr="00C514F3">
        <w:rPr>
          <w:rFonts w:ascii="Times New Roman" w:eastAsia="Calibri" w:hAnsi="Times New Roman" w:cs="Times New Roman"/>
          <w:color w:val="0D0D0D" w:themeColor="text1" w:themeTint="F2"/>
          <w:sz w:val="28"/>
          <w:szCs w:val="20"/>
          <w:lang w:eastAsia="bg-BG"/>
        </w:rPr>
        <w:t>зи въпроси</w:t>
      </w:r>
      <w:r w:rsidR="00244C4A">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по отношение на управление на общинската собственост да останем убедени, че наистина трябва да гласуваме за 3 години. Благодаря Ви.</w:t>
      </w:r>
    </w:p>
    <w:p w:rsidR="00C514F3" w:rsidRPr="00C514F3" w:rsidRDefault="00C514F3" w:rsidP="001736CA">
      <w:pPr>
        <w:spacing w:after="0" w:line="240" w:lineRule="auto"/>
        <w:ind w:firstLine="709"/>
        <w:jc w:val="both"/>
        <w:rPr>
          <w:rFonts w:ascii="Times New Roman" w:eastAsia="Times New Roman" w:hAnsi="Times New Roman" w:cs="Times New Roman"/>
          <w:sz w:val="28"/>
          <w:szCs w:val="28"/>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244C4A" w:rsidP="001736C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Благодаря и аз. З</w:t>
      </w:r>
      <w:r w:rsidR="00C514F3" w:rsidRPr="00C514F3">
        <w:rPr>
          <w:rFonts w:ascii="Times New Roman" w:eastAsia="Times New Roman" w:hAnsi="Times New Roman" w:cs="Times New Roman"/>
          <w:sz w:val="28"/>
          <w:szCs w:val="28"/>
        </w:rPr>
        <w:t>аповядайте.</w:t>
      </w:r>
    </w:p>
    <w:p w:rsidR="00C514F3" w:rsidRPr="00C514F3" w:rsidRDefault="00C514F3" w:rsidP="001736CA">
      <w:pPr>
        <w:spacing w:after="0" w:line="240" w:lineRule="auto"/>
        <w:ind w:firstLine="709"/>
        <w:jc w:val="both"/>
        <w:rPr>
          <w:rFonts w:ascii="Times New Roman" w:eastAsia="Times New Roman" w:hAnsi="Times New Roman" w:cs="Times New Roman"/>
          <w:sz w:val="28"/>
          <w:szCs w:val="28"/>
        </w:rPr>
      </w:pPr>
    </w:p>
    <w:p w:rsidR="00C514F3" w:rsidRPr="00C514F3" w:rsidRDefault="00C514F3" w:rsidP="001736CA">
      <w:pPr>
        <w:spacing w:after="0" w:line="240" w:lineRule="auto"/>
        <w:ind w:firstLine="709"/>
        <w:jc w:val="both"/>
        <w:rPr>
          <w:rFonts w:ascii="Times New Roman" w:eastAsia="Calibri" w:hAnsi="Times New Roman" w:cs="Times New Roman"/>
          <w:sz w:val="28"/>
          <w:szCs w:val="20"/>
          <w:lang w:eastAsia="bg-BG"/>
        </w:rPr>
      </w:pPr>
      <w:r w:rsidRPr="00C514F3">
        <w:rPr>
          <w:rFonts w:ascii="Times New Roman" w:eastAsia="Calibri" w:hAnsi="Times New Roman" w:cs="Times New Roman"/>
          <w:i/>
          <w:sz w:val="28"/>
          <w:szCs w:val="20"/>
          <w:lang w:eastAsia="bg-BG"/>
        </w:rPr>
        <w:t>Г-жа Зорница Евгениева</w:t>
      </w:r>
      <w:r w:rsidRPr="00C514F3">
        <w:rPr>
          <w:rFonts w:ascii="Times New Roman" w:eastAsia="Calibri" w:hAnsi="Times New Roman" w:cs="Times New Roman"/>
          <w:sz w:val="28"/>
          <w:szCs w:val="20"/>
          <w:lang w:eastAsia="bg-BG"/>
        </w:rPr>
        <w:t xml:space="preserve"> – Зам.-кмет на Община Разград</w:t>
      </w:r>
    </w:p>
    <w:p w:rsidR="00C514F3" w:rsidRPr="00C514F3" w:rsidRDefault="00C514F3" w:rsidP="001736CA">
      <w:pPr>
        <w:spacing w:after="0" w:line="240" w:lineRule="auto"/>
        <w:ind w:firstLine="709"/>
        <w:jc w:val="both"/>
        <w:rPr>
          <w:rFonts w:ascii="Times New Roman" w:eastAsia="Times New Roman" w:hAnsi="Times New Roman" w:cs="Times New Roman"/>
          <w:sz w:val="28"/>
          <w:szCs w:val="28"/>
        </w:rPr>
      </w:pPr>
      <w:r w:rsidRPr="00C514F3">
        <w:rPr>
          <w:rFonts w:ascii="Times New Roman" w:eastAsia="Times New Roman" w:hAnsi="Times New Roman" w:cs="Times New Roman"/>
          <w:sz w:val="28"/>
          <w:szCs w:val="28"/>
        </w:rPr>
        <w:t>Как</w:t>
      </w:r>
      <w:r w:rsidR="00244C4A">
        <w:rPr>
          <w:rFonts w:ascii="Times New Roman" w:eastAsia="Times New Roman" w:hAnsi="Times New Roman" w:cs="Times New Roman"/>
          <w:sz w:val="28"/>
          <w:szCs w:val="28"/>
        </w:rPr>
        <w:t>то и В</w:t>
      </w:r>
      <w:r w:rsidRPr="00C514F3">
        <w:rPr>
          <w:rFonts w:ascii="Times New Roman" w:eastAsia="Times New Roman" w:hAnsi="Times New Roman" w:cs="Times New Roman"/>
          <w:sz w:val="28"/>
          <w:szCs w:val="28"/>
        </w:rPr>
        <w:t>ие споменахте</w:t>
      </w:r>
      <w:r w:rsidR="00244C4A">
        <w:rPr>
          <w:rFonts w:ascii="Times New Roman" w:eastAsia="Times New Roman" w:hAnsi="Times New Roman" w:cs="Times New Roman"/>
          <w:sz w:val="28"/>
          <w:szCs w:val="28"/>
        </w:rPr>
        <w:t>,</w:t>
      </w:r>
      <w:r w:rsidRPr="00C514F3">
        <w:rPr>
          <w:rFonts w:ascii="Times New Roman" w:eastAsia="Times New Roman" w:hAnsi="Times New Roman" w:cs="Times New Roman"/>
          <w:sz w:val="28"/>
          <w:szCs w:val="28"/>
        </w:rPr>
        <w:t xml:space="preserve"> до сега договора беше сключен за една година</w:t>
      </w:r>
      <w:r w:rsidR="00244C4A">
        <w:rPr>
          <w:rFonts w:ascii="Times New Roman" w:eastAsia="Times New Roman" w:hAnsi="Times New Roman" w:cs="Times New Roman"/>
          <w:sz w:val="28"/>
          <w:szCs w:val="28"/>
        </w:rPr>
        <w:t>,</w:t>
      </w:r>
      <w:r w:rsidRPr="00C514F3">
        <w:rPr>
          <w:rFonts w:ascii="Times New Roman" w:eastAsia="Times New Roman" w:hAnsi="Times New Roman" w:cs="Times New Roman"/>
          <w:sz w:val="28"/>
          <w:szCs w:val="28"/>
        </w:rPr>
        <w:t xml:space="preserve"> предвид</w:t>
      </w:r>
      <w:r w:rsidR="00244C4A">
        <w:rPr>
          <w:rFonts w:ascii="Times New Roman" w:eastAsia="Times New Roman" w:hAnsi="Times New Roman" w:cs="Times New Roman"/>
          <w:sz w:val="28"/>
          <w:szCs w:val="28"/>
        </w:rPr>
        <w:t>,</w:t>
      </w:r>
      <w:r w:rsidRPr="00C514F3">
        <w:rPr>
          <w:rFonts w:ascii="Times New Roman" w:eastAsia="Times New Roman" w:hAnsi="Times New Roman" w:cs="Times New Roman"/>
          <w:sz w:val="28"/>
          <w:szCs w:val="28"/>
        </w:rPr>
        <w:t xml:space="preserve"> да не се връщам разбира се назад</w:t>
      </w:r>
      <w:r w:rsidR="00244C4A">
        <w:rPr>
          <w:rFonts w:ascii="Times New Roman" w:eastAsia="Times New Roman" w:hAnsi="Times New Roman" w:cs="Times New Roman"/>
          <w:sz w:val="28"/>
          <w:szCs w:val="28"/>
        </w:rPr>
        <w:t>, и от</w:t>
      </w:r>
      <w:r w:rsidRPr="00C514F3">
        <w:rPr>
          <w:rFonts w:ascii="Times New Roman" w:eastAsia="Times New Roman" w:hAnsi="Times New Roman" w:cs="Times New Roman"/>
          <w:sz w:val="28"/>
          <w:szCs w:val="28"/>
        </w:rPr>
        <w:t xml:space="preserve"> Протокол</w:t>
      </w:r>
      <w:r w:rsidR="00244C4A">
        <w:rPr>
          <w:rFonts w:ascii="Times New Roman" w:eastAsia="Times New Roman" w:hAnsi="Times New Roman" w:cs="Times New Roman"/>
          <w:sz w:val="28"/>
          <w:szCs w:val="28"/>
        </w:rPr>
        <w:t>а</w:t>
      </w:r>
      <w:r w:rsidRPr="00C514F3">
        <w:rPr>
          <w:rFonts w:ascii="Times New Roman" w:eastAsia="Times New Roman" w:hAnsi="Times New Roman" w:cs="Times New Roman"/>
          <w:sz w:val="28"/>
          <w:szCs w:val="28"/>
        </w:rPr>
        <w:t xml:space="preserve"> от миналата година може да стане ясно каква е била причината</w:t>
      </w:r>
      <w:r w:rsidR="00244C4A">
        <w:rPr>
          <w:rFonts w:ascii="Times New Roman" w:eastAsia="Times New Roman" w:hAnsi="Times New Roman" w:cs="Times New Roman"/>
          <w:sz w:val="28"/>
          <w:szCs w:val="28"/>
        </w:rPr>
        <w:t>. И В</w:t>
      </w:r>
      <w:r w:rsidRPr="00C514F3">
        <w:rPr>
          <w:rFonts w:ascii="Times New Roman" w:eastAsia="Times New Roman" w:hAnsi="Times New Roman" w:cs="Times New Roman"/>
          <w:sz w:val="28"/>
          <w:szCs w:val="28"/>
        </w:rPr>
        <w:t>ие споменахте това, че в период дълги го</w:t>
      </w:r>
      <w:r w:rsidR="00244C4A">
        <w:rPr>
          <w:rFonts w:ascii="Times New Roman" w:eastAsia="Times New Roman" w:hAnsi="Times New Roman" w:cs="Times New Roman"/>
          <w:sz w:val="28"/>
          <w:szCs w:val="28"/>
        </w:rPr>
        <w:t>дини е даван в идеален център и</w:t>
      </w:r>
      <w:r w:rsidRPr="00C514F3">
        <w:rPr>
          <w:rFonts w:ascii="Times New Roman" w:eastAsia="Times New Roman" w:hAnsi="Times New Roman" w:cs="Times New Roman"/>
          <w:sz w:val="28"/>
          <w:szCs w:val="28"/>
        </w:rPr>
        <w:t xml:space="preserve"> че предвид едната година</w:t>
      </w:r>
      <w:r w:rsidR="00244C4A">
        <w:rPr>
          <w:rFonts w:ascii="Times New Roman" w:eastAsia="Times New Roman" w:hAnsi="Times New Roman" w:cs="Times New Roman"/>
          <w:sz w:val="28"/>
          <w:szCs w:val="28"/>
        </w:rPr>
        <w:t>,</w:t>
      </w:r>
      <w:r w:rsidRPr="00C514F3">
        <w:rPr>
          <w:rFonts w:ascii="Times New Roman" w:eastAsia="Times New Roman" w:hAnsi="Times New Roman" w:cs="Times New Roman"/>
          <w:sz w:val="28"/>
          <w:szCs w:val="28"/>
        </w:rPr>
        <w:t xml:space="preserve"> желаем да започнем да обръщаме внимание, че е време да закупят и сами да започнат да стопанисват сградата. Тяхното желание беше от тук нататък за 5 години</w:t>
      </w:r>
      <w:r w:rsidR="00244C4A">
        <w:rPr>
          <w:rFonts w:ascii="Times New Roman" w:eastAsia="Times New Roman" w:hAnsi="Times New Roman" w:cs="Times New Roman"/>
          <w:sz w:val="28"/>
          <w:szCs w:val="28"/>
        </w:rPr>
        <w:t>,</w:t>
      </w:r>
      <w:r w:rsidRPr="00C514F3">
        <w:rPr>
          <w:rFonts w:ascii="Times New Roman" w:eastAsia="Times New Roman" w:hAnsi="Times New Roman" w:cs="Times New Roman"/>
          <w:sz w:val="28"/>
          <w:szCs w:val="28"/>
        </w:rPr>
        <w:t xml:space="preserve"> решението</w:t>
      </w:r>
      <w:r w:rsidR="00244C4A">
        <w:rPr>
          <w:rFonts w:ascii="Times New Roman" w:eastAsia="Times New Roman" w:hAnsi="Times New Roman" w:cs="Times New Roman"/>
          <w:sz w:val="28"/>
          <w:szCs w:val="28"/>
        </w:rPr>
        <w:t>,</w:t>
      </w:r>
      <w:r w:rsidRPr="00C514F3">
        <w:rPr>
          <w:rFonts w:ascii="Times New Roman" w:eastAsia="Times New Roman" w:hAnsi="Times New Roman" w:cs="Times New Roman"/>
          <w:sz w:val="28"/>
          <w:szCs w:val="28"/>
        </w:rPr>
        <w:t xml:space="preserve"> което взе комисията е за 3 години</w:t>
      </w:r>
      <w:r w:rsidR="00244C4A">
        <w:rPr>
          <w:rFonts w:ascii="Times New Roman" w:eastAsia="Times New Roman" w:hAnsi="Times New Roman" w:cs="Times New Roman"/>
          <w:sz w:val="28"/>
          <w:szCs w:val="28"/>
        </w:rPr>
        <w:t>,</w:t>
      </w:r>
      <w:r w:rsidRPr="00C514F3">
        <w:rPr>
          <w:rFonts w:ascii="Times New Roman" w:eastAsia="Times New Roman" w:hAnsi="Times New Roman" w:cs="Times New Roman"/>
          <w:sz w:val="28"/>
          <w:szCs w:val="28"/>
        </w:rPr>
        <w:t xml:space="preserve"> предвид по-малкия срок е точно факта, че имаме писмо, в което е казано, че има консултантска фирма</w:t>
      </w:r>
      <w:r w:rsidR="00244C4A">
        <w:rPr>
          <w:rFonts w:ascii="Times New Roman" w:eastAsia="Times New Roman" w:hAnsi="Times New Roman" w:cs="Times New Roman"/>
          <w:sz w:val="28"/>
          <w:szCs w:val="28"/>
        </w:rPr>
        <w:t>,</w:t>
      </w:r>
      <w:r w:rsidRPr="00C514F3">
        <w:rPr>
          <w:rFonts w:ascii="Times New Roman" w:eastAsia="Times New Roman" w:hAnsi="Times New Roman" w:cs="Times New Roman"/>
          <w:sz w:val="28"/>
          <w:szCs w:val="28"/>
        </w:rPr>
        <w:t xml:space="preserve"> която те ще разгледа</w:t>
      </w:r>
      <w:r w:rsidR="00244C4A">
        <w:rPr>
          <w:rFonts w:ascii="Times New Roman" w:eastAsia="Times New Roman" w:hAnsi="Times New Roman" w:cs="Times New Roman"/>
          <w:sz w:val="28"/>
          <w:szCs w:val="28"/>
        </w:rPr>
        <w:t>т,</w:t>
      </w:r>
      <w:r w:rsidRPr="00C514F3">
        <w:rPr>
          <w:rFonts w:ascii="Times New Roman" w:eastAsia="Times New Roman" w:hAnsi="Times New Roman" w:cs="Times New Roman"/>
          <w:sz w:val="28"/>
          <w:szCs w:val="28"/>
        </w:rPr>
        <w:t xml:space="preserve"> ще оцени и ще започнем да действаме да се закупят тези сгради от съдебната власт. За да могат да се използват от тях отново</w:t>
      </w:r>
      <w:r w:rsidR="00244C4A">
        <w:rPr>
          <w:rFonts w:ascii="Times New Roman" w:eastAsia="Times New Roman" w:hAnsi="Times New Roman" w:cs="Times New Roman"/>
          <w:sz w:val="28"/>
          <w:szCs w:val="28"/>
        </w:rPr>
        <w:t>,</w:t>
      </w:r>
      <w:r w:rsidRPr="00C514F3">
        <w:rPr>
          <w:rFonts w:ascii="Times New Roman" w:eastAsia="Times New Roman" w:hAnsi="Times New Roman" w:cs="Times New Roman"/>
          <w:sz w:val="28"/>
          <w:szCs w:val="28"/>
        </w:rPr>
        <w:t xml:space="preserve"> не им даваме тези 5 години</w:t>
      </w:r>
      <w:r w:rsidR="00244C4A">
        <w:rPr>
          <w:rFonts w:ascii="Times New Roman" w:eastAsia="Times New Roman" w:hAnsi="Times New Roman" w:cs="Times New Roman"/>
          <w:sz w:val="28"/>
          <w:szCs w:val="28"/>
        </w:rPr>
        <w:t>,</w:t>
      </w:r>
      <w:r w:rsidRPr="00C514F3">
        <w:rPr>
          <w:rFonts w:ascii="Times New Roman" w:eastAsia="Times New Roman" w:hAnsi="Times New Roman" w:cs="Times New Roman"/>
          <w:sz w:val="28"/>
          <w:szCs w:val="28"/>
        </w:rPr>
        <w:t xml:space="preserve"> а само 3.  </w:t>
      </w:r>
    </w:p>
    <w:p w:rsidR="00C514F3" w:rsidRPr="00C514F3" w:rsidRDefault="00C514F3" w:rsidP="001736CA">
      <w:pPr>
        <w:spacing w:after="0" w:line="240" w:lineRule="auto"/>
        <w:ind w:firstLine="709"/>
        <w:jc w:val="both"/>
        <w:rPr>
          <w:rFonts w:ascii="Times New Roman" w:eastAsia="Times New Roman" w:hAnsi="Times New Roman" w:cs="Times New Roman"/>
          <w:sz w:val="28"/>
          <w:szCs w:val="28"/>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Г-н Мирослав Грънчаров</w:t>
      </w:r>
      <w:r w:rsidRPr="00C514F3">
        <w:rPr>
          <w:rFonts w:ascii="Times New Roman" w:eastAsia="Calibri" w:hAnsi="Times New Roman" w:cs="Times New Roman"/>
          <w:color w:val="0D0D0D" w:themeColor="text1" w:themeTint="F2"/>
          <w:sz w:val="28"/>
          <w:szCs w:val="20"/>
          <w:lang w:eastAsia="bg-BG"/>
        </w:rPr>
        <w:t xml:space="preserve"> – Коалиция „ПП-ДБ“</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Да разбираме, че консултантската фирма е наета да направи оценка на имота</w:t>
      </w:r>
      <w:r w:rsidR="00244C4A">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за да могат те да ни предложат сума</w:t>
      </w:r>
      <w:r w:rsidR="00244C4A">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за да го закупят</w:t>
      </w:r>
      <w:r w:rsidR="00244C4A">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така</w:t>
      </w:r>
      <w:r w:rsidRPr="00C514F3">
        <w:rPr>
          <w:rFonts w:ascii="Times New Roman" w:eastAsia="Calibri" w:hAnsi="Times New Roman" w:cs="Times New Roman"/>
          <w:color w:val="0D0D0D" w:themeColor="text1" w:themeTint="F2"/>
          <w:sz w:val="28"/>
          <w:szCs w:val="20"/>
          <w:lang w:val="en-US" w:eastAsia="bg-BG"/>
        </w:rPr>
        <w:t xml:space="preserve"> </w:t>
      </w:r>
      <w:r w:rsidRPr="00C514F3">
        <w:rPr>
          <w:rFonts w:ascii="Times New Roman" w:eastAsia="Calibri" w:hAnsi="Times New Roman" w:cs="Times New Roman"/>
          <w:color w:val="0D0D0D" w:themeColor="text1" w:themeTint="F2"/>
          <w:sz w:val="28"/>
          <w:szCs w:val="20"/>
          <w:lang w:eastAsia="bg-BG"/>
        </w:rPr>
        <w:t xml:space="preserve">ли да разбираме? </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514F3" w:rsidRPr="00C514F3" w:rsidRDefault="00C514F3" w:rsidP="001736CA">
      <w:pPr>
        <w:spacing w:after="0" w:line="240" w:lineRule="auto"/>
        <w:ind w:firstLine="709"/>
        <w:jc w:val="both"/>
        <w:rPr>
          <w:rFonts w:ascii="Times New Roman" w:eastAsia="Calibri" w:hAnsi="Times New Roman" w:cs="Times New Roman"/>
          <w:sz w:val="28"/>
          <w:szCs w:val="20"/>
          <w:lang w:eastAsia="bg-BG"/>
        </w:rPr>
      </w:pPr>
      <w:r w:rsidRPr="00C514F3">
        <w:rPr>
          <w:rFonts w:ascii="Times New Roman" w:eastAsia="Calibri" w:hAnsi="Times New Roman" w:cs="Times New Roman"/>
          <w:i/>
          <w:sz w:val="28"/>
          <w:szCs w:val="20"/>
          <w:lang w:eastAsia="bg-BG"/>
        </w:rPr>
        <w:t>Г-жа Зорница Евгениева</w:t>
      </w:r>
      <w:r w:rsidRPr="00C514F3">
        <w:rPr>
          <w:rFonts w:ascii="Times New Roman" w:eastAsia="Calibri" w:hAnsi="Times New Roman" w:cs="Times New Roman"/>
          <w:sz w:val="28"/>
          <w:szCs w:val="20"/>
          <w:lang w:eastAsia="bg-BG"/>
        </w:rPr>
        <w:t xml:space="preserve"> – Зам.-кмет на Община Разград</w:t>
      </w:r>
    </w:p>
    <w:p w:rsidR="00C514F3" w:rsidRPr="00C514F3" w:rsidRDefault="00C514F3" w:rsidP="001736CA">
      <w:pPr>
        <w:spacing w:after="0" w:line="240" w:lineRule="auto"/>
        <w:ind w:firstLine="709"/>
        <w:jc w:val="both"/>
        <w:rPr>
          <w:rFonts w:ascii="Times New Roman" w:eastAsia="Calibri" w:hAnsi="Times New Roman" w:cs="Times New Roman"/>
          <w:sz w:val="28"/>
          <w:szCs w:val="20"/>
          <w:lang w:eastAsia="bg-BG"/>
        </w:rPr>
      </w:pPr>
      <w:r w:rsidRPr="00C514F3">
        <w:rPr>
          <w:rFonts w:ascii="Times New Roman" w:eastAsia="Calibri" w:hAnsi="Times New Roman" w:cs="Times New Roman"/>
          <w:sz w:val="28"/>
          <w:szCs w:val="20"/>
          <w:lang w:eastAsia="bg-BG"/>
        </w:rPr>
        <w:t>Точно така</w:t>
      </w:r>
      <w:r w:rsidR="00244C4A">
        <w:rPr>
          <w:rFonts w:ascii="Times New Roman" w:eastAsia="Calibri" w:hAnsi="Times New Roman" w:cs="Times New Roman"/>
          <w:sz w:val="28"/>
          <w:szCs w:val="20"/>
          <w:lang w:eastAsia="bg-BG"/>
        </w:rPr>
        <w:t>,</w:t>
      </w:r>
      <w:r w:rsidRPr="00C514F3">
        <w:rPr>
          <w:rFonts w:ascii="Times New Roman" w:eastAsia="Calibri" w:hAnsi="Times New Roman" w:cs="Times New Roman"/>
          <w:sz w:val="28"/>
          <w:szCs w:val="20"/>
          <w:lang w:val="en-US" w:eastAsia="bg-BG"/>
        </w:rPr>
        <w:t xml:space="preserve"> </w:t>
      </w:r>
      <w:r w:rsidRPr="00C514F3">
        <w:rPr>
          <w:rFonts w:ascii="Times New Roman" w:eastAsia="Calibri" w:hAnsi="Times New Roman" w:cs="Times New Roman"/>
          <w:sz w:val="28"/>
          <w:szCs w:val="20"/>
          <w:lang w:eastAsia="bg-BG"/>
        </w:rPr>
        <w:t>това</w:t>
      </w:r>
      <w:r w:rsidR="00244C4A">
        <w:rPr>
          <w:rFonts w:ascii="Times New Roman" w:eastAsia="Calibri" w:hAnsi="Times New Roman" w:cs="Times New Roman"/>
          <w:sz w:val="28"/>
          <w:szCs w:val="20"/>
          <w:lang w:eastAsia="bg-BG"/>
        </w:rPr>
        <w:t>,</w:t>
      </w:r>
      <w:r w:rsidRPr="00C514F3">
        <w:rPr>
          <w:rFonts w:ascii="Times New Roman" w:eastAsia="Calibri" w:hAnsi="Times New Roman" w:cs="Times New Roman"/>
          <w:sz w:val="28"/>
          <w:szCs w:val="20"/>
          <w:lang w:eastAsia="bg-BG"/>
        </w:rPr>
        <w:t xml:space="preserve"> което изчетох от писмото.</w:t>
      </w:r>
    </w:p>
    <w:p w:rsidR="00C514F3" w:rsidRPr="00C514F3" w:rsidRDefault="00C514F3" w:rsidP="001736CA">
      <w:pPr>
        <w:spacing w:after="0" w:line="240" w:lineRule="auto"/>
        <w:ind w:firstLine="709"/>
        <w:jc w:val="both"/>
        <w:rPr>
          <w:rFonts w:ascii="Times New Roman" w:eastAsia="Times New Roman" w:hAnsi="Times New Roman" w:cs="Times New Roman"/>
          <w:sz w:val="28"/>
          <w:szCs w:val="28"/>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Г-н Мирослав Грънчаров</w:t>
      </w:r>
      <w:r w:rsidRPr="00C514F3">
        <w:rPr>
          <w:rFonts w:ascii="Times New Roman" w:eastAsia="Calibri" w:hAnsi="Times New Roman" w:cs="Times New Roman"/>
          <w:color w:val="0D0D0D" w:themeColor="text1" w:themeTint="F2"/>
          <w:sz w:val="28"/>
          <w:szCs w:val="20"/>
          <w:lang w:eastAsia="bg-BG"/>
        </w:rPr>
        <w:t xml:space="preserve"> – Коалиция „ПП-ДБ“</w:t>
      </w:r>
    </w:p>
    <w:p w:rsidR="00C514F3" w:rsidRPr="00C514F3" w:rsidRDefault="00244C4A"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И това нещо ще им отнеме</w:t>
      </w:r>
      <w:r w:rsidR="00C514F3" w:rsidRPr="00C514F3">
        <w:rPr>
          <w:rFonts w:ascii="Times New Roman" w:eastAsia="Calibri" w:hAnsi="Times New Roman" w:cs="Times New Roman"/>
          <w:color w:val="0D0D0D" w:themeColor="text1" w:themeTint="F2"/>
          <w:sz w:val="28"/>
          <w:szCs w:val="20"/>
          <w:lang w:eastAsia="bg-BG"/>
        </w:rPr>
        <w:t xml:space="preserve"> 3 години на тях да го свършат</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те са по</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w:t>
      </w:r>
      <w:r>
        <w:rPr>
          <w:rFonts w:ascii="Times New Roman" w:eastAsia="Calibri" w:hAnsi="Times New Roman" w:cs="Times New Roman"/>
          <w:color w:val="0D0D0D" w:themeColor="text1" w:themeTint="F2"/>
          <w:sz w:val="28"/>
          <w:szCs w:val="20"/>
          <w:lang w:eastAsia="bg-BG"/>
        </w:rPr>
        <w:t xml:space="preserve">работливи от Община Разград в </w:t>
      </w:r>
      <w:r w:rsidR="00C514F3" w:rsidRPr="00C514F3">
        <w:rPr>
          <w:rFonts w:ascii="Times New Roman" w:eastAsia="Calibri" w:hAnsi="Times New Roman" w:cs="Times New Roman"/>
          <w:color w:val="0D0D0D" w:themeColor="text1" w:themeTint="F2"/>
          <w:sz w:val="28"/>
          <w:szCs w:val="20"/>
          <w:lang w:eastAsia="bg-BG"/>
        </w:rPr>
        <w:t xml:space="preserve">пъти. </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514F3" w:rsidRPr="00C514F3" w:rsidRDefault="00C514F3" w:rsidP="001736CA">
      <w:pPr>
        <w:spacing w:after="0" w:line="240" w:lineRule="auto"/>
        <w:ind w:firstLine="709"/>
        <w:jc w:val="both"/>
        <w:rPr>
          <w:rFonts w:ascii="Times New Roman" w:eastAsia="Calibri" w:hAnsi="Times New Roman" w:cs="Times New Roman"/>
          <w:sz w:val="28"/>
          <w:szCs w:val="20"/>
          <w:lang w:eastAsia="bg-BG"/>
        </w:rPr>
      </w:pPr>
      <w:r w:rsidRPr="00C514F3">
        <w:rPr>
          <w:rFonts w:ascii="Times New Roman" w:eastAsia="Calibri" w:hAnsi="Times New Roman" w:cs="Times New Roman"/>
          <w:i/>
          <w:sz w:val="28"/>
          <w:szCs w:val="20"/>
          <w:lang w:eastAsia="bg-BG"/>
        </w:rPr>
        <w:t>Г-жа Зорница Евгениева</w:t>
      </w:r>
      <w:r w:rsidRPr="00C514F3">
        <w:rPr>
          <w:rFonts w:ascii="Times New Roman" w:eastAsia="Calibri" w:hAnsi="Times New Roman" w:cs="Times New Roman"/>
          <w:sz w:val="28"/>
          <w:szCs w:val="20"/>
          <w:lang w:eastAsia="bg-BG"/>
        </w:rPr>
        <w:t xml:space="preserve"> – Зам.-кмет на Община Разград</w:t>
      </w:r>
    </w:p>
    <w:p w:rsidR="00C514F3" w:rsidRPr="00C514F3" w:rsidRDefault="00C514F3" w:rsidP="001736CA">
      <w:pPr>
        <w:spacing w:after="0" w:line="240" w:lineRule="auto"/>
        <w:ind w:firstLine="709"/>
        <w:jc w:val="both"/>
        <w:rPr>
          <w:rFonts w:ascii="Times New Roman" w:eastAsia="Calibri" w:hAnsi="Times New Roman" w:cs="Times New Roman"/>
          <w:sz w:val="28"/>
          <w:szCs w:val="20"/>
          <w:lang w:eastAsia="bg-BG"/>
        </w:rPr>
      </w:pPr>
      <w:r w:rsidRPr="00C514F3">
        <w:rPr>
          <w:rFonts w:ascii="Times New Roman" w:eastAsia="Calibri" w:hAnsi="Times New Roman" w:cs="Times New Roman"/>
          <w:sz w:val="28"/>
          <w:szCs w:val="20"/>
          <w:lang w:eastAsia="bg-BG"/>
        </w:rPr>
        <w:t>Не случайно прочетох писмото.</w:t>
      </w:r>
    </w:p>
    <w:p w:rsidR="00C514F3" w:rsidRPr="00C514F3" w:rsidRDefault="00C514F3" w:rsidP="001736CA">
      <w:pPr>
        <w:spacing w:after="0" w:line="240" w:lineRule="auto"/>
        <w:ind w:firstLine="709"/>
        <w:jc w:val="both"/>
        <w:rPr>
          <w:rFonts w:ascii="Times New Roman" w:eastAsia="Calibri" w:hAnsi="Times New Roman" w:cs="Times New Roman"/>
          <w:sz w:val="28"/>
          <w:szCs w:val="20"/>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Така</w:t>
      </w:r>
      <w:r w:rsidR="00244C4A">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други искания по тази докладна записка за изказване, въпроси, предложения</w:t>
      </w:r>
      <w:r w:rsidR="00244C4A">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няма? В такъв случай</w:t>
      </w:r>
      <w:r w:rsidR="00244C4A">
        <w:rPr>
          <w:rFonts w:ascii="Times New Roman" w:eastAsia="Calibri" w:hAnsi="Times New Roman" w:cs="Times New Roman"/>
          <w:color w:val="0D0D0D" w:themeColor="text1" w:themeTint="F2"/>
          <w:sz w:val="28"/>
          <w:szCs w:val="20"/>
          <w:lang w:eastAsia="bg-BG"/>
        </w:rPr>
        <w:t>, да при</w:t>
      </w:r>
      <w:r w:rsidRPr="00C514F3">
        <w:rPr>
          <w:rFonts w:ascii="Times New Roman" w:eastAsia="Calibri" w:hAnsi="Times New Roman" w:cs="Times New Roman"/>
          <w:color w:val="0D0D0D" w:themeColor="text1" w:themeTint="F2"/>
          <w:sz w:val="28"/>
          <w:szCs w:val="20"/>
          <w:lang w:eastAsia="bg-BG"/>
        </w:rPr>
        <w:t>стъпим към гласуване на докладна записка с вх.№208.</w:t>
      </w:r>
    </w:p>
    <w:p w:rsidR="00C514F3" w:rsidRPr="00C514F3" w:rsidRDefault="00C514F3" w:rsidP="00C514F3">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C514F3" w:rsidRPr="00C514F3" w:rsidRDefault="00C514F3" w:rsidP="00C514F3">
      <w:pPr>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lastRenderedPageBreak/>
        <w:t>С П И С Ъ К</w:t>
      </w:r>
    </w:p>
    <w:p w:rsidR="00C514F3" w:rsidRPr="00C514F3" w:rsidRDefault="00C514F3" w:rsidP="00C514F3">
      <w:pPr>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на общинските съветници от Общински съвет – Разград</w:t>
      </w:r>
    </w:p>
    <w:p w:rsidR="00C514F3" w:rsidRPr="00C514F3" w:rsidRDefault="00C514F3" w:rsidP="00C514F3">
      <w:pPr>
        <w:keepNext/>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Мандат 2023 – 2027 година</w:t>
      </w:r>
    </w:p>
    <w:p w:rsidR="00C514F3" w:rsidRPr="00C514F3" w:rsidRDefault="00C514F3" w:rsidP="00C514F3">
      <w:pPr>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30.06.2026 г. – поименно гласуване</w:t>
      </w:r>
    </w:p>
    <w:p w:rsidR="00C514F3" w:rsidRPr="00C514F3" w:rsidRDefault="00C514F3" w:rsidP="00C514F3">
      <w:pPr>
        <w:spacing w:after="0" w:line="240" w:lineRule="auto"/>
        <w:rPr>
          <w:rFonts w:ascii="Times New Roman" w:eastAsia="Times New Roman" w:hAnsi="Times New Roman" w:cs="Times New Roman"/>
          <w:b/>
          <w:sz w:val="24"/>
          <w:lang w:eastAsia="bg-BG"/>
        </w:rPr>
      </w:pPr>
    </w:p>
    <w:tbl>
      <w:tblPr>
        <w:tblW w:w="0" w:type="auto"/>
        <w:tblInd w:w="108" w:type="dxa"/>
        <w:tblCellMar>
          <w:left w:w="10" w:type="dxa"/>
          <w:right w:w="10" w:type="dxa"/>
        </w:tblCellMar>
        <w:tblLook w:val="04A0" w:firstRow="1" w:lastRow="0" w:firstColumn="1" w:lastColumn="0" w:noHBand="0" w:noVBand="1"/>
      </w:tblPr>
      <w:tblGrid>
        <w:gridCol w:w="590"/>
        <w:gridCol w:w="4056"/>
        <w:gridCol w:w="1592"/>
        <w:gridCol w:w="1388"/>
        <w:gridCol w:w="1554"/>
      </w:tblGrid>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Segoe UI Symbol" w:hAnsi="Times New Roman" w:cs="Times New Roman"/>
                <w:b/>
                <w:sz w:val="24"/>
                <w:lang w:eastAsia="bg-BG"/>
              </w:rPr>
              <w:t>№</w:t>
            </w:r>
            <w:r w:rsidRPr="00C514F3">
              <w:rPr>
                <w:rFonts w:ascii="Times New Roman" w:eastAsia="Times New Roman" w:hAnsi="Times New Roman" w:cs="Times New Roman"/>
                <w:b/>
                <w:sz w:val="24"/>
                <w:lang w:eastAsia="bg-BG"/>
              </w:rPr>
              <w:t xml:space="preserve"> </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Име, презиме, фамилия</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color w:val="0D0D0D"/>
                <w:sz w:val="24"/>
                <w:lang w:eastAsia="bg-BG"/>
              </w:rPr>
              <w:t>„ЗА”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color w:val="0D0D0D"/>
                <w:sz w:val="24"/>
                <w:lang w:eastAsia="bg-BG"/>
              </w:rPr>
              <w:t>„против”</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color w:val="0D0D0D"/>
                <w:sz w:val="24"/>
                <w:lang w:eastAsia="bg-BG"/>
              </w:rPr>
              <w:t>„въздържал се”</w:t>
            </w: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Антон Руменов Монев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Антонела Веселинова Маринова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Асение Фахриева Касим</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4.</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Атанас Станчев Станчев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5.</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Биляна Николаева Асенова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6.</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Божидар Вълчев Божков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Times New Roman" w:hAnsi="Times New Roman" w:cs="Times New Roman"/>
                <w:lang w:eastAsia="bg-BG"/>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Calibri" w:hAnsi="Times New Roman" w:cs="Times New Roman"/>
                <w:lang w:eastAsia="bg-BG"/>
              </w:rPr>
            </w:pPr>
            <w:r w:rsidRPr="00C514F3">
              <w:rPr>
                <w:rFonts w:ascii="Times New Roman" w:eastAsia="Calibri" w:hAnsi="Times New Roman" w:cs="Times New Roman"/>
                <w:lang w:eastAsia="bg-BG"/>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7.</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Валентин Стефанов Василев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8.</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Валентина Маркова Френкева-Белчева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9.</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Галина Милкова Георгиева-Маринова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10.</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Елис Салиева Узунова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Зафер Ахмед Хюсеин</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Ивайло Иванов Хъневски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Ивелина Любомирова Ангелова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Times New Roman" w:hAnsi="Times New Roman" w:cs="Times New Roman"/>
                <w:lang w:eastAsia="bg-BG"/>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Calibri" w:hAnsi="Times New Roman" w:cs="Times New Roman"/>
                <w:lang w:eastAsia="bg-BG"/>
              </w:rPr>
            </w:pPr>
            <w:r w:rsidRPr="00C514F3">
              <w:rPr>
                <w:rFonts w:ascii="Times New Roman" w:eastAsia="Calibri" w:hAnsi="Times New Roman" w:cs="Times New Roman"/>
                <w:lang w:eastAsia="bg-BG"/>
              </w:rPr>
              <w:t>+</w:t>
            </w: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14.</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Ирина Маринова Бакърджиева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Times New Roman" w:hAnsi="Times New Roman" w:cs="Times New Roman"/>
                <w:lang w:eastAsia="bg-BG"/>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Calibri" w:hAnsi="Times New Roman" w:cs="Times New Roman"/>
                <w:lang w:eastAsia="bg-BG"/>
              </w:rPr>
            </w:pPr>
            <w:r w:rsidRPr="00C514F3">
              <w:rPr>
                <w:rFonts w:ascii="Times New Roman" w:eastAsia="Calibri" w:hAnsi="Times New Roman" w:cs="Times New Roman"/>
                <w:lang w:eastAsia="bg-BG"/>
              </w:rPr>
              <w:t>+</w:t>
            </w: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15.</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Калоян Руменов Монев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16.</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Левент Ахмедов Мехмедов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17.</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Марияна Йорданова Вълчева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18.</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Милен Йоргов Минчев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Times New Roman" w:hAnsi="Times New Roman" w:cs="Times New Roman"/>
                <w:lang w:eastAsia="bg-BG"/>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Calibri" w:hAnsi="Times New Roman" w:cs="Times New Roman"/>
                <w:lang w:eastAsia="bg-BG"/>
              </w:rPr>
            </w:pPr>
            <w:r w:rsidRPr="00C514F3">
              <w:rPr>
                <w:rFonts w:ascii="Times New Roman" w:eastAsia="Calibri" w:hAnsi="Times New Roman" w:cs="Times New Roman"/>
                <w:lang w:eastAsia="bg-BG"/>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19.</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Мирослав Тодоров Грънчаров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Times New Roman" w:hAnsi="Times New Roman" w:cs="Times New Roman"/>
                <w:lang w:eastAsia="bg-BG"/>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Calibri" w:hAnsi="Times New Roman" w:cs="Times New Roman"/>
                <w:lang w:eastAsia="bg-BG"/>
              </w:rPr>
            </w:pPr>
            <w:r w:rsidRPr="00C514F3">
              <w:rPr>
                <w:rFonts w:ascii="Times New Roman" w:eastAsia="Calibri" w:hAnsi="Times New Roman" w:cs="Times New Roman"/>
                <w:lang w:eastAsia="bg-BG"/>
              </w:rPr>
              <w:t>+</w:t>
            </w: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20.</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Митко Иванов Ханчев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Надежда Радославова Димитрова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Наско Стоилов Анастасов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Николай Пламенов Пенчев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24.</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Онур Сали Гьочгелди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25.</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Павлета Иванова Якимова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Times New Roman" w:hAnsi="Times New Roman" w:cs="Times New Roman"/>
                <w:lang w:eastAsia="bg-BG"/>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Calibri" w:hAnsi="Times New Roman" w:cs="Times New Roman"/>
                <w:lang w:eastAsia="bg-BG"/>
              </w:rPr>
            </w:pPr>
            <w:r w:rsidRPr="00C514F3">
              <w:rPr>
                <w:rFonts w:ascii="Times New Roman" w:eastAsia="Calibri" w:hAnsi="Times New Roman" w:cs="Times New Roman"/>
                <w:lang w:eastAsia="bg-BG"/>
              </w:rPr>
              <w:t>+</w:t>
            </w: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26.</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Петя Петрова Цанкова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Times New Roman" w:hAnsi="Times New Roman" w:cs="Times New Roman"/>
                <w:lang w:eastAsia="bg-BG"/>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Calibri" w:hAnsi="Times New Roman" w:cs="Times New Roman"/>
                <w:lang w:eastAsia="bg-BG"/>
              </w:rPr>
            </w:pPr>
            <w:r w:rsidRPr="00C514F3">
              <w:rPr>
                <w:rFonts w:ascii="Times New Roman" w:eastAsia="Calibri" w:hAnsi="Times New Roman" w:cs="Times New Roman"/>
                <w:lang w:eastAsia="bg-BG"/>
              </w:rPr>
              <w:t xml:space="preserve">           +</w:t>
            </w: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27.</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Радиана Ангелова Димитрова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28.</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Руско Кулев Дянков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29.</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Станислава Веселинова Русева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30.</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Стоян Димитров Ненчев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Сузан Ремзи Сабри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Танер Салим Сали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Хубан Евгениев Соколов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Отсъства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bl>
    <w:p w:rsidR="00C514F3" w:rsidRPr="00C514F3" w:rsidRDefault="00C514F3" w:rsidP="00C514F3">
      <w:pPr>
        <w:spacing w:after="0" w:line="240" w:lineRule="auto"/>
        <w:rPr>
          <w:rFonts w:ascii="Times New Roman" w:eastAsia="Times New Roman" w:hAnsi="Times New Roman" w:cs="Times New Roman"/>
          <w:lang w:eastAsia="bg-BG"/>
        </w:rPr>
      </w:pPr>
    </w:p>
    <w:p w:rsidR="00C514F3" w:rsidRPr="00C514F3" w:rsidRDefault="00C514F3" w:rsidP="00C514F3">
      <w:pPr>
        <w:spacing w:after="0" w:line="240" w:lineRule="auto"/>
        <w:rPr>
          <w:rFonts w:ascii="Times New Roman" w:eastAsia="Times New Roman" w:hAnsi="Times New Roman" w:cs="Times New Roman"/>
          <w:lang w:eastAsia="bg-BG"/>
        </w:rPr>
      </w:pPr>
    </w:p>
    <w:p w:rsidR="00C514F3" w:rsidRPr="00C514F3" w:rsidRDefault="00C514F3" w:rsidP="00C514F3">
      <w:pPr>
        <w:spacing w:after="0" w:line="240" w:lineRule="auto"/>
        <w:rPr>
          <w:rFonts w:ascii="Times New Roman" w:eastAsia="Times New Roman" w:hAnsi="Times New Roman" w:cs="Times New Roman"/>
          <w:lang w:eastAsia="bg-BG"/>
        </w:rPr>
      </w:pPr>
    </w:p>
    <w:p w:rsidR="00C514F3" w:rsidRPr="00C514F3" w:rsidRDefault="00C514F3" w:rsidP="00C514F3">
      <w:pPr>
        <w:spacing w:after="0" w:line="240" w:lineRule="auto"/>
        <w:jc w:val="both"/>
        <w:rPr>
          <w:rFonts w:ascii="Times New Roman" w:eastAsia="Times New Roman" w:hAnsi="Times New Roman" w:cs="Times New Roman"/>
          <w:b/>
          <w:sz w:val="28"/>
          <w:lang w:eastAsia="bg-BG"/>
        </w:rPr>
      </w:pPr>
      <w:r w:rsidRPr="00C514F3">
        <w:rPr>
          <w:rFonts w:ascii="Times New Roman" w:eastAsia="Times New Roman" w:hAnsi="Times New Roman" w:cs="Times New Roman"/>
          <w:b/>
          <w:sz w:val="28"/>
          <w:lang w:eastAsia="bg-BG"/>
        </w:rPr>
        <w:t xml:space="preserve">Общинският съвет взе следното </w:t>
      </w:r>
    </w:p>
    <w:p w:rsidR="00C514F3" w:rsidRPr="00C514F3" w:rsidRDefault="00C514F3" w:rsidP="00C514F3">
      <w:pPr>
        <w:spacing w:after="0" w:line="240" w:lineRule="auto"/>
        <w:jc w:val="both"/>
        <w:rPr>
          <w:rFonts w:ascii="Times New Roman" w:eastAsia="Times New Roman" w:hAnsi="Times New Roman" w:cs="Times New Roman"/>
          <w:b/>
          <w:sz w:val="28"/>
          <w:lang w:eastAsia="bg-BG"/>
        </w:rPr>
      </w:pPr>
    </w:p>
    <w:p w:rsidR="00C514F3" w:rsidRPr="00C514F3" w:rsidRDefault="00C514F3" w:rsidP="00C514F3">
      <w:pPr>
        <w:spacing w:after="0" w:line="240" w:lineRule="auto"/>
        <w:rPr>
          <w:rFonts w:ascii="Times New Roman" w:eastAsia="Times New Roman" w:hAnsi="Times New Roman" w:cs="Times New Roman"/>
          <w:b/>
          <w:sz w:val="28"/>
          <w:lang w:eastAsia="bg-BG"/>
        </w:rPr>
      </w:pPr>
      <w:r w:rsidRPr="00C514F3">
        <w:rPr>
          <w:rFonts w:ascii="Times New Roman" w:eastAsia="Times New Roman" w:hAnsi="Times New Roman" w:cs="Times New Roman"/>
          <w:b/>
          <w:sz w:val="28"/>
          <w:lang w:eastAsia="bg-BG"/>
        </w:rPr>
        <w:lastRenderedPageBreak/>
        <w:t xml:space="preserve">                                            Р Е Ш Е Н И Е</w:t>
      </w:r>
    </w:p>
    <w:p w:rsidR="00C514F3" w:rsidRPr="00C514F3" w:rsidRDefault="00C514F3" w:rsidP="00C514F3">
      <w:pPr>
        <w:spacing w:after="0" w:line="240" w:lineRule="auto"/>
        <w:jc w:val="both"/>
        <w:rPr>
          <w:rFonts w:ascii="Times New Roman" w:eastAsia="Times New Roman" w:hAnsi="Times New Roman" w:cs="Times New Roman"/>
          <w:b/>
          <w:sz w:val="28"/>
          <w:lang w:eastAsia="bg-BG"/>
        </w:rPr>
      </w:pPr>
      <w:r w:rsidRPr="00C514F3">
        <w:rPr>
          <w:rFonts w:ascii="Times New Roman" w:eastAsia="Times New Roman" w:hAnsi="Times New Roman" w:cs="Times New Roman"/>
          <w:b/>
          <w:sz w:val="28"/>
          <w:lang w:eastAsia="bg-BG"/>
        </w:rPr>
        <w:t xml:space="preserve">                                          </w:t>
      </w:r>
      <w:r w:rsidRPr="00C514F3">
        <w:rPr>
          <w:rFonts w:ascii="Times New Roman" w:eastAsia="Segoe UI Symbol" w:hAnsi="Times New Roman" w:cs="Times New Roman"/>
          <w:b/>
          <w:sz w:val="28"/>
          <w:lang w:eastAsia="bg-BG"/>
        </w:rPr>
        <w:t>№</w:t>
      </w:r>
      <w:r w:rsidRPr="00C514F3">
        <w:rPr>
          <w:rFonts w:ascii="Times New Roman" w:eastAsia="Times New Roman" w:hAnsi="Times New Roman" w:cs="Times New Roman"/>
          <w:b/>
          <w:sz w:val="28"/>
          <w:lang w:eastAsia="bg-BG"/>
        </w:rPr>
        <w:t xml:space="preserve"> 504</w:t>
      </w:r>
    </w:p>
    <w:p w:rsidR="00C514F3" w:rsidRPr="00C514F3" w:rsidRDefault="00C514F3" w:rsidP="00C514F3">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C514F3" w:rsidRPr="00C514F3" w:rsidRDefault="00C514F3" w:rsidP="00C514F3">
      <w:pPr>
        <w:spacing w:after="0"/>
        <w:jc w:val="both"/>
        <w:rPr>
          <w:rFonts w:ascii="Times New Roman" w:eastAsia="Times New Roman" w:hAnsi="Times New Roman" w:cs="Times New Roman"/>
          <w:b/>
          <w:sz w:val="28"/>
          <w:szCs w:val="28"/>
        </w:rPr>
      </w:pPr>
    </w:p>
    <w:p w:rsidR="00C514F3" w:rsidRPr="00C514F3" w:rsidRDefault="00C514F3" w:rsidP="001736CA">
      <w:pPr>
        <w:spacing w:after="0" w:line="240" w:lineRule="auto"/>
        <w:ind w:firstLine="709"/>
        <w:jc w:val="both"/>
        <w:rPr>
          <w:rFonts w:ascii="Times New Roman" w:eastAsia="Times New Roman" w:hAnsi="Times New Roman" w:cs="Times New Roman"/>
          <w:b/>
          <w:sz w:val="28"/>
          <w:szCs w:val="28"/>
        </w:rPr>
      </w:pPr>
      <w:r w:rsidRPr="00C514F3">
        <w:rPr>
          <w:rFonts w:ascii="Times New Roman" w:eastAsia="Times New Roman" w:hAnsi="Times New Roman" w:cs="Times New Roman"/>
          <w:b/>
          <w:sz w:val="28"/>
          <w:szCs w:val="28"/>
        </w:rPr>
        <w:t>Община Разград е собственик на имот-публична общинска собственост, съгласно АОС №</w:t>
      </w:r>
      <w:r w:rsidRPr="00C514F3">
        <w:rPr>
          <w:rFonts w:ascii="Times New Roman" w:eastAsia="Times New Roman" w:hAnsi="Times New Roman" w:cs="Times New Roman"/>
          <w:b/>
          <w:sz w:val="28"/>
          <w:szCs w:val="28"/>
          <w:lang w:val="en-GB"/>
        </w:rPr>
        <w:t xml:space="preserve"> </w:t>
      </w:r>
      <w:r w:rsidRPr="00C514F3">
        <w:rPr>
          <w:rFonts w:ascii="Times New Roman" w:eastAsia="Times New Roman" w:hAnsi="Times New Roman" w:cs="Times New Roman"/>
          <w:b/>
          <w:sz w:val="28"/>
          <w:szCs w:val="28"/>
        </w:rPr>
        <w:t xml:space="preserve">369/22.11.2019 год., представляващ поземлен имот с идентификатор 61710.504.3188 по кадастралната карта и кадастралните регистри на гр.Разград, с площ 1424 кв.м, с трайно предназначение на територията-„урбанизирана“ и начин на трайно ползване-„за друг обществен обект, комплекс“,  ведно с построените в него 5 броя сгради. </w:t>
      </w:r>
    </w:p>
    <w:p w:rsidR="00C514F3" w:rsidRPr="00C514F3" w:rsidRDefault="00C514F3" w:rsidP="001736CA">
      <w:pPr>
        <w:spacing w:after="0" w:line="240" w:lineRule="auto"/>
        <w:ind w:firstLine="709"/>
        <w:jc w:val="both"/>
        <w:rPr>
          <w:rFonts w:ascii="Times New Roman" w:eastAsia="Times New Roman" w:hAnsi="Times New Roman" w:cs="Times New Roman"/>
          <w:b/>
          <w:sz w:val="28"/>
          <w:szCs w:val="28"/>
          <w:lang w:val="en-GB"/>
        </w:rPr>
      </w:pPr>
      <w:r w:rsidRPr="00C514F3">
        <w:rPr>
          <w:rFonts w:ascii="Times New Roman" w:eastAsia="Times New Roman" w:hAnsi="Times New Roman" w:cs="Times New Roman"/>
          <w:b/>
          <w:sz w:val="28"/>
          <w:szCs w:val="28"/>
        </w:rPr>
        <w:t>Част от имота, представляваща ½ ид.ч. от поземления имот ведно с части от изградените в него сгради с идентификатори 61710.504.3188.1, 61710.504.3188.2,</w:t>
      </w:r>
      <w:r w:rsidRPr="00C514F3">
        <w:rPr>
          <w:rFonts w:ascii="Calibri" w:eastAsia="Calibri" w:hAnsi="Calibri" w:cs="Times New Roman"/>
          <w:b/>
          <w:sz w:val="28"/>
          <w:szCs w:val="28"/>
        </w:rPr>
        <w:t xml:space="preserve"> </w:t>
      </w:r>
      <w:r w:rsidRPr="00C514F3">
        <w:rPr>
          <w:rFonts w:ascii="Times New Roman" w:eastAsia="Times New Roman" w:hAnsi="Times New Roman" w:cs="Times New Roman"/>
          <w:b/>
          <w:sz w:val="28"/>
          <w:szCs w:val="28"/>
        </w:rPr>
        <w:t>61710.504.3188.3, 61710.504.3188.4 и 61710.504.3188.5 е предоставена безвъзмездно за управление на Висшия съдебен съвет за нуждите на Административен съд Разград, Окръжна прокуратура Разград и Районна прокуратура  Разград с Договор № 240/12.08.2025 г., сключен за срок от 1 година.</w:t>
      </w:r>
    </w:p>
    <w:p w:rsidR="00C514F3" w:rsidRPr="00C514F3" w:rsidRDefault="00C514F3" w:rsidP="001736CA">
      <w:pPr>
        <w:spacing w:after="0" w:line="240" w:lineRule="auto"/>
        <w:ind w:firstLine="709"/>
        <w:jc w:val="both"/>
        <w:rPr>
          <w:rFonts w:ascii="Times New Roman" w:eastAsia="Times New Roman" w:hAnsi="Times New Roman" w:cs="Times New Roman"/>
          <w:b/>
          <w:sz w:val="28"/>
          <w:szCs w:val="28"/>
        </w:rPr>
      </w:pPr>
      <w:r w:rsidRPr="00C514F3">
        <w:rPr>
          <w:rFonts w:ascii="Times New Roman" w:eastAsia="Times New Roman" w:hAnsi="Times New Roman" w:cs="Times New Roman"/>
          <w:b/>
          <w:sz w:val="28"/>
          <w:szCs w:val="28"/>
        </w:rPr>
        <w:t xml:space="preserve">С оглед необходимостта от ползване на предоставения сграден фонд, за да се обезпечи дейността на трите структури, със заявление изх.№ВСС-14785 от 15.05.2026 год. до Общински съвет Разград и Община Разград представляващият  ВСС е изразил желание частта от имота да продължи да се ползва, за срок от 5 години. </w:t>
      </w:r>
    </w:p>
    <w:p w:rsidR="00C514F3" w:rsidRPr="00C514F3" w:rsidRDefault="00C514F3" w:rsidP="001736CA">
      <w:pPr>
        <w:spacing w:after="0" w:line="240" w:lineRule="auto"/>
        <w:ind w:firstLine="709"/>
        <w:jc w:val="both"/>
        <w:rPr>
          <w:rFonts w:ascii="Times New Roman" w:eastAsia="Times New Roman" w:hAnsi="Times New Roman" w:cs="Times New Roman"/>
          <w:b/>
          <w:sz w:val="28"/>
          <w:szCs w:val="28"/>
        </w:rPr>
      </w:pPr>
      <w:r w:rsidRPr="00C514F3">
        <w:rPr>
          <w:rFonts w:ascii="Times New Roman" w:eastAsia="Times New Roman" w:hAnsi="Times New Roman" w:cs="Times New Roman"/>
          <w:b/>
          <w:sz w:val="28"/>
          <w:szCs w:val="28"/>
        </w:rPr>
        <w:t xml:space="preserve">Заявлението е разгледано на заседание на комисията по чл.2 от Наредба № 2 на Общински съвет Разград  за придобиване, управление и разпореждане с имоти и вещи – общинска собственост, </w:t>
      </w:r>
      <w:r w:rsidRPr="00C514F3">
        <w:rPr>
          <w:rFonts w:ascii="Times New Roman" w:eastAsia="Times New Roman" w:hAnsi="Times New Roman" w:cs="Times New Roman"/>
          <w:b/>
          <w:sz w:val="28"/>
          <w:szCs w:val="28"/>
          <w:lang w:eastAsia="bg-BG"/>
        </w:rPr>
        <w:t>която е решила да се предложи на Общинския съвет</w:t>
      </w:r>
      <w:r w:rsidRPr="00C514F3">
        <w:rPr>
          <w:rFonts w:ascii="Times New Roman" w:eastAsia="Times New Roman" w:hAnsi="Times New Roman" w:cs="Times New Roman"/>
          <w:b/>
          <w:sz w:val="28"/>
          <w:szCs w:val="28"/>
        </w:rPr>
        <w:t xml:space="preserve"> да предостави безвъзмездно за управление частта от имота за срок от 3 </w:t>
      </w:r>
      <w:r w:rsidRPr="00C514F3">
        <w:rPr>
          <w:rFonts w:ascii="Times New Roman" w:eastAsia="Times New Roman" w:hAnsi="Times New Roman" w:cs="Times New Roman"/>
          <w:b/>
          <w:sz w:val="28"/>
          <w:szCs w:val="28"/>
          <w:lang w:val="en-GB"/>
        </w:rPr>
        <w:t>(</w:t>
      </w:r>
      <w:r w:rsidRPr="00C514F3">
        <w:rPr>
          <w:rFonts w:ascii="Times New Roman" w:eastAsia="Times New Roman" w:hAnsi="Times New Roman" w:cs="Times New Roman"/>
          <w:b/>
          <w:sz w:val="28"/>
          <w:szCs w:val="28"/>
        </w:rPr>
        <w:t>три</w:t>
      </w:r>
      <w:r w:rsidRPr="00C514F3">
        <w:rPr>
          <w:rFonts w:ascii="Times New Roman" w:eastAsia="Times New Roman" w:hAnsi="Times New Roman" w:cs="Times New Roman"/>
          <w:b/>
          <w:sz w:val="28"/>
          <w:szCs w:val="28"/>
          <w:lang w:val="en-GB"/>
        </w:rPr>
        <w:t>)</w:t>
      </w:r>
      <w:r w:rsidRPr="00C514F3">
        <w:rPr>
          <w:rFonts w:ascii="Times New Roman" w:eastAsia="Times New Roman" w:hAnsi="Times New Roman" w:cs="Times New Roman"/>
          <w:b/>
          <w:sz w:val="28"/>
          <w:szCs w:val="28"/>
        </w:rPr>
        <w:t xml:space="preserve"> години. Частта от имота е включена в програмата за управление и разпореждане с имоти-общинска собственост за 2026 год.</w:t>
      </w:r>
    </w:p>
    <w:p w:rsidR="00C514F3" w:rsidRPr="00C514F3" w:rsidRDefault="00C514F3" w:rsidP="001736CA">
      <w:pPr>
        <w:autoSpaceDE w:val="0"/>
        <w:autoSpaceDN w:val="0"/>
        <w:adjustRightInd w:val="0"/>
        <w:spacing w:after="0" w:line="240" w:lineRule="auto"/>
        <w:ind w:firstLine="709"/>
        <w:jc w:val="both"/>
        <w:rPr>
          <w:rFonts w:ascii="Times New Roman" w:eastAsia="Times New Roman" w:hAnsi="Times New Roman" w:cs="Times New Roman"/>
          <w:b/>
          <w:color w:val="0D0D0D"/>
          <w:sz w:val="28"/>
          <w:szCs w:val="28"/>
          <w:lang w:eastAsia="bg-BG"/>
        </w:rPr>
      </w:pPr>
      <w:r w:rsidRPr="00C514F3">
        <w:rPr>
          <w:rFonts w:ascii="Times New Roman" w:eastAsia="Times New Roman" w:hAnsi="Times New Roman" w:cs="Times New Roman"/>
          <w:b/>
          <w:sz w:val="28"/>
          <w:szCs w:val="28"/>
        </w:rPr>
        <w:t>Предвид  гореизложеното и на основание чл. 21, ал. 1, т. 8, ал. 2 и чл. 22, ал. 1 от Закона за местното самоуправление и местната администрация, чл. 12, ал. 3 и ал. 4 от Закона за общинската собственост,  във връзка с чл.14, ал.3 от Наредба № 2 на Общински съвет Разград за придобиване, управление и разпореждане с имоти и вещи – общинска собственост, чл. 81 от Закона за държавния бюджет на Република България за 2025 г. и писмо с изх.№ВСС-14785 от 15.05.2026 год. на Висшия съдебен съвет, заведено в деловодството на Община Разград с вх.№ 65-00-110-5/15.05.2026 год.,  Общински съвет Разград,</w:t>
      </w:r>
      <w:r w:rsidRPr="00C514F3">
        <w:rPr>
          <w:rFonts w:ascii="Times New Roman" w:eastAsia="Times New Roman" w:hAnsi="Times New Roman" w:cs="Times New Roman"/>
          <w:b/>
          <w:color w:val="0D0D0D"/>
          <w:sz w:val="28"/>
          <w:szCs w:val="28"/>
          <w:lang w:eastAsia="bg-BG"/>
        </w:rPr>
        <w:t xml:space="preserve"> след поименно гласуване, с 19 гласа „ЗА“, „против“ – 2, „въздържали се“ – 5,</w:t>
      </w:r>
    </w:p>
    <w:p w:rsidR="00C514F3" w:rsidRPr="00C514F3" w:rsidRDefault="00C514F3" w:rsidP="00C514F3">
      <w:pPr>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bg-BG"/>
        </w:rPr>
      </w:pPr>
    </w:p>
    <w:p w:rsidR="00C514F3" w:rsidRPr="00C514F3" w:rsidRDefault="00C514F3" w:rsidP="00C514F3">
      <w:pPr>
        <w:spacing w:after="0" w:line="240" w:lineRule="auto"/>
        <w:rPr>
          <w:rFonts w:ascii="Times New Roman" w:eastAsia="Times New Roman" w:hAnsi="Times New Roman" w:cs="Times New Roman"/>
          <w:b/>
          <w:color w:val="0D0D0D"/>
          <w:sz w:val="28"/>
          <w:szCs w:val="28"/>
          <w:lang w:eastAsia="bg-BG"/>
        </w:rPr>
      </w:pPr>
      <w:r w:rsidRPr="00C514F3">
        <w:rPr>
          <w:rFonts w:ascii="Times New Roman" w:eastAsia="Times New Roman" w:hAnsi="Times New Roman" w:cs="Times New Roman"/>
          <w:b/>
          <w:color w:val="0D0D0D"/>
          <w:sz w:val="28"/>
          <w:szCs w:val="28"/>
          <w:lang w:eastAsia="bg-BG"/>
        </w:rPr>
        <w:t xml:space="preserve">                                              Р Е Ш И:</w:t>
      </w:r>
    </w:p>
    <w:p w:rsidR="00C514F3" w:rsidRPr="00C514F3" w:rsidRDefault="00C514F3" w:rsidP="00C514F3">
      <w:pPr>
        <w:spacing w:after="0" w:line="240" w:lineRule="auto"/>
        <w:rPr>
          <w:rFonts w:ascii="Times New Roman" w:eastAsia="Times New Roman" w:hAnsi="Times New Roman" w:cs="Times New Roman"/>
          <w:b/>
          <w:color w:val="0D0D0D"/>
          <w:sz w:val="28"/>
          <w:szCs w:val="28"/>
          <w:lang w:eastAsia="bg-BG"/>
        </w:rPr>
      </w:pPr>
    </w:p>
    <w:p w:rsidR="00C514F3" w:rsidRPr="00C514F3" w:rsidRDefault="00C514F3" w:rsidP="00C514F3">
      <w:pPr>
        <w:spacing w:after="0"/>
        <w:jc w:val="both"/>
        <w:rPr>
          <w:rFonts w:ascii="Times New Roman" w:eastAsia="Times New Roman" w:hAnsi="Times New Roman" w:cs="Times New Roman"/>
          <w:b/>
          <w:sz w:val="28"/>
          <w:szCs w:val="28"/>
          <w:lang w:val="en-GB"/>
        </w:rPr>
      </w:pPr>
    </w:p>
    <w:p w:rsidR="00C514F3" w:rsidRPr="00C514F3" w:rsidRDefault="00C514F3" w:rsidP="001736CA">
      <w:pPr>
        <w:spacing w:after="0" w:line="240" w:lineRule="auto"/>
        <w:ind w:firstLine="709"/>
        <w:jc w:val="both"/>
        <w:rPr>
          <w:rFonts w:ascii="Times New Roman" w:eastAsia="Times New Roman" w:hAnsi="Times New Roman" w:cs="Times New Roman"/>
          <w:b/>
          <w:sz w:val="28"/>
          <w:szCs w:val="28"/>
        </w:rPr>
      </w:pPr>
      <w:r w:rsidRPr="00C514F3">
        <w:rPr>
          <w:rFonts w:ascii="Times New Roman" w:eastAsia="Times New Roman" w:hAnsi="Times New Roman" w:cs="Times New Roman"/>
          <w:b/>
          <w:sz w:val="28"/>
          <w:szCs w:val="28"/>
        </w:rPr>
        <w:t xml:space="preserve">1. Да се предостави безвъзмездно за управление за срок от 3 </w:t>
      </w:r>
      <w:r w:rsidRPr="00C514F3">
        <w:rPr>
          <w:rFonts w:ascii="Times New Roman" w:eastAsia="Times New Roman" w:hAnsi="Times New Roman" w:cs="Times New Roman"/>
          <w:b/>
          <w:sz w:val="28"/>
          <w:szCs w:val="28"/>
          <w:lang w:val="en-GB"/>
        </w:rPr>
        <w:t>(</w:t>
      </w:r>
      <w:r w:rsidRPr="00C514F3">
        <w:rPr>
          <w:rFonts w:ascii="Times New Roman" w:eastAsia="Times New Roman" w:hAnsi="Times New Roman" w:cs="Times New Roman"/>
          <w:b/>
          <w:sz w:val="28"/>
          <w:szCs w:val="28"/>
        </w:rPr>
        <w:t>три</w:t>
      </w:r>
      <w:r w:rsidRPr="00C514F3">
        <w:rPr>
          <w:rFonts w:ascii="Times New Roman" w:eastAsia="Times New Roman" w:hAnsi="Times New Roman" w:cs="Times New Roman"/>
          <w:b/>
          <w:sz w:val="28"/>
          <w:szCs w:val="28"/>
          <w:lang w:val="en-GB"/>
        </w:rPr>
        <w:t>)</w:t>
      </w:r>
      <w:r w:rsidRPr="00C514F3">
        <w:rPr>
          <w:rFonts w:ascii="Times New Roman" w:eastAsia="Times New Roman" w:hAnsi="Times New Roman" w:cs="Times New Roman"/>
          <w:b/>
          <w:sz w:val="28"/>
          <w:szCs w:val="28"/>
        </w:rPr>
        <w:t xml:space="preserve"> години на Висшия съдебен съвет за нуждите на Административен съд Разград, Окръжна прокуратура Разград и Районна прокуратура  Разград, част от имот-публична общинска собственост, актуван с Акт за публична общинска собственост №369/22.11.2019</w:t>
      </w:r>
      <w:r w:rsidRPr="00C514F3">
        <w:rPr>
          <w:rFonts w:ascii="Times New Roman" w:eastAsia="Times New Roman" w:hAnsi="Times New Roman" w:cs="Times New Roman"/>
          <w:b/>
          <w:sz w:val="28"/>
          <w:szCs w:val="28"/>
          <w:lang w:val="en-GB"/>
        </w:rPr>
        <w:t xml:space="preserve"> </w:t>
      </w:r>
      <w:r w:rsidRPr="00C514F3">
        <w:rPr>
          <w:rFonts w:ascii="Times New Roman" w:eastAsia="Times New Roman" w:hAnsi="Times New Roman" w:cs="Times New Roman"/>
          <w:b/>
          <w:sz w:val="28"/>
          <w:szCs w:val="28"/>
        </w:rPr>
        <w:t>год., представляващ ½ ид.ч. от поземлен имот с идентификатор 61710.504.3188 по кадастралната карта и кадастралните регистри на гр.Разград,</w:t>
      </w:r>
      <w:r w:rsidRPr="00C514F3">
        <w:rPr>
          <w:rFonts w:ascii="Calibri" w:eastAsia="Calibri" w:hAnsi="Calibri" w:cs="Times New Roman"/>
          <w:b/>
          <w:sz w:val="28"/>
          <w:szCs w:val="28"/>
        </w:rPr>
        <w:t xml:space="preserve"> </w:t>
      </w:r>
      <w:r w:rsidRPr="00C514F3">
        <w:rPr>
          <w:rFonts w:ascii="Times New Roman" w:eastAsia="Times New Roman" w:hAnsi="Times New Roman" w:cs="Times New Roman"/>
          <w:b/>
          <w:sz w:val="28"/>
          <w:szCs w:val="28"/>
        </w:rPr>
        <w:t xml:space="preserve">с площ 1424 кв.м, с трайно предназначение на територията- „урбанизирана“ и начин на трайно ползване-„за друг обществен обект, комплекс“, ведно с: </w:t>
      </w:r>
    </w:p>
    <w:p w:rsidR="00C514F3" w:rsidRPr="00C514F3" w:rsidRDefault="00C514F3" w:rsidP="001736CA">
      <w:pPr>
        <w:spacing w:after="0" w:line="240" w:lineRule="auto"/>
        <w:ind w:firstLine="709"/>
        <w:jc w:val="both"/>
        <w:rPr>
          <w:rFonts w:ascii="Times New Roman" w:eastAsia="Times New Roman" w:hAnsi="Times New Roman" w:cs="Times New Roman"/>
          <w:b/>
          <w:sz w:val="28"/>
          <w:szCs w:val="28"/>
        </w:rPr>
      </w:pPr>
      <w:r w:rsidRPr="00C514F3">
        <w:rPr>
          <w:rFonts w:ascii="Times New Roman" w:eastAsia="Times New Roman" w:hAnsi="Times New Roman" w:cs="Times New Roman"/>
          <w:b/>
          <w:sz w:val="28"/>
          <w:szCs w:val="28"/>
        </w:rPr>
        <w:t>1.В сграда с идентификатор 61710.504.3188.1-на първи етаж стаи №№7, 111, 112, 112а, 113, 114, сервизно помещение</w:t>
      </w:r>
      <w:r w:rsidRPr="00C514F3">
        <w:rPr>
          <w:rFonts w:ascii="Times New Roman" w:eastAsia="Times New Roman" w:hAnsi="Times New Roman" w:cs="Times New Roman"/>
          <w:b/>
          <w:sz w:val="28"/>
          <w:szCs w:val="28"/>
          <w:lang w:val="en-GB"/>
        </w:rPr>
        <w:t xml:space="preserve"> (</w:t>
      </w:r>
      <w:r w:rsidRPr="00C514F3">
        <w:rPr>
          <w:rFonts w:ascii="Times New Roman" w:eastAsia="Times New Roman" w:hAnsi="Times New Roman" w:cs="Times New Roman"/>
          <w:b/>
          <w:sz w:val="28"/>
          <w:szCs w:val="28"/>
        </w:rPr>
        <w:t>дамска тоалетна</w:t>
      </w:r>
      <w:r w:rsidRPr="00C514F3">
        <w:rPr>
          <w:rFonts w:ascii="Times New Roman" w:eastAsia="Times New Roman" w:hAnsi="Times New Roman" w:cs="Times New Roman"/>
          <w:b/>
          <w:sz w:val="28"/>
          <w:szCs w:val="28"/>
          <w:lang w:val="en-GB"/>
        </w:rPr>
        <w:t>)</w:t>
      </w:r>
      <w:r w:rsidRPr="00C514F3">
        <w:rPr>
          <w:rFonts w:ascii="Times New Roman" w:eastAsia="Times New Roman" w:hAnsi="Times New Roman" w:cs="Times New Roman"/>
          <w:b/>
          <w:sz w:val="28"/>
          <w:szCs w:val="28"/>
        </w:rPr>
        <w:t>, втори и трети етаж.</w:t>
      </w:r>
    </w:p>
    <w:p w:rsidR="00C514F3" w:rsidRPr="00C514F3" w:rsidRDefault="00C514F3" w:rsidP="001736CA">
      <w:pPr>
        <w:spacing w:after="0" w:line="240" w:lineRule="auto"/>
        <w:ind w:firstLine="709"/>
        <w:jc w:val="both"/>
        <w:rPr>
          <w:rFonts w:ascii="Times New Roman" w:eastAsia="Times New Roman" w:hAnsi="Times New Roman" w:cs="Times New Roman"/>
          <w:b/>
          <w:sz w:val="28"/>
          <w:szCs w:val="28"/>
        </w:rPr>
      </w:pPr>
      <w:r w:rsidRPr="00C514F3">
        <w:rPr>
          <w:rFonts w:ascii="Times New Roman" w:eastAsia="Times New Roman" w:hAnsi="Times New Roman" w:cs="Times New Roman"/>
          <w:b/>
          <w:sz w:val="28"/>
          <w:szCs w:val="28"/>
        </w:rPr>
        <w:t>2. В сграда с идентификатор 61710.504.3188.2 –първи, втори и трети етаж.</w:t>
      </w:r>
    </w:p>
    <w:p w:rsidR="00C514F3" w:rsidRPr="00C514F3" w:rsidRDefault="00C514F3" w:rsidP="001736CA">
      <w:pPr>
        <w:spacing w:after="0" w:line="240" w:lineRule="auto"/>
        <w:ind w:firstLine="709"/>
        <w:jc w:val="both"/>
        <w:rPr>
          <w:rFonts w:ascii="Times New Roman" w:eastAsia="Times New Roman" w:hAnsi="Times New Roman" w:cs="Times New Roman"/>
          <w:b/>
          <w:sz w:val="28"/>
          <w:szCs w:val="28"/>
        </w:rPr>
      </w:pPr>
      <w:r w:rsidRPr="00C514F3">
        <w:rPr>
          <w:rFonts w:ascii="Times New Roman" w:eastAsia="Times New Roman" w:hAnsi="Times New Roman" w:cs="Times New Roman"/>
          <w:b/>
          <w:sz w:val="28"/>
          <w:szCs w:val="28"/>
        </w:rPr>
        <w:t>3.Сграда с идентификатор 61710.504.3188.3.</w:t>
      </w:r>
    </w:p>
    <w:p w:rsidR="00C514F3" w:rsidRPr="00C514F3" w:rsidRDefault="00C514F3" w:rsidP="001736CA">
      <w:pPr>
        <w:spacing w:after="0" w:line="240" w:lineRule="auto"/>
        <w:ind w:firstLine="709"/>
        <w:jc w:val="both"/>
        <w:rPr>
          <w:rFonts w:ascii="Times New Roman" w:eastAsia="Times New Roman" w:hAnsi="Times New Roman" w:cs="Times New Roman"/>
          <w:b/>
          <w:sz w:val="28"/>
          <w:szCs w:val="28"/>
        </w:rPr>
      </w:pPr>
      <w:r w:rsidRPr="00C514F3">
        <w:rPr>
          <w:rFonts w:ascii="Times New Roman" w:eastAsia="Times New Roman" w:hAnsi="Times New Roman" w:cs="Times New Roman"/>
          <w:b/>
          <w:sz w:val="28"/>
          <w:szCs w:val="28"/>
        </w:rPr>
        <w:t xml:space="preserve">4.Сграда с идентификатор 61710.504.3188.4. </w:t>
      </w:r>
    </w:p>
    <w:p w:rsidR="00C514F3" w:rsidRPr="00C514F3" w:rsidRDefault="00C514F3" w:rsidP="001736CA">
      <w:pPr>
        <w:spacing w:after="0" w:line="240" w:lineRule="auto"/>
        <w:ind w:firstLine="709"/>
        <w:jc w:val="both"/>
        <w:rPr>
          <w:rFonts w:ascii="Times New Roman" w:eastAsia="Times New Roman" w:hAnsi="Times New Roman" w:cs="Times New Roman"/>
          <w:b/>
          <w:sz w:val="28"/>
          <w:szCs w:val="28"/>
        </w:rPr>
      </w:pPr>
      <w:r w:rsidRPr="00C514F3">
        <w:rPr>
          <w:rFonts w:ascii="Times New Roman" w:eastAsia="Times New Roman" w:hAnsi="Times New Roman" w:cs="Times New Roman"/>
          <w:b/>
          <w:sz w:val="28"/>
          <w:szCs w:val="28"/>
        </w:rPr>
        <w:t>5.1/2 от сграда с идентификатор 61710.504.3188.5.</w:t>
      </w:r>
      <w:r w:rsidRPr="00C514F3">
        <w:rPr>
          <w:rFonts w:ascii="Times New Roman" w:eastAsia="Times New Roman" w:hAnsi="Times New Roman" w:cs="Times New Roman"/>
          <w:b/>
          <w:sz w:val="28"/>
          <w:szCs w:val="28"/>
        </w:rPr>
        <w:tab/>
      </w:r>
    </w:p>
    <w:p w:rsidR="00C514F3" w:rsidRPr="00C514F3" w:rsidRDefault="00C514F3" w:rsidP="001736CA">
      <w:pPr>
        <w:spacing w:after="0" w:line="240" w:lineRule="auto"/>
        <w:ind w:firstLine="709"/>
        <w:jc w:val="both"/>
        <w:rPr>
          <w:rFonts w:ascii="Times New Roman" w:eastAsia="Times New Roman" w:hAnsi="Times New Roman" w:cs="Times New Roman"/>
          <w:b/>
          <w:sz w:val="28"/>
          <w:szCs w:val="28"/>
        </w:rPr>
      </w:pPr>
      <w:r w:rsidRPr="00C514F3">
        <w:rPr>
          <w:rFonts w:ascii="Times New Roman" w:eastAsia="Times New Roman" w:hAnsi="Times New Roman" w:cs="Times New Roman"/>
          <w:b/>
          <w:sz w:val="28"/>
          <w:szCs w:val="28"/>
        </w:rPr>
        <w:t>Предоставеният сграден фонд е с обща застроена площ 1752 кв.м.</w:t>
      </w:r>
    </w:p>
    <w:p w:rsidR="00C514F3" w:rsidRPr="00C514F3" w:rsidRDefault="00C514F3" w:rsidP="001736CA">
      <w:pPr>
        <w:spacing w:after="0" w:line="240" w:lineRule="auto"/>
        <w:ind w:firstLine="709"/>
        <w:jc w:val="both"/>
        <w:rPr>
          <w:rFonts w:ascii="Times New Roman" w:eastAsia="Times New Roman" w:hAnsi="Times New Roman" w:cs="Times New Roman"/>
          <w:sz w:val="24"/>
          <w:szCs w:val="24"/>
        </w:rPr>
      </w:pPr>
      <w:r w:rsidRPr="00C514F3">
        <w:rPr>
          <w:rFonts w:ascii="Times New Roman" w:eastAsia="Times New Roman" w:hAnsi="Times New Roman" w:cs="Times New Roman"/>
          <w:b/>
          <w:sz w:val="28"/>
          <w:szCs w:val="28"/>
        </w:rPr>
        <w:t>2. Възлага на кмета на Община Разград да сключи  договор с Висшия съдебен съвет за предоставяне безвъзмездно за управление  на частта от  имота, описана в т.1.</w:t>
      </w:r>
      <w:r w:rsidRPr="00C514F3">
        <w:rPr>
          <w:rFonts w:ascii="Times New Roman" w:eastAsia="Times New Roman" w:hAnsi="Times New Roman" w:cs="Times New Roman"/>
          <w:sz w:val="24"/>
          <w:szCs w:val="24"/>
        </w:rPr>
        <w:tab/>
      </w:r>
    </w:p>
    <w:p w:rsidR="00C514F3" w:rsidRPr="00C514F3" w:rsidRDefault="00C514F3" w:rsidP="001736CA">
      <w:pPr>
        <w:spacing w:after="0" w:line="240" w:lineRule="auto"/>
        <w:ind w:firstLine="709"/>
        <w:jc w:val="both"/>
        <w:rPr>
          <w:rFonts w:ascii="Times New Roman" w:eastAsia="Times New Roman" w:hAnsi="Times New Roman" w:cs="Times New Roman"/>
          <w:sz w:val="24"/>
          <w:szCs w:val="24"/>
        </w:rPr>
      </w:pPr>
    </w:p>
    <w:p w:rsidR="00C514F3" w:rsidRPr="00C514F3" w:rsidRDefault="00C514F3" w:rsidP="001736CA">
      <w:pPr>
        <w:spacing w:after="0" w:line="240" w:lineRule="auto"/>
        <w:ind w:firstLine="709"/>
        <w:jc w:val="both"/>
        <w:rPr>
          <w:rFonts w:ascii="Times New Roman" w:eastAsia="Times New Roman" w:hAnsi="Times New Roman" w:cs="Times New Roman"/>
          <w:sz w:val="28"/>
          <w:szCs w:val="28"/>
        </w:rPr>
      </w:pPr>
      <w:r w:rsidRPr="00C514F3">
        <w:rPr>
          <w:rFonts w:ascii="Times New Roman" w:eastAsia="Times New Roman" w:hAnsi="Times New Roman" w:cs="Times New Roman"/>
          <w:sz w:val="28"/>
          <w:szCs w:val="28"/>
        </w:rPr>
        <w:t>Настоящото решение да бъде изпратено на кмета на Община Разград  и Областния управител на Област Разград  в 7-дневен срок от приемането му.</w:t>
      </w:r>
    </w:p>
    <w:p w:rsidR="00C514F3" w:rsidRPr="00C514F3" w:rsidRDefault="00C514F3" w:rsidP="001736CA">
      <w:pPr>
        <w:spacing w:after="0" w:line="240" w:lineRule="auto"/>
        <w:ind w:firstLine="709"/>
        <w:jc w:val="both"/>
        <w:rPr>
          <w:rFonts w:ascii="Times New Roman" w:eastAsia="Times New Roman" w:hAnsi="Times New Roman" w:cs="Times New Roman"/>
          <w:sz w:val="28"/>
          <w:szCs w:val="28"/>
        </w:rPr>
      </w:pPr>
      <w:r w:rsidRPr="00C514F3">
        <w:rPr>
          <w:rFonts w:ascii="Times New Roman" w:eastAsia="Times New Roman" w:hAnsi="Times New Roman" w:cs="Times New Roman"/>
          <w:sz w:val="28"/>
          <w:szCs w:val="28"/>
        </w:rPr>
        <w:t>Настоящото решение подлежи на оспорване по реда и в срока по АПК пред Административен съд Разград.</w:t>
      </w:r>
    </w:p>
    <w:p w:rsidR="00C514F3" w:rsidRPr="00C514F3" w:rsidRDefault="00C514F3" w:rsidP="00C514F3">
      <w:pPr>
        <w:spacing w:after="0"/>
        <w:jc w:val="both"/>
        <w:rPr>
          <w:rFonts w:ascii="Times New Roman" w:eastAsia="Times New Roman" w:hAnsi="Times New Roman" w:cs="Times New Roman"/>
          <w:sz w:val="28"/>
          <w:szCs w:val="28"/>
        </w:rPr>
      </w:pPr>
    </w:p>
    <w:p w:rsidR="00C514F3" w:rsidRPr="00C514F3" w:rsidRDefault="00C514F3" w:rsidP="00C514F3">
      <w:pPr>
        <w:spacing w:after="0"/>
        <w:jc w:val="both"/>
        <w:rPr>
          <w:rFonts w:ascii="Times New Roman" w:eastAsia="Times New Roman" w:hAnsi="Times New Roman" w:cs="Times New Roman"/>
          <w:sz w:val="28"/>
          <w:szCs w:val="28"/>
        </w:rPr>
      </w:pPr>
    </w:p>
    <w:p w:rsidR="00C514F3" w:rsidRPr="00C514F3" w:rsidRDefault="00C514F3" w:rsidP="00C514F3">
      <w:pPr>
        <w:spacing w:after="0" w:line="240" w:lineRule="auto"/>
        <w:jc w:val="center"/>
        <w:rPr>
          <w:rFonts w:ascii="ArialNEWrOMAN" w:eastAsia="Calibri" w:hAnsi="ArialNEWrOMAN" w:cs="Times New Roman"/>
          <w:b/>
          <w:color w:val="0D0D0D" w:themeColor="text1" w:themeTint="F2"/>
          <w:sz w:val="28"/>
          <w:szCs w:val="28"/>
        </w:rPr>
      </w:pPr>
      <w:r w:rsidRPr="00C514F3">
        <w:rPr>
          <w:rFonts w:ascii="ArialNEWrOMAN" w:eastAsia="Calibri" w:hAnsi="ArialNEWrOMAN" w:cs="Times New Roman"/>
          <w:b/>
          <w:color w:val="0D0D0D" w:themeColor="text1" w:themeTint="F2"/>
          <w:sz w:val="28"/>
          <w:szCs w:val="28"/>
        </w:rPr>
        <w:t>С Т А Т И Я 9</w:t>
      </w:r>
    </w:p>
    <w:p w:rsidR="00C514F3" w:rsidRPr="00C514F3" w:rsidRDefault="00C514F3" w:rsidP="00C514F3">
      <w:pPr>
        <w:tabs>
          <w:tab w:val="left" w:pos="2404"/>
          <w:tab w:val="left" w:pos="6211"/>
        </w:tabs>
        <w:spacing w:after="0" w:line="240" w:lineRule="auto"/>
        <w:rPr>
          <w:rFonts w:ascii="ArialNEWrOMAN" w:eastAsia="Calibri" w:hAnsi="ArialNEWrOMAN" w:cs="Times New Roman"/>
          <w:b/>
          <w:color w:val="0D0D0D" w:themeColor="text1" w:themeTint="F2"/>
          <w:sz w:val="28"/>
          <w:szCs w:val="28"/>
        </w:rPr>
      </w:pPr>
      <w:r w:rsidRPr="00C514F3">
        <w:rPr>
          <w:rFonts w:ascii="ArialNEWrOMAN" w:eastAsia="Calibri" w:hAnsi="ArialNEWrOMAN" w:cs="Times New Roman"/>
          <w:b/>
          <w:color w:val="0D0D0D" w:themeColor="text1" w:themeTint="F2"/>
          <w:sz w:val="28"/>
          <w:szCs w:val="28"/>
        </w:rPr>
        <w:tab/>
      </w:r>
      <w:r w:rsidRPr="00C514F3">
        <w:rPr>
          <w:rFonts w:ascii="ArialNEWrOMAN" w:eastAsia="Calibri" w:hAnsi="ArialNEWrOMAN" w:cs="Times New Roman"/>
          <w:b/>
          <w:color w:val="0D0D0D" w:themeColor="text1" w:themeTint="F2"/>
          <w:sz w:val="28"/>
          <w:szCs w:val="28"/>
        </w:rPr>
        <w:tab/>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8"/>
          <w:lang w:val="en-US"/>
        </w:rPr>
      </w:pPr>
      <w:r w:rsidRPr="00C514F3">
        <w:rPr>
          <w:rFonts w:ascii="Times New Roman" w:eastAsia="Calibri" w:hAnsi="Times New Roman" w:cs="Times New Roman"/>
          <w:color w:val="0D0D0D" w:themeColor="text1" w:themeTint="F2"/>
          <w:sz w:val="28"/>
          <w:szCs w:val="28"/>
        </w:rPr>
        <w:t>Докладна записка с вх.№209.</w:t>
      </w: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8"/>
        </w:rPr>
      </w:pPr>
      <w:r w:rsidRPr="00C514F3">
        <w:rPr>
          <w:rFonts w:ascii="Times New Roman" w:eastAsia="Calibri" w:hAnsi="Times New Roman" w:cs="Times New Roman"/>
          <w:color w:val="0D0D0D" w:themeColor="text1" w:themeTint="F2"/>
          <w:sz w:val="28"/>
          <w:szCs w:val="28"/>
        </w:rPr>
        <w:t xml:space="preserve">Докладна записка </w:t>
      </w:r>
      <w:r w:rsidRPr="00C514F3">
        <w:rPr>
          <w:rFonts w:ascii="Times New Roman" w:eastAsia="Calibri" w:hAnsi="Times New Roman" w:cs="Times New Roman"/>
          <w:color w:val="0D0D0D" w:themeColor="text1" w:themeTint="F2"/>
          <w:sz w:val="28"/>
          <w:szCs w:val="28"/>
          <w:lang w:val="en-US"/>
        </w:rPr>
        <w:t xml:space="preserve">от </w:t>
      </w:r>
      <w:r w:rsidRPr="00C514F3">
        <w:rPr>
          <w:rFonts w:ascii="Times New Roman" w:eastAsia="Calibri" w:hAnsi="Times New Roman" w:cs="Times New Roman"/>
          <w:color w:val="0D0D0D" w:themeColor="text1" w:themeTint="F2"/>
          <w:sz w:val="28"/>
          <w:szCs w:val="28"/>
        </w:rPr>
        <w:t>Зорница Евгениева Якимова</w:t>
      </w:r>
      <w:r w:rsidRPr="00C514F3">
        <w:rPr>
          <w:rFonts w:ascii="Times New Roman" w:eastAsia="Calibri" w:hAnsi="Times New Roman" w:cs="Times New Roman"/>
          <w:color w:val="0D0D0D" w:themeColor="text1" w:themeTint="F2"/>
          <w:sz w:val="28"/>
          <w:szCs w:val="28"/>
          <w:lang w:val="en-US"/>
        </w:rPr>
        <w:t xml:space="preserve"> – </w:t>
      </w:r>
      <w:r w:rsidRPr="00C514F3">
        <w:rPr>
          <w:rFonts w:ascii="Times New Roman" w:eastAsia="Calibri" w:hAnsi="Times New Roman" w:cs="Times New Roman"/>
          <w:color w:val="0D0D0D" w:themeColor="text1" w:themeTint="F2"/>
          <w:sz w:val="28"/>
          <w:szCs w:val="28"/>
        </w:rPr>
        <w:t>Зам.-</w:t>
      </w:r>
      <w:r w:rsidRPr="00C514F3">
        <w:rPr>
          <w:rFonts w:ascii="Times New Roman" w:eastAsia="Calibri" w:hAnsi="Times New Roman" w:cs="Times New Roman"/>
          <w:color w:val="0D0D0D" w:themeColor="text1" w:themeTint="F2"/>
          <w:sz w:val="28"/>
          <w:szCs w:val="28"/>
          <w:lang w:val="en-US"/>
        </w:rPr>
        <w:t xml:space="preserve"> </w:t>
      </w:r>
      <w:r w:rsidRPr="00C514F3">
        <w:rPr>
          <w:rFonts w:ascii="Times New Roman" w:eastAsia="Calibri" w:hAnsi="Times New Roman" w:cs="Times New Roman"/>
          <w:color w:val="0D0D0D" w:themeColor="text1" w:themeTint="F2"/>
          <w:sz w:val="28"/>
          <w:szCs w:val="28"/>
        </w:rPr>
        <w:t>к</w:t>
      </w:r>
      <w:r w:rsidRPr="00C514F3">
        <w:rPr>
          <w:rFonts w:ascii="Times New Roman" w:eastAsia="Calibri" w:hAnsi="Times New Roman" w:cs="Times New Roman"/>
          <w:color w:val="0D0D0D" w:themeColor="text1" w:themeTint="F2"/>
          <w:sz w:val="28"/>
          <w:szCs w:val="28"/>
          <w:lang w:val="en-US"/>
        </w:rPr>
        <w:t>мет на Община Разград</w:t>
      </w:r>
    </w:p>
    <w:p w:rsidR="00C514F3" w:rsidRPr="00C514F3" w:rsidRDefault="00C514F3" w:rsidP="001736CA">
      <w:pPr>
        <w:spacing w:after="0" w:line="240" w:lineRule="auto"/>
        <w:ind w:firstLine="709"/>
        <w:jc w:val="both"/>
        <w:rPr>
          <w:rFonts w:ascii="Times New Roman" w:eastAsia="Times New Roman" w:hAnsi="Times New Roman" w:cs="Times New Roman"/>
          <w:b/>
          <w:sz w:val="28"/>
          <w:szCs w:val="28"/>
        </w:rPr>
      </w:pPr>
      <w:r w:rsidRPr="00C514F3">
        <w:rPr>
          <w:rFonts w:ascii="Times New Roman" w:eastAsia="Times New Roman" w:hAnsi="Times New Roman" w:cs="Times New Roman"/>
          <w:b/>
          <w:sz w:val="28"/>
          <w:szCs w:val="28"/>
        </w:rPr>
        <w:t>Относно:</w:t>
      </w:r>
      <w:r w:rsidRPr="00C514F3">
        <w:rPr>
          <w:rFonts w:ascii="Times New Roman" w:eastAsia="Times New Roman" w:hAnsi="Times New Roman" w:cs="Times New Roman"/>
          <w:sz w:val="24"/>
          <w:szCs w:val="24"/>
        </w:rPr>
        <w:t xml:space="preserve"> </w:t>
      </w:r>
      <w:r w:rsidRPr="00C514F3">
        <w:rPr>
          <w:rFonts w:ascii="Times New Roman" w:eastAsia="Times New Roman" w:hAnsi="Times New Roman" w:cs="Times New Roman"/>
          <w:b/>
          <w:sz w:val="28"/>
          <w:szCs w:val="28"/>
        </w:rPr>
        <w:t xml:space="preserve">Предоставяне безвъзмездно за управление на част от имот-публична общинска собственост на Висшия съдебен съвет.  </w:t>
      </w:r>
    </w:p>
    <w:p w:rsidR="00C514F3" w:rsidRPr="00C514F3" w:rsidRDefault="00C514F3" w:rsidP="001736CA">
      <w:pPr>
        <w:spacing w:after="0" w:line="240" w:lineRule="auto"/>
        <w:ind w:firstLine="709"/>
        <w:jc w:val="both"/>
        <w:rPr>
          <w:rFonts w:ascii="Times New Roman" w:eastAsia="Times New Roman" w:hAnsi="Times New Roman" w:cs="Times New Roman"/>
          <w:sz w:val="28"/>
          <w:szCs w:val="28"/>
        </w:rPr>
      </w:pPr>
      <w:r w:rsidRPr="00C514F3">
        <w:rPr>
          <w:rFonts w:ascii="Times New Roman" w:eastAsia="Times New Roman" w:hAnsi="Times New Roman" w:cs="Times New Roman"/>
          <w:sz w:val="28"/>
          <w:szCs w:val="28"/>
        </w:rPr>
        <w:t>Имате думата</w:t>
      </w:r>
      <w:r w:rsidR="00244C4A">
        <w:rPr>
          <w:rFonts w:ascii="Times New Roman" w:eastAsia="Times New Roman" w:hAnsi="Times New Roman" w:cs="Times New Roman"/>
          <w:sz w:val="28"/>
          <w:szCs w:val="28"/>
        </w:rPr>
        <w:t>, да ни я представите. Заповядай</w:t>
      </w:r>
      <w:r w:rsidRPr="00C514F3">
        <w:rPr>
          <w:rFonts w:ascii="Times New Roman" w:eastAsia="Times New Roman" w:hAnsi="Times New Roman" w:cs="Times New Roman"/>
          <w:sz w:val="28"/>
          <w:szCs w:val="28"/>
        </w:rPr>
        <w:t>те.</w:t>
      </w:r>
    </w:p>
    <w:p w:rsidR="00C514F3" w:rsidRPr="00C514F3" w:rsidRDefault="00C514F3" w:rsidP="001736CA">
      <w:pPr>
        <w:spacing w:after="0" w:line="240" w:lineRule="auto"/>
        <w:ind w:firstLine="709"/>
        <w:jc w:val="both"/>
        <w:rPr>
          <w:rFonts w:ascii="Times New Roman" w:eastAsia="Times New Roman" w:hAnsi="Times New Roman" w:cs="Times New Roman"/>
          <w:sz w:val="28"/>
          <w:szCs w:val="28"/>
        </w:rPr>
      </w:pPr>
    </w:p>
    <w:p w:rsidR="00C514F3" w:rsidRPr="00C514F3" w:rsidRDefault="00C514F3" w:rsidP="001736CA">
      <w:pPr>
        <w:spacing w:after="0" w:line="240" w:lineRule="auto"/>
        <w:ind w:firstLine="709"/>
        <w:jc w:val="both"/>
        <w:rPr>
          <w:rFonts w:ascii="Times New Roman" w:eastAsia="Calibri" w:hAnsi="Times New Roman" w:cs="Times New Roman"/>
          <w:sz w:val="28"/>
          <w:szCs w:val="20"/>
          <w:lang w:eastAsia="bg-BG"/>
        </w:rPr>
      </w:pPr>
      <w:r w:rsidRPr="00C514F3">
        <w:rPr>
          <w:rFonts w:ascii="Times New Roman" w:eastAsia="Calibri" w:hAnsi="Times New Roman" w:cs="Times New Roman"/>
          <w:i/>
          <w:sz w:val="28"/>
          <w:szCs w:val="20"/>
          <w:lang w:eastAsia="bg-BG"/>
        </w:rPr>
        <w:t>Г-жа Зорница Евгениева</w:t>
      </w:r>
      <w:r w:rsidRPr="00C514F3">
        <w:rPr>
          <w:rFonts w:ascii="Times New Roman" w:eastAsia="Calibri" w:hAnsi="Times New Roman" w:cs="Times New Roman"/>
          <w:sz w:val="28"/>
          <w:szCs w:val="20"/>
          <w:lang w:eastAsia="bg-BG"/>
        </w:rPr>
        <w:t xml:space="preserve"> – Зам.-кмет на Община Разград</w:t>
      </w:r>
    </w:p>
    <w:p w:rsidR="00C514F3" w:rsidRPr="00C514F3" w:rsidRDefault="00C514F3" w:rsidP="001736CA">
      <w:pPr>
        <w:spacing w:after="0" w:line="240" w:lineRule="auto"/>
        <w:ind w:firstLine="709"/>
        <w:jc w:val="both"/>
        <w:rPr>
          <w:rFonts w:ascii="Times New Roman" w:eastAsia="Calibri" w:hAnsi="Times New Roman" w:cs="Times New Roman"/>
          <w:sz w:val="28"/>
          <w:szCs w:val="20"/>
          <w:lang w:eastAsia="bg-BG"/>
        </w:rPr>
      </w:pPr>
      <w:r w:rsidRPr="00C514F3">
        <w:rPr>
          <w:rFonts w:ascii="Times New Roman" w:eastAsia="Calibri" w:hAnsi="Times New Roman" w:cs="Times New Roman"/>
          <w:sz w:val="28"/>
          <w:szCs w:val="20"/>
          <w:lang w:eastAsia="bg-BG"/>
        </w:rPr>
        <w:lastRenderedPageBreak/>
        <w:t>Благодаря Ви</w:t>
      </w:r>
      <w:r w:rsidR="00244C4A">
        <w:rPr>
          <w:rFonts w:ascii="Times New Roman" w:eastAsia="Calibri" w:hAnsi="Times New Roman" w:cs="Times New Roman"/>
          <w:sz w:val="28"/>
          <w:szCs w:val="20"/>
          <w:lang w:eastAsia="bg-BG"/>
        </w:rPr>
        <w:t>, госпожо председател.</w:t>
      </w:r>
    </w:p>
    <w:p w:rsidR="00C514F3" w:rsidRPr="00C514F3" w:rsidRDefault="00C514F3" w:rsidP="001736CA">
      <w:pPr>
        <w:spacing w:after="0" w:line="240" w:lineRule="auto"/>
        <w:ind w:firstLine="709"/>
        <w:jc w:val="both"/>
        <w:rPr>
          <w:rFonts w:ascii="Times New Roman" w:eastAsia="Calibri" w:hAnsi="Times New Roman" w:cs="Times New Roman"/>
          <w:sz w:val="28"/>
          <w:szCs w:val="20"/>
          <w:lang w:eastAsia="bg-BG"/>
        </w:rPr>
      </w:pPr>
      <w:r w:rsidRPr="00C514F3">
        <w:rPr>
          <w:rFonts w:ascii="Times New Roman" w:eastAsia="Calibri" w:hAnsi="Times New Roman" w:cs="Times New Roman"/>
          <w:sz w:val="28"/>
          <w:szCs w:val="20"/>
          <w:lang w:eastAsia="bg-BG"/>
        </w:rPr>
        <w:t>Уважаеми госпожи и господа общински съветници,</w:t>
      </w:r>
    </w:p>
    <w:p w:rsidR="00C514F3" w:rsidRPr="00C514F3" w:rsidRDefault="00C514F3" w:rsidP="001736CA">
      <w:pPr>
        <w:spacing w:after="0" w:line="240" w:lineRule="auto"/>
        <w:ind w:firstLine="709"/>
        <w:jc w:val="both"/>
        <w:rPr>
          <w:rFonts w:ascii="Times New Roman" w:eastAsia="Times New Roman" w:hAnsi="Times New Roman" w:cs="Times New Roman"/>
          <w:sz w:val="28"/>
          <w:szCs w:val="28"/>
        </w:rPr>
      </w:pPr>
      <w:r w:rsidRPr="00C514F3">
        <w:rPr>
          <w:rFonts w:ascii="Times New Roman" w:eastAsia="Calibri" w:hAnsi="Times New Roman" w:cs="Times New Roman"/>
          <w:sz w:val="28"/>
          <w:szCs w:val="20"/>
          <w:lang w:eastAsia="bg-BG"/>
        </w:rPr>
        <w:t>Община Разград е собственик на имот-публична</w:t>
      </w:r>
      <w:r w:rsidR="00244C4A">
        <w:rPr>
          <w:rFonts w:ascii="Times New Roman" w:eastAsia="Calibri" w:hAnsi="Times New Roman" w:cs="Times New Roman"/>
          <w:sz w:val="28"/>
          <w:szCs w:val="20"/>
          <w:lang w:eastAsia="bg-BG"/>
        </w:rPr>
        <w:t xml:space="preserve"> общинска собственост съгласно</w:t>
      </w:r>
      <w:r w:rsidRPr="00C514F3">
        <w:rPr>
          <w:rFonts w:ascii="Times New Roman" w:eastAsia="Calibri" w:hAnsi="Times New Roman" w:cs="Times New Roman"/>
          <w:sz w:val="28"/>
          <w:szCs w:val="20"/>
          <w:lang w:eastAsia="bg-BG"/>
        </w:rPr>
        <w:t xml:space="preserve"> Акт за общинска собственост с адрес</w:t>
      </w:r>
      <w:r w:rsidR="00244C4A">
        <w:rPr>
          <w:rFonts w:ascii="Times New Roman" w:eastAsia="Calibri" w:hAnsi="Times New Roman" w:cs="Times New Roman"/>
          <w:sz w:val="28"/>
          <w:szCs w:val="20"/>
          <w:lang w:eastAsia="bg-BG"/>
        </w:rPr>
        <w:t>:</w:t>
      </w:r>
      <w:r w:rsidRPr="00C514F3">
        <w:rPr>
          <w:rFonts w:ascii="Times New Roman" w:eastAsia="Calibri" w:hAnsi="Times New Roman" w:cs="Times New Roman"/>
          <w:sz w:val="28"/>
          <w:szCs w:val="20"/>
          <w:lang w:eastAsia="bg-BG"/>
        </w:rPr>
        <w:t xml:space="preserve"> </w:t>
      </w:r>
      <w:r w:rsidRPr="00C514F3">
        <w:rPr>
          <w:rFonts w:ascii="Times New Roman" w:eastAsia="Times New Roman" w:hAnsi="Times New Roman" w:cs="Times New Roman"/>
          <w:sz w:val="28"/>
          <w:szCs w:val="28"/>
        </w:rPr>
        <w:t>гр.</w:t>
      </w:r>
      <w:r w:rsidR="00244C4A">
        <w:rPr>
          <w:rFonts w:ascii="Times New Roman" w:eastAsia="Times New Roman" w:hAnsi="Times New Roman" w:cs="Times New Roman"/>
          <w:sz w:val="28"/>
          <w:szCs w:val="28"/>
        </w:rPr>
        <w:t xml:space="preserve"> </w:t>
      </w:r>
      <w:r w:rsidRPr="00C514F3">
        <w:rPr>
          <w:rFonts w:ascii="Times New Roman" w:eastAsia="Times New Roman" w:hAnsi="Times New Roman" w:cs="Times New Roman"/>
          <w:sz w:val="28"/>
          <w:szCs w:val="28"/>
        </w:rPr>
        <w:t>Разград пл.“Независимост“ № 2.</w:t>
      </w:r>
      <w:r w:rsidRPr="00C514F3">
        <w:rPr>
          <w:rFonts w:ascii="Times New Roman" w:eastAsia="Times New Roman" w:hAnsi="Times New Roman" w:cs="Times New Roman"/>
          <w:sz w:val="24"/>
          <w:szCs w:val="24"/>
        </w:rPr>
        <w:t xml:space="preserve"> </w:t>
      </w:r>
      <w:r w:rsidRPr="00C514F3">
        <w:rPr>
          <w:rFonts w:ascii="Times New Roman" w:eastAsia="Times New Roman" w:hAnsi="Times New Roman" w:cs="Times New Roman"/>
          <w:sz w:val="28"/>
          <w:szCs w:val="28"/>
        </w:rPr>
        <w:t>Община Разград е предоставила безвъзмездно за управление на Висшия съдебен съвет, отново за нуждите на Окръжен съд гр.</w:t>
      </w:r>
      <w:r w:rsidR="00244C4A">
        <w:rPr>
          <w:rFonts w:ascii="Times New Roman" w:eastAsia="Times New Roman" w:hAnsi="Times New Roman" w:cs="Times New Roman"/>
          <w:sz w:val="28"/>
          <w:szCs w:val="28"/>
        </w:rPr>
        <w:t xml:space="preserve"> </w:t>
      </w:r>
      <w:r w:rsidRPr="00C514F3">
        <w:rPr>
          <w:rFonts w:ascii="Times New Roman" w:eastAsia="Times New Roman" w:hAnsi="Times New Roman" w:cs="Times New Roman"/>
          <w:sz w:val="28"/>
          <w:szCs w:val="28"/>
        </w:rPr>
        <w:t>Разград и Районен съд гр.</w:t>
      </w:r>
      <w:r w:rsidR="00244C4A">
        <w:rPr>
          <w:rFonts w:ascii="Times New Roman" w:eastAsia="Times New Roman" w:hAnsi="Times New Roman" w:cs="Times New Roman"/>
          <w:sz w:val="28"/>
          <w:szCs w:val="28"/>
        </w:rPr>
        <w:t xml:space="preserve"> </w:t>
      </w:r>
      <w:r w:rsidRPr="00C514F3">
        <w:rPr>
          <w:rFonts w:ascii="Times New Roman" w:eastAsia="Times New Roman" w:hAnsi="Times New Roman" w:cs="Times New Roman"/>
          <w:sz w:val="28"/>
          <w:szCs w:val="28"/>
        </w:rPr>
        <w:t>Разград  обособени части от имота с Договор № 241/11.08.2025 г. отново  за срок от 1 година.</w:t>
      </w:r>
      <w:r w:rsidRPr="00C514F3">
        <w:rPr>
          <w:rFonts w:ascii="Times New Roman" w:eastAsia="Times New Roman" w:hAnsi="Times New Roman" w:cs="Times New Roman"/>
          <w:sz w:val="28"/>
          <w:szCs w:val="28"/>
          <w:lang w:val="en-US"/>
        </w:rPr>
        <w:t xml:space="preserve"> </w:t>
      </w:r>
      <w:r w:rsidR="00244C4A">
        <w:rPr>
          <w:rFonts w:ascii="Times New Roman" w:eastAsia="Times New Roman" w:hAnsi="Times New Roman" w:cs="Times New Roman"/>
          <w:sz w:val="28"/>
          <w:szCs w:val="28"/>
        </w:rPr>
        <w:t>Висшият</w:t>
      </w:r>
      <w:r w:rsidRPr="00C514F3">
        <w:rPr>
          <w:rFonts w:ascii="Times New Roman" w:eastAsia="Times New Roman" w:hAnsi="Times New Roman" w:cs="Times New Roman"/>
          <w:sz w:val="28"/>
          <w:szCs w:val="28"/>
        </w:rPr>
        <w:t xml:space="preserve"> съдебен съвет е изразил желание частта от имота да продължи да се ползва за срок от 5 години. Заявлението е разгледано на заседание на комисията по чл.2 от Наредба № 2 на Общински съвет Разград,  която е решила да се предложи на Общинския съвет да предостави б</w:t>
      </w:r>
      <w:r w:rsidR="00D615D8">
        <w:rPr>
          <w:rFonts w:ascii="Times New Roman" w:eastAsia="Times New Roman" w:hAnsi="Times New Roman" w:cs="Times New Roman"/>
          <w:sz w:val="28"/>
          <w:szCs w:val="28"/>
        </w:rPr>
        <w:t>езвъзмездно за управление частта</w:t>
      </w:r>
      <w:r w:rsidRPr="00C514F3">
        <w:rPr>
          <w:rFonts w:ascii="Times New Roman" w:eastAsia="Times New Roman" w:hAnsi="Times New Roman" w:cs="Times New Roman"/>
          <w:sz w:val="28"/>
          <w:szCs w:val="28"/>
        </w:rPr>
        <w:t xml:space="preserve"> от имотите отново за 3 години. Частта от имота е включена в програмата за управление и разпореждане с имоти-общинска собственост за тази година. Предвид подробните мотиви в докладната записка</w:t>
      </w:r>
      <w:r w:rsidR="00D615D8">
        <w:rPr>
          <w:rFonts w:ascii="Times New Roman" w:eastAsia="Times New Roman" w:hAnsi="Times New Roman" w:cs="Times New Roman"/>
          <w:sz w:val="28"/>
          <w:szCs w:val="28"/>
        </w:rPr>
        <w:t>,</w:t>
      </w:r>
      <w:r w:rsidRPr="00C514F3">
        <w:rPr>
          <w:rFonts w:ascii="Times New Roman" w:eastAsia="Times New Roman" w:hAnsi="Times New Roman" w:cs="Times New Roman"/>
          <w:sz w:val="28"/>
          <w:szCs w:val="28"/>
        </w:rPr>
        <w:t xml:space="preserve"> предлагам да вземете следното решение</w:t>
      </w:r>
      <w:r w:rsidR="00D615D8">
        <w:rPr>
          <w:rFonts w:ascii="Times New Roman" w:eastAsia="Times New Roman" w:hAnsi="Times New Roman" w:cs="Times New Roman"/>
          <w:sz w:val="28"/>
          <w:szCs w:val="28"/>
        </w:rPr>
        <w:t>:</w:t>
      </w:r>
      <w:r w:rsidRPr="00C514F3">
        <w:rPr>
          <w:rFonts w:ascii="Times New Roman" w:eastAsia="Times New Roman" w:hAnsi="Times New Roman" w:cs="Times New Roman"/>
          <w:sz w:val="28"/>
          <w:szCs w:val="28"/>
        </w:rPr>
        <w:t xml:space="preserve"> да се предостави безвъзмездно за управление за срок от 3 години на Висшия съдебен съвет част от имот- публична общинска собственост, която е с адрес гр.</w:t>
      </w:r>
      <w:r w:rsidR="00D615D8">
        <w:rPr>
          <w:rFonts w:ascii="Times New Roman" w:eastAsia="Times New Roman" w:hAnsi="Times New Roman" w:cs="Times New Roman"/>
          <w:sz w:val="28"/>
          <w:szCs w:val="28"/>
        </w:rPr>
        <w:t xml:space="preserve"> </w:t>
      </w:r>
      <w:r w:rsidRPr="00C514F3">
        <w:rPr>
          <w:rFonts w:ascii="Times New Roman" w:eastAsia="Times New Roman" w:hAnsi="Times New Roman" w:cs="Times New Roman"/>
          <w:sz w:val="28"/>
          <w:szCs w:val="28"/>
        </w:rPr>
        <w:t>Разград пл.“Независимост</w:t>
      </w:r>
      <w:r w:rsidR="00D615D8">
        <w:rPr>
          <w:rFonts w:ascii="Times New Roman" w:eastAsia="Times New Roman" w:hAnsi="Times New Roman" w:cs="Times New Roman"/>
          <w:sz w:val="28"/>
          <w:szCs w:val="28"/>
        </w:rPr>
        <w:t>“ № 2 и с</w:t>
      </w:r>
      <w:r w:rsidRPr="00C514F3">
        <w:rPr>
          <w:rFonts w:ascii="Times New Roman" w:eastAsia="Times New Roman" w:hAnsi="Times New Roman" w:cs="Times New Roman"/>
          <w:sz w:val="28"/>
          <w:szCs w:val="28"/>
        </w:rPr>
        <w:t>градите</w:t>
      </w:r>
      <w:r w:rsidR="00D615D8">
        <w:rPr>
          <w:rFonts w:ascii="Times New Roman" w:eastAsia="Times New Roman" w:hAnsi="Times New Roman" w:cs="Times New Roman"/>
          <w:sz w:val="28"/>
          <w:szCs w:val="28"/>
        </w:rPr>
        <w:t>, които предоставят</w:t>
      </w:r>
      <w:r w:rsidRPr="00C514F3">
        <w:rPr>
          <w:rFonts w:ascii="Times New Roman" w:eastAsia="Times New Roman" w:hAnsi="Times New Roman" w:cs="Times New Roman"/>
          <w:sz w:val="28"/>
          <w:szCs w:val="28"/>
        </w:rPr>
        <w:t xml:space="preserve"> и подробно</w:t>
      </w:r>
      <w:r w:rsidR="00D615D8">
        <w:rPr>
          <w:rFonts w:ascii="Times New Roman" w:eastAsia="Times New Roman" w:hAnsi="Times New Roman" w:cs="Times New Roman"/>
          <w:sz w:val="28"/>
          <w:szCs w:val="28"/>
        </w:rPr>
        <w:t xml:space="preserve"> са</w:t>
      </w:r>
      <w:r w:rsidRPr="00C514F3">
        <w:rPr>
          <w:rFonts w:ascii="Times New Roman" w:eastAsia="Times New Roman" w:hAnsi="Times New Roman" w:cs="Times New Roman"/>
          <w:sz w:val="28"/>
          <w:szCs w:val="28"/>
        </w:rPr>
        <w:t xml:space="preserve"> обяснени в решението с техните разположения</w:t>
      </w:r>
      <w:r w:rsidR="00D615D8">
        <w:rPr>
          <w:rFonts w:ascii="Times New Roman" w:eastAsia="Times New Roman" w:hAnsi="Times New Roman" w:cs="Times New Roman"/>
          <w:sz w:val="28"/>
          <w:szCs w:val="28"/>
        </w:rPr>
        <w:t>,</w:t>
      </w:r>
      <w:r w:rsidRPr="00C514F3">
        <w:rPr>
          <w:rFonts w:ascii="Times New Roman" w:eastAsia="Times New Roman" w:hAnsi="Times New Roman" w:cs="Times New Roman"/>
          <w:sz w:val="28"/>
          <w:szCs w:val="28"/>
        </w:rPr>
        <w:t xml:space="preserve"> както споменах вече</w:t>
      </w:r>
      <w:r w:rsidR="00D615D8">
        <w:rPr>
          <w:rFonts w:ascii="Times New Roman" w:eastAsia="Times New Roman" w:hAnsi="Times New Roman" w:cs="Times New Roman"/>
          <w:sz w:val="28"/>
          <w:szCs w:val="28"/>
        </w:rPr>
        <w:t>,</w:t>
      </w:r>
      <w:r w:rsidRPr="00C514F3">
        <w:rPr>
          <w:rFonts w:ascii="Times New Roman" w:eastAsia="Times New Roman" w:hAnsi="Times New Roman" w:cs="Times New Roman"/>
          <w:sz w:val="28"/>
          <w:szCs w:val="28"/>
        </w:rPr>
        <w:t xml:space="preserve"> на Окръжен съд и Районен съд Разград</w:t>
      </w:r>
      <w:r w:rsidR="00D615D8">
        <w:rPr>
          <w:rFonts w:ascii="Times New Roman" w:eastAsia="Times New Roman" w:hAnsi="Times New Roman" w:cs="Times New Roman"/>
          <w:sz w:val="28"/>
          <w:szCs w:val="28"/>
        </w:rPr>
        <w:t>. Б</w:t>
      </w:r>
      <w:r w:rsidRPr="00C514F3">
        <w:rPr>
          <w:rFonts w:ascii="Times New Roman" w:eastAsia="Times New Roman" w:hAnsi="Times New Roman" w:cs="Times New Roman"/>
          <w:sz w:val="28"/>
          <w:szCs w:val="28"/>
        </w:rPr>
        <w:t>лагодаря Ви.</w:t>
      </w:r>
    </w:p>
    <w:p w:rsidR="00C514F3" w:rsidRPr="00C514F3" w:rsidRDefault="00C514F3" w:rsidP="001736CA">
      <w:pPr>
        <w:spacing w:after="0" w:line="240" w:lineRule="auto"/>
        <w:ind w:firstLine="709"/>
        <w:jc w:val="both"/>
        <w:rPr>
          <w:rFonts w:ascii="Times New Roman" w:eastAsia="Times New Roman" w:hAnsi="Times New Roman" w:cs="Times New Roman"/>
          <w:sz w:val="28"/>
          <w:szCs w:val="28"/>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D615D8"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И аз благодаря.</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Същите са двете комисии</w:t>
      </w:r>
      <w:r w:rsidR="00D615D8">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ПК по управление на общинската собственост и стопанство и ПК по законност, превенция на корупцията, контрол на решенията, предложения на гражданите и връзка с неправителствени организации, които са разгледали и тази докладна записка</w:t>
      </w:r>
      <w:r w:rsidR="00D615D8">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те са с един и същи предмет. Заповядайте</w:t>
      </w:r>
      <w:r w:rsidR="00D615D8">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да зададете своите въпроси</w:t>
      </w:r>
      <w:r w:rsidR="00D615D8">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ако имате такива</w:t>
      </w:r>
      <w:r w:rsidR="00D615D8">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по тази докладна записка? Отново господин Грънчаров. Давам му думата.</w:t>
      </w:r>
    </w:p>
    <w:p w:rsidR="00C514F3" w:rsidRPr="00C514F3" w:rsidRDefault="00C514F3" w:rsidP="001736CA">
      <w:pPr>
        <w:spacing w:after="0" w:line="240" w:lineRule="auto"/>
        <w:ind w:firstLine="709"/>
        <w:jc w:val="both"/>
        <w:rPr>
          <w:rFonts w:ascii="Times New Roman" w:eastAsia="Times New Roman" w:hAnsi="Times New Roman" w:cs="Times New Roman"/>
          <w:sz w:val="28"/>
          <w:szCs w:val="28"/>
        </w:rPr>
      </w:pPr>
    </w:p>
    <w:p w:rsidR="00C514F3" w:rsidRPr="00C514F3" w:rsidRDefault="00C514F3" w:rsidP="001736CA">
      <w:pPr>
        <w:spacing w:after="0" w:line="240" w:lineRule="auto"/>
        <w:ind w:firstLine="709"/>
        <w:jc w:val="both"/>
        <w:rPr>
          <w:rFonts w:ascii="Times New Roman" w:eastAsia="Calibri" w:hAnsi="Times New Roman" w:cs="Times New Roman"/>
          <w:sz w:val="28"/>
          <w:szCs w:val="28"/>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Г-н Мирослав Грънчаров</w:t>
      </w:r>
      <w:r w:rsidRPr="00C514F3">
        <w:rPr>
          <w:rFonts w:ascii="Times New Roman" w:eastAsia="Calibri" w:hAnsi="Times New Roman" w:cs="Times New Roman"/>
          <w:color w:val="0D0D0D" w:themeColor="text1" w:themeTint="F2"/>
          <w:sz w:val="28"/>
          <w:szCs w:val="20"/>
          <w:lang w:eastAsia="bg-BG"/>
        </w:rPr>
        <w:t xml:space="preserve"> – Коалиция „ПП-ДБ“</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Б</w:t>
      </w:r>
      <w:r w:rsidR="00D615D8">
        <w:rPr>
          <w:rFonts w:ascii="Times New Roman" w:eastAsia="Calibri" w:hAnsi="Times New Roman" w:cs="Times New Roman"/>
          <w:color w:val="0D0D0D" w:themeColor="text1" w:themeTint="F2"/>
          <w:sz w:val="28"/>
          <w:szCs w:val="20"/>
          <w:lang w:eastAsia="bg-BG"/>
        </w:rPr>
        <w:t>лагодаря Ви госпожо председател.</w:t>
      </w:r>
    </w:p>
    <w:p w:rsidR="00D615D8"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Мирослав Грънчаров „Продължаваме Промяната-Демократична България“</w:t>
      </w:r>
      <w:r w:rsidR="00D615D8">
        <w:rPr>
          <w:rFonts w:ascii="Times New Roman" w:eastAsia="Calibri" w:hAnsi="Times New Roman" w:cs="Times New Roman"/>
          <w:color w:val="0D0D0D" w:themeColor="text1" w:themeTint="F2"/>
          <w:sz w:val="28"/>
          <w:szCs w:val="20"/>
          <w:lang w:eastAsia="bg-BG"/>
        </w:rPr>
        <w:t>.</w:t>
      </w:r>
    </w:p>
    <w:p w:rsidR="00D615D8" w:rsidRDefault="00D615D8"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У</w:t>
      </w:r>
      <w:r w:rsidR="00C514F3" w:rsidRPr="00C514F3">
        <w:rPr>
          <w:rFonts w:ascii="Times New Roman" w:eastAsia="Calibri" w:hAnsi="Times New Roman" w:cs="Times New Roman"/>
          <w:color w:val="0D0D0D" w:themeColor="text1" w:themeTint="F2"/>
          <w:sz w:val="28"/>
          <w:szCs w:val="20"/>
          <w:lang w:eastAsia="bg-BG"/>
        </w:rPr>
        <w:t>важаема госпожо кмет</w:t>
      </w:r>
      <w:r>
        <w:rPr>
          <w:rFonts w:ascii="Times New Roman" w:eastAsia="Calibri" w:hAnsi="Times New Roman" w:cs="Times New Roman"/>
          <w:color w:val="0D0D0D" w:themeColor="text1" w:themeTint="F2"/>
          <w:sz w:val="28"/>
          <w:szCs w:val="20"/>
          <w:lang w:eastAsia="bg-BG"/>
        </w:rPr>
        <w:t>,</w:t>
      </w:r>
    </w:p>
    <w:p w:rsidR="00C514F3" w:rsidRPr="00C514F3" w:rsidRDefault="00D615D8"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Н</w:t>
      </w:r>
      <w:r w:rsidR="00C514F3" w:rsidRPr="00C514F3">
        <w:rPr>
          <w:rFonts w:ascii="Times New Roman" w:eastAsia="Calibri" w:hAnsi="Times New Roman" w:cs="Times New Roman"/>
          <w:color w:val="0D0D0D" w:themeColor="text1" w:themeTint="F2"/>
          <w:sz w:val="28"/>
          <w:szCs w:val="20"/>
          <w:lang w:eastAsia="bg-BG"/>
        </w:rPr>
        <w:t>адявам се да ми прочете и писмото</w:t>
      </w:r>
      <w:r>
        <w:rPr>
          <w:rFonts w:ascii="Times New Roman" w:eastAsia="Calibri" w:hAnsi="Times New Roman" w:cs="Times New Roman"/>
          <w:color w:val="0D0D0D" w:themeColor="text1" w:themeTint="F2"/>
          <w:sz w:val="28"/>
          <w:szCs w:val="20"/>
          <w:lang w:eastAsia="bg-BG"/>
        </w:rPr>
        <w:t>, с което те ни</w:t>
      </w:r>
      <w:r w:rsidR="00C514F3" w:rsidRPr="00C514F3">
        <w:rPr>
          <w:rFonts w:ascii="Times New Roman" w:eastAsia="Calibri" w:hAnsi="Times New Roman" w:cs="Times New Roman"/>
          <w:color w:val="0D0D0D" w:themeColor="text1" w:themeTint="F2"/>
          <w:sz w:val="28"/>
          <w:szCs w:val="20"/>
          <w:lang w:eastAsia="bg-BG"/>
        </w:rPr>
        <w:t xml:space="preserve"> информират, че са наели консултантска фирма, която да разгледа възможността за закупуване на имота, защото философията е една и същ</w:t>
      </w:r>
      <w:r>
        <w:rPr>
          <w:rFonts w:ascii="Times New Roman" w:eastAsia="Calibri" w:hAnsi="Times New Roman" w:cs="Times New Roman"/>
          <w:color w:val="0D0D0D" w:themeColor="text1" w:themeTint="F2"/>
          <w:sz w:val="28"/>
          <w:szCs w:val="20"/>
          <w:lang w:eastAsia="bg-BG"/>
        </w:rPr>
        <w:t>а като предната докладна. Мотивът</w:t>
      </w:r>
      <w:r w:rsidR="00C514F3" w:rsidRPr="00C514F3">
        <w:rPr>
          <w:rFonts w:ascii="Times New Roman" w:eastAsia="Calibri" w:hAnsi="Times New Roman" w:cs="Times New Roman"/>
          <w:color w:val="0D0D0D" w:themeColor="text1" w:themeTint="F2"/>
          <w:sz w:val="28"/>
          <w:szCs w:val="20"/>
          <w:lang w:eastAsia="bg-BG"/>
        </w:rPr>
        <w:t xml:space="preserve"> за удължаване на срока</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беше писмо</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сега очаквам да прочете същото. Благодаря Ви.</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r w:rsidRPr="00C514F3">
        <w:rPr>
          <w:rFonts w:ascii="Times New Roman" w:eastAsia="Calibri" w:hAnsi="Times New Roman" w:cs="Times New Roman"/>
          <w:sz w:val="28"/>
          <w:szCs w:val="28"/>
        </w:rPr>
        <w:t>Заповядайте.</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p>
    <w:p w:rsidR="00C514F3" w:rsidRPr="00C514F3" w:rsidRDefault="00C514F3" w:rsidP="001736CA">
      <w:pPr>
        <w:spacing w:after="0" w:line="240" w:lineRule="auto"/>
        <w:ind w:firstLine="709"/>
        <w:jc w:val="both"/>
        <w:rPr>
          <w:rFonts w:ascii="Times New Roman" w:eastAsia="Calibri" w:hAnsi="Times New Roman" w:cs="Times New Roman"/>
          <w:sz w:val="28"/>
          <w:szCs w:val="20"/>
          <w:lang w:eastAsia="bg-BG"/>
        </w:rPr>
      </w:pPr>
      <w:r w:rsidRPr="00C514F3">
        <w:rPr>
          <w:rFonts w:ascii="Times New Roman" w:eastAsia="Calibri" w:hAnsi="Times New Roman" w:cs="Times New Roman"/>
          <w:i/>
          <w:sz w:val="28"/>
          <w:szCs w:val="20"/>
          <w:lang w:eastAsia="bg-BG"/>
        </w:rPr>
        <w:t>Г-жа Зорница Евгениева</w:t>
      </w:r>
      <w:r w:rsidRPr="00C514F3">
        <w:rPr>
          <w:rFonts w:ascii="Times New Roman" w:eastAsia="Calibri" w:hAnsi="Times New Roman" w:cs="Times New Roman"/>
          <w:sz w:val="28"/>
          <w:szCs w:val="20"/>
          <w:lang w:eastAsia="bg-BG"/>
        </w:rPr>
        <w:t xml:space="preserve"> – Зам.-кмет на Община Разград</w:t>
      </w:r>
    </w:p>
    <w:p w:rsidR="00C514F3" w:rsidRPr="00C514F3" w:rsidRDefault="00C514F3" w:rsidP="001736CA">
      <w:pPr>
        <w:spacing w:after="0" w:line="240" w:lineRule="auto"/>
        <w:ind w:firstLine="709"/>
        <w:jc w:val="both"/>
        <w:rPr>
          <w:rFonts w:ascii="Times New Roman" w:eastAsia="Calibri" w:hAnsi="Times New Roman" w:cs="Times New Roman"/>
          <w:sz w:val="28"/>
          <w:szCs w:val="20"/>
          <w:lang w:eastAsia="bg-BG"/>
        </w:rPr>
      </w:pPr>
      <w:r w:rsidRPr="00C514F3">
        <w:rPr>
          <w:rFonts w:ascii="Times New Roman" w:eastAsia="Calibri" w:hAnsi="Times New Roman" w:cs="Times New Roman"/>
          <w:sz w:val="28"/>
          <w:szCs w:val="20"/>
          <w:lang w:eastAsia="bg-BG"/>
        </w:rPr>
        <w:t>През миналата година Община Разград изпрати писмо до Висшия съдебен съвет, в което много подробно бяхме обяснили, че желаем да бъдат закупени двете сгради</w:t>
      </w:r>
      <w:r w:rsidR="00D615D8">
        <w:rPr>
          <w:rFonts w:ascii="Times New Roman" w:eastAsia="Calibri" w:hAnsi="Times New Roman" w:cs="Times New Roman"/>
          <w:sz w:val="28"/>
          <w:szCs w:val="20"/>
          <w:lang w:eastAsia="bg-BG"/>
        </w:rPr>
        <w:t>,</w:t>
      </w:r>
      <w:r w:rsidRPr="00C514F3">
        <w:rPr>
          <w:rFonts w:ascii="Times New Roman" w:eastAsia="Calibri" w:hAnsi="Times New Roman" w:cs="Times New Roman"/>
          <w:sz w:val="28"/>
          <w:szCs w:val="20"/>
          <w:lang w:eastAsia="bg-BG"/>
        </w:rPr>
        <w:t xml:space="preserve"> както и течеше информация между тях и нас в писмен вид.</w:t>
      </w:r>
      <w:r w:rsidR="00D615D8">
        <w:rPr>
          <w:rFonts w:ascii="Times New Roman" w:eastAsia="Calibri" w:hAnsi="Times New Roman" w:cs="Times New Roman"/>
          <w:sz w:val="28"/>
          <w:szCs w:val="20"/>
          <w:lang w:eastAsia="bg-BG"/>
        </w:rPr>
        <w:t xml:space="preserve"> Предвид информацията, която и В</w:t>
      </w:r>
      <w:r w:rsidRPr="00C514F3">
        <w:rPr>
          <w:rFonts w:ascii="Times New Roman" w:eastAsia="Calibri" w:hAnsi="Times New Roman" w:cs="Times New Roman"/>
          <w:sz w:val="28"/>
          <w:szCs w:val="20"/>
          <w:lang w:eastAsia="bg-BG"/>
        </w:rPr>
        <w:t>ие бяхте запознати през миналата година, това писмо</w:t>
      </w:r>
      <w:r w:rsidR="00D615D8">
        <w:rPr>
          <w:rFonts w:ascii="Times New Roman" w:eastAsia="Calibri" w:hAnsi="Times New Roman" w:cs="Times New Roman"/>
          <w:sz w:val="28"/>
          <w:szCs w:val="20"/>
          <w:lang w:eastAsia="bg-BG"/>
        </w:rPr>
        <w:t>, което четох или откъс</w:t>
      </w:r>
      <w:r w:rsidRPr="00C514F3">
        <w:rPr>
          <w:rFonts w:ascii="Times New Roman" w:eastAsia="Calibri" w:hAnsi="Times New Roman" w:cs="Times New Roman"/>
          <w:sz w:val="28"/>
          <w:szCs w:val="20"/>
          <w:lang w:eastAsia="bg-BG"/>
        </w:rPr>
        <w:t xml:space="preserve"> от него</w:t>
      </w:r>
      <w:r w:rsidR="00D615D8">
        <w:rPr>
          <w:rFonts w:ascii="Times New Roman" w:eastAsia="Calibri" w:hAnsi="Times New Roman" w:cs="Times New Roman"/>
          <w:sz w:val="28"/>
          <w:szCs w:val="20"/>
          <w:lang w:eastAsia="bg-BG"/>
        </w:rPr>
        <w:t>,</w:t>
      </w:r>
      <w:r w:rsidRPr="00C514F3">
        <w:rPr>
          <w:rFonts w:ascii="Times New Roman" w:eastAsia="Calibri" w:hAnsi="Times New Roman" w:cs="Times New Roman"/>
          <w:sz w:val="28"/>
          <w:szCs w:val="20"/>
          <w:lang w:eastAsia="bg-BG"/>
        </w:rPr>
        <w:t xml:space="preserve"> касае и двете ситуации. Затова и годините, които са предложени са 3 и за двете. </w:t>
      </w:r>
    </w:p>
    <w:p w:rsidR="00C514F3" w:rsidRPr="00C514F3" w:rsidRDefault="00C514F3" w:rsidP="001736CA">
      <w:pPr>
        <w:spacing w:after="0" w:line="240" w:lineRule="auto"/>
        <w:ind w:firstLine="709"/>
        <w:jc w:val="both"/>
        <w:rPr>
          <w:rFonts w:ascii="Times New Roman" w:eastAsia="Calibri" w:hAnsi="Times New Roman" w:cs="Times New Roman"/>
          <w:sz w:val="28"/>
          <w:szCs w:val="20"/>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Г-н Мирослав Грънчаров</w:t>
      </w:r>
      <w:r w:rsidRPr="00C514F3">
        <w:rPr>
          <w:rFonts w:ascii="Times New Roman" w:eastAsia="Calibri" w:hAnsi="Times New Roman" w:cs="Times New Roman"/>
          <w:color w:val="0D0D0D" w:themeColor="text1" w:themeTint="F2"/>
          <w:sz w:val="28"/>
          <w:szCs w:val="20"/>
          <w:lang w:eastAsia="bg-BG"/>
        </w:rPr>
        <w:t xml:space="preserve"> – Коалиция „ПП-ДБ“</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r w:rsidRPr="00C514F3">
        <w:rPr>
          <w:rFonts w:ascii="Times New Roman" w:eastAsia="Calibri" w:hAnsi="Times New Roman" w:cs="Times New Roman"/>
          <w:sz w:val="28"/>
          <w:szCs w:val="28"/>
        </w:rPr>
        <w:t>Аз да ви приличам на полуидиот. Прост въпрос</w:t>
      </w:r>
      <w:r w:rsidR="00D615D8">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не може така да се държите с нас</w:t>
      </w:r>
      <w:r w:rsidR="00D615D8">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уважаема госпожо, значи като си легнете вечерта</w:t>
      </w:r>
      <w:r w:rsidR="00D615D8">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си помислете дали тая работа Ви отива</w:t>
      </w:r>
      <w:r w:rsidR="00D615D8">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да</w:t>
      </w:r>
      <w:r w:rsidR="00D615D8">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не мож</w:t>
      </w:r>
      <w:r w:rsidR="00D615D8">
        <w:rPr>
          <w:rFonts w:ascii="Times New Roman" w:eastAsia="Calibri" w:hAnsi="Times New Roman" w:cs="Times New Roman"/>
          <w:sz w:val="28"/>
          <w:szCs w:val="28"/>
        </w:rPr>
        <w:t>е така да ни говорите на нас….</w:t>
      </w:r>
      <w:r w:rsidRPr="00C514F3">
        <w:rPr>
          <w:rFonts w:ascii="Times New Roman" w:eastAsia="Calibri" w:hAnsi="Times New Roman" w:cs="Times New Roman"/>
          <w:sz w:val="28"/>
          <w:szCs w:val="28"/>
        </w:rPr>
        <w:t xml:space="preserve"> миналата година</w:t>
      </w:r>
      <w:r w:rsidR="00D615D8">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по</w:t>
      </w:r>
      <w:r w:rsidR="00D615D8">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миналата година</w:t>
      </w:r>
      <w:r w:rsidR="00D615D8">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з</w:t>
      </w:r>
      <w:r w:rsidR="00D615D8">
        <w:rPr>
          <w:rFonts w:ascii="Times New Roman" w:eastAsia="Calibri" w:hAnsi="Times New Roman" w:cs="Times New Roman"/>
          <w:sz w:val="28"/>
          <w:szCs w:val="28"/>
        </w:rPr>
        <w:t>атова конкретни неща искам- да ни убедите, че тук</w:t>
      </w:r>
      <w:r w:rsidRPr="00C514F3">
        <w:rPr>
          <w:rFonts w:ascii="Times New Roman" w:eastAsia="Calibri" w:hAnsi="Times New Roman" w:cs="Times New Roman"/>
          <w:sz w:val="28"/>
          <w:szCs w:val="28"/>
        </w:rPr>
        <w:t xml:space="preserve"> вместо една година трябва да станат 3. Предния</w:t>
      </w:r>
      <w:r w:rsidR="00D615D8">
        <w:rPr>
          <w:rFonts w:ascii="Times New Roman" w:eastAsia="Calibri" w:hAnsi="Times New Roman" w:cs="Times New Roman"/>
          <w:sz w:val="28"/>
          <w:szCs w:val="28"/>
        </w:rPr>
        <w:t>т</w:t>
      </w:r>
      <w:r w:rsidRPr="00C514F3">
        <w:rPr>
          <w:rFonts w:ascii="Times New Roman" w:eastAsia="Calibri" w:hAnsi="Times New Roman" w:cs="Times New Roman"/>
          <w:sz w:val="28"/>
          <w:szCs w:val="28"/>
        </w:rPr>
        <w:t xml:space="preserve"> път се изплъзнахте с писмо</w:t>
      </w:r>
      <w:r w:rsidR="00D615D8">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което цитирахте</w:t>
      </w:r>
      <w:r w:rsidR="00D615D8">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че има насрочена там</w:t>
      </w:r>
      <w:r w:rsidR="00D615D8">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има сключен договор, който да обследва </w:t>
      </w:r>
      <w:r w:rsidR="00D615D8">
        <w:rPr>
          <w:rFonts w:ascii="Times New Roman" w:eastAsia="Calibri" w:hAnsi="Times New Roman" w:cs="Times New Roman"/>
          <w:sz w:val="28"/>
          <w:szCs w:val="28"/>
        </w:rPr>
        <w:t>възможността за закупуване, тук</w:t>
      </w:r>
      <w:r w:rsidRPr="00C514F3">
        <w:rPr>
          <w:rFonts w:ascii="Times New Roman" w:eastAsia="Calibri" w:hAnsi="Times New Roman" w:cs="Times New Roman"/>
          <w:sz w:val="28"/>
          <w:szCs w:val="28"/>
        </w:rPr>
        <w:t xml:space="preserve"> казахте нищо. Изключително обидно е за нас</w:t>
      </w:r>
      <w:r w:rsidR="00D615D8">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общинските съветници</w:t>
      </w:r>
      <w:r w:rsidR="00D615D8">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да се държите така с нас, концентрирайте се и дайте конкретен отговор. Какво налага да промените политиката на общинския съвет за управление на този имот от 1 година на 3</w:t>
      </w:r>
      <w:r w:rsidR="00D615D8">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простичко, приемете</w:t>
      </w:r>
      <w:r w:rsidR="00D615D8">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че ние сме много прости хора и трябва да ни се обясни простичко. Благодаря Ви. </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D615D8" w:rsidP="001736C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 аз благодаря,.</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r w:rsidRPr="00C514F3">
        <w:rPr>
          <w:rFonts w:ascii="Times New Roman" w:eastAsia="Calibri" w:hAnsi="Times New Roman" w:cs="Times New Roman"/>
          <w:sz w:val="28"/>
          <w:szCs w:val="28"/>
        </w:rPr>
        <w:t>Заповядайте</w:t>
      </w:r>
      <w:r w:rsidR="00D615D8">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господин Добрев.</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C514F3">
        <w:rPr>
          <w:rFonts w:ascii="Times New Roman" w:eastAsia="Calibri" w:hAnsi="Times New Roman" w:cs="Times New Roman"/>
          <w:i/>
          <w:sz w:val="28"/>
          <w:szCs w:val="28"/>
        </w:rPr>
        <w:t>Г-н Добрин Добрев</w:t>
      </w:r>
      <w:r w:rsidRPr="00C514F3">
        <w:rPr>
          <w:rFonts w:ascii="Times New Roman" w:eastAsia="Calibri" w:hAnsi="Times New Roman" w:cs="Times New Roman"/>
          <w:sz w:val="28"/>
          <w:szCs w:val="28"/>
        </w:rPr>
        <w:t xml:space="preserve"> – Кмет на Община Разград</w:t>
      </w:r>
    </w:p>
    <w:p w:rsidR="00D615D8" w:rsidRDefault="00C514F3" w:rsidP="001736CA">
      <w:pPr>
        <w:spacing w:after="0" w:line="240" w:lineRule="auto"/>
        <w:ind w:firstLine="709"/>
        <w:jc w:val="both"/>
        <w:rPr>
          <w:rFonts w:ascii="Times New Roman" w:eastAsia="Calibri" w:hAnsi="Times New Roman" w:cs="Times New Roman"/>
          <w:sz w:val="28"/>
          <w:szCs w:val="28"/>
        </w:rPr>
      </w:pPr>
      <w:r w:rsidRPr="00C514F3">
        <w:rPr>
          <w:rFonts w:ascii="Times New Roman" w:eastAsia="Calibri" w:hAnsi="Times New Roman" w:cs="Times New Roman"/>
          <w:sz w:val="28"/>
          <w:szCs w:val="28"/>
        </w:rPr>
        <w:t>Господин Грънчаров</w:t>
      </w:r>
      <w:r w:rsidR="00D615D8">
        <w:rPr>
          <w:rFonts w:ascii="Times New Roman" w:eastAsia="Calibri" w:hAnsi="Times New Roman" w:cs="Times New Roman"/>
          <w:sz w:val="28"/>
          <w:szCs w:val="28"/>
        </w:rPr>
        <w:t>,</w:t>
      </w:r>
    </w:p>
    <w:p w:rsidR="00C514F3" w:rsidRPr="00C514F3" w:rsidRDefault="00D615D8" w:rsidP="001736C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00C514F3" w:rsidRPr="00C514F3">
        <w:rPr>
          <w:rFonts w:ascii="Times New Roman" w:eastAsia="Calibri" w:hAnsi="Times New Roman" w:cs="Times New Roman"/>
          <w:sz w:val="28"/>
          <w:szCs w:val="28"/>
        </w:rPr>
        <w:t>дминист</w:t>
      </w:r>
      <w:r>
        <w:rPr>
          <w:rFonts w:ascii="Times New Roman" w:eastAsia="Calibri" w:hAnsi="Times New Roman" w:cs="Times New Roman"/>
          <w:sz w:val="28"/>
          <w:szCs w:val="28"/>
        </w:rPr>
        <w:t>ративната тежест на това</w:t>
      </w:r>
      <w:r w:rsidR="00C514F3" w:rsidRPr="00C514F3">
        <w:rPr>
          <w:rFonts w:ascii="Times New Roman" w:eastAsia="Calibri" w:hAnsi="Times New Roman" w:cs="Times New Roman"/>
          <w:sz w:val="28"/>
          <w:szCs w:val="28"/>
        </w:rPr>
        <w:t>, че до като подпишем договор</w:t>
      </w:r>
      <w:r>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w:t>
      </w:r>
      <w:r>
        <w:rPr>
          <w:rFonts w:ascii="Times New Roman" w:eastAsia="Calibri" w:hAnsi="Times New Roman" w:cs="Times New Roman"/>
          <w:sz w:val="28"/>
          <w:szCs w:val="28"/>
        </w:rPr>
        <w:t>за</w:t>
      </w:r>
      <w:r w:rsidR="00C514F3" w:rsidRPr="00C514F3">
        <w:rPr>
          <w:rFonts w:ascii="Times New Roman" w:eastAsia="Calibri" w:hAnsi="Times New Roman" w:cs="Times New Roman"/>
          <w:sz w:val="28"/>
          <w:szCs w:val="28"/>
        </w:rPr>
        <w:t>почваме процедурата за втория. Има разговори</w:t>
      </w:r>
      <w:r>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които се водят при нея</w:t>
      </w:r>
      <w:r>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аз не виждам с какво сме ви обидили</w:t>
      </w:r>
      <w:r>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дори и да сме ви обидили като администрация</w:t>
      </w:r>
      <w:r w:rsidR="00F944EE">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приемете най-искрените извинен</w:t>
      </w:r>
      <w:r w:rsidR="00F944EE">
        <w:rPr>
          <w:rFonts w:ascii="Times New Roman" w:eastAsia="Calibri" w:hAnsi="Times New Roman" w:cs="Times New Roman"/>
          <w:sz w:val="28"/>
          <w:szCs w:val="28"/>
        </w:rPr>
        <w:t>ия. Имаме кореспонденция с Висшия</w:t>
      </w:r>
      <w:r w:rsidR="00C514F3" w:rsidRPr="00C514F3">
        <w:rPr>
          <w:rFonts w:ascii="Times New Roman" w:eastAsia="Calibri" w:hAnsi="Times New Roman" w:cs="Times New Roman"/>
          <w:sz w:val="28"/>
          <w:szCs w:val="28"/>
        </w:rPr>
        <w:t xml:space="preserve"> съдебен съвет</w:t>
      </w:r>
      <w:r w:rsidR="00F944EE">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имаме кореспонденция с </w:t>
      </w:r>
      <w:r w:rsidR="00F944EE">
        <w:rPr>
          <w:rFonts w:ascii="Times New Roman" w:eastAsia="Calibri" w:hAnsi="Times New Roman" w:cs="Times New Roman"/>
          <w:sz w:val="28"/>
          <w:szCs w:val="28"/>
        </w:rPr>
        <w:t xml:space="preserve">Министерството </w:t>
      </w:r>
      <w:r w:rsidR="00C514F3" w:rsidRPr="00C514F3">
        <w:rPr>
          <w:rFonts w:ascii="Times New Roman" w:eastAsia="Calibri" w:hAnsi="Times New Roman" w:cs="Times New Roman"/>
          <w:sz w:val="28"/>
          <w:szCs w:val="28"/>
        </w:rPr>
        <w:t>на правосъдието</w:t>
      </w:r>
      <w:r w:rsidR="00F944EE">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идваха техни представители</w:t>
      </w:r>
      <w:r w:rsidR="00F944EE">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включително и с председателя на Окръжен съд Разград сме имали разговори, включително с Окръжна прокуратура, включително и със Звено</w:t>
      </w:r>
      <w:r w:rsidR="00F944EE">
        <w:rPr>
          <w:rFonts w:ascii="Times New Roman" w:eastAsia="Calibri" w:hAnsi="Times New Roman" w:cs="Times New Roman"/>
          <w:sz w:val="28"/>
          <w:szCs w:val="28"/>
        </w:rPr>
        <w:t>то за изпълнения на наказанията. В</w:t>
      </w:r>
      <w:r w:rsidR="00C514F3" w:rsidRPr="00C514F3">
        <w:rPr>
          <w:rFonts w:ascii="Times New Roman" w:eastAsia="Calibri" w:hAnsi="Times New Roman" w:cs="Times New Roman"/>
          <w:sz w:val="28"/>
          <w:szCs w:val="28"/>
        </w:rPr>
        <w:t>секи един от тях си прави анализ и си е подал към съответната институция</w:t>
      </w:r>
      <w:r w:rsidR="00F944EE">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която му</w:t>
      </w:r>
      <w:r w:rsidR="00F944EE">
        <w:rPr>
          <w:rFonts w:ascii="Times New Roman" w:eastAsia="Calibri" w:hAnsi="Times New Roman" w:cs="Times New Roman"/>
          <w:sz w:val="28"/>
          <w:szCs w:val="28"/>
        </w:rPr>
        <w:t xml:space="preserve"> е</w:t>
      </w:r>
      <w:r w:rsidR="00C514F3" w:rsidRPr="00C514F3">
        <w:rPr>
          <w:rFonts w:ascii="Times New Roman" w:eastAsia="Calibri" w:hAnsi="Times New Roman" w:cs="Times New Roman"/>
          <w:sz w:val="28"/>
          <w:szCs w:val="28"/>
        </w:rPr>
        <w:t xml:space="preserve"> </w:t>
      </w:r>
      <w:r w:rsidR="00F944EE">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шапката</w:t>
      </w:r>
      <w:r w:rsidR="00F944EE">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нали</w:t>
      </w:r>
      <w:r w:rsidR="00F944EE">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какво му е необходимо за негова дейност</w:t>
      </w:r>
      <w:r w:rsidR="00F944EE">
        <w:rPr>
          <w:rFonts w:ascii="Times New Roman" w:eastAsia="Calibri" w:hAnsi="Times New Roman" w:cs="Times New Roman"/>
          <w:sz w:val="28"/>
          <w:szCs w:val="28"/>
        </w:rPr>
        <w:t>, да</w:t>
      </w:r>
      <w:r w:rsidR="00C514F3" w:rsidRPr="00C514F3">
        <w:rPr>
          <w:rFonts w:ascii="Times New Roman" w:eastAsia="Calibri" w:hAnsi="Times New Roman" w:cs="Times New Roman"/>
          <w:sz w:val="28"/>
          <w:szCs w:val="28"/>
        </w:rPr>
        <w:t>ли може да се раздели имота</w:t>
      </w:r>
      <w:r w:rsidR="00F944EE">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какви </w:t>
      </w:r>
      <w:r w:rsidR="00C514F3" w:rsidRPr="00C514F3">
        <w:rPr>
          <w:rFonts w:ascii="Times New Roman" w:eastAsia="Calibri" w:hAnsi="Times New Roman" w:cs="Times New Roman"/>
          <w:sz w:val="28"/>
          <w:szCs w:val="28"/>
        </w:rPr>
        <w:lastRenderedPageBreak/>
        <w:t>ремонти са необходими</w:t>
      </w:r>
      <w:r w:rsidR="00F944EE">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с</w:t>
      </w:r>
      <w:r w:rsidR="00F944EE">
        <w:rPr>
          <w:rFonts w:ascii="Times New Roman" w:eastAsia="Calibri" w:hAnsi="Times New Roman" w:cs="Times New Roman"/>
          <w:sz w:val="28"/>
          <w:szCs w:val="28"/>
        </w:rPr>
        <w:t>а подали като ангажименти на тези</w:t>
      </w:r>
      <w:r w:rsidR="00C514F3" w:rsidRPr="00C514F3">
        <w:rPr>
          <w:rFonts w:ascii="Times New Roman" w:eastAsia="Calibri" w:hAnsi="Times New Roman" w:cs="Times New Roman"/>
          <w:sz w:val="28"/>
          <w:szCs w:val="28"/>
        </w:rPr>
        <w:t xml:space="preserve"> сгради</w:t>
      </w:r>
      <w:r w:rsidR="00F944EE">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които те така или иначе ги правят</w:t>
      </w:r>
      <w:r w:rsidR="00F944EE">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включително и за недостроената </w:t>
      </w:r>
      <w:r w:rsidR="00F944EE">
        <w:rPr>
          <w:rFonts w:ascii="Times New Roman" w:eastAsia="Calibri" w:hAnsi="Times New Roman" w:cs="Times New Roman"/>
          <w:sz w:val="28"/>
          <w:szCs w:val="28"/>
        </w:rPr>
        <w:t>сграда на МВР са правени опити н</w:t>
      </w:r>
      <w:r w:rsidR="00C514F3" w:rsidRPr="00C514F3">
        <w:rPr>
          <w:rFonts w:ascii="Times New Roman" w:eastAsia="Calibri" w:hAnsi="Times New Roman" w:cs="Times New Roman"/>
          <w:sz w:val="28"/>
          <w:szCs w:val="28"/>
        </w:rPr>
        <w:t>али</w:t>
      </w:r>
      <w:r w:rsidR="00F944EE">
        <w:rPr>
          <w:rFonts w:ascii="Times New Roman" w:eastAsia="Calibri" w:hAnsi="Times New Roman" w:cs="Times New Roman"/>
          <w:sz w:val="28"/>
          <w:szCs w:val="28"/>
        </w:rPr>
        <w:t>, да им се предложи н</w:t>
      </w:r>
      <w:r w:rsidR="00C514F3" w:rsidRPr="00C514F3">
        <w:rPr>
          <w:rFonts w:ascii="Times New Roman" w:eastAsia="Calibri" w:hAnsi="Times New Roman" w:cs="Times New Roman"/>
          <w:sz w:val="28"/>
          <w:szCs w:val="28"/>
        </w:rPr>
        <w:t>а всичките да се преместят там. Ние изпълняваме това</w:t>
      </w:r>
      <w:r w:rsidR="00F944EE">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което общинския съвет иска от нас</w:t>
      </w:r>
      <w:r w:rsidR="00F944EE">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просто разбирате, че не всичко зависи от нас</w:t>
      </w:r>
      <w:r w:rsidR="00F944EE">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не можем да принудим Министерството на правосъдието</w:t>
      </w:r>
      <w:r w:rsidR="00F944EE">
        <w:rPr>
          <w:rFonts w:ascii="Times New Roman" w:eastAsia="Calibri" w:hAnsi="Times New Roman" w:cs="Times New Roman"/>
          <w:sz w:val="28"/>
          <w:szCs w:val="28"/>
        </w:rPr>
        <w:t xml:space="preserve"> да ги закупи примерно или Висшия </w:t>
      </w:r>
      <w:r w:rsidR="00C514F3" w:rsidRPr="00C514F3">
        <w:rPr>
          <w:rFonts w:ascii="Times New Roman" w:eastAsia="Calibri" w:hAnsi="Times New Roman" w:cs="Times New Roman"/>
          <w:sz w:val="28"/>
          <w:szCs w:val="28"/>
        </w:rPr>
        <w:t>съдебен съвет да ги закупи безусловно. Правим каквото е необходимо</w:t>
      </w:r>
      <w:r w:rsidR="00F944EE">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това</w:t>
      </w:r>
      <w:r w:rsidR="00F944EE">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което сте ни дали мандат. Но просто вдигаме срока на тези години, които са</w:t>
      </w:r>
      <w:r w:rsidR="00F944EE">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защото в края на краищата</w:t>
      </w:r>
      <w:r w:rsidR="00F944EE">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съгласете се</w:t>
      </w:r>
      <w:r w:rsidR="00F944EE">
        <w:rPr>
          <w:rFonts w:ascii="Times New Roman" w:eastAsia="Calibri" w:hAnsi="Times New Roman" w:cs="Times New Roman"/>
          <w:sz w:val="28"/>
          <w:szCs w:val="28"/>
        </w:rPr>
        <w:t>, по В</w:t>
      </w:r>
      <w:r w:rsidR="00C514F3" w:rsidRPr="00C514F3">
        <w:rPr>
          <w:rFonts w:ascii="Times New Roman" w:eastAsia="Calibri" w:hAnsi="Times New Roman" w:cs="Times New Roman"/>
          <w:sz w:val="28"/>
          <w:szCs w:val="28"/>
        </w:rPr>
        <w:t>аше време беше същото</w:t>
      </w:r>
      <w:r w:rsidR="00F944EE">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като подготвим едната процедура</w:t>
      </w:r>
      <w:r w:rsidR="00F944EE">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веднага </w:t>
      </w:r>
      <w:r w:rsidR="00F944EE">
        <w:rPr>
          <w:rFonts w:ascii="Times New Roman" w:eastAsia="Calibri" w:hAnsi="Times New Roman" w:cs="Times New Roman"/>
          <w:sz w:val="28"/>
          <w:szCs w:val="28"/>
        </w:rPr>
        <w:t>за</w:t>
      </w:r>
      <w:r w:rsidR="00C514F3" w:rsidRPr="00C514F3">
        <w:rPr>
          <w:rFonts w:ascii="Times New Roman" w:eastAsia="Calibri" w:hAnsi="Times New Roman" w:cs="Times New Roman"/>
          <w:sz w:val="28"/>
          <w:szCs w:val="28"/>
        </w:rPr>
        <w:t>почваме другата</w:t>
      </w:r>
      <w:r w:rsidR="00F944EE">
        <w:rPr>
          <w:rFonts w:ascii="Times New Roman" w:eastAsia="Calibri" w:hAnsi="Times New Roman" w:cs="Times New Roman"/>
          <w:sz w:val="28"/>
          <w:szCs w:val="28"/>
        </w:rPr>
        <w:t>. З</w:t>
      </w:r>
      <w:r w:rsidR="00C514F3" w:rsidRPr="00C514F3">
        <w:rPr>
          <w:rFonts w:ascii="Times New Roman" w:eastAsia="Calibri" w:hAnsi="Times New Roman" w:cs="Times New Roman"/>
          <w:sz w:val="28"/>
          <w:szCs w:val="28"/>
        </w:rPr>
        <w:t>атова става дума.</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Благодаря.</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Г-н Мирослав Грънчаров</w:t>
      </w:r>
      <w:r w:rsidRPr="00C514F3">
        <w:rPr>
          <w:rFonts w:ascii="Times New Roman" w:eastAsia="Calibri" w:hAnsi="Times New Roman" w:cs="Times New Roman"/>
          <w:color w:val="0D0D0D" w:themeColor="text1" w:themeTint="F2"/>
          <w:sz w:val="28"/>
          <w:szCs w:val="20"/>
          <w:lang w:eastAsia="bg-BG"/>
        </w:rPr>
        <w:t xml:space="preserve"> – Коалиция „ПП-ДБ“</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r w:rsidRPr="00C514F3">
        <w:rPr>
          <w:rFonts w:ascii="Times New Roman" w:eastAsia="Calibri" w:hAnsi="Times New Roman" w:cs="Times New Roman"/>
          <w:sz w:val="28"/>
          <w:szCs w:val="28"/>
        </w:rPr>
        <w:t>И така</w:t>
      </w:r>
      <w:r w:rsidR="00F944EE">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ако ми позволите</w:t>
      </w:r>
      <w:r w:rsidR="00F944EE">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разговорите ставаха по</w:t>
      </w:r>
      <w:r w:rsidR="00F944EE">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спешни</w:t>
      </w:r>
      <w:r w:rsidR="00F944EE">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по</w:t>
      </w:r>
      <w:r w:rsidR="00F944EE">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удобни за нас</w:t>
      </w:r>
      <w:r w:rsidR="00F944EE">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като преговарящи</w:t>
      </w:r>
      <w:r w:rsidR="00F944EE">
        <w:rPr>
          <w:rFonts w:ascii="Times New Roman" w:eastAsia="Calibri" w:hAnsi="Times New Roman" w:cs="Times New Roman"/>
          <w:sz w:val="28"/>
          <w:szCs w:val="28"/>
        </w:rPr>
        <w:t>, по отношение на</w:t>
      </w:r>
      <w:r w:rsidRPr="00C514F3">
        <w:rPr>
          <w:rFonts w:ascii="Times New Roman" w:eastAsia="Calibri" w:hAnsi="Times New Roman" w:cs="Times New Roman"/>
          <w:sz w:val="28"/>
          <w:szCs w:val="28"/>
        </w:rPr>
        <w:t xml:space="preserve"> Висшия съдебен съвет с другите структури. Но това е хубаво да си го споделяте на госпожата</w:t>
      </w:r>
      <w:r w:rsidR="00F944EE">
        <w:rPr>
          <w:rFonts w:ascii="Times New Roman" w:eastAsia="Calibri" w:hAnsi="Times New Roman" w:cs="Times New Roman"/>
          <w:sz w:val="28"/>
          <w:szCs w:val="28"/>
        </w:rPr>
        <w:t>, която управлява тази</w:t>
      </w:r>
      <w:r w:rsidRPr="00C514F3">
        <w:rPr>
          <w:rFonts w:ascii="Times New Roman" w:eastAsia="Calibri" w:hAnsi="Times New Roman" w:cs="Times New Roman"/>
          <w:sz w:val="28"/>
          <w:szCs w:val="28"/>
        </w:rPr>
        <w:t xml:space="preserve"> политика</w:t>
      </w:r>
      <w:r w:rsidR="00F944EE">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за да може и тя да го знае</w:t>
      </w:r>
      <w:r w:rsidR="00F944EE">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защото тя най</w:t>
      </w:r>
      <w:r w:rsidR="00F944EE">
        <w:rPr>
          <w:rFonts w:ascii="Times New Roman" w:eastAsia="Calibri" w:hAnsi="Times New Roman" w:cs="Times New Roman"/>
          <w:sz w:val="28"/>
          <w:szCs w:val="28"/>
        </w:rPr>
        <w:t>- вероятно</w:t>
      </w:r>
      <w:r w:rsidRPr="00C514F3">
        <w:rPr>
          <w:rFonts w:ascii="Times New Roman" w:eastAsia="Calibri" w:hAnsi="Times New Roman" w:cs="Times New Roman"/>
          <w:sz w:val="28"/>
          <w:szCs w:val="28"/>
        </w:rPr>
        <w:t xml:space="preserve"> не</w:t>
      </w:r>
      <w:r w:rsidR="00F944EE">
        <w:rPr>
          <w:rFonts w:ascii="Times New Roman" w:eastAsia="Calibri" w:hAnsi="Times New Roman" w:cs="Times New Roman"/>
          <w:sz w:val="28"/>
          <w:szCs w:val="28"/>
        </w:rPr>
        <w:t xml:space="preserve"> </w:t>
      </w:r>
      <w:r w:rsidRPr="00C514F3">
        <w:rPr>
          <w:rFonts w:ascii="Times New Roman" w:eastAsia="Calibri" w:hAnsi="Times New Roman" w:cs="Times New Roman"/>
          <w:sz w:val="28"/>
          <w:szCs w:val="28"/>
        </w:rPr>
        <w:t>го знае</w:t>
      </w:r>
      <w:r w:rsidR="00F944EE">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защото говори пълни глупости.</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Други искания за изказване</w:t>
      </w:r>
      <w:r w:rsidR="00F944EE">
        <w:rPr>
          <w:rFonts w:ascii="Times New Roman" w:eastAsia="Calibri" w:hAnsi="Times New Roman" w:cs="Times New Roman"/>
          <w:color w:val="0D0D0D" w:themeColor="text1" w:themeTint="F2"/>
          <w:sz w:val="28"/>
          <w:szCs w:val="20"/>
          <w:lang w:eastAsia="bg-BG"/>
        </w:rPr>
        <w:t>..не</w:t>
      </w:r>
      <w:r w:rsidRPr="00C514F3">
        <w:rPr>
          <w:rFonts w:ascii="Times New Roman" w:eastAsia="Calibri" w:hAnsi="Times New Roman" w:cs="Times New Roman"/>
          <w:color w:val="0D0D0D" w:themeColor="text1" w:themeTint="F2"/>
          <w:sz w:val="28"/>
          <w:szCs w:val="20"/>
          <w:lang w:eastAsia="bg-BG"/>
        </w:rPr>
        <w:t xml:space="preserve"> виждам в системата. Заповядайте</w:t>
      </w:r>
      <w:r w:rsidR="00F944EE">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господин Монев. </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Г-н Антон Монев</w:t>
      </w:r>
      <w:r w:rsidRPr="00C514F3">
        <w:rPr>
          <w:rFonts w:ascii="Times New Roman" w:eastAsia="Calibri" w:hAnsi="Times New Roman" w:cs="Times New Roman"/>
          <w:color w:val="0D0D0D" w:themeColor="text1" w:themeTint="F2"/>
          <w:sz w:val="28"/>
          <w:szCs w:val="20"/>
          <w:lang w:eastAsia="bg-BG"/>
        </w:rPr>
        <w:t xml:space="preserve"> – „МИР, Кауза Разград“</w:t>
      </w:r>
    </w:p>
    <w:p w:rsidR="00F944EE"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Господин Добрев</w:t>
      </w:r>
      <w:r w:rsidR="00F944EE">
        <w:rPr>
          <w:rFonts w:ascii="Times New Roman" w:eastAsia="Calibri" w:hAnsi="Times New Roman" w:cs="Times New Roman"/>
          <w:color w:val="0D0D0D" w:themeColor="text1" w:themeTint="F2"/>
          <w:sz w:val="28"/>
          <w:szCs w:val="20"/>
          <w:lang w:eastAsia="bg-BG"/>
        </w:rPr>
        <w:t>,</w:t>
      </w:r>
    </w:p>
    <w:p w:rsidR="00C514F3" w:rsidRPr="00C514F3" w:rsidRDefault="00F944EE"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Т</w:t>
      </w:r>
      <w:r w:rsidR="00C514F3" w:rsidRPr="00C514F3">
        <w:rPr>
          <w:rFonts w:ascii="Times New Roman" w:eastAsia="Calibri" w:hAnsi="Times New Roman" w:cs="Times New Roman"/>
          <w:color w:val="0D0D0D" w:themeColor="text1" w:themeTint="F2"/>
          <w:sz w:val="28"/>
          <w:szCs w:val="20"/>
          <w:lang w:eastAsia="bg-BG"/>
        </w:rPr>
        <w:t>ова с отдаването за по една година</w:t>
      </w:r>
      <w:r>
        <w:rPr>
          <w:rFonts w:ascii="Times New Roman" w:eastAsia="Calibri" w:hAnsi="Times New Roman" w:cs="Times New Roman"/>
          <w:color w:val="0D0D0D" w:themeColor="text1" w:themeTint="F2"/>
          <w:sz w:val="28"/>
          <w:szCs w:val="20"/>
          <w:lang w:eastAsia="bg-BG"/>
        </w:rPr>
        <w:t>, от колко време насам,</w:t>
      </w:r>
      <w:r w:rsidR="00C514F3" w:rsidRPr="00C514F3">
        <w:rPr>
          <w:rFonts w:ascii="Times New Roman" w:eastAsia="Calibri" w:hAnsi="Times New Roman" w:cs="Times New Roman"/>
          <w:color w:val="0D0D0D" w:themeColor="text1" w:themeTint="F2"/>
          <w:sz w:val="28"/>
          <w:szCs w:val="20"/>
          <w:lang w:eastAsia="bg-BG"/>
        </w:rPr>
        <w:t xml:space="preserve"> горе</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долу вече се движи?  </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C514F3">
        <w:rPr>
          <w:rFonts w:ascii="Times New Roman" w:eastAsia="Calibri" w:hAnsi="Times New Roman" w:cs="Times New Roman"/>
          <w:i/>
          <w:sz w:val="28"/>
          <w:szCs w:val="28"/>
        </w:rPr>
        <w:t>Г-н Добрин Добрев</w:t>
      </w:r>
      <w:r w:rsidRPr="00C514F3">
        <w:rPr>
          <w:rFonts w:ascii="Times New Roman" w:eastAsia="Calibri" w:hAnsi="Times New Roman" w:cs="Times New Roman"/>
          <w:sz w:val="28"/>
          <w:szCs w:val="28"/>
        </w:rPr>
        <w:t xml:space="preserve"> – Кмет на Община Разград</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r w:rsidRPr="00C514F3">
        <w:rPr>
          <w:rFonts w:ascii="Times New Roman" w:eastAsia="Calibri" w:hAnsi="Times New Roman" w:cs="Times New Roman"/>
          <w:sz w:val="28"/>
          <w:szCs w:val="28"/>
        </w:rPr>
        <w:t>6 година.</w:t>
      </w:r>
    </w:p>
    <w:p w:rsidR="00F944EE" w:rsidRDefault="00F944EE"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i/>
          <w:color w:val="0D0D0D" w:themeColor="text1" w:themeTint="F2"/>
          <w:sz w:val="28"/>
          <w:szCs w:val="20"/>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Г-н Антон Монев</w:t>
      </w:r>
      <w:r w:rsidRPr="00C514F3">
        <w:rPr>
          <w:rFonts w:ascii="Times New Roman" w:eastAsia="Calibri" w:hAnsi="Times New Roman" w:cs="Times New Roman"/>
          <w:color w:val="0D0D0D" w:themeColor="text1" w:themeTint="F2"/>
          <w:sz w:val="28"/>
          <w:szCs w:val="20"/>
          <w:lang w:eastAsia="bg-BG"/>
        </w:rPr>
        <w:t xml:space="preserve"> – „МИР, Кауза Разград“</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r w:rsidRPr="00C514F3">
        <w:rPr>
          <w:rFonts w:ascii="Times New Roman" w:eastAsia="Calibri" w:hAnsi="Times New Roman" w:cs="Times New Roman"/>
          <w:sz w:val="28"/>
          <w:szCs w:val="28"/>
        </w:rPr>
        <w:t>6 година. Преди това?</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C514F3">
        <w:rPr>
          <w:rFonts w:ascii="Times New Roman" w:eastAsia="Calibri" w:hAnsi="Times New Roman" w:cs="Times New Roman"/>
          <w:i/>
          <w:sz w:val="28"/>
          <w:szCs w:val="28"/>
        </w:rPr>
        <w:t>Г-н Добрин Добрев</w:t>
      </w:r>
      <w:r w:rsidRPr="00C514F3">
        <w:rPr>
          <w:rFonts w:ascii="Times New Roman" w:eastAsia="Calibri" w:hAnsi="Times New Roman" w:cs="Times New Roman"/>
          <w:sz w:val="28"/>
          <w:szCs w:val="28"/>
        </w:rPr>
        <w:t xml:space="preserve"> – Кмет на Община Разград</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C514F3">
        <w:rPr>
          <w:rFonts w:ascii="Times New Roman" w:eastAsia="Calibri" w:hAnsi="Times New Roman" w:cs="Times New Roman"/>
          <w:sz w:val="28"/>
          <w:szCs w:val="28"/>
        </w:rPr>
        <w:t>Госпожа Илиева иска да вземе думата.</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r w:rsidRPr="00C514F3">
        <w:rPr>
          <w:rFonts w:ascii="Times New Roman" w:eastAsia="Calibri" w:hAnsi="Times New Roman" w:cs="Times New Roman"/>
          <w:sz w:val="28"/>
          <w:szCs w:val="28"/>
        </w:rPr>
        <w:t>Заповядайте</w:t>
      </w:r>
      <w:r w:rsidR="00F944EE">
        <w:rPr>
          <w:rFonts w:ascii="Times New Roman" w:eastAsia="Calibri" w:hAnsi="Times New Roman" w:cs="Times New Roman"/>
          <w:sz w:val="28"/>
          <w:szCs w:val="28"/>
        </w:rPr>
        <w:t>, госпожо</w:t>
      </w:r>
      <w:r w:rsidRPr="00C514F3">
        <w:rPr>
          <w:rFonts w:ascii="Times New Roman" w:eastAsia="Calibri" w:hAnsi="Times New Roman" w:cs="Times New Roman"/>
          <w:sz w:val="28"/>
          <w:szCs w:val="28"/>
        </w:rPr>
        <w:t xml:space="preserve"> Илиева.</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lastRenderedPageBreak/>
        <w:t>Г-жа Ирина Илиева</w:t>
      </w:r>
      <w:r w:rsidRPr="00C514F3">
        <w:rPr>
          <w:rFonts w:ascii="Times New Roman" w:eastAsia="Calibri" w:hAnsi="Times New Roman" w:cs="Times New Roman"/>
          <w:color w:val="0D0D0D" w:themeColor="text1" w:themeTint="F2"/>
          <w:sz w:val="28"/>
          <w:szCs w:val="20"/>
          <w:lang w:eastAsia="bg-BG"/>
        </w:rPr>
        <w:t xml:space="preserve"> –главен експерт Отдел „ Общинска собственост“</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Предните договори са за по пет години</w:t>
      </w:r>
      <w:r w:rsidR="00F944EE">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както позволява Закона. Искам да вметна, че във всичките тези двете сгради имаме договор едновременно с Висшия съдебен съвет и с Министерството на правосъдието</w:t>
      </w:r>
      <w:r w:rsidR="00F944EE">
        <w:rPr>
          <w:rFonts w:ascii="Times New Roman" w:eastAsia="Calibri" w:hAnsi="Times New Roman" w:cs="Times New Roman"/>
          <w:color w:val="0D0D0D" w:themeColor="text1" w:themeTint="F2"/>
          <w:sz w:val="28"/>
          <w:szCs w:val="20"/>
          <w:lang w:eastAsia="bg-BG"/>
        </w:rPr>
        <w:t>. Т</w:t>
      </w:r>
      <w:r w:rsidRPr="00C514F3">
        <w:rPr>
          <w:rFonts w:ascii="Times New Roman" w:eastAsia="Calibri" w:hAnsi="Times New Roman" w:cs="Times New Roman"/>
          <w:color w:val="0D0D0D" w:themeColor="text1" w:themeTint="F2"/>
          <w:sz w:val="28"/>
          <w:szCs w:val="20"/>
          <w:lang w:eastAsia="bg-BG"/>
        </w:rPr>
        <w:t>ази година сключихме договори с Министерството на правосъдието за тези две сгради за срок от 3 години</w:t>
      </w:r>
      <w:r w:rsidR="00F944EE">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след решение на общинския съвет и по този начин сег</w:t>
      </w:r>
      <w:r w:rsidR="00F944EE">
        <w:rPr>
          <w:rFonts w:ascii="Times New Roman" w:eastAsia="Calibri" w:hAnsi="Times New Roman" w:cs="Times New Roman"/>
          <w:color w:val="0D0D0D" w:themeColor="text1" w:themeTint="F2"/>
          <w:sz w:val="28"/>
          <w:szCs w:val="20"/>
          <w:lang w:eastAsia="bg-BG"/>
        </w:rPr>
        <w:t>а сключвайки пак за</w:t>
      </w:r>
      <w:r w:rsidRPr="00C514F3">
        <w:rPr>
          <w:rFonts w:ascii="Times New Roman" w:eastAsia="Calibri" w:hAnsi="Times New Roman" w:cs="Times New Roman"/>
          <w:color w:val="0D0D0D" w:themeColor="text1" w:themeTint="F2"/>
          <w:sz w:val="28"/>
          <w:szCs w:val="20"/>
          <w:lang w:eastAsia="bg-BG"/>
        </w:rPr>
        <w:t xml:space="preserve"> 3</w:t>
      </w:r>
      <w:r w:rsidR="00F944EE">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долу</w:t>
      </w:r>
      <w:r w:rsidR="00F944EE">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горе сградите да бъд</w:t>
      </w:r>
      <w:r w:rsidR="00F944EE">
        <w:rPr>
          <w:rFonts w:ascii="Times New Roman" w:eastAsia="Calibri" w:hAnsi="Times New Roman" w:cs="Times New Roman"/>
          <w:color w:val="0D0D0D" w:themeColor="text1" w:themeTint="F2"/>
          <w:sz w:val="28"/>
          <w:szCs w:val="20"/>
          <w:lang w:eastAsia="bg-BG"/>
        </w:rPr>
        <w:t>ат по едно и също време ползвани</w:t>
      </w:r>
      <w:r w:rsidR="0044168F">
        <w:rPr>
          <w:rFonts w:ascii="Times New Roman" w:eastAsia="Calibri" w:hAnsi="Times New Roman" w:cs="Times New Roman"/>
          <w:color w:val="0D0D0D" w:themeColor="text1" w:themeTint="F2"/>
          <w:sz w:val="28"/>
          <w:szCs w:val="20"/>
          <w:lang w:eastAsia="bg-BG"/>
        </w:rPr>
        <w:t xml:space="preserve"> от двете институции. Това</w:t>
      </w:r>
      <w:r w:rsidRPr="00C514F3">
        <w:rPr>
          <w:rFonts w:ascii="Times New Roman" w:eastAsia="Calibri" w:hAnsi="Times New Roman" w:cs="Times New Roman"/>
          <w:color w:val="0D0D0D" w:themeColor="text1" w:themeTint="F2"/>
          <w:sz w:val="28"/>
          <w:szCs w:val="20"/>
          <w:lang w:eastAsia="bg-BG"/>
        </w:rPr>
        <w:t xml:space="preserve"> също има някакъв резон</w:t>
      </w:r>
      <w:r w:rsidR="0044168F">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за двете години</w:t>
      </w:r>
      <w:r w:rsidR="0044168F">
        <w:rPr>
          <w:rFonts w:ascii="Times New Roman" w:eastAsia="Calibri" w:hAnsi="Times New Roman" w:cs="Times New Roman"/>
          <w:color w:val="0D0D0D" w:themeColor="text1" w:themeTint="F2"/>
          <w:sz w:val="28"/>
          <w:szCs w:val="20"/>
          <w:lang w:eastAsia="bg-BG"/>
        </w:rPr>
        <w:t>. О</w:t>
      </w:r>
      <w:r w:rsidRPr="00C514F3">
        <w:rPr>
          <w:rFonts w:ascii="Times New Roman" w:eastAsia="Calibri" w:hAnsi="Times New Roman" w:cs="Times New Roman"/>
          <w:color w:val="0D0D0D" w:themeColor="text1" w:themeTint="F2"/>
          <w:sz w:val="28"/>
          <w:szCs w:val="20"/>
          <w:lang w:eastAsia="bg-BG"/>
        </w:rPr>
        <w:t>свен това</w:t>
      </w:r>
      <w:r w:rsidR="0044168F">
        <w:rPr>
          <w:rFonts w:ascii="Times New Roman" w:eastAsia="Calibri" w:hAnsi="Times New Roman" w:cs="Times New Roman"/>
          <w:color w:val="0D0D0D" w:themeColor="text1" w:themeTint="F2"/>
          <w:sz w:val="28"/>
          <w:szCs w:val="20"/>
          <w:lang w:eastAsia="bg-BG"/>
        </w:rPr>
        <w:t>, едната година през всичките тези</w:t>
      </w:r>
      <w:r w:rsidRPr="00C514F3">
        <w:rPr>
          <w:rFonts w:ascii="Times New Roman" w:eastAsia="Calibri" w:hAnsi="Times New Roman" w:cs="Times New Roman"/>
          <w:color w:val="0D0D0D" w:themeColor="text1" w:themeTint="F2"/>
          <w:sz w:val="28"/>
          <w:szCs w:val="20"/>
          <w:lang w:eastAsia="bg-BG"/>
        </w:rPr>
        <w:t xml:space="preserve"> години, когато сключвахме договорите за по една година</w:t>
      </w:r>
      <w:r w:rsidR="0044168F">
        <w:rPr>
          <w:rFonts w:ascii="Times New Roman" w:eastAsia="Calibri" w:hAnsi="Times New Roman" w:cs="Times New Roman"/>
          <w:color w:val="0D0D0D" w:themeColor="text1" w:themeTint="F2"/>
          <w:sz w:val="28"/>
          <w:szCs w:val="20"/>
          <w:lang w:eastAsia="bg-BG"/>
        </w:rPr>
        <w:t>, при</w:t>
      </w:r>
      <w:r w:rsidRPr="00C514F3">
        <w:rPr>
          <w:rFonts w:ascii="Times New Roman" w:eastAsia="Calibri" w:hAnsi="Times New Roman" w:cs="Times New Roman"/>
          <w:color w:val="0D0D0D" w:themeColor="text1" w:themeTint="F2"/>
          <w:sz w:val="28"/>
          <w:szCs w:val="20"/>
          <w:lang w:eastAsia="bg-BG"/>
        </w:rPr>
        <w:t>движването чисто технически</w:t>
      </w:r>
      <w:r w:rsidR="0044168F">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за да се сключи един договор</w:t>
      </w:r>
      <w:r w:rsidR="0044168F">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да се изпрати</w:t>
      </w:r>
      <w:r w:rsidR="0044168F">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да се съгласува</w:t>
      </w:r>
      <w:r w:rsidR="0044168F">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минават няколко месеца. В момента</w:t>
      </w:r>
      <w:r w:rsidR="0044168F">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когато ние подпишем договор</w:t>
      </w:r>
      <w:r w:rsidR="0044168F">
        <w:rPr>
          <w:rFonts w:ascii="Times New Roman" w:eastAsia="Calibri" w:hAnsi="Times New Roman" w:cs="Times New Roman"/>
          <w:color w:val="0D0D0D" w:themeColor="text1" w:themeTint="F2"/>
          <w:sz w:val="28"/>
          <w:szCs w:val="20"/>
          <w:lang w:eastAsia="bg-BG"/>
        </w:rPr>
        <w:t>, тече</w:t>
      </w:r>
      <w:r w:rsidRPr="00C514F3">
        <w:rPr>
          <w:rFonts w:ascii="Times New Roman" w:eastAsia="Calibri" w:hAnsi="Times New Roman" w:cs="Times New Roman"/>
          <w:color w:val="0D0D0D" w:themeColor="text1" w:themeTint="F2"/>
          <w:sz w:val="28"/>
          <w:szCs w:val="20"/>
          <w:lang w:eastAsia="bg-BG"/>
        </w:rPr>
        <w:t xml:space="preserve"> подготовката за докладна на общински</w:t>
      </w:r>
      <w:r w:rsidR="0044168F">
        <w:rPr>
          <w:rFonts w:ascii="Times New Roman" w:eastAsia="Calibri" w:hAnsi="Times New Roman" w:cs="Times New Roman"/>
          <w:color w:val="0D0D0D" w:themeColor="text1" w:themeTint="F2"/>
          <w:sz w:val="28"/>
          <w:szCs w:val="20"/>
          <w:lang w:eastAsia="bg-BG"/>
        </w:rPr>
        <w:t>я</w:t>
      </w:r>
      <w:r w:rsidRPr="00C514F3">
        <w:rPr>
          <w:rFonts w:ascii="Times New Roman" w:eastAsia="Calibri" w:hAnsi="Times New Roman" w:cs="Times New Roman"/>
          <w:color w:val="0D0D0D" w:themeColor="text1" w:themeTint="F2"/>
          <w:sz w:val="28"/>
          <w:szCs w:val="20"/>
          <w:lang w:eastAsia="bg-BG"/>
        </w:rPr>
        <w:t xml:space="preserve"> съвет</w:t>
      </w:r>
      <w:r w:rsidR="0044168F">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трябва да е 1-2 месеца предварително</w:t>
      </w:r>
      <w:r w:rsidR="0044168F">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буквално само по няколко месеца ние имаме действие на договорите и веднага след това</w:t>
      </w:r>
      <w:r w:rsidR="0044168F">
        <w:rPr>
          <w:rFonts w:ascii="Times New Roman" w:eastAsia="Calibri" w:hAnsi="Times New Roman" w:cs="Times New Roman"/>
          <w:color w:val="0D0D0D" w:themeColor="text1" w:themeTint="F2"/>
          <w:sz w:val="28"/>
          <w:szCs w:val="20"/>
          <w:lang w:eastAsia="bg-BG"/>
        </w:rPr>
        <w:t xml:space="preserve"> трябва да сключим нов договор. П</w:t>
      </w:r>
      <w:r w:rsidRPr="00C514F3">
        <w:rPr>
          <w:rFonts w:ascii="Times New Roman" w:eastAsia="Calibri" w:hAnsi="Times New Roman" w:cs="Times New Roman"/>
          <w:color w:val="0D0D0D" w:themeColor="text1" w:themeTint="F2"/>
          <w:sz w:val="28"/>
          <w:szCs w:val="20"/>
          <w:lang w:eastAsia="bg-BG"/>
        </w:rPr>
        <w:t>росто тази една година</w:t>
      </w:r>
      <w:r w:rsidR="0044168F">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чисто технически</w:t>
      </w:r>
      <w:r w:rsidR="0044168F">
        <w:rPr>
          <w:rFonts w:ascii="Times New Roman" w:eastAsia="Calibri" w:hAnsi="Times New Roman" w:cs="Times New Roman"/>
          <w:color w:val="0D0D0D" w:themeColor="text1" w:themeTint="F2"/>
          <w:sz w:val="28"/>
          <w:szCs w:val="20"/>
          <w:lang w:eastAsia="bg-BG"/>
        </w:rPr>
        <w:t>, много трудно може да се изпълни. Т</w:t>
      </w:r>
      <w:r w:rsidRPr="00C514F3">
        <w:rPr>
          <w:rFonts w:ascii="Times New Roman" w:eastAsia="Calibri" w:hAnsi="Times New Roman" w:cs="Times New Roman"/>
          <w:color w:val="0D0D0D" w:themeColor="text1" w:themeTint="F2"/>
          <w:sz w:val="28"/>
          <w:szCs w:val="20"/>
          <w:lang w:eastAsia="bg-BG"/>
        </w:rPr>
        <w:t xml:space="preserve">ова е. </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Г-н Антон Монев</w:t>
      </w:r>
      <w:r w:rsidRPr="00C514F3">
        <w:rPr>
          <w:rFonts w:ascii="Times New Roman" w:eastAsia="Calibri" w:hAnsi="Times New Roman" w:cs="Times New Roman"/>
          <w:color w:val="0D0D0D" w:themeColor="text1" w:themeTint="F2"/>
          <w:sz w:val="28"/>
          <w:szCs w:val="20"/>
          <w:lang w:eastAsia="bg-BG"/>
        </w:rPr>
        <w:t xml:space="preserve"> – „МИР, Кауза Разград“</w:t>
      </w:r>
    </w:p>
    <w:p w:rsidR="00C514F3" w:rsidRPr="00C514F3" w:rsidRDefault="00B471E2" w:rsidP="001736C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Аз не мисля тук</w:t>
      </w:r>
      <w:r w:rsidR="00C514F3" w:rsidRPr="00C514F3">
        <w:rPr>
          <w:rFonts w:ascii="Times New Roman" w:eastAsia="Calibri" w:hAnsi="Times New Roman" w:cs="Times New Roman"/>
          <w:sz w:val="28"/>
          <w:szCs w:val="28"/>
        </w:rPr>
        <w:t xml:space="preserve"> да се нападаме</w:t>
      </w:r>
      <w:r>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заместник</w:t>
      </w:r>
      <w:r>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кметов</w:t>
      </w:r>
      <w:r>
        <w:rPr>
          <w:rFonts w:ascii="Times New Roman" w:eastAsia="Calibri" w:hAnsi="Times New Roman" w:cs="Times New Roman"/>
          <w:sz w:val="28"/>
          <w:szCs w:val="28"/>
        </w:rPr>
        <w:t xml:space="preserve">е, кметове, общински съветници, </w:t>
      </w:r>
      <w:r w:rsidR="00C514F3" w:rsidRPr="00C514F3">
        <w:rPr>
          <w:rFonts w:ascii="Times New Roman" w:eastAsia="Calibri" w:hAnsi="Times New Roman" w:cs="Times New Roman"/>
          <w:sz w:val="28"/>
          <w:szCs w:val="28"/>
        </w:rPr>
        <w:t>мо</w:t>
      </w:r>
      <w:r>
        <w:rPr>
          <w:rFonts w:ascii="Times New Roman" w:eastAsia="Calibri" w:hAnsi="Times New Roman" w:cs="Times New Roman"/>
          <w:sz w:val="28"/>
          <w:szCs w:val="28"/>
        </w:rPr>
        <w:t xml:space="preserve">же да питате хората, които всеки ден са в тази </w:t>
      </w:r>
      <w:r w:rsidR="00C514F3" w:rsidRPr="00C514F3">
        <w:rPr>
          <w:rFonts w:ascii="Times New Roman" w:eastAsia="Calibri" w:hAnsi="Times New Roman" w:cs="Times New Roman"/>
          <w:sz w:val="28"/>
          <w:szCs w:val="28"/>
        </w:rPr>
        <w:t xml:space="preserve">сграда. Нали то с отдаването вече го играем много години </w:t>
      </w:r>
      <w:r>
        <w:rPr>
          <w:rFonts w:ascii="Times New Roman" w:eastAsia="Calibri" w:hAnsi="Times New Roman" w:cs="Times New Roman"/>
          <w:sz w:val="28"/>
          <w:szCs w:val="28"/>
        </w:rPr>
        <w:t>и сами се усещате, че явно Висшия</w:t>
      </w:r>
      <w:r w:rsidR="00C514F3" w:rsidRPr="00C514F3">
        <w:rPr>
          <w:rFonts w:ascii="Times New Roman" w:eastAsia="Calibri" w:hAnsi="Times New Roman" w:cs="Times New Roman"/>
          <w:sz w:val="28"/>
          <w:szCs w:val="28"/>
        </w:rPr>
        <w:t xml:space="preserve"> съд</w:t>
      </w:r>
      <w:r>
        <w:rPr>
          <w:rFonts w:ascii="Times New Roman" w:eastAsia="Calibri" w:hAnsi="Times New Roman" w:cs="Times New Roman"/>
          <w:sz w:val="28"/>
          <w:szCs w:val="28"/>
        </w:rPr>
        <w:t>ебен съвет не иска да я купи тази сгра</w:t>
      </w:r>
      <w:r w:rsidR="00C514F3" w:rsidRPr="00C514F3">
        <w:rPr>
          <w:rFonts w:ascii="Times New Roman" w:eastAsia="Calibri" w:hAnsi="Times New Roman" w:cs="Times New Roman"/>
          <w:sz w:val="28"/>
          <w:szCs w:val="28"/>
        </w:rPr>
        <w:t>да. Моето уважение към цялата институция</w:t>
      </w:r>
      <w:r>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но и аз да съм</w:t>
      </w:r>
      <w:r>
        <w:rPr>
          <w:rFonts w:ascii="Times New Roman" w:eastAsia="Calibri" w:hAnsi="Times New Roman" w:cs="Times New Roman"/>
          <w:sz w:val="28"/>
          <w:szCs w:val="28"/>
        </w:rPr>
        <w:t>, няма да искам да купя тази сграда. Като</w:t>
      </w:r>
      <w:r w:rsidR="00C514F3" w:rsidRPr="00C514F3">
        <w:rPr>
          <w:rFonts w:ascii="Times New Roman" w:eastAsia="Calibri" w:hAnsi="Times New Roman" w:cs="Times New Roman"/>
          <w:sz w:val="28"/>
          <w:szCs w:val="28"/>
        </w:rPr>
        <w:t xml:space="preserve"> съм ходил в съдилищата из цялата страна</w:t>
      </w:r>
      <w:r>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като виждам нашия съд какъв е</w:t>
      </w:r>
      <w:r>
        <w:rPr>
          <w:rFonts w:ascii="Times New Roman" w:eastAsia="Calibri" w:hAnsi="Times New Roman" w:cs="Times New Roman"/>
          <w:sz w:val="28"/>
          <w:szCs w:val="28"/>
        </w:rPr>
        <w:t>, тази</w:t>
      </w:r>
      <w:r w:rsidR="00C514F3" w:rsidRPr="00C514F3">
        <w:rPr>
          <w:rFonts w:ascii="Times New Roman" w:eastAsia="Calibri" w:hAnsi="Times New Roman" w:cs="Times New Roman"/>
          <w:sz w:val="28"/>
          <w:szCs w:val="28"/>
        </w:rPr>
        <w:t xml:space="preserve"> сграда не е направена </w:t>
      </w:r>
      <w:r>
        <w:rPr>
          <w:rFonts w:ascii="Times New Roman" w:eastAsia="Calibri" w:hAnsi="Times New Roman" w:cs="Times New Roman"/>
          <w:sz w:val="28"/>
          <w:szCs w:val="28"/>
        </w:rPr>
        <w:t xml:space="preserve">за съд. Виждате ни съдебните </w:t>
      </w:r>
      <w:r w:rsidR="00C514F3" w:rsidRPr="00C514F3">
        <w:rPr>
          <w:rFonts w:ascii="Times New Roman" w:eastAsia="Calibri" w:hAnsi="Times New Roman" w:cs="Times New Roman"/>
          <w:sz w:val="28"/>
          <w:szCs w:val="28"/>
        </w:rPr>
        <w:t>зали</w:t>
      </w:r>
      <w:r>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вървете в Русе</w:t>
      </w:r>
      <w:r>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вървете в нищо и никакъв  Омуртаг</w:t>
      </w:r>
      <w:r>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какъв съд има. </w:t>
      </w:r>
      <w:r>
        <w:rPr>
          <w:rFonts w:ascii="Times New Roman" w:eastAsia="Calibri" w:hAnsi="Times New Roman" w:cs="Times New Roman"/>
          <w:sz w:val="28"/>
          <w:szCs w:val="28"/>
        </w:rPr>
        <w:t>И аз да съм на  мястото на Висшия</w:t>
      </w:r>
      <w:r w:rsidR="00C514F3" w:rsidRPr="00C514F3">
        <w:rPr>
          <w:rFonts w:ascii="Times New Roman" w:eastAsia="Calibri" w:hAnsi="Times New Roman" w:cs="Times New Roman"/>
          <w:sz w:val="28"/>
          <w:szCs w:val="28"/>
        </w:rPr>
        <w:t xml:space="preserve"> съдеб</w:t>
      </w:r>
      <w:r>
        <w:rPr>
          <w:rFonts w:ascii="Times New Roman" w:eastAsia="Calibri" w:hAnsi="Times New Roman" w:cs="Times New Roman"/>
          <w:sz w:val="28"/>
          <w:szCs w:val="28"/>
        </w:rPr>
        <w:t>ен съвет и аз няма да закупя тази сграда. Тези</w:t>
      </w:r>
      <w:r w:rsidR="00C514F3" w:rsidRPr="00C514F3">
        <w:rPr>
          <w:rFonts w:ascii="Times New Roman" w:eastAsia="Calibri" w:hAnsi="Times New Roman" w:cs="Times New Roman"/>
          <w:sz w:val="28"/>
          <w:szCs w:val="28"/>
        </w:rPr>
        <w:t xml:space="preserve"> хора се наказват да работят там</w:t>
      </w:r>
      <w:r>
        <w:rPr>
          <w:rFonts w:ascii="Times New Roman" w:eastAsia="Calibri" w:hAnsi="Times New Roman" w:cs="Times New Roman"/>
          <w:sz w:val="28"/>
          <w:szCs w:val="28"/>
        </w:rPr>
        <w:t>, ами</w:t>
      </w:r>
      <w:r w:rsidR="00C514F3" w:rsidRPr="00C514F3">
        <w:rPr>
          <w:rFonts w:ascii="Times New Roman" w:eastAsia="Calibri" w:hAnsi="Times New Roman" w:cs="Times New Roman"/>
          <w:sz w:val="28"/>
          <w:szCs w:val="28"/>
        </w:rPr>
        <w:t xml:space="preserve"> трябва да имаме съд</w:t>
      </w:r>
      <w:r>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няма как. Явно няма алтернативи</w:t>
      </w:r>
      <w:r>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поне аз така си мисля</w:t>
      </w:r>
      <w:r>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но пък е хубаво да се помисли за нещо по</w:t>
      </w:r>
      <w:r>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представително</w:t>
      </w:r>
      <w:r>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не</w:t>
      </w:r>
      <w:r>
        <w:rPr>
          <w:rFonts w:ascii="Times New Roman" w:eastAsia="Calibri" w:hAnsi="Times New Roman" w:cs="Times New Roman"/>
          <w:sz w:val="28"/>
          <w:szCs w:val="28"/>
        </w:rPr>
        <w:t xml:space="preserve"> </w:t>
      </w:r>
      <w:r w:rsidR="00C514F3" w:rsidRPr="00C514F3">
        <w:rPr>
          <w:rFonts w:ascii="Times New Roman" w:eastAsia="Calibri" w:hAnsi="Times New Roman" w:cs="Times New Roman"/>
          <w:sz w:val="28"/>
          <w:szCs w:val="28"/>
        </w:rPr>
        <w:t>зна</w:t>
      </w:r>
      <w:r>
        <w:rPr>
          <w:rFonts w:ascii="Times New Roman" w:eastAsia="Calibri" w:hAnsi="Times New Roman" w:cs="Times New Roman"/>
          <w:sz w:val="28"/>
          <w:szCs w:val="28"/>
        </w:rPr>
        <w:t>м, който е компетентен там в тази</w:t>
      </w:r>
      <w:r w:rsidR="00C514F3" w:rsidRPr="00C514F3">
        <w:rPr>
          <w:rFonts w:ascii="Times New Roman" w:eastAsia="Calibri" w:hAnsi="Times New Roman" w:cs="Times New Roman"/>
          <w:sz w:val="28"/>
          <w:szCs w:val="28"/>
        </w:rPr>
        <w:t xml:space="preserve"> насока да се водят разговори</w:t>
      </w:r>
      <w:r>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трябва да се прави не</w:t>
      </w:r>
      <w:r>
        <w:rPr>
          <w:rFonts w:ascii="Times New Roman" w:eastAsia="Calibri" w:hAnsi="Times New Roman" w:cs="Times New Roman"/>
          <w:sz w:val="28"/>
          <w:szCs w:val="28"/>
        </w:rPr>
        <w:t>що друго. Но да се нападаме тук,</w:t>
      </w:r>
      <w:r w:rsidR="00C514F3" w:rsidRPr="00C514F3">
        <w:rPr>
          <w:rFonts w:ascii="Times New Roman" w:eastAsia="Calibri" w:hAnsi="Times New Roman" w:cs="Times New Roman"/>
          <w:sz w:val="28"/>
          <w:szCs w:val="28"/>
        </w:rPr>
        <w:t xml:space="preserve"> кой какъв капацитет има</w:t>
      </w:r>
      <w:r>
        <w:rPr>
          <w:rFonts w:ascii="Times New Roman" w:eastAsia="Calibri" w:hAnsi="Times New Roman" w:cs="Times New Roman"/>
          <w:sz w:val="28"/>
          <w:szCs w:val="28"/>
        </w:rPr>
        <w:t>, какво</w:t>
      </w:r>
      <w:r w:rsidR="00C514F3" w:rsidRPr="00C514F3">
        <w:rPr>
          <w:rFonts w:ascii="Times New Roman" w:eastAsia="Calibri" w:hAnsi="Times New Roman" w:cs="Times New Roman"/>
          <w:sz w:val="28"/>
          <w:szCs w:val="28"/>
        </w:rPr>
        <w:t xml:space="preserve"> се предлагало, мисля че не е редно.</w:t>
      </w:r>
    </w:p>
    <w:p w:rsidR="00B471E2" w:rsidRDefault="00B471E2"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i/>
          <w:color w:val="0D0D0D" w:themeColor="text1" w:themeTint="F2"/>
          <w:sz w:val="28"/>
          <w:szCs w:val="20"/>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B471E2" w:rsidP="001736C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Благодаря. З</w:t>
      </w:r>
      <w:r w:rsidR="00C514F3" w:rsidRPr="00C514F3">
        <w:rPr>
          <w:rFonts w:ascii="Times New Roman" w:eastAsia="Calibri" w:hAnsi="Times New Roman" w:cs="Times New Roman"/>
          <w:sz w:val="28"/>
          <w:szCs w:val="28"/>
        </w:rPr>
        <w:t>аповядайте</w:t>
      </w:r>
      <w:r>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господин Добрев.</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C514F3">
        <w:rPr>
          <w:rFonts w:ascii="Times New Roman" w:eastAsia="Calibri" w:hAnsi="Times New Roman" w:cs="Times New Roman"/>
          <w:i/>
          <w:sz w:val="28"/>
          <w:szCs w:val="28"/>
        </w:rPr>
        <w:t>Г-н Добрин Добрев</w:t>
      </w:r>
      <w:r w:rsidRPr="00C514F3">
        <w:rPr>
          <w:rFonts w:ascii="Times New Roman" w:eastAsia="Calibri" w:hAnsi="Times New Roman" w:cs="Times New Roman"/>
          <w:sz w:val="28"/>
          <w:szCs w:val="28"/>
        </w:rPr>
        <w:t xml:space="preserve"> – Кмет на Община Разград</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C514F3">
        <w:rPr>
          <w:rFonts w:ascii="Times New Roman" w:eastAsia="Calibri" w:hAnsi="Times New Roman" w:cs="Times New Roman"/>
          <w:sz w:val="28"/>
          <w:szCs w:val="28"/>
        </w:rPr>
        <w:t>В подкрепа на това</w:t>
      </w:r>
      <w:r w:rsidR="00B471E2">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което каза господин Монев, то за това и все пак по някакъв начин правят проучвания на сградата на МВР. Защото там има такава възможност да се обособят наистина съдебни зали</w:t>
      </w:r>
      <w:r w:rsidR="00B471E2">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наистина да </w:t>
      </w:r>
      <w:r w:rsidR="00B471E2">
        <w:rPr>
          <w:rFonts w:ascii="Times New Roman" w:eastAsia="Calibri" w:hAnsi="Times New Roman" w:cs="Times New Roman"/>
          <w:sz w:val="28"/>
          <w:szCs w:val="28"/>
        </w:rPr>
        <w:t xml:space="preserve">се </w:t>
      </w:r>
      <w:r w:rsidRPr="00C514F3">
        <w:rPr>
          <w:rFonts w:ascii="Times New Roman" w:eastAsia="Calibri" w:hAnsi="Times New Roman" w:cs="Times New Roman"/>
          <w:sz w:val="28"/>
          <w:szCs w:val="28"/>
        </w:rPr>
        <w:t>водят арестанти и т.н</w:t>
      </w:r>
      <w:r w:rsidR="00B471E2">
        <w:rPr>
          <w:rFonts w:ascii="Times New Roman" w:eastAsia="Calibri" w:hAnsi="Times New Roman" w:cs="Times New Roman"/>
          <w:sz w:val="28"/>
          <w:szCs w:val="28"/>
        </w:rPr>
        <w:t xml:space="preserve">.  и всичките тези </w:t>
      </w:r>
      <w:r w:rsidRPr="00C514F3">
        <w:rPr>
          <w:rFonts w:ascii="Times New Roman" w:eastAsia="Calibri" w:hAnsi="Times New Roman" w:cs="Times New Roman"/>
          <w:sz w:val="28"/>
          <w:szCs w:val="28"/>
        </w:rPr>
        <w:t xml:space="preserve">действия, които в крайна сметка да </w:t>
      </w:r>
      <w:r w:rsidRPr="00C514F3">
        <w:rPr>
          <w:rFonts w:ascii="Times New Roman" w:eastAsia="Calibri" w:hAnsi="Times New Roman" w:cs="Times New Roman"/>
          <w:sz w:val="28"/>
          <w:szCs w:val="28"/>
        </w:rPr>
        <w:lastRenderedPageBreak/>
        <w:t>се спазват права</w:t>
      </w:r>
      <w:r w:rsidR="00B471E2">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задължения и архитектурни</w:t>
      </w:r>
      <w:r w:rsidR="00B471E2">
        <w:rPr>
          <w:rFonts w:ascii="Times New Roman" w:eastAsia="Calibri" w:hAnsi="Times New Roman" w:cs="Times New Roman"/>
          <w:sz w:val="28"/>
          <w:szCs w:val="28"/>
        </w:rPr>
        <w:t>. Д</w:t>
      </w:r>
      <w:r w:rsidRPr="00C514F3">
        <w:rPr>
          <w:rFonts w:ascii="Times New Roman" w:eastAsia="Calibri" w:hAnsi="Times New Roman" w:cs="Times New Roman"/>
          <w:sz w:val="28"/>
          <w:szCs w:val="28"/>
        </w:rPr>
        <w:t>ругото</w:t>
      </w:r>
      <w:r w:rsidR="00B471E2">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което е пак в подкрепа</w:t>
      </w:r>
      <w:r w:rsidR="00B471E2">
        <w:rPr>
          <w:rFonts w:ascii="Times New Roman" w:eastAsia="Calibri" w:hAnsi="Times New Roman" w:cs="Times New Roman"/>
          <w:sz w:val="28"/>
          <w:szCs w:val="28"/>
        </w:rPr>
        <w:t xml:space="preserve">, предполагам повечето от Вас като юристи знаете </w:t>
      </w:r>
      <w:r w:rsidRPr="00C514F3">
        <w:rPr>
          <w:rFonts w:ascii="Times New Roman" w:eastAsia="Calibri" w:hAnsi="Times New Roman" w:cs="Times New Roman"/>
          <w:sz w:val="28"/>
          <w:szCs w:val="28"/>
        </w:rPr>
        <w:t>Софийски районен съд каква сграда беше и намериха решение</w:t>
      </w:r>
      <w:r w:rsidR="00B471E2">
        <w:rPr>
          <w:rFonts w:ascii="Times New Roman" w:eastAsia="Calibri" w:hAnsi="Times New Roman" w:cs="Times New Roman"/>
          <w:sz w:val="28"/>
          <w:szCs w:val="28"/>
        </w:rPr>
        <w:t>, нали на този</w:t>
      </w:r>
      <w:r w:rsidRPr="00C514F3">
        <w:rPr>
          <w:rFonts w:ascii="Times New Roman" w:eastAsia="Calibri" w:hAnsi="Times New Roman" w:cs="Times New Roman"/>
          <w:sz w:val="28"/>
          <w:szCs w:val="28"/>
        </w:rPr>
        <w:t xml:space="preserve"> въпрос, </w:t>
      </w:r>
      <w:r w:rsidR="00B471E2">
        <w:rPr>
          <w:rFonts w:ascii="Times New Roman" w:eastAsia="Calibri" w:hAnsi="Times New Roman" w:cs="Times New Roman"/>
          <w:sz w:val="28"/>
          <w:szCs w:val="28"/>
        </w:rPr>
        <w:t xml:space="preserve">но </w:t>
      </w:r>
      <w:r w:rsidRPr="00C514F3">
        <w:rPr>
          <w:rFonts w:ascii="Times New Roman" w:eastAsia="Calibri" w:hAnsi="Times New Roman" w:cs="Times New Roman"/>
          <w:sz w:val="28"/>
          <w:szCs w:val="28"/>
        </w:rPr>
        <w:t>минаха д</w:t>
      </w:r>
      <w:r w:rsidR="00974B06">
        <w:rPr>
          <w:rFonts w:ascii="Times New Roman" w:eastAsia="Calibri" w:hAnsi="Times New Roman" w:cs="Times New Roman"/>
          <w:sz w:val="28"/>
          <w:szCs w:val="28"/>
        </w:rPr>
        <w:t>оста години. Аз наистина се надя</w:t>
      </w:r>
      <w:r w:rsidRPr="00C514F3">
        <w:rPr>
          <w:rFonts w:ascii="Times New Roman" w:eastAsia="Calibri" w:hAnsi="Times New Roman" w:cs="Times New Roman"/>
          <w:sz w:val="28"/>
          <w:szCs w:val="28"/>
        </w:rPr>
        <w:t xml:space="preserve">вам и при нас това да се случи. </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Г-н Антон Монев</w:t>
      </w:r>
      <w:r w:rsidRPr="00C514F3">
        <w:rPr>
          <w:rFonts w:ascii="Times New Roman" w:eastAsia="Calibri" w:hAnsi="Times New Roman" w:cs="Times New Roman"/>
          <w:color w:val="0D0D0D" w:themeColor="text1" w:themeTint="F2"/>
          <w:sz w:val="28"/>
          <w:szCs w:val="20"/>
          <w:lang w:eastAsia="bg-BG"/>
        </w:rPr>
        <w:t xml:space="preserve"> – „МИР, Кауза Разград“</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r w:rsidRPr="00C514F3">
        <w:rPr>
          <w:rFonts w:ascii="Times New Roman" w:eastAsia="Calibri" w:hAnsi="Times New Roman" w:cs="Times New Roman"/>
          <w:sz w:val="28"/>
          <w:szCs w:val="28"/>
        </w:rPr>
        <w:t>Един пример</w:t>
      </w:r>
      <w:r w:rsidR="00B471E2">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тоалетната за граждани не работи от няколко месеца</w:t>
      </w:r>
      <w:r w:rsidR="00B471E2">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те я ремонтираха</w:t>
      </w:r>
      <w:r w:rsidR="00B471E2">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проблема е</w:t>
      </w:r>
      <w:r w:rsidR="00B471E2">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че тръгнал някакъв сериозен те</w:t>
      </w:r>
      <w:r w:rsidR="00B471E2">
        <w:rPr>
          <w:rFonts w:ascii="Times New Roman" w:eastAsia="Calibri" w:hAnsi="Times New Roman" w:cs="Times New Roman"/>
          <w:sz w:val="28"/>
          <w:szCs w:val="28"/>
        </w:rPr>
        <w:t>ч и в момента е затворена. Тази</w:t>
      </w:r>
      <w:r w:rsidRPr="00C514F3">
        <w:rPr>
          <w:rFonts w:ascii="Times New Roman" w:eastAsia="Calibri" w:hAnsi="Times New Roman" w:cs="Times New Roman"/>
          <w:sz w:val="28"/>
          <w:szCs w:val="28"/>
        </w:rPr>
        <w:t xml:space="preserve"> сграда е стара</w:t>
      </w:r>
      <w:r w:rsidR="00B471E2">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то трябва да се</w:t>
      </w:r>
      <w:r w:rsidR="00B471E2">
        <w:rPr>
          <w:rFonts w:ascii="Times New Roman" w:eastAsia="Calibri" w:hAnsi="Times New Roman" w:cs="Times New Roman"/>
          <w:sz w:val="28"/>
          <w:szCs w:val="28"/>
        </w:rPr>
        <w:t xml:space="preserve"> търси кардинално решение на този проблем. Ето</w:t>
      </w:r>
      <w:r w:rsidRPr="00C514F3">
        <w:rPr>
          <w:rFonts w:ascii="Times New Roman" w:eastAsia="Calibri" w:hAnsi="Times New Roman" w:cs="Times New Roman"/>
          <w:sz w:val="28"/>
          <w:szCs w:val="28"/>
        </w:rPr>
        <w:t xml:space="preserve"> сега чух, че има някаква идея да се мести</w:t>
      </w:r>
      <w:r w:rsidR="00B471E2">
        <w:rPr>
          <w:rFonts w:ascii="Times New Roman" w:eastAsia="Calibri" w:hAnsi="Times New Roman" w:cs="Times New Roman"/>
          <w:sz w:val="28"/>
          <w:szCs w:val="28"/>
        </w:rPr>
        <w:t>, това е повече от окей. И това предложени</w:t>
      </w:r>
      <w:r w:rsidRPr="00C514F3">
        <w:rPr>
          <w:rFonts w:ascii="Times New Roman" w:eastAsia="Calibri" w:hAnsi="Times New Roman" w:cs="Times New Roman"/>
          <w:sz w:val="28"/>
          <w:szCs w:val="28"/>
        </w:rPr>
        <w:t>е за 3 години</w:t>
      </w:r>
      <w:r w:rsidR="00B471E2">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и аз да съм и аз няма да сключа за 1 година</w:t>
      </w:r>
      <w:r w:rsidR="00B471E2">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като администрацията трябва да си къса</w:t>
      </w:r>
      <w:r w:rsidR="00B471E2">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с извинение не казвам какво</w:t>
      </w:r>
      <w:r w:rsidR="00B471E2">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да подготвят договори и ние да пишем докладни и да приемем решения</w:t>
      </w:r>
      <w:r w:rsidR="00B471E2">
        <w:rPr>
          <w:rFonts w:ascii="Times New Roman" w:eastAsia="Calibri" w:hAnsi="Times New Roman" w:cs="Times New Roman"/>
          <w:sz w:val="28"/>
          <w:szCs w:val="28"/>
        </w:rPr>
        <w:t>. К</w:t>
      </w:r>
      <w:r w:rsidRPr="00C514F3">
        <w:rPr>
          <w:rFonts w:ascii="Times New Roman" w:eastAsia="Calibri" w:hAnsi="Times New Roman" w:cs="Times New Roman"/>
          <w:sz w:val="28"/>
          <w:szCs w:val="28"/>
        </w:rPr>
        <w:t>ардинално решение</w:t>
      </w:r>
      <w:r w:rsidR="00B471E2">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според мен</w:t>
      </w:r>
      <w:r w:rsidR="00B471E2">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трябва да се намери. </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B471E2" w:rsidP="001736C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Благодаря.</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r w:rsidRPr="00C514F3">
        <w:rPr>
          <w:rFonts w:ascii="Times New Roman" w:eastAsia="Calibri" w:hAnsi="Times New Roman" w:cs="Times New Roman"/>
          <w:sz w:val="28"/>
          <w:szCs w:val="28"/>
        </w:rPr>
        <w:t>Не виждам други искания за изказване, за предложения или становища. Приемам дискусията за изчерпана и да пр</w:t>
      </w:r>
      <w:r w:rsidR="001736CA">
        <w:rPr>
          <w:rFonts w:ascii="Times New Roman" w:eastAsia="Calibri" w:hAnsi="Times New Roman" w:cs="Times New Roman"/>
          <w:sz w:val="28"/>
          <w:szCs w:val="28"/>
        </w:rPr>
        <w:t>и</w:t>
      </w:r>
      <w:r w:rsidRPr="00C514F3">
        <w:rPr>
          <w:rFonts w:ascii="Times New Roman" w:eastAsia="Calibri" w:hAnsi="Times New Roman" w:cs="Times New Roman"/>
          <w:sz w:val="28"/>
          <w:szCs w:val="28"/>
        </w:rPr>
        <w:t xml:space="preserve">стъпим към гласуване на докладна записка с вх.№209. </w:t>
      </w:r>
    </w:p>
    <w:p w:rsidR="00C514F3" w:rsidRPr="00C514F3" w:rsidRDefault="00C514F3" w:rsidP="00C514F3">
      <w:pPr>
        <w:spacing w:after="0" w:line="240" w:lineRule="auto"/>
        <w:jc w:val="both"/>
        <w:rPr>
          <w:rFonts w:ascii="Times New Roman" w:eastAsia="Calibri" w:hAnsi="Times New Roman" w:cs="Times New Roman"/>
          <w:sz w:val="28"/>
          <w:szCs w:val="28"/>
        </w:rPr>
      </w:pPr>
    </w:p>
    <w:p w:rsidR="00C514F3" w:rsidRPr="00C514F3" w:rsidRDefault="00C514F3" w:rsidP="00C514F3">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C514F3" w:rsidRPr="00C514F3" w:rsidRDefault="00C514F3" w:rsidP="00C514F3">
      <w:pPr>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С П И С Ъ К</w:t>
      </w:r>
    </w:p>
    <w:p w:rsidR="00C514F3" w:rsidRPr="00C514F3" w:rsidRDefault="00C514F3" w:rsidP="00C514F3">
      <w:pPr>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на общинските съветници от Общински съвет – Разград</w:t>
      </w:r>
    </w:p>
    <w:p w:rsidR="00C514F3" w:rsidRPr="00C514F3" w:rsidRDefault="00C514F3" w:rsidP="00C514F3">
      <w:pPr>
        <w:keepNext/>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Мандат 2023 – 2027 година</w:t>
      </w:r>
    </w:p>
    <w:p w:rsidR="00C514F3" w:rsidRPr="00C514F3" w:rsidRDefault="00C514F3" w:rsidP="00C514F3">
      <w:pPr>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30.06.2026 г. – поименно гласуване</w:t>
      </w:r>
    </w:p>
    <w:p w:rsidR="00C514F3" w:rsidRPr="00C514F3" w:rsidRDefault="00C514F3" w:rsidP="00C514F3">
      <w:pPr>
        <w:spacing w:after="0" w:line="240" w:lineRule="auto"/>
        <w:rPr>
          <w:rFonts w:ascii="Times New Roman" w:eastAsia="Times New Roman" w:hAnsi="Times New Roman" w:cs="Times New Roman"/>
          <w:b/>
          <w:sz w:val="24"/>
          <w:lang w:eastAsia="bg-BG"/>
        </w:rPr>
      </w:pPr>
    </w:p>
    <w:tbl>
      <w:tblPr>
        <w:tblW w:w="0" w:type="auto"/>
        <w:tblInd w:w="108" w:type="dxa"/>
        <w:tblCellMar>
          <w:left w:w="10" w:type="dxa"/>
          <w:right w:w="10" w:type="dxa"/>
        </w:tblCellMar>
        <w:tblLook w:val="04A0" w:firstRow="1" w:lastRow="0" w:firstColumn="1" w:lastColumn="0" w:noHBand="0" w:noVBand="1"/>
      </w:tblPr>
      <w:tblGrid>
        <w:gridCol w:w="590"/>
        <w:gridCol w:w="4056"/>
        <w:gridCol w:w="1592"/>
        <w:gridCol w:w="1388"/>
        <w:gridCol w:w="1554"/>
      </w:tblGrid>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Segoe UI Symbol" w:hAnsi="Times New Roman" w:cs="Times New Roman"/>
                <w:b/>
                <w:sz w:val="24"/>
                <w:lang w:eastAsia="bg-BG"/>
              </w:rPr>
              <w:t>№</w:t>
            </w:r>
            <w:r w:rsidRPr="00C514F3">
              <w:rPr>
                <w:rFonts w:ascii="Times New Roman" w:eastAsia="Times New Roman" w:hAnsi="Times New Roman" w:cs="Times New Roman"/>
                <w:b/>
                <w:sz w:val="24"/>
                <w:lang w:eastAsia="bg-BG"/>
              </w:rPr>
              <w:t xml:space="preserve"> </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Име, презиме, фамилия</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color w:val="0D0D0D"/>
                <w:sz w:val="24"/>
                <w:lang w:eastAsia="bg-BG"/>
              </w:rPr>
              <w:t>„ЗА”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color w:val="0D0D0D"/>
                <w:sz w:val="24"/>
                <w:lang w:eastAsia="bg-BG"/>
              </w:rPr>
              <w:t>„против”</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color w:val="0D0D0D"/>
                <w:sz w:val="24"/>
                <w:lang w:eastAsia="bg-BG"/>
              </w:rPr>
              <w:t>„въздържал се”</w:t>
            </w: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Антон Руменов Монев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Антонела Веселинова Маринова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Асение Фахриева Касим</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4.</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Атанас Станчев Станчев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5.</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Биляна Николаева Асенова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6.</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Божидар Вълчев Божков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Times New Roman" w:hAnsi="Times New Roman" w:cs="Times New Roman"/>
                <w:lang w:eastAsia="bg-BG"/>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Calibri" w:hAnsi="Times New Roman" w:cs="Times New Roman"/>
                <w:lang w:eastAsia="bg-BG"/>
              </w:rPr>
            </w:pPr>
            <w:r w:rsidRPr="00C514F3">
              <w:rPr>
                <w:rFonts w:ascii="Times New Roman" w:eastAsia="Calibri" w:hAnsi="Times New Roman" w:cs="Times New Roman"/>
                <w:lang w:eastAsia="bg-BG"/>
              </w:rPr>
              <w:t>+</w:t>
            </w: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7.</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Валентин Стефанов Василев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8.</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Валентина Маркова Френкева-Белчева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9.</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Галина Милкова Георгиева-Маринова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10.</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Елис Салиева Узунова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Зафер Ахмед Хюсеин</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Ивайло Иванов Хъневски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Ивелина Любомирова Ангелова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Times New Roman" w:hAnsi="Times New Roman" w:cs="Times New Roman"/>
                <w:lang w:eastAsia="bg-BG"/>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Calibri" w:hAnsi="Times New Roman" w:cs="Times New Roman"/>
                <w:lang w:eastAsia="bg-BG"/>
              </w:rPr>
            </w:pPr>
            <w:r w:rsidRPr="00C514F3">
              <w:rPr>
                <w:rFonts w:ascii="Times New Roman" w:eastAsia="Calibri" w:hAnsi="Times New Roman" w:cs="Times New Roman"/>
                <w:lang w:eastAsia="bg-BG"/>
              </w:rPr>
              <w:t>+</w:t>
            </w: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lastRenderedPageBreak/>
              <w:t>14.</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Ирина Маринова Бакърджиева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Times New Roman" w:hAnsi="Times New Roman" w:cs="Times New Roman"/>
                <w:lang w:eastAsia="bg-BG"/>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Calibri" w:hAnsi="Times New Roman" w:cs="Times New Roman"/>
                <w:lang w:eastAsia="bg-BG"/>
              </w:rPr>
            </w:pPr>
            <w:r w:rsidRPr="00C514F3">
              <w:rPr>
                <w:rFonts w:ascii="Times New Roman" w:eastAsia="Calibri" w:hAnsi="Times New Roman" w:cs="Times New Roman"/>
                <w:lang w:eastAsia="bg-BG"/>
              </w:rPr>
              <w:t>+</w:t>
            </w: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15.</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Калоян Руменов Монев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16.</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Левент Ахмедов Мехмедов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17.</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Марияна Йорданова Вълчева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18.</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Милен Йоргов Минчев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Times New Roman" w:hAnsi="Times New Roman" w:cs="Times New Roman"/>
                <w:lang w:eastAsia="bg-BG"/>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Calibri" w:hAnsi="Times New Roman" w:cs="Times New Roman"/>
                <w:lang w:eastAsia="bg-BG"/>
              </w:rPr>
            </w:pPr>
            <w:r w:rsidRPr="00C514F3">
              <w:rPr>
                <w:rFonts w:ascii="Times New Roman" w:eastAsia="Calibri" w:hAnsi="Times New Roman" w:cs="Times New Roman"/>
                <w:lang w:eastAsia="bg-BG"/>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19.</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Мирослав Тодоров Грънчаров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Times New Roman" w:hAnsi="Times New Roman" w:cs="Times New Roman"/>
                <w:lang w:eastAsia="bg-BG"/>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Calibri" w:hAnsi="Times New Roman" w:cs="Times New Roman"/>
                <w:lang w:eastAsia="bg-BG"/>
              </w:rPr>
            </w:pPr>
            <w:r w:rsidRPr="00C514F3">
              <w:rPr>
                <w:rFonts w:ascii="Times New Roman" w:eastAsia="Calibri" w:hAnsi="Times New Roman" w:cs="Times New Roman"/>
                <w:lang w:eastAsia="bg-BG"/>
              </w:rPr>
              <w:t>+</w:t>
            </w: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20.</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Митко Иванов Ханчев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Times New Roman" w:hAnsi="Times New Roman" w:cs="Times New Roman"/>
                <w:lang w:eastAsia="bg-BG"/>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Calibri" w:hAnsi="Times New Roman" w:cs="Times New Roman"/>
                <w:lang w:eastAsia="bg-BG"/>
              </w:rPr>
            </w:pPr>
            <w:r w:rsidRPr="00C514F3">
              <w:rPr>
                <w:rFonts w:ascii="Times New Roman" w:eastAsia="Calibri" w:hAnsi="Times New Roman" w:cs="Times New Roman"/>
                <w:lang w:eastAsia="bg-BG"/>
              </w:rPr>
              <w:t>+</w:t>
            </w: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Надежда Радославова Димитрова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Наско Стоилов Анастасов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Николай Пламенов Пенчев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24.</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Онур Сали Гьочгелди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25.</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Павлета Иванова Якимова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Times New Roman" w:hAnsi="Times New Roman" w:cs="Times New Roman"/>
                <w:lang w:eastAsia="bg-BG"/>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Calibri" w:hAnsi="Times New Roman" w:cs="Times New Roman"/>
                <w:lang w:eastAsia="bg-BG"/>
              </w:rPr>
            </w:pPr>
            <w:r w:rsidRPr="00C514F3">
              <w:rPr>
                <w:rFonts w:ascii="Times New Roman" w:eastAsia="Calibri" w:hAnsi="Times New Roman" w:cs="Times New Roman"/>
                <w:lang w:eastAsia="bg-BG"/>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26.</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Петя Петрова Цанкова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Times New Roman" w:hAnsi="Times New Roman" w:cs="Times New Roman"/>
                <w:lang w:eastAsia="bg-BG"/>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Calibri" w:hAnsi="Times New Roman" w:cs="Times New Roman"/>
                <w:lang w:eastAsia="bg-BG"/>
              </w:rPr>
            </w:pPr>
            <w:r w:rsidRPr="00C514F3">
              <w:rPr>
                <w:rFonts w:ascii="Times New Roman" w:eastAsia="Calibri" w:hAnsi="Times New Roman" w:cs="Times New Roman"/>
                <w:lang w:eastAsia="bg-BG"/>
              </w:rPr>
              <w:t xml:space="preserve">           +</w:t>
            </w: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27.</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Радиана Ангелова Димитрова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28.</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Руско Кулев Дянков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29.</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Станислава Веселинова Русева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30.</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Стоян Димитров Ненчев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Сузан Ремзи Сабри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Танер Салим Сали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Хубан Евгениев Соколов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Отсъства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bl>
    <w:p w:rsidR="00C514F3" w:rsidRPr="00C514F3" w:rsidRDefault="00C514F3" w:rsidP="00C514F3">
      <w:pPr>
        <w:spacing w:after="0" w:line="240" w:lineRule="auto"/>
        <w:rPr>
          <w:rFonts w:ascii="Times New Roman" w:eastAsia="Times New Roman" w:hAnsi="Times New Roman" w:cs="Times New Roman"/>
          <w:lang w:eastAsia="bg-BG"/>
        </w:rPr>
      </w:pPr>
    </w:p>
    <w:p w:rsidR="00C514F3" w:rsidRPr="00C514F3" w:rsidRDefault="00C514F3" w:rsidP="00C514F3">
      <w:pPr>
        <w:spacing w:after="0" w:line="240" w:lineRule="auto"/>
        <w:rPr>
          <w:rFonts w:ascii="Times New Roman" w:eastAsia="Times New Roman" w:hAnsi="Times New Roman" w:cs="Times New Roman"/>
          <w:lang w:eastAsia="bg-BG"/>
        </w:rPr>
      </w:pPr>
    </w:p>
    <w:p w:rsidR="00C514F3" w:rsidRPr="00C514F3" w:rsidRDefault="00C514F3" w:rsidP="00C514F3">
      <w:pPr>
        <w:spacing w:after="0" w:line="240" w:lineRule="auto"/>
        <w:jc w:val="both"/>
        <w:rPr>
          <w:rFonts w:ascii="Times New Roman" w:eastAsia="Times New Roman" w:hAnsi="Times New Roman" w:cs="Times New Roman"/>
          <w:b/>
          <w:sz w:val="28"/>
          <w:lang w:eastAsia="bg-BG"/>
        </w:rPr>
      </w:pPr>
      <w:r w:rsidRPr="00C514F3">
        <w:rPr>
          <w:rFonts w:ascii="Times New Roman" w:eastAsia="Times New Roman" w:hAnsi="Times New Roman" w:cs="Times New Roman"/>
          <w:b/>
          <w:sz w:val="28"/>
          <w:lang w:eastAsia="bg-BG"/>
        </w:rPr>
        <w:t xml:space="preserve">Общинският съвет взе следното </w:t>
      </w:r>
    </w:p>
    <w:p w:rsidR="00C514F3" w:rsidRPr="00C514F3" w:rsidRDefault="00C514F3" w:rsidP="00C514F3">
      <w:pPr>
        <w:spacing w:after="0" w:line="240" w:lineRule="auto"/>
        <w:jc w:val="both"/>
        <w:rPr>
          <w:rFonts w:ascii="Times New Roman" w:eastAsia="Times New Roman" w:hAnsi="Times New Roman" w:cs="Times New Roman"/>
          <w:b/>
          <w:sz w:val="28"/>
          <w:lang w:eastAsia="bg-BG"/>
        </w:rPr>
      </w:pPr>
    </w:p>
    <w:p w:rsidR="00C514F3" w:rsidRPr="00C514F3" w:rsidRDefault="00C514F3" w:rsidP="00C514F3">
      <w:pPr>
        <w:spacing w:after="0" w:line="240" w:lineRule="auto"/>
        <w:rPr>
          <w:rFonts w:ascii="Times New Roman" w:eastAsia="Times New Roman" w:hAnsi="Times New Roman" w:cs="Times New Roman"/>
          <w:b/>
          <w:sz w:val="28"/>
          <w:lang w:eastAsia="bg-BG"/>
        </w:rPr>
      </w:pPr>
      <w:r w:rsidRPr="00C514F3">
        <w:rPr>
          <w:rFonts w:ascii="Times New Roman" w:eastAsia="Times New Roman" w:hAnsi="Times New Roman" w:cs="Times New Roman"/>
          <w:b/>
          <w:sz w:val="28"/>
          <w:lang w:eastAsia="bg-BG"/>
        </w:rPr>
        <w:t xml:space="preserve">                                            Р Е Ш Е Н И Е</w:t>
      </w:r>
    </w:p>
    <w:p w:rsidR="00C514F3" w:rsidRPr="00C514F3" w:rsidRDefault="00C514F3" w:rsidP="00C514F3">
      <w:pPr>
        <w:spacing w:after="0" w:line="240" w:lineRule="auto"/>
        <w:jc w:val="both"/>
        <w:rPr>
          <w:rFonts w:ascii="Times New Roman" w:eastAsia="Times New Roman" w:hAnsi="Times New Roman" w:cs="Times New Roman"/>
          <w:b/>
          <w:sz w:val="28"/>
          <w:lang w:eastAsia="bg-BG"/>
        </w:rPr>
      </w:pPr>
      <w:r w:rsidRPr="00C514F3">
        <w:rPr>
          <w:rFonts w:ascii="Times New Roman" w:eastAsia="Times New Roman" w:hAnsi="Times New Roman" w:cs="Times New Roman"/>
          <w:b/>
          <w:sz w:val="28"/>
          <w:lang w:eastAsia="bg-BG"/>
        </w:rPr>
        <w:t xml:space="preserve">                                          </w:t>
      </w:r>
      <w:r w:rsidR="001736CA">
        <w:rPr>
          <w:rFonts w:ascii="Times New Roman" w:eastAsia="Times New Roman" w:hAnsi="Times New Roman" w:cs="Times New Roman"/>
          <w:b/>
          <w:sz w:val="28"/>
          <w:lang w:eastAsia="bg-BG"/>
        </w:rPr>
        <w:t xml:space="preserve">        </w:t>
      </w:r>
      <w:r w:rsidRPr="00C514F3">
        <w:rPr>
          <w:rFonts w:ascii="Times New Roman" w:eastAsia="Segoe UI Symbol" w:hAnsi="Times New Roman" w:cs="Times New Roman"/>
          <w:b/>
          <w:sz w:val="28"/>
          <w:lang w:eastAsia="bg-BG"/>
        </w:rPr>
        <w:t>№</w:t>
      </w:r>
      <w:r w:rsidRPr="00C514F3">
        <w:rPr>
          <w:rFonts w:ascii="Times New Roman" w:eastAsia="Times New Roman" w:hAnsi="Times New Roman" w:cs="Times New Roman"/>
          <w:b/>
          <w:sz w:val="28"/>
          <w:lang w:eastAsia="bg-BG"/>
        </w:rPr>
        <w:t xml:space="preserve"> 505</w:t>
      </w:r>
    </w:p>
    <w:p w:rsidR="00C514F3" w:rsidRPr="001736CA" w:rsidRDefault="00C514F3" w:rsidP="001736CA">
      <w:pPr>
        <w:rPr>
          <w:rFonts w:ascii="Times New Roman" w:eastAsia="Calibri" w:hAnsi="Times New Roman" w:cs="Times New Roman"/>
          <w:sz w:val="28"/>
          <w:szCs w:val="20"/>
          <w:lang w:eastAsia="bg-BG"/>
        </w:rPr>
      </w:pPr>
    </w:p>
    <w:p w:rsidR="00C514F3" w:rsidRPr="00C514F3" w:rsidRDefault="00C514F3" w:rsidP="001736CA">
      <w:pPr>
        <w:spacing w:after="0" w:line="240" w:lineRule="auto"/>
        <w:ind w:firstLine="709"/>
        <w:jc w:val="both"/>
        <w:rPr>
          <w:rFonts w:ascii="Times New Roman" w:eastAsia="Times New Roman" w:hAnsi="Times New Roman" w:cs="Times New Roman"/>
          <w:b/>
          <w:sz w:val="28"/>
          <w:szCs w:val="28"/>
        </w:rPr>
      </w:pPr>
      <w:r w:rsidRPr="00C514F3">
        <w:rPr>
          <w:rFonts w:ascii="Times New Roman" w:eastAsia="Times New Roman" w:hAnsi="Times New Roman" w:cs="Times New Roman"/>
          <w:b/>
          <w:sz w:val="28"/>
          <w:szCs w:val="28"/>
        </w:rPr>
        <w:t>Община Разград е собственик на имот – публична общинска собственост, съгласно АОС №186/29.03.2011 год., представляващ поземлен  имот с идентификатор 61710.505.7251 по кадастралната карта и кадастралните регистри на гр.Разград и изградената в него сграда с идентификатор 61710.505.7251.1, със застроена  площ 1064,00 кв.м, брой етажи  4 и предназначение: административна, делова сграда, с адрес: гр.Разград пл.“Независимост“ № 2. Община Разград е предоставила безвъзмездно за управление на Висшия съдебен съвет, за нуждите на Окръжен съд гр.Разград и Районен съд гр.Разград  обособена част от имота с Договор № 241/11.08.2025 г., сключен за срок от 1 година.</w:t>
      </w:r>
      <w:r w:rsidRPr="00C514F3">
        <w:rPr>
          <w:rFonts w:ascii="Times New Roman" w:eastAsia="Times New Roman" w:hAnsi="Times New Roman" w:cs="Times New Roman"/>
          <w:b/>
          <w:sz w:val="28"/>
          <w:szCs w:val="28"/>
          <w:lang w:val="en-US"/>
        </w:rPr>
        <w:t xml:space="preserve"> </w:t>
      </w:r>
      <w:r w:rsidRPr="00C514F3">
        <w:rPr>
          <w:rFonts w:ascii="Times New Roman" w:eastAsia="Times New Roman" w:hAnsi="Times New Roman" w:cs="Times New Roman"/>
          <w:b/>
          <w:sz w:val="28"/>
          <w:szCs w:val="28"/>
        </w:rPr>
        <w:t>С оглед необходимостта от ползване на предоставения сграден фонд</w:t>
      </w:r>
      <w:r w:rsidRPr="00C514F3">
        <w:rPr>
          <w:rFonts w:ascii="Times New Roman" w:eastAsia="Times New Roman" w:hAnsi="Times New Roman" w:cs="Times New Roman"/>
          <w:b/>
          <w:sz w:val="28"/>
          <w:szCs w:val="28"/>
          <w:lang w:val="en-US"/>
        </w:rPr>
        <w:t xml:space="preserve"> </w:t>
      </w:r>
      <w:r w:rsidRPr="00C514F3">
        <w:rPr>
          <w:rFonts w:ascii="Times New Roman" w:eastAsia="Times New Roman" w:hAnsi="Times New Roman" w:cs="Times New Roman"/>
          <w:b/>
          <w:sz w:val="28"/>
          <w:szCs w:val="28"/>
        </w:rPr>
        <w:t xml:space="preserve">със заявление изх.№ВСС-14785 от 15.05.2026 год. до Общински съвет Разград и Община Разград, представляващият  ВСС е изразил желание частта от имота да продължи да се ползва за срок от 5 години. </w:t>
      </w:r>
    </w:p>
    <w:p w:rsidR="00C514F3" w:rsidRPr="00C514F3" w:rsidRDefault="00C514F3" w:rsidP="001736CA">
      <w:pPr>
        <w:spacing w:after="0" w:line="240" w:lineRule="auto"/>
        <w:ind w:firstLine="709"/>
        <w:jc w:val="both"/>
        <w:rPr>
          <w:rFonts w:ascii="Times New Roman" w:eastAsia="Times New Roman" w:hAnsi="Times New Roman" w:cs="Times New Roman"/>
          <w:b/>
          <w:sz w:val="28"/>
          <w:szCs w:val="28"/>
        </w:rPr>
      </w:pPr>
      <w:r w:rsidRPr="00C514F3">
        <w:rPr>
          <w:rFonts w:ascii="Times New Roman" w:eastAsia="Times New Roman" w:hAnsi="Times New Roman" w:cs="Times New Roman"/>
          <w:b/>
          <w:sz w:val="28"/>
          <w:szCs w:val="28"/>
        </w:rPr>
        <w:t xml:space="preserve">Заявлението е разгледано на заседание на комисията по чл.2 от Наредба № 2 на Общински съвет Разград  за придобиване, управление </w:t>
      </w:r>
      <w:r w:rsidRPr="00C514F3">
        <w:rPr>
          <w:rFonts w:ascii="Times New Roman" w:eastAsia="Times New Roman" w:hAnsi="Times New Roman" w:cs="Times New Roman"/>
          <w:b/>
          <w:sz w:val="28"/>
          <w:szCs w:val="28"/>
        </w:rPr>
        <w:lastRenderedPageBreak/>
        <w:t xml:space="preserve">и разпореждане с имоти и вещи – общинска собственост, която е решила да се предложи на Общинския съвет да предостави безвъзмездно за управление частта от имота за срок от 3 </w:t>
      </w:r>
      <w:r w:rsidRPr="00C514F3">
        <w:rPr>
          <w:rFonts w:ascii="Times New Roman" w:eastAsia="Times New Roman" w:hAnsi="Times New Roman" w:cs="Times New Roman"/>
          <w:b/>
          <w:sz w:val="28"/>
          <w:szCs w:val="28"/>
          <w:lang w:val="en-GB"/>
        </w:rPr>
        <w:t>(</w:t>
      </w:r>
      <w:r w:rsidRPr="00C514F3">
        <w:rPr>
          <w:rFonts w:ascii="Times New Roman" w:eastAsia="Times New Roman" w:hAnsi="Times New Roman" w:cs="Times New Roman"/>
          <w:b/>
          <w:sz w:val="28"/>
          <w:szCs w:val="28"/>
        </w:rPr>
        <w:t>три</w:t>
      </w:r>
      <w:r w:rsidRPr="00C514F3">
        <w:rPr>
          <w:rFonts w:ascii="Times New Roman" w:eastAsia="Times New Roman" w:hAnsi="Times New Roman" w:cs="Times New Roman"/>
          <w:b/>
          <w:sz w:val="28"/>
          <w:szCs w:val="28"/>
          <w:lang w:val="en-GB"/>
        </w:rPr>
        <w:t>)</w:t>
      </w:r>
      <w:r w:rsidRPr="00C514F3">
        <w:rPr>
          <w:rFonts w:ascii="Times New Roman" w:eastAsia="Times New Roman" w:hAnsi="Times New Roman" w:cs="Times New Roman"/>
          <w:b/>
          <w:sz w:val="28"/>
          <w:szCs w:val="28"/>
        </w:rPr>
        <w:t xml:space="preserve"> години. Частта от имота е включена в програмата за управление и разпореждане с имоти-общинска собственост за 2026 год.</w:t>
      </w:r>
    </w:p>
    <w:p w:rsidR="00C514F3" w:rsidRPr="00C514F3" w:rsidRDefault="00C514F3" w:rsidP="001736CA">
      <w:pPr>
        <w:autoSpaceDE w:val="0"/>
        <w:autoSpaceDN w:val="0"/>
        <w:adjustRightInd w:val="0"/>
        <w:spacing w:after="0" w:line="240" w:lineRule="auto"/>
        <w:ind w:firstLine="709"/>
        <w:jc w:val="both"/>
        <w:rPr>
          <w:rFonts w:ascii="Times New Roman" w:eastAsia="Times New Roman" w:hAnsi="Times New Roman" w:cs="Times New Roman"/>
          <w:b/>
          <w:color w:val="0D0D0D"/>
          <w:sz w:val="28"/>
          <w:szCs w:val="28"/>
          <w:lang w:eastAsia="bg-BG"/>
        </w:rPr>
      </w:pPr>
      <w:r w:rsidRPr="00C514F3">
        <w:rPr>
          <w:rFonts w:ascii="Times New Roman" w:eastAsia="Times New Roman" w:hAnsi="Times New Roman" w:cs="Times New Roman"/>
          <w:b/>
          <w:sz w:val="28"/>
          <w:szCs w:val="28"/>
        </w:rPr>
        <w:t>Предвид  гореизложеното и на основание чл. 21, ал. 1, т. 8, ал. 2 и чл. 22, ал. 1 от Закона за местното самоуправление и местната администрация, чл. 12, ал. 3 и ал. 4 от Закона за общинската собственост,  във връзка с чл.14, ал.3 от Наредба № 2 на Общински съвет Разград за придобиване, управление и разпореждане с имоти и вещи – общинска собственост, чл. 81 от Закона за държавния бюджет на Република България за 2025 г. и писмо с изх.№ВСС-14785 от 15.05.2026 год. на Висшия съдебен съвет, заведено в деловодството на Община Разград с вх.№ 65-00-110-5/15.05.2026 год., Общински съвет Разград,</w:t>
      </w:r>
      <w:r w:rsidRPr="00C514F3">
        <w:rPr>
          <w:rFonts w:ascii="Times New Roman" w:eastAsia="Times New Roman" w:hAnsi="Times New Roman" w:cs="Times New Roman"/>
          <w:b/>
          <w:color w:val="0D0D0D"/>
          <w:sz w:val="28"/>
          <w:szCs w:val="28"/>
          <w:lang w:eastAsia="bg-BG"/>
        </w:rPr>
        <w:t xml:space="preserve"> след поименно гласуване, с 20 гласа „ЗА“, „против“ – 2, „въздържали се“ – 6,</w:t>
      </w:r>
    </w:p>
    <w:p w:rsidR="00C514F3" w:rsidRPr="00C514F3" w:rsidRDefault="00C514F3" w:rsidP="001736CA">
      <w:pPr>
        <w:autoSpaceDE w:val="0"/>
        <w:autoSpaceDN w:val="0"/>
        <w:adjustRightInd w:val="0"/>
        <w:spacing w:after="0" w:line="240" w:lineRule="auto"/>
        <w:ind w:firstLine="709"/>
        <w:jc w:val="both"/>
        <w:rPr>
          <w:rFonts w:ascii="Times New Roman" w:eastAsia="Times New Roman" w:hAnsi="Times New Roman" w:cs="Times New Roman"/>
          <w:b/>
          <w:bCs/>
          <w:color w:val="000000"/>
          <w:sz w:val="28"/>
          <w:szCs w:val="28"/>
          <w:lang w:eastAsia="bg-BG"/>
        </w:rPr>
      </w:pPr>
    </w:p>
    <w:p w:rsidR="00C514F3" w:rsidRPr="00C514F3" w:rsidRDefault="00C514F3" w:rsidP="00C514F3">
      <w:pPr>
        <w:spacing w:after="0" w:line="240" w:lineRule="auto"/>
        <w:rPr>
          <w:rFonts w:ascii="Times New Roman" w:eastAsia="Times New Roman" w:hAnsi="Times New Roman" w:cs="Times New Roman"/>
          <w:b/>
          <w:color w:val="0D0D0D"/>
          <w:sz w:val="28"/>
          <w:szCs w:val="28"/>
          <w:lang w:eastAsia="bg-BG"/>
        </w:rPr>
      </w:pPr>
      <w:r w:rsidRPr="00C514F3">
        <w:rPr>
          <w:rFonts w:ascii="Times New Roman" w:eastAsia="Times New Roman" w:hAnsi="Times New Roman" w:cs="Times New Roman"/>
          <w:b/>
          <w:color w:val="0D0D0D"/>
          <w:sz w:val="28"/>
          <w:szCs w:val="28"/>
          <w:lang w:eastAsia="bg-BG"/>
        </w:rPr>
        <w:t xml:space="preserve">                                              Р Е Ш И:</w:t>
      </w:r>
    </w:p>
    <w:p w:rsidR="00C514F3" w:rsidRPr="00C514F3" w:rsidRDefault="00C514F3" w:rsidP="00C514F3">
      <w:pPr>
        <w:spacing w:after="0" w:line="240" w:lineRule="auto"/>
        <w:rPr>
          <w:rFonts w:ascii="Times New Roman" w:eastAsia="Times New Roman" w:hAnsi="Times New Roman" w:cs="Times New Roman"/>
          <w:b/>
          <w:color w:val="0D0D0D"/>
          <w:sz w:val="28"/>
          <w:szCs w:val="28"/>
          <w:lang w:eastAsia="bg-BG"/>
        </w:rPr>
      </w:pPr>
    </w:p>
    <w:p w:rsidR="00C514F3" w:rsidRPr="00C514F3" w:rsidRDefault="00C514F3" w:rsidP="00C514F3">
      <w:pPr>
        <w:spacing w:after="0"/>
        <w:jc w:val="both"/>
        <w:rPr>
          <w:rFonts w:ascii="Times New Roman" w:eastAsia="Times New Roman" w:hAnsi="Times New Roman" w:cs="Times New Roman"/>
          <w:b/>
          <w:sz w:val="28"/>
          <w:szCs w:val="28"/>
          <w:lang w:val="en-GB"/>
        </w:rPr>
      </w:pPr>
    </w:p>
    <w:p w:rsidR="00C514F3" w:rsidRPr="00C514F3" w:rsidRDefault="00C514F3" w:rsidP="001736CA">
      <w:pPr>
        <w:spacing w:after="0" w:line="240" w:lineRule="auto"/>
        <w:ind w:firstLine="709"/>
        <w:jc w:val="both"/>
        <w:rPr>
          <w:rFonts w:ascii="Times New Roman" w:eastAsia="Times New Roman" w:hAnsi="Times New Roman" w:cs="Times New Roman"/>
          <w:b/>
          <w:sz w:val="28"/>
          <w:szCs w:val="28"/>
        </w:rPr>
      </w:pPr>
      <w:r w:rsidRPr="00C514F3">
        <w:rPr>
          <w:rFonts w:ascii="Times New Roman" w:eastAsia="Times New Roman" w:hAnsi="Times New Roman" w:cs="Times New Roman"/>
          <w:b/>
          <w:sz w:val="28"/>
          <w:szCs w:val="28"/>
        </w:rPr>
        <w:t xml:space="preserve">1.Предоставя безвъзмездно за управление за срок от 3 </w:t>
      </w:r>
      <w:r w:rsidRPr="00C514F3">
        <w:rPr>
          <w:rFonts w:ascii="Times New Roman" w:eastAsia="Times New Roman" w:hAnsi="Times New Roman" w:cs="Times New Roman"/>
          <w:b/>
          <w:sz w:val="28"/>
          <w:szCs w:val="28"/>
          <w:lang w:val="en-GB"/>
        </w:rPr>
        <w:t>(</w:t>
      </w:r>
      <w:r w:rsidRPr="00C514F3">
        <w:rPr>
          <w:rFonts w:ascii="Times New Roman" w:eastAsia="Times New Roman" w:hAnsi="Times New Roman" w:cs="Times New Roman"/>
          <w:b/>
          <w:sz w:val="28"/>
          <w:szCs w:val="28"/>
        </w:rPr>
        <w:t>три</w:t>
      </w:r>
      <w:r w:rsidRPr="00C514F3">
        <w:rPr>
          <w:rFonts w:ascii="Times New Roman" w:eastAsia="Times New Roman" w:hAnsi="Times New Roman" w:cs="Times New Roman"/>
          <w:b/>
          <w:sz w:val="28"/>
          <w:szCs w:val="28"/>
          <w:lang w:val="en-GB"/>
        </w:rPr>
        <w:t>)</w:t>
      </w:r>
      <w:r w:rsidRPr="00C514F3">
        <w:rPr>
          <w:rFonts w:ascii="Times New Roman" w:eastAsia="Times New Roman" w:hAnsi="Times New Roman" w:cs="Times New Roman"/>
          <w:b/>
          <w:sz w:val="28"/>
          <w:szCs w:val="28"/>
        </w:rPr>
        <w:t xml:space="preserve"> години на Висшия съдебен съвет част от имот-публична общинска собственост, актуван с Акт №186 за публична общинска собственост от 29.03.2011 год. -  част от сграда с идентификатор 61710.505.7251.1 по кадастралната карта и кадастралните регистри на гр.Разград, с адрес: гр.Разград, пл.“Независимост“ №2, със застроена площ 1064,00 кв.м, бр. етажи 4, с предназначение: административна, делова сграда представляваща:</w:t>
      </w:r>
    </w:p>
    <w:p w:rsidR="00C514F3" w:rsidRPr="00C514F3" w:rsidRDefault="00C514F3" w:rsidP="001736CA">
      <w:pPr>
        <w:spacing w:after="0" w:line="240" w:lineRule="auto"/>
        <w:ind w:firstLine="709"/>
        <w:jc w:val="both"/>
        <w:rPr>
          <w:rFonts w:ascii="Times New Roman" w:eastAsia="Times New Roman" w:hAnsi="Times New Roman" w:cs="Times New Roman"/>
          <w:b/>
          <w:sz w:val="28"/>
          <w:szCs w:val="28"/>
        </w:rPr>
      </w:pPr>
      <w:r w:rsidRPr="00C514F3">
        <w:rPr>
          <w:rFonts w:ascii="Times New Roman" w:eastAsia="Times New Roman" w:hAnsi="Times New Roman" w:cs="Times New Roman"/>
          <w:b/>
          <w:sz w:val="28"/>
          <w:szCs w:val="28"/>
        </w:rPr>
        <w:tab/>
        <w:t>1.1. За управление от Окръжен съд гр.Разград:</w:t>
      </w:r>
    </w:p>
    <w:p w:rsidR="00C514F3" w:rsidRPr="00C514F3" w:rsidRDefault="00C514F3" w:rsidP="001736CA">
      <w:pPr>
        <w:spacing w:after="0" w:line="240" w:lineRule="auto"/>
        <w:ind w:firstLine="709"/>
        <w:jc w:val="both"/>
        <w:rPr>
          <w:rFonts w:ascii="Times New Roman" w:eastAsia="Times New Roman" w:hAnsi="Times New Roman" w:cs="Times New Roman"/>
          <w:b/>
          <w:sz w:val="28"/>
          <w:szCs w:val="28"/>
        </w:rPr>
      </w:pPr>
      <w:r w:rsidRPr="00C514F3">
        <w:rPr>
          <w:rFonts w:ascii="Times New Roman" w:eastAsia="Times New Roman" w:hAnsi="Times New Roman" w:cs="Times New Roman"/>
          <w:b/>
          <w:sz w:val="28"/>
          <w:szCs w:val="28"/>
        </w:rPr>
        <w:t>- сутерен - помещения с обща площ 176,00 кв.м  в северната част  и две помещения в южната част с обща площ 30,00 кв.м;</w:t>
      </w:r>
    </w:p>
    <w:p w:rsidR="00C514F3" w:rsidRPr="00C514F3" w:rsidRDefault="00C514F3" w:rsidP="001736CA">
      <w:pPr>
        <w:spacing w:after="0" w:line="240" w:lineRule="auto"/>
        <w:ind w:firstLine="709"/>
        <w:jc w:val="both"/>
        <w:rPr>
          <w:rFonts w:ascii="Times New Roman" w:eastAsia="Times New Roman" w:hAnsi="Times New Roman" w:cs="Times New Roman"/>
          <w:b/>
          <w:sz w:val="28"/>
          <w:szCs w:val="28"/>
        </w:rPr>
      </w:pPr>
      <w:r w:rsidRPr="00C514F3">
        <w:rPr>
          <w:rFonts w:ascii="Times New Roman" w:eastAsia="Times New Roman" w:hAnsi="Times New Roman" w:cs="Times New Roman"/>
          <w:b/>
          <w:sz w:val="28"/>
          <w:szCs w:val="28"/>
        </w:rPr>
        <w:t>- втори етаж - стаи с №№ 201, 202, 202А, 203, 204, 205, 206, 207, 208, 209, 210, 211, 212, 213, 214, 215, 216, 217, 218 и 219 с обща площ 693,50 кв.м;</w:t>
      </w:r>
    </w:p>
    <w:p w:rsidR="00C514F3" w:rsidRPr="00C514F3" w:rsidRDefault="00C514F3" w:rsidP="001736CA">
      <w:pPr>
        <w:spacing w:after="0" w:line="240" w:lineRule="auto"/>
        <w:ind w:firstLine="709"/>
        <w:jc w:val="both"/>
        <w:rPr>
          <w:rFonts w:ascii="Times New Roman" w:eastAsia="Times New Roman" w:hAnsi="Times New Roman" w:cs="Times New Roman"/>
          <w:b/>
          <w:sz w:val="28"/>
          <w:szCs w:val="28"/>
        </w:rPr>
      </w:pPr>
      <w:r w:rsidRPr="00C514F3">
        <w:rPr>
          <w:rFonts w:ascii="Times New Roman" w:eastAsia="Times New Roman" w:hAnsi="Times New Roman" w:cs="Times New Roman"/>
          <w:b/>
          <w:sz w:val="28"/>
          <w:szCs w:val="28"/>
        </w:rPr>
        <w:t xml:space="preserve">- трети етаж - стаи с №№ 301 </w:t>
      </w:r>
      <w:r w:rsidRPr="00C514F3">
        <w:rPr>
          <w:rFonts w:ascii="Times New Roman" w:eastAsia="Times New Roman" w:hAnsi="Times New Roman" w:cs="Times New Roman"/>
          <w:b/>
          <w:sz w:val="28"/>
          <w:szCs w:val="28"/>
          <w:lang w:val="en-GB"/>
        </w:rPr>
        <w:t>(</w:t>
      </w:r>
      <w:r w:rsidRPr="00C514F3">
        <w:rPr>
          <w:rFonts w:ascii="Times New Roman" w:eastAsia="Times New Roman" w:hAnsi="Times New Roman" w:cs="Times New Roman"/>
          <w:b/>
          <w:sz w:val="28"/>
          <w:szCs w:val="28"/>
        </w:rPr>
        <w:t>включваща съдебна зала №4, чакалня и съвещателна зала</w:t>
      </w:r>
      <w:r w:rsidRPr="00C514F3">
        <w:rPr>
          <w:rFonts w:ascii="Times New Roman" w:eastAsia="Times New Roman" w:hAnsi="Times New Roman" w:cs="Times New Roman"/>
          <w:b/>
          <w:sz w:val="28"/>
          <w:szCs w:val="28"/>
          <w:lang w:val="en-GB"/>
        </w:rPr>
        <w:t>)</w:t>
      </w:r>
      <w:r w:rsidRPr="00C514F3">
        <w:rPr>
          <w:rFonts w:ascii="Times New Roman" w:eastAsia="Times New Roman" w:hAnsi="Times New Roman" w:cs="Times New Roman"/>
          <w:b/>
          <w:sz w:val="28"/>
          <w:szCs w:val="28"/>
        </w:rPr>
        <w:t>, 302</w:t>
      </w:r>
      <w:r w:rsidRPr="00C514F3">
        <w:rPr>
          <w:rFonts w:ascii="Times New Roman" w:eastAsia="Times New Roman" w:hAnsi="Times New Roman" w:cs="Times New Roman"/>
          <w:b/>
          <w:sz w:val="28"/>
          <w:szCs w:val="28"/>
          <w:lang w:val="en-GB"/>
        </w:rPr>
        <w:t xml:space="preserve"> (</w:t>
      </w:r>
      <w:r w:rsidRPr="00C514F3">
        <w:rPr>
          <w:rFonts w:ascii="Times New Roman" w:eastAsia="Times New Roman" w:hAnsi="Times New Roman" w:cs="Times New Roman"/>
          <w:b/>
          <w:sz w:val="28"/>
          <w:szCs w:val="28"/>
        </w:rPr>
        <w:t>включваща съдебна зала №</w:t>
      </w:r>
      <w:r w:rsidRPr="00C514F3">
        <w:rPr>
          <w:rFonts w:ascii="Times New Roman" w:eastAsia="Times New Roman" w:hAnsi="Times New Roman" w:cs="Times New Roman"/>
          <w:b/>
          <w:sz w:val="28"/>
          <w:szCs w:val="28"/>
          <w:lang w:val="en-GB"/>
        </w:rPr>
        <w:t xml:space="preserve"> </w:t>
      </w:r>
      <w:r w:rsidRPr="00C514F3">
        <w:rPr>
          <w:rFonts w:ascii="Times New Roman" w:eastAsia="Times New Roman" w:hAnsi="Times New Roman" w:cs="Times New Roman"/>
          <w:b/>
          <w:sz w:val="28"/>
          <w:szCs w:val="28"/>
        </w:rPr>
        <w:t>5 и съвещателна зала</w:t>
      </w:r>
      <w:r w:rsidRPr="00C514F3">
        <w:rPr>
          <w:rFonts w:ascii="Times New Roman" w:eastAsia="Times New Roman" w:hAnsi="Times New Roman" w:cs="Times New Roman"/>
          <w:b/>
          <w:sz w:val="28"/>
          <w:szCs w:val="28"/>
          <w:lang w:val="en-GB"/>
        </w:rPr>
        <w:t>)</w:t>
      </w:r>
      <w:r w:rsidRPr="00C514F3">
        <w:rPr>
          <w:rFonts w:ascii="Times New Roman" w:eastAsia="Times New Roman" w:hAnsi="Times New Roman" w:cs="Times New Roman"/>
          <w:b/>
          <w:sz w:val="28"/>
          <w:szCs w:val="28"/>
        </w:rPr>
        <w:t xml:space="preserve">, 303, 304, 305, 306, 308, 310, 311, 312 и 313 и съответните общи части от третия етаж с обща площ 609,00 кв.м, </w:t>
      </w:r>
    </w:p>
    <w:p w:rsidR="00C514F3" w:rsidRPr="00C514F3" w:rsidRDefault="00C514F3" w:rsidP="001736CA">
      <w:pPr>
        <w:spacing w:after="0" w:line="240" w:lineRule="auto"/>
        <w:ind w:firstLine="709"/>
        <w:jc w:val="both"/>
        <w:rPr>
          <w:rFonts w:ascii="Times New Roman" w:eastAsia="Times New Roman" w:hAnsi="Times New Roman" w:cs="Times New Roman"/>
          <w:b/>
          <w:sz w:val="28"/>
          <w:szCs w:val="28"/>
        </w:rPr>
      </w:pPr>
      <w:r w:rsidRPr="00C514F3">
        <w:rPr>
          <w:rFonts w:ascii="Times New Roman" w:eastAsia="Times New Roman" w:hAnsi="Times New Roman" w:cs="Times New Roman"/>
          <w:b/>
          <w:sz w:val="28"/>
          <w:szCs w:val="28"/>
        </w:rPr>
        <w:t>1.2. За управление от Районен съд гр.Разград:</w:t>
      </w:r>
    </w:p>
    <w:p w:rsidR="00C514F3" w:rsidRPr="00C514F3" w:rsidRDefault="00C514F3" w:rsidP="001736CA">
      <w:pPr>
        <w:spacing w:after="0" w:line="240" w:lineRule="auto"/>
        <w:ind w:firstLine="709"/>
        <w:jc w:val="both"/>
        <w:rPr>
          <w:rFonts w:ascii="Times New Roman" w:eastAsia="Times New Roman" w:hAnsi="Times New Roman" w:cs="Times New Roman"/>
          <w:b/>
          <w:sz w:val="28"/>
          <w:szCs w:val="28"/>
        </w:rPr>
      </w:pPr>
      <w:r w:rsidRPr="00C514F3">
        <w:rPr>
          <w:rFonts w:ascii="Times New Roman" w:eastAsia="Times New Roman" w:hAnsi="Times New Roman" w:cs="Times New Roman"/>
          <w:b/>
          <w:sz w:val="28"/>
          <w:szCs w:val="28"/>
        </w:rPr>
        <w:t>- първи етаж - стаи с №№102, 103, 106, 107, 109, 111, 112, 113, 114, 115, 116, 117, 118, 119, 120, 121, 122, 123, 124, 125 и три зали с №№1, 2 и 3  с обща площ 1028,00 кв.м;</w:t>
      </w:r>
    </w:p>
    <w:p w:rsidR="00C514F3" w:rsidRPr="00C514F3" w:rsidRDefault="00C514F3" w:rsidP="001736CA">
      <w:pPr>
        <w:spacing w:after="0" w:line="240" w:lineRule="auto"/>
        <w:ind w:firstLine="709"/>
        <w:jc w:val="both"/>
        <w:rPr>
          <w:rFonts w:ascii="Times New Roman" w:eastAsia="Times New Roman" w:hAnsi="Times New Roman" w:cs="Times New Roman"/>
          <w:b/>
          <w:sz w:val="28"/>
          <w:szCs w:val="28"/>
        </w:rPr>
      </w:pPr>
      <w:r w:rsidRPr="00C514F3">
        <w:rPr>
          <w:rFonts w:ascii="Times New Roman" w:eastAsia="Times New Roman" w:hAnsi="Times New Roman" w:cs="Times New Roman"/>
          <w:b/>
          <w:sz w:val="28"/>
          <w:szCs w:val="28"/>
        </w:rPr>
        <w:lastRenderedPageBreak/>
        <w:t>- трети етаж - стаи с №№ 307, 309, 314, 315 и съответните общи части от  третия етаж с обща площ 101,00 кв.м;</w:t>
      </w:r>
    </w:p>
    <w:p w:rsidR="00C514F3" w:rsidRPr="00C514F3" w:rsidRDefault="00C514F3" w:rsidP="001736CA">
      <w:pPr>
        <w:spacing w:after="0" w:line="240" w:lineRule="auto"/>
        <w:ind w:firstLine="709"/>
        <w:jc w:val="both"/>
        <w:rPr>
          <w:rFonts w:ascii="Times New Roman" w:eastAsia="Times New Roman" w:hAnsi="Times New Roman" w:cs="Times New Roman"/>
          <w:sz w:val="24"/>
          <w:szCs w:val="24"/>
        </w:rPr>
      </w:pPr>
      <w:r w:rsidRPr="00C514F3">
        <w:rPr>
          <w:rFonts w:ascii="Times New Roman" w:eastAsia="Times New Roman" w:hAnsi="Times New Roman" w:cs="Times New Roman"/>
          <w:b/>
          <w:sz w:val="28"/>
          <w:szCs w:val="28"/>
        </w:rPr>
        <w:t>2.Възлага  на кмета на Община Разград да  сключи  договор с  Висшия съдебен съвет за предоставяне безвъзмездно за управление  на частта от  имота, описана в т.1.</w:t>
      </w:r>
      <w:r w:rsidRPr="00C514F3">
        <w:rPr>
          <w:rFonts w:ascii="Times New Roman" w:eastAsia="Times New Roman" w:hAnsi="Times New Roman" w:cs="Times New Roman"/>
          <w:sz w:val="24"/>
          <w:szCs w:val="24"/>
        </w:rPr>
        <w:tab/>
      </w:r>
    </w:p>
    <w:p w:rsidR="00C514F3" w:rsidRPr="00C514F3" w:rsidRDefault="00C514F3" w:rsidP="001736CA">
      <w:pPr>
        <w:spacing w:after="0" w:line="240" w:lineRule="auto"/>
        <w:ind w:firstLine="709"/>
        <w:jc w:val="both"/>
        <w:rPr>
          <w:rFonts w:ascii="Times New Roman" w:eastAsia="Times New Roman" w:hAnsi="Times New Roman" w:cs="Times New Roman"/>
          <w:sz w:val="28"/>
          <w:szCs w:val="28"/>
        </w:rPr>
      </w:pPr>
      <w:r w:rsidRPr="00C514F3">
        <w:rPr>
          <w:rFonts w:ascii="Times New Roman" w:eastAsia="Times New Roman" w:hAnsi="Times New Roman" w:cs="Times New Roman"/>
          <w:sz w:val="28"/>
          <w:szCs w:val="28"/>
        </w:rPr>
        <w:t>Настоящето решение да бъде изпратено на кмета на Община Разград  и Областния управител на Област Разград  в 7-дневен срок от приемането му.</w:t>
      </w:r>
    </w:p>
    <w:p w:rsidR="00C514F3" w:rsidRPr="00C514F3" w:rsidRDefault="00C514F3" w:rsidP="001736CA">
      <w:pPr>
        <w:spacing w:after="0" w:line="240" w:lineRule="auto"/>
        <w:ind w:firstLine="709"/>
        <w:jc w:val="both"/>
        <w:rPr>
          <w:rFonts w:ascii="Times New Roman" w:eastAsia="Times New Roman" w:hAnsi="Times New Roman" w:cs="Times New Roman"/>
          <w:sz w:val="28"/>
          <w:szCs w:val="28"/>
        </w:rPr>
      </w:pPr>
      <w:r w:rsidRPr="00C514F3">
        <w:rPr>
          <w:rFonts w:ascii="Times New Roman" w:eastAsia="Times New Roman" w:hAnsi="Times New Roman" w:cs="Times New Roman"/>
          <w:sz w:val="28"/>
          <w:szCs w:val="28"/>
        </w:rPr>
        <w:t>Настоящото решение подлежи на оспорване по реда и в срока по АПК пред Административен съд Разград.</w:t>
      </w:r>
    </w:p>
    <w:p w:rsidR="00C514F3" w:rsidRPr="00C514F3" w:rsidRDefault="00C514F3" w:rsidP="00C514F3">
      <w:pPr>
        <w:spacing w:after="0"/>
        <w:jc w:val="both"/>
        <w:rPr>
          <w:rFonts w:ascii="Times New Roman" w:eastAsia="Times New Roman" w:hAnsi="Times New Roman" w:cs="Times New Roman"/>
          <w:sz w:val="28"/>
          <w:szCs w:val="28"/>
        </w:rPr>
      </w:pPr>
    </w:p>
    <w:p w:rsidR="00C514F3" w:rsidRPr="00C514F3" w:rsidRDefault="00C514F3" w:rsidP="00C514F3">
      <w:pPr>
        <w:spacing w:after="0"/>
        <w:jc w:val="both"/>
        <w:rPr>
          <w:rFonts w:ascii="Times New Roman" w:eastAsia="Times New Roman" w:hAnsi="Times New Roman" w:cs="Times New Roman"/>
          <w:sz w:val="28"/>
          <w:szCs w:val="28"/>
        </w:rPr>
      </w:pPr>
    </w:p>
    <w:p w:rsidR="00C514F3" w:rsidRPr="00C514F3" w:rsidRDefault="00C514F3" w:rsidP="00C514F3">
      <w:pPr>
        <w:spacing w:after="0" w:line="240" w:lineRule="auto"/>
        <w:jc w:val="center"/>
        <w:rPr>
          <w:rFonts w:ascii="ArialNEWrOMAN" w:eastAsia="Calibri" w:hAnsi="ArialNEWrOMAN" w:cs="Times New Roman"/>
          <w:b/>
          <w:color w:val="0D0D0D" w:themeColor="text1" w:themeTint="F2"/>
          <w:sz w:val="28"/>
          <w:szCs w:val="28"/>
        </w:rPr>
      </w:pPr>
      <w:r w:rsidRPr="00C514F3">
        <w:rPr>
          <w:rFonts w:ascii="ArialNEWrOMAN" w:eastAsia="Calibri" w:hAnsi="ArialNEWrOMAN" w:cs="Times New Roman"/>
          <w:b/>
          <w:color w:val="0D0D0D" w:themeColor="text1" w:themeTint="F2"/>
          <w:sz w:val="28"/>
          <w:szCs w:val="28"/>
        </w:rPr>
        <w:t>С Т А Т И Я 10</w:t>
      </w:r>
    </w:p>
    <w:p w:rsidR="00C514F3" w:rsidRPr="00C514F3" w:rsidRDefault="00C514F3" w:rsidP="00C514F3">
      <w:pPr>
        <w:tabs>
          <w:tab w:val="left" w:pos="2404"/>
          <w:tab w:val="left" w:pos="6211"/>
        </w:tabs>
        <w:spacing w:after="0" w:line="240" w:lineRule="auto"/>
        <w:rPr>
          <w:rFonts w:ascii="ArialNEWrOMAN" w:eastAsia="Calibri" w:hAnsi="ArialNEWrOMAN" w:cs="Times New Roman"/>
          <w:b/>
          <w:color w:val="0D0D0D" w:themeColor="text1" w:themeTint="F2"/>
          <w:sz w:val="28"/>
          <w:szCs w:val="28"/>
        </w:rPr>
      </w:pPr>
      <w:r w:rsidRPr="00C514F3">
        <w:rPr>
          <w:rFonts w:ascii="ArialNEWrOMAN" w:eastAsia="Calibri" w:hAnsi="ArialNEWrOMAN" w:cs="Times New Roman"/>
          <w:b/>
          <w:color w:val="0D0D0D" w:themeColor="text1" w:themeTint="F2"/>
          <w:sz w:val="28"/>
          <w:szCs w:val="28"/>
        </w:rPr>
        <w:tab/>
      </w:r>
      <w:r w:rsidRPr="00C514F3">
        <w:rPr>
          <w:rFonts w:ascii="ArialNEWrOMAN" w:eastAsia="Calibri" w:hAnsi="ArialNEWrOMAN" w:cs="Times New Roman"/>
          <w:b/>
          <w:color w:val="0D0D0D" w:themeColor="text1" w:themeTint="F2"/>
          <w:sz w:val="28"/>
          <w:szCs w:val="28"/>
        </w:rPr>
        <w:tab/>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8"/>
          <w:lang w:val="en-US"/>
        </w:rPr>
      </w:pPr>
      <w:r w:rsidRPr="00C514F3">
        <w:rPr>
          <w:rFonts w:ascii="Times New Roman" w:eastAsia="Calibri" w:hAnsi="Times New Roman" w:cs="Times New Roman"/>
          <w:color w:val="0D0D0D" w:themeColor="text1" w:themeTint="F2"/>
          <w:sz w:val="28"/>
          <w:szCs w:val="28"/>
        </w:rPr>
        <w:t>Докладна записка с вх.№210.</w:t>
      </w: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8"/>
        </w:rPr>
      </w:pPr>
      <w:r w:rsidRPr="00C514F3">
        <w:rPr>
          <w:rFonts w:ascii="Times New Roman" w:eastAsia="Calibri" w:hAnsi="Times New Roman" w:cs="Times New Roman"/>
          <w:color w:val="0D0D0D" w:themeColor="text1" w:themeTint="F2"/>
          <w:sz w:val="28"/>
          <w:szCs w:val="28"/>
        </w:rPr>
        <w:t xml:space="preserve">Докладна записка </w:t>
      </w:r>
      <w:r w:rsidRPr="00C514F3">
        <w:rPr>
          <w:rFonts w:ascii="Times New Roman" w:eastAsia="Calibri" w:hAnsi="Times New Roman" w:cs="Times New Roman"/>
          <w:color w:val="0D0D0D" w:themeColor="text1" w:themeTint="F2"/>
          <w:sz w:val="28"/>
          <w:szCs w:val="28"/>
          <w:lang w:val="en-US"/>
        </w:rPr>
        <w:t xml:space="preserve">от </w:t>
      </w:r>
      <w:r w:rsidRPr="00C514F3">
        <w:rPr>
          <w:rFonts w:ascii="Times New Roman" w:eastAsia="Calibri" w:hAnsi="Times New Roman" w:cs="Times New Roman"/>
          <w:color w:val="0D0D0D" w:themeColor="text1" w:themeTint="F2"/>
          <w:sz w:val="28"/>
          <w:szCs w:val="28"/>
        </w:rPr>
        <w:t>Зорница Евгениева Якимова</w:t>
      </w:r>
      <w:r w:rsidRPr="00C514F3">
        <w:rPr>
          <w:rFonts w:ascii="Times New Roman" w:eastAsia="Calibri" w:hAnsi="Times New Roman" w:cs="Times New Roman"/>
          <w:color w:val="0D0D0D" w:themeColor="text1" w:themeTint="F2"/>
          <w:sz w:val="28"/>
          <w:szCs w:val="28"/>
          <w:lang w:val="en-US"/>
        </w:rPr>
        <w:t xml:space="preserve"> – </w:t>
      </w:r>
      <w:r w:rsidRPr="00C514F3">
        <w:rPr>
          <w:rFonts w:ascii="Times New Roman" w:eastAsia="Calibri" w:hAnsi="Times New Roman" w:cs="Times New Roman"/>
          <w:color w:val="0D0D0D" w:themeColor="text1" w:themeTint="F2"/>
          <w:sz w:val="28"/>
          <w:szCs w:val="28"/>
        </w:rPr>
        <w:t>Зам.-</w:t>
      </w:r>
      <w:r w:rsidRPr="00C514F3">
        <w:rPr>
          <w:rFonts w:ascii="Times New Roman" w:eastAsia="Calibri" w:hAnsi="Times New Roman" w:cs="Times New Roman"/>
          <w:color w:val="0D0D0D" w:themeColor="text1" w:themeTint="F2"/>
          <w:sz w:val="28"/>
          <w:szCs w:val="28"/>
          <w:lang w:val="en-US"/>
        </w:rPr>
        <w:t xml:space="preserve"> </w:t>
      </w:r>
      <w:r w:rsidRPr="00C514F3">
        <w:rPr>
          <w:rFonts w:ascii="Times New Roman" w:eastAsia="Calibri" w:hAnsi="Times New Roman" w:cs="Times New Roman"/>
          <w:color w:val="0D0D0D" w:themeColor="text1" w:themeTint="F2"/>
          <w:sz w:val="28"/>
          <w:szCs w:val="28"/>
        </w:rPr>
        <w:t>к</w:t>
      </w:r>
      <w:r w:rsidRPr="00C514F3">
        <w:rPr>
          <w:rFonts w:ascii="Times New Roman" w:eastAsia="Calibri" w:hAnsi="Times New Roman" w:cs="Times New Roman"/>
          <w:color w:val="0D0D0D" w:themeColor="text1" w:themeTint="F2"/>
          <w:sz w:val="28"/>
          <w:szCs w:val="28"/>
          <w:lang w:val="en-US"/>
        </w:rPr>
        <w:t>мет на Община Разград</w:t>
      </w:r>
    </w:p>
    <w:p w:rsidR="00C514F3" w:rsidRPr="00C514F3" w:rsidRDefault="00C514F3" w:rsidP="001736CA">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C514F3">
        <w:rPr>
          <w:rFonts w:ascii="Times New Roman" w:eastAsia="Times New Roman" w:hAnsi="Times New Roman" w:cs="Times New Roman"/>
          <w:b/>
          <w:sz w:val="28"/>
          <w:szCs w:val="28"/>
        </w:rPr>
        <w:t>Относно:</w:t>
      </w:r>
      <w:r w:rsidRPr="00C514F3">
        <w:rPr>
          <w:rFonts w:ascii="Times New Roman" w:eastAsia="Times New Roman" w:hAnsi="Times New Roman" w:cs="Times New Roman"/>
          <w:sz w:val="24"/>
          <w:szCs w:val="24"/>
          <w:lang w:eastAsia="bg-BG"/>
        </w:rPr>
        <w:t xml:space="preserve"> </w:t>
      </w:r>
      <w:r w:rsidRPr="00C514F3">
        <w:rPr>
          <w:rFonts w:ascii="Times New Roman" w:eastAsia="Times New Roman" w:hAnsi="Times New Roman" w:cs="Times New Roman"/>
          <w:b/>
          <w:sz w:val="28"/>
          <w:szCs w:val="28"/>
          <w:lang w:eastAsia="bg-BG"/>
        </w:rPr>
        <w:t>Обявяване на имот-публична общинска собственост за имот- частна общинска собственост</w:t>
      </w:r>
      <w:r w:rsidRPr="00C514F3">
        <w:rPr>
          <w:rFonts w:ascii="Times New Roman" w:eastAsia="Times New Roman" w:hAnsi="Times New Roman" w:cs="Times New Roman"/>
          <w:b/>
          <w:sz w:val="28"/>
          <w:szCs w:val="28"/>
          <w:lang w:val="en-GB" w:eastAsia="bg-BG"/>
        </w:rPr>
        <w:t xml:space="preserve">. </w:t>
      </w:r>
    </w:p>
    <w:p w:rsidR="00C514F3" w:rsidRPr="00C514F3" w:rsidRDefault="00C514F3" w:rsidP="001736C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r w:rsidRPr="00C514F3">
        <w:rPr>
          <w:rFonts w:ascii="Times New Roman" w:eastAsia="Times New Roman" w:hAnsi="Times New Roman" w:cs="Times New Roman"/>
          <w:sz w:val="28"/>
          <w:szCs w:val="28"/>
          <w:lang w:eastAsia="bg-BG"/>
        </w:rPr>
        <w:t>Давам думата на</w:t>
      </w:r>
      <w:r w:rsidR="001736CA">
        <w:rPr>
          <w:rFonts w:ascii="Times New Roman" w:eastAsia="Times New Roman" w:hAnsi="Times New Roman" w:cs="Times New Roman"/>
          <w:sz w:val="28"/>
          <w:szCs w:val="28"/>
          <w:lang w:eastAsia="bg-BG"/>
        </w:rPr>
        <w:t xml:space="preserve"> вносителя да ни я представи на</w:t>
      </w:r>
      <w:r w:rsidRPr="00C514F3">
        <w:rPr>
          <w:rFonts w:ascii="Times New Roman" w:eastAsia="Times New Roman" w:hAnsi="Times New Roman" w:cs="Times New Roman"/>
          <w:sz w:val="28"/>
          <w:szCs w:val="28"/>
          <w:lang w:eastAsia="bg-BG"/>
        </w:rPr>
        <w:t>кратко</w:t>
      </w:r>
      <w:r w:rsidR="001736CA">
        <w:rPr>
          <w:rFonts w:ascii="Times New Roman" w:eastAsia="Times New Roman" w:hAnsi="Times New Roman" w:cs="Times New Roman"/>
          <w:sz w:val="28"/>
          <w:szCs w:val="28"/>
          <w:lang w:eastAsia="bg-BG"/>
        </w:rPr>
        <w:t>.</w:t>
      </w:r>
      <w:r w:rsidRPr="00C514F3">
        <w:rPr>
          <w:rFonts w:ascii="Times New Roman" w:eastAsia="Times New Roman" w:hAnsi="Times New Roman" w:cs="Times New Roman"/>
          <w:sz w:val="28"/>
          <w:szCs w:val="28"/>
          <w:lang w:eastAsia="bg-BG"/>
        </w:rPr>
        <w:t xml:space="preserve"> </w:t>
      </w:r>
      <w:r w:rsidR="001736CA">
        <w:rPr>
          <w:rFonts w:ascii="Times New Roman" w:eastAsia="Times New Roman" w:hAnsi="Times New Roman" w:cs="Times New Roman"/>
          <w:sz w:val="28"/>
          <w:szCs w:val="28"/>
          <w:lang w:eastAsia="bg-BG"/>
        </w:rPr>
        <w:t>З</w:t>
      </w:r>
      <w:r w:rsidRPr="00C514F3">
        <w:rPr>
          <w:rFonts w:ascii="Times New Roman" w:eastAsia="Times New Roman" w:hAnsi="Times New Roman" w:cs="Times New Roman"/>
          <w:sz w:val="28"/>
          <w:szCs w:val="28"/>
          <w:lang w:eastAsia="bg-BG"/>
        </w:rPr>
        <w:t>аповядайте.</w:t>
      </w:r>
    </w:p>
    <w:p w:rsidR="00C514F3" w:rsidRPr="00C514F3" w:rsidRDefault="00C514F3" w:rsidP="001736CA">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p>
    <w:p w:rsidR="00C514F3" w:rsidRPr="00C514F3" w:rsidRDefault="00C514F3" w:rsidP="001736CA">
      <w:pPr>
        <w:spacing w:after="0" w:line="240" w:lineRule="auto"/>
        <w:ind w:firstLine="709"/>
        <w:jc w:val="both"/>
        <w:rPr>
          <w:rFonts w:ascii="Times New Roman" w:eastAsia="Calibri" w:hAnsi="Times New Roman" w:cs="Times New Roman"/>
          <w:sz w:val="28"/>
          <w:szCs w:val="20"/>
          <w:lang w:eastAsia="bg-BG"/>
        </w:rPr>
      </w:pPr>
      <w:r w:rsidRPr="00C514F3">
        <w:rPr>
          <w:rFonts w:ascii="Times New Roman" w:eastAsia="Calibri" w:hAnsi="Times New Roman" w:cs="Times New Roman"/>
          <w:i/>
          <w:sz w:val="28"/>
          <w:szCs w:val="20"/>
          <w:lang w:eastAsia="bg-BG"/>
        </w:rPr>
        <w:t>Г-жа Зорница Евгениева</w:t>
      </w:r>
      <w:r w:rsidRPr="00C514F3">
        <w:rPr>
          <w:rFonts w:ascii="Times New Roman" w:eastAsia="Calibri" w:hAnsi="Times New Roman" w:cs="Times New Roman"/>
          <w:sz w:val="28"/>
          <w:szCs w:val="20"/>
          <w:lang w:eastAsia="bg-BG"/>
        </w:rPr>
        <w:t xml:space="preserve"> – Зам.-кмет на Община Разград</w:t>
      </w:r>
    </w:p>
    <w:p w:rsidR="00C514F3" w:rsidRPr="00C514F3" w:rsidRDefault="001736CA" w:rsidP="001736CA">
      <w:pPr>
        <w:spacing w:after="0" w:line="240" w:lineRule="auto"/>
        <w:ind w:firstLine="709"/>
        <w:jc w:val="both"/>
        <w:rPr>
          <w:rFonts w:ascii="Times New Roman" w:eastAsia="Calibri" w:hAnsi="Times New Roman" w:cs="Times New Roman"/>
          <w:sz w:val="28"/>
          <w:szCs w:val="20"/>
          <w:lang w:eastAsia="bg-BG"/>
        </w:rPr>
      </w:pPr>
      <w:r>
        <w:rPr>
          <w:rFonts w:ascii="Times New Roman" w:eastAsia="Calibri" w:hAnsi="Times New Roman" w:cs="Times New Roman"/>
          <w:sz w:val="28"/>
          <w:szCs w:val="20"/>
          <w:lang w:eastAsia="bg-BG"/>
        </w:rPr>
        <w:t>Благодаря</w:t>
      </w:r>
      <w:r w:rsidR="006C6361">
        <w:rPr>
          <w:rFonts w:ascii="Times New Roman" w:eastAsia="Calibri" w:hAnsi="Times New Roman" w:cs="Times New Roman"/>
          <w:sz w:val="28"/>
          <w:szCs w:val="20"/>
          <w:lang w:eastAsia="bg-BG"/>
        </w:rPr>
        <w:t>,</w:t>
      </w:r>
      <w:r>
        <w:rPr>
          <w:rFonts w:ascii="Times New Roman" w:eastAsia="Calibri" w:hAnsi="Times New Roman" w:cs="Times New Roman"/>
          <w:sz w:val="28"/>
          <w:szCs w:val="20"/>
          <w:lang w:eastAsia="bg-BG"/>
        </w:rPr>
        <w:t xml:space="preserve"> госпожо председател.</w:t>
      </w:r>
    </w:p>
    <w:p w:rsidR="006C6361" w:rsidRDefault="00C514F3" w:rsidP="001736CA">
      <w:pPr>
        <w:widowControl w:val="0"/>
        <w:autoSpaceDE w:val="0"/>
        <w:autoSpaceDN w:val="0"/>
        <w:adjustRightInd w:val="0"/>
        <w:spacing w:after="0" w:line="240" w:lineRule="auto"/>
        <w:ind w:firstLine="709"/>
        <w:jc w:val="both"/>
        <w:rPr>
          <w:rFonts w:ascii="Times New Roman" w:eastAsia="Calibri" w:hAnsi="Times New Roman" w:cs="Times New Roman"/>
          <w:sz w:val="28"/>
          <w:szCs w:val="20"/>
          <w:lang w:eastAsia="bg-BG"/>
        </w:rPr>
      </w:pPr>
      <w:r w:rsidRPr="00C514F3">
        <w:rPr>
          <w:rFonts w:ascii="Times New Roman" w:eastAsia="Calibri" w:hAnsi="Times New Roman" w:cs="Times New Roman"/>
          <w:sz w:val="28"/>
          <w:szCs w:val="20"/>
          <w:lang w:eastAsia="bg-BG"/>
        </w:rPr>
        <w:t xml:space="preserve">Уважаеми госпожи и господа общински съветници, </w:t>
      </w:r>
    </w:p>
    <w:p w:rsidR="00C514F3" w:rsidRPr="00C514F3" w:rsidRDefault="00C514F3" w:rsidP="001736C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14F3">
        <w:rPr>
          <w:rFonts w:ascii="Times New Roman" w:eastAsia="Times New Roman" w:hAnsi="Times New Roman" w:cs="Times New Roman"/>
          <w:sz w:val="28"/>
          <w:szCs w:val="28"/>
        </w:rPr>
        <w:t>Община Разград е собственик на самостоятелен обект със съответния идентификатор по кадастралната карта и кадастралните регистри на гр.</w:t>
      </w:r>
      <w:r w:rsidR="006C6361">
        <w:rPr>
          <w:rFonts w:ascii="Times New Roman" w:eastAsia="Times New Roman" w:hAnsi="Times New Roman" w:cs="Times New Roman"/>
          <w:sz w:val="28"/>
          <w:szCs w:val="28"/>
        </w:rPr>
        <w:t xml:space="preserve"> </w:t>
      </w:r>
      <w:r w:rsidRPr="00C514F3">
        <w:rPr>
          <w:rFonts w:ascii="Times New Roman" w:eastAsia="Times New Roman" w:hAnsi="Times New Roman" w:cs="Times New Roman"/>
          <w:sz w:val="28"/>
          <w:szCs w:val="28"/>
        </w:rPr>
        <w:t>Разград, на две нива, с предназначение</w:t>
      </w:r>
      <w:r w:rsidR="006C6361">
        <w:rPr>
          <w:rFonts w:ascii="Times New Roman" w:eastAsia="Times New Roman" w:hAnsi="Times New Roman" w:cs="Times New Roman"/>
          <w:sz w:val="28"/>
          <w:szCs w:val="28"/>
        </w:rPr>
        <w:t>-</w:t>
      </w:r>
      <w:r w:rsidRPr="00C514F3">
        <w:rPr>
          <w:rFonts w:ascii="Times New Roman" w:eastAsia="Times New Roman" w:hAnsi="Times New Roman" w:cs="Times New Roman"/>
          <w:sz w:val="28"/>
          <w:szCs w:val="28"/>
        </w:rPr>
        <w:t xml:space="preserve"> за културна и обществена дейност, с адрес: гр.Разград, бул.“България“ №5-П. Имотът е актуван с Акт за  публична общин</w:t>
      </w:r>
      <w:r w:rsidR="006C6361">
        <w:rPr>
          <w:rFonts w:ascii="Times New Roman" w:eastAsia="Times New Roman" w:hAnsi="Times New Roman" w:cs="Times New Roman"/>
          <w:sz w:val="28"/>
          <w:szCs w:val="28"/>
        </w:rPr>
        <w:t>ска собственост през 2021 год. П</w:t>
      </w:r>
      <w:r w:rsidRPr="00C514F3">
        <w:rPr>
          <w:rFonts w:ascii="Times New Roman" w:eastAsia="Times New Roman" w:hAnsi="Times New Roman" w:cs="Times New Roman"/>
          <w:sz w:val="28"/>
          <w:szCs w:val="28"/>
        </w:rPr>
        <w:t>ървият етаж на имота в годините е отдаван под наем за търговска дейност, а вторият се е ползвал за изложбена зала. Достъпът до второто ниво става през първия етаж и това в годините  създава сериозни проблеми за отдаването и самостоятелното ползване и на двете нива на сградата</w:t>
      </w:r>
      <w:r w:rsidRPr="00C514F3">
        <w:rPr>
          <w:rFonts w:ascii="Times New Roman" w:eastAsia="Times New Roman" w:hAnsi="Times New Roman" w:cs="Times New Roman"/>
          <w:sz w:val="28"/>
          <w:szCs w:val="28"/>
          <w:lang w:eastAsia="bg-BG"/>
        </w:rPr>
        <w:t>. Община Разград има интерес да запази публичния статут  на втория етаж и да го използва за изложбена зала, каквото е било предназначението му от построяване на самата сградата. С цел ползването и на двете нива се предлага обособяването на два нови самостоятелни обекта с отделни входове със схема</w:t>
      </w:r>
      <w:r w:rsidR="006C6361">
        <w:rPr>
          <w:rFonts w:ascii="Times New Roman" w:eastAsia="Times New Roman" w:hAnsi="Times New Roman" w:cs="Times New Roman"/>
          <w:sz w:val="28"/>
          <w:szCs w:val="28"/>
          <w:lang w:eastAsia="bg-BG"/>
        </w:rPr>
        <w:t xml:space="preserve">, </w:t>
      </w:r>
      <w:r w:rsidRPr="00C514F3">
        <w:rPr>
          <w:rFonts w:ascii="Times New Roman" w:eastAsia="Times New Roman" w:hAnsi="Times New Roman" w:cs="Times New Roman"/>
          <w:sz w:val="28"/>
          <w:szCs w:val="28"/>
          <w:lang w:eastAsia="bg-BG"/>
        </w:rPr>
        <w:t>която е пр</w:t>
      </w:r>
      <w:r w:rsidR="006C6361">
        <w:rPr>
          <w:rFonts w:ascii="Times New Roman" w:eastAsia="Times New Roman" w:hAnsi="Times New Roman" w:cs="Times New Roman"/>
          <w:sz w:val="28"/>
          <w:szCs w:val="28"/>
          <w:lang w:eastAsia="bg-BG"/>
        </w:rPr>
        <w:t>иложена към докладната записка, к</w:t>
      </w:r>
      <w:r w:rsidRPr="00C514F3">
        <w:rPr>
          <w:rFonts w:ascii="Times New Roman" w:eastAsia="Times New Roman" w:hAnsi="Times New Roman" w:cs="Times New Roman"/>
          <w:sz w:val="28"/>
          <w:szCs w:val="28"/>
          <w:lang w:eastAsia="bg-BG"/>
        </w:rPr>
        <w:t>ато се запазва</w:t>
      </w:r>
      <w:r w:rsidR="006C6361">
        <w:rPr>
          <w:rFonts w:ascii="Times New Roman" w:eastAsia="Times New Roman" w:hAnsi="Times New Roman" w:cs="Times New Roman"/>
          <w:sz w:val="28"/>
          <w:szCs w:val="28"/>
          <w:lang w:eastAsia="bg-BG"/>
        </w:rPr>
        <w:t>т</w:t>
      </w:r>
      <w:r w:rsidRPr="00C514F3">
        <w:rPr>
          <w:rFonts w:ascii="Times New Roman" w:eastAsia="Times New Roman" w:hAnsi="Times New Roman" w:cs="Times New Roman"/>
          <w:sz w:val="28"/>
          <w:szCs w:val="28"/>
          <w:lang w:eastAsia="bg-BG"/>
        </w:rPr>
        <w:t xml:space="preserve"> двете нива</w:t>
      </w:r>
      <w:r w:rsidR="006C6361">
        <w:rPr>
          <w:rFonts w:ascii="Times New Roman" w:eastAsia="Times New Roman" w:hAnsi="Times New Roman" w:cs="Times New Roman"/>
          <w:sz w:val="28"/>
          <w:szCs w:val="28"/>
          <w:lang w:eastAsia="bg-BG"/>
        </w:rPr>
        <w:t>,</w:t>
      </w:r>
      <w:r w:rsidRPr="00C514F3">
        <w:rPr>
          <w:rFonts w:ascii="Times New Roman" w:eastAsia="Times New Roman" w:hAnsi="Times New Roman" w:cs="Times New Roman"/>
          <w:sz w:val="28"/>
          <w:szCs w:val="28"/>
          <w:lang w:eastAsia="bg-BG"/>
        </w:rPr>
        <w:t xml:space="preserve"> включващи първия</w:t>
      </w:r>
      <w:r w:rsidR="006C6361">
        <w:rPr>
          <w:rFonts w:ascii="Times New Roman" w:eastAsia="Times New Roman" w:hAnsi="Times New Roman" w:cs="Times New Roman"/>
          <w:sz w:val="28"/>
          <w:szCs w:val="28"/>
          <w:lang w:eastAsia="bg-BG"/>
        </w:rPr>
        <w:t>-</w:t>
      </w:r>
      <w:r w:rsidRPr="00C514F3">
        <w:rPr>
          <w:rFonts w:ascii="Times New Roman" w:eastAsia="Times New Roman" w:hAnsi="Times New Roman" w:cs="Times New Roman"/>
          <w:sz w:val="28"/>
          <w:szCs w:val="28"/>
          <w:lang w:eastAsia="bg-BG"/>
        </w:rPr>
        <w:t xml:space="preserve"> изложбен</w:t>
      </w:r>
      <w:r w:rsidR="006C6361">
        <w:rPr>
          <w:rFonts w:ascii="Times New Roman" w:eastAsia="Times New Roman" w:hAnsi="Times New Roman" w:cs="Times New Roman"/>
          <w:sz w:val="28"/>
          <w:szCs w:val="28"/>
          <w:lang w:eastAsia="bg-BG"/>
        </w:rPr>
        <w:t>а зала и втори със самостоятелни входове- п</w:t>
      </w:r>
      <w:r w:rsidRPr="00C514F3">
        <w:rPr>
          <w:rFonts w:ascii="Times New Roman" w:eastAsia="Times New Roman" w:hAnsi="Times New Roman" w:cs="Times New Roman"/>
          <w:sz w:val="28"/>
          <w:szCs w:val="28"/>
          <w:lang w:eastAsia="bg-BG"/>
        </w:rPr>
        <w:t>ървия за търговска дейност</w:t>
      </w:r>
      <w:r w:rsidR="006C6361">
        <w:rPr>
          <w:rFonts w:ascii="Times New Roman" w:eastAsia="Times New Roman" w:hAnsi="Times New Roman" w:cs="Times New Roman"/>
          <w:sz w:val="28"/>
          <w:szCs w:val="28"/>
          <w:lang w:eastAsia="bg-BG"/>
        </w:rPr>
        <w:t>,</w:t>
      </w:r>
      <w:r w:rsidRPr="00C514F3">
        <w:rPr>
          <w:rFonts w:ascii="Times New Roman" w:eastAsia="Times New Roman" w:hAnsi="Times New Roman" w:cs="Times New Roman"/>
          <w:sz w:val="28"/>
          <w:szCs w:val="28"/>
          <w:lang w:eastAsia="bg-BG"/>
        </w:rPr>
        <w:t xml:space="preserve"> втория за изложбена зала. Предвид мотивите в докладната записка</w:t>
      </w:r>
      <w:r w:rsidR="006C6361">
        <w:rPr>
          <w:rFonts w:ascii="Times New Roman" w:eastAsia="Times New Roman" w:hAnsi="Times New Roman" w:cs="Times New Roman"/>
          <w:sz w:val="28"/>
          <w:szCs w:val="28"/>
          <w:lang w:eastAsia="bg-BG"/>
        </w:rPr>
        <w:t>,</w:t>
      </w:r>
      <w:r w:rsidRPr="00C514F3">
        <w:rPr>
          <w:rFonts w:ascii="Times New Roman" w:eastAsia="Times New Roman" w:hAnsi="Times New Roman" w:cs="Times New Roman"/>
          <w:sz w:val="28"/>
          <w:szCs w:val="28"/>
          <w:lang w:eastAsia="bg-BG"/>
        </w:rPr>
        <w:t xml:space="preserve"> предла</w:t>
      </w:r>
      <w:r w:rsidR="006C6361">
        <w:rPr>
          <w:rFonts w:ascii="Times New Roman" w:eastAsia="Times New Roman" w:hAnsi="Times New Roman" w:cs="Times New Roman"/>
          <w:sz w:val="28"/>
          <w:szCs w:val="28"/>
          <w:lang w:eastAsia="bg-BG"/>
        </w:rPr>
        <w:t>гам да вземете следното решение:</w:t>
      </w:r>
      <w:r w:rsidRPr="00C514F3">
        <w:rPr>
          <w:rFonts w:ascii="Times New Roman" w:eastAsia="Times New Roman" w:hAnsi="Times New Roman" w:cs="Times New Roman"/>
          <w:sz w:val="28"/>
          <w:szCs w:val="28"/>
          <w:lang w:eastAsia="bg-BG"/>
        </w:rPr>
        <w:t xml:space="preserve"> </w:t>
      </w:r>
      <w:r w:rsidR="006C6361">
        <w:rPr>
          <w:rFonts w:ascii="Times New Roman" w:eastAsia="Times New Roman" w:hAnsi="Times New Roman" w:cs="Times New Roman"/>
          <w:sz w:val="28"/>
          <w:szCs w:val="28"/>
        </w:rPr>
        <w:t>о</w:t>
      </w:r>
      <w:r w:rsidRPr="00C514F3">
        <w:rPr>
          <w:rFonts w:ascii="Times New Roman" w:eastAsia="Times New Roman" w:hAnsi="Times New Roman" w:cs="Times New Roman"/>
          <w:sz w:val="28"/>
          <w:szCs w:val="28"/>
        </w:rPr>
        <w:t xml:space="preserve">бявява част от имот-публична общинска собственост със съответния  </w:t>
      </w:r>
      <w:r w:rsidRPr="00C514F3">
        <w:rPr>
          <w:rFonts w:ascii="Times New Roman" w:eastAsia="Times New Roman" w:hAnsi="Times New Roman" w:cs="Times New Roman"/>
          <w:sz w:val="28"/>
          <w:szCs w:val="28"/>
        </w:rPr>
        <w:lastRenderedPageBreak/>
        <w:t>идентификатор</w:t>
      </w:r>
      <w:r w:rsidR="006C6361">
        <w:rPr>
          <w:rFonts w:ascii="Times New Roman" w:eastAsia="Times New Roman" w:hAnsi="Times New Roman" w:cs="Times New Roman"/>
          <w:sz w:val="28"/>
          <w:szCs w:val="28"/>
        </w:rPr>
        <w:t>,</w:t>
      </w:r>
      <w:r w:rsidRPr="00C514F3">
        <w:rPr>
          <w:rFonts w:ascii="Times New Roman" w:eastAsia="Times New Roman" w:hAnsi="Times New Roman" w:cs="Times New Roman"/>
          <w:sz w:val="28"/>
          <w:szCs w:val="28"/>
        </w:rPr>
        <w:t xml:space="preserve"> актуван за публична общинска собственост през 2021 год., със схема–проект за самостоятелен обект със съответния  идентификатор </w:t>
      </w:r>
      <w:r w:rsidRPr="00C514F3">
        <w:rPr>
          <w:rFonts w:ascii="Times New Roman" w:eastAsia="Times New Roman" w:hAnsi="Times New Roman" w:cs="Times New Roman"/>
          <w:sz w:val="28"/>
          <w:szCs w:val="28"/>
          <w:lang w:eastAsia="bg-BG"/>
        </w:rPr>
        <w:t>с площ 80,50</w:t>
      </w:r>
      <w:r w:rsidR="006C6361">
        <w:rPr>
          <w:rFonts w:ascii="Times New Roman" w:eastAsia="Times New Roman" w:hAnsi="Times New Roman" w:cs="Times New Roman"/>
          <w:sz w:val="28"/>
          <w:szCs w:val="28"/>
          <w:lang w:eastAsia="bg-BG"/>
        </w:rPr>
        <w:t xml:space="preserve"> </w:t>
      </w:r>
      <w:r w:rsidRPr="00C514F3">
        <w:rPr>
          <w:rFonts w:ascii="Times New Roman" w:eastAsia="Times New Roman" w:hAnsi="Times New Roman" w:cs="Times New Roman"/>
          <w:sz w:val="28"/>
          <w:szCs w:val="28"/>
          <w:lang w:eastAsia="bg-BG"/>
        </w:rPr>
        <w:t>кв.м, с адрес гр.</w:t>
      </w:r>
      <w:r w:rsidR="006C6361">
        <w:rPr>
          <w:rFonts w:ascii="Times New Roman" w:eastAsia="Times New Roman" w:hAnsi="Times New Roman" w:cs="Times New Roman"/>
          <w:sz w:val="28"/>
          <w:szCs w:val="28"/>
          <w:lang w:eastAsia="bg-BG"/>
        </w:rPr>
        <w:t xml:space="preserve"> </w:t>
      </w:r>
      <w:r w:rsidRPr="00C514F3">
        <w:rPr>
          <w:rFonts w:ascii="Times New Roman" w:eastAsia="Times New Roman" w:hAnsi="Times New Roman" w:cs="Times New Roman"/>
          <w:sz w:val="28"/>
          <w:szCs w:val="28"/>
          <w:lang w:eastAsia="bg-BG"/>
        </w:rPr>
        <w:t xml:space="preserve">Разград, бул.“България“ №5, ет.1, </w:t>
      </w:r>
      <w:r w:rsidRPr="00C514F3">
        <w:rPr>
          <w:rFonts w:ascii="Times New Roman" w:eastAsia="Times New Roman" w:hAnsi="Times New Roman" w:cs="Times New Roman"/>
          <w:sz w:val="28"/>
          <w:szCs w:val="28"/>
        </w:rPr>
        <w:t>за имот-частна общинска собственост с предназначение „Търговска дейност“. И второ</w:t>
      </w:r>
      <w:r w:rsidR="006C6361">
        <w:rPr>
          <w:rFonts w:ascii="Times New Roman" w:eastAsia="Times New Roman" w:hAnsi="Times New Roman" w:cs="Times New Roman"/>
          <w:sz w:val="28"/>
          <w:szCs w:val="28"/>
        </w:rPr>
        <w:t>-</w:t>
      </w:r>
      <w:r w:rsidRPr="00C514F3">
        <w:rPr>
          <w:rFonts w:ascii="Times New Roman" w:eastAsia="Times New Roman" w:hAnsi="Times New Roman" w:cs="Times New Roman"/>
          <w:sz w:val="28"/>
          <w:szCs w:val="28"/>
        </w:rPr>
        <w:t xml:space="preserve"> отдел „Общинска собственост“ да  изготви нови актове за общинска собственост, отразяващи направените  промени в т.1</w:t>
      </w:r>
      <w:r w:rsidR="006C6361">
        <w:rPr>
          <w:rFonts w:ascii="Times New Roman" w:eastAsia="Times New Roman" w:hAnsi="Times New Roman" w:cs="Times New Roman"/>
          <w:sz w:val="28"/>
          <w:szCs w:val="28"/>
        </w:rPr>
        <w:t>,</w:t>
      </w:r>
      <w:r w:rsidRPr="00C514F3">
        <w:rPr>
          <w:rFonts w:ascii="Times New Roman" w:eastAsia="Times New Roman" w:hAnsi="Times New Roman" w:cs="Times New Roman"/>
          <w:sz w:val="28"/>
          <w:szCs w:val="28"/>
        </w:rPr>
        <w:t xml:space="preserve"> както споменах</w:t>
      </w:r>
      <w:r w:rsidR="006C6361">
        <w:rPr>
          <w:rFonts w:ascii="Times New Roman" w:eastAsia="Times New Roman" w:hAnsi="Times New Roman" w:cs="Times New Roman"/>
          <w:sz w:val="28"/>
          <w:szCs w:val="28"/>
        </w:rPr>
        <w:t xml:space="preserve">, в </w:t>
      </w:r>
      <w:r w:rsidRPr="00C514F3">
        <w:rPr>
          <w:rFonts w:ascii="Times New Roman" w:eastAsia="Times New Roman" w:hAnsi="Times New Roman" w:cs="Times New Roman"/>
          <w:sz w:val="28"/>
          <w:szCs w:val="28"/>
        </w:rPr>
        <w:t>докладната записка</w:t>
      </w:r>
      <w:r w:rsidR="006C6361">
        <w:rPr>
          <w:rFonts w:ascii="Times New Roman" w:eastAsia="Times New Roman" w:hAnsi="Times New Roman" w:cs="Times New Roman"/>
          <w:sz w:val="28"/>
          <w:szCs w:val="28"/>
        </w:rPr>
        <w:t>,</w:t>
      </w:r>
      <w:r w:rsidRPr="00C514F3">
        <w:rPr>
          <w:rFonts w:ascii="Times New Roman" w:eastAsia="Times New Roman" w:hAnsi="Times New Roman" w:cs="Times New Roman"/>
          <w:sz w:val="28"/>
          <w:szCs w:val="28"/>
        </w:rPr>
        <w:t xml:space="preserve"> към нея </w:t>
      </w:r>
      <w:r w:rsidR="006C6361">
        <w:rPr>
          <w:rFonts w:ascii="Times New Roman" w:eastAsia="Times New Roman" w:hAnsi="Times New Roman" w:cs="Times New Roman"/>
          <w:sz w:val="28"/>
          <w:szCs w:val="28"/>
        </w:rPr>
        <w:t xml:space="preserve">е </w:t>
      </w:r>
      <w:r w:rsidRPr="00C514F3">
        <w:rPr>
          <w:rFonts w:ascii="Times New Roman" w:eastAsia="Times New Roman" w:hAnsi="Times New Roman" w:cs="Times New Roman"/>
          <w:sz w:val="28"/>
          <w:szCs w:val="28"/>
        </w:rPr>
        <w:t xml:space="preserve">приложена </w:t>
      </w:r>
      <w:r w:rsidR="006C6361">
        <w:rPr>
          <w:rFonts w:ascii="Times New Roman" w:eastAsia="Times New Roman" w:hAnsi="Times New Roman" w:cs="Times New Roman"/>
          <w:sz w:val="28"/>
          <w:szCs w:val="28"/>
        </w:rPr>
        <w:t>подробна схема на самия проект. Б</w:t>
      </w:r>
      <w:r w:rsidRPr="00C514F3">
        <w:rPr>
          <w:rFonts w:ascii="Times New Roman" w:eastAsia="Times New Roman" w:hAnsi="Times New Roman" w:cs="Times New Roman"/>
          <w:sz w:val="28"/>
          <w:szCs w:val="28"/>
        </w:rPr>
        <w:t>лагодаря Ви.</w:t>
      </w:r>
    </w:p>
    <w:p w:rsidR="00C514F3" w:rsidRPr="00C514F3" w:rsidRDefault="00C514F3" w:rsidP="001736CA">
      <w:pPr>
        <w:spacing w:after="0" w:line="240" w:lineRule="auto"/>
        <w:jc w:val="both"/>
        <w:rPr>
          <w:rFonts w:ascii="Times New Roman" w:eastAsia="Calibri" w:hAnsi="Times New Roman" w:cs="Times New Roman"/>
          <w:sz w:val="28"/>
          <w:szCs w:val="20"/>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6C6361"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Благодаря.</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C514F3">
        <w:rPr>
          <w:rFonts w:ascii="Times New Roman" w:eastAsia="Calibri" w:hAnsi="Times New Roman" w:cs="Times New Roman"/>
          <w:i/>
          <w:sz w:val="28"/>
          <w:szCs w:val="28"/>
        </w:rPr>
        <w:t>Г-н Добрин Добрев</w:t>
      </w:r>
      <w:r w:rsidRPr="00C514F3">
        <w:rPr>
          <w:rFonts w:ascii="Times New Roman" w:eastAsia="Calibri" w:hAnsi="Times New Roman" w:cs="Times New Roman"/>
          <w:sz w:val="28"/>
          <w:szCs w:val="28"/>
        </w:rPr>
        <w:t xml:space="preserve"> – Кмет на Община Разград</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Може ли само едно уточнение да направя?</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Да</w:t>
      </w:r>
      <w:r w:rsidR="006C6361">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заповядайте.</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C514F3">
        <w:rPr>
          <w:rFonts w:ascii="Times New Roman" w:eastAsia="Calibri" w:hAnsi="Times New Roman" w:cs="Times New Roman"/>
          <w:i/>
          <w:sz w:val="28"/>
          <w:szCs w:val="28"/>
        </w:rPr>
        <w:t>Г-н Добрин Добрев</w:t>
      </w:r>
      <w:r w:rsidRPr="00C514F3">
        <w:rPr>
          <w:rFonts w:ascii="Times New Roman" w:eastAsia="Calibri" w:hAnsi="Times New Roman" w:cs="Times New Roman"/>
          <w:sz w:val="28"/>
          <w:szCs w:val="28"/>
        </w:rPr>
        <w:t xml:space="preserve"> – Кмет на Община Разград</w:t>
      </w:r>
    </w:p>
    <w:p w:rsidR="006C6361"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 xml:space="preserve">Уважаеми госпожи и господа общински съветници, </w:t>
      </w:r>
    </w:p>
    <w:p w:rsidR="00C514F3" w:rsidRPr="00C514F3" w:rsidRDefault="006C6361"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П</w:t>
      </w:r>
      <w:r w:rsidR="00C514F3" w:rsidRPr="00C514F3">
        <w:rPr>
          <w:rFonts w:ascii="Times New Roman" w:eastAsia="Calibri" w:hAnsi="Times New Roman" w:cs="Times New Roman"/>
          <w:color w:val="0D0D0D" w:themeColor="text1" w:themeTint="F2"/>
          <w:sz w:val="28"/>
          <w:szCs w:val="20"/>
          <w:lang w:eastAsia="bg-BG"/>
        </w:rPr>
        <w:t>ричината</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едната от които искаме нали</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да разделим имотите всъщност е интересът</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който имаме от така възродилото се</w:t>
      </w:r>
      <w:r>
        <w:rPr>
          <w:rFonts w:ascii="Times New Roman" w:eastAsia="Calibri" w:hAnsi="Times New Roman" w:cs="Times New Roman"/>
          <w:color w:val="0D0D0D" w:themeColor="text1" w:themeTint="F2"/>
          <w:sz w:val="28"/>
          <w:szCs w:val="20"/>
          <w:lang w:eastAsia="bg-BG"/>
        </w:rPr>
        <w:t>, възродилия се С</w:t>
      </w:r>
      <w:r w:rsidR="00C514F3" w:rsidRPr="00C514F3">
        <w:rPr>
          <w:rFonts w:ascii="Times New Roman" w:eastAsia="Calibri" w:hAnsi="Times New Roman" w:cs="Times New Roman"/>
          <w:color w:val="0D0D0D" w:themeColor="text1" w:themeTint="F2"/>
          <w:sz w:val="28"/>
          <w:szCs w:val="20"/>
          <w:lang w:eastAsia="bg-BG"/>
        </w:rPr>
        <w:t>ъюз на художниците в Разград. Този втори етаж е абсолютно подходящ</w:t>
      </w:r>
      <w:r>
        <w:rPr>
          <w:rFonts w:ascii="Times New Roman" w:eastAsia="Calibri" w:hAnsi="Times New Roman" w:cs="Times New Roman"/>
          <w:color w:val="0D0D0D" w:themeColor="text1" w:themeTint="F2"/>
          <w:sz w:val="28"/>
          <w:szCs w:val="20"/>
          <w:lang w:eastAsia="bg-BG"/>
        </w:rPr>
        <w:t xml:space="preserve">, проведени са разговори с тях, </w:t>
      </w:r>
      <w:r w:rsidR="00C514F3" w:rsidRPr="00C514F3">
        <w:rPr>
          <w:rFonts w:ascii="Times New Roman" w:eastAsia="Calibri" w:hAnsi="Times New Roman" w:cs="Times New Roman"/>
          <w:color w:val="0D0D0D" w:themeColor="text1" w:themeTint="F2"/>
          <w:sz w:val="28"/>
          <w:szCs w:val="20"/>
          <w:lang w:eastAsia="bg-BG"/>
        </w:rPr>
        <w:t>подходящ е за тях</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те там да осъществяват дейността си, в края на краищата</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там да се събират</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да си правят необходимите оперативки, разговори</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включително да творят и да имат в</w:t>
      </w:r>
      <w:r>
        <w:rPr>
          <w:rFonts w:ascii="Times New Roman" w:eastAsia="Calibri" w:hAnsi="Times New Roman" w:cs="Times New Roman"/>
          <w:color w:val="0D0D0D" w:themeColor="text1" w:themeTint="F2"/>
          <w:sz w:val="28"/>
          <w:szCs w:val="20"/>
          <w:lang w:eastAsia="bg-BG"/>
        </w:rPr>
        <w:t xml:space="preserve">същност площ, </w:t>
      </w:r>
      <w:r w:rsidR="00C514F3" w:rsidRPr="00C514F3">
        <w:rPr>
          <w:rFonts w:ascii="Times New Roman" w:eastAsia="Calibri" w:hAnsi="Times New Roman" w:cs="Times New Roman"/>
          <w:color w:val="0D0D0D" w:themeColor="text1" w:themeTint="F2"/>
          <w:sz w:val="28"/>
          <w:szCs w:val="20"/>
          <w:lang w:eastAsia="bg-BG"/>
        </w:rPr>
        <w:t>където после да изложат своите творби</w:t>
      </w:r>
      <w:r>
        <w:rPr>
          <w:rFonts w:ascii="Times New Roman" w:eastAsia="Calibri" w:hAnsi="Times New Roman" w:cs="Times New Roman"/>
          <w:color w:val="0D0D0D" w:themeColor="text1" w:themeTint="F2"/>
          <w:sz w:val="28"/>
          <w:szCs w:val="20"/>
          <w:lang w:eastAsia="bg-BG"/>
        </w:rPr>
        <w:t>. И</w:t>
      </w:r>
      <w:r w:rsidR="00C514F3" w:rsidRPr="00C514F3">
        <w:rPr>
          <w:rFonts w:ascii="Times New Roman" w:eastAsia="Calibri" w:hAnsi="Times New Roman" w:cs="Times New Roman"/>
          <w:color w:val="0D0D0D" w:themeColor="text1" w:themeTint="F2"/>
          <w:sz w:val="28"/>
          <w:szCs w:val="20"/>
          <w:lang w:eastAsia="bg-BG"/>
        </w:rPr>
        <w:t xml:space="preserve"> затова ви предлагам</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да се раздели имота</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защото той като цяло е прекалено голям</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има тая функционална възможност едното ниво да се използва за търговска дейност или за каквито потребности има</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то да стане частна общинска собственост</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да не е така обременена, а второто ниво да си остане публична общинска собственост</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да си е за излож</w:t>
      </w:r>
      <w:r>
        <w:rPr>
          <w:rFonts w:ascii="Times New Roman" w:eastAsia="Calibri" w:hAnsi="Times New Roman" w:cs="Times New Roman"/>
          <w:color w:val="0D0D0D" w:themeColor="text1" w:themeTint="F2"/>
          <w:sz w:val="28"/>
          <w:szCs w:val="20"/>
          <w:lang w:eastAsia="bg-BG"/>
        </w:rPr>
        <w:t>бена площ и да го предоставим в</w:t>
      </w:r>
      <w:r w:rsidR="00C514F3" w:rsidRPr="00C514F3">
        <w:rPr>
          <w:rFonts w:ascii="Times New Roman" w:eastAsia="Calibri" w:hAnsi="Times New Roman" w:cs="Times New Roman"/>
          <w:color w:val="0D0D0D" w:themeColor="text1" w:themeTint="F2"/>
          <w:sz w:val="28"/>
          <w:szCs w:val="20"/>
          <w:lang w:eastAsia="bg-BG"/>
        </w:rPr>
        <w:t xml:space="preserve">последствие на Съюза на художниците в Разград.     </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Благодаря, за уточнението</w:t>
      </w:r>
      <w:r w:rsidR="006C6361">
        <w:rPr>
          <w:rFonts w:ascii="Times New Roman" w:eastAsia="Calibri" w:hAnsi="Times New Roman" w:cs="Times New Roman"/>
          <w:color w:val="0D0D0D" w:themeColor="text1" w:themeTint="F2"/>
          <w:sz w:val="28"/>
          <w:szCs w:val="20"/>
          <w:lang w:eastAsia="bg-BG"/>
        </w:rPr>
        <w:t>.</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Все п</w:t>
      </w:r>
      <w:r w:rsidR="006C6361">
        <w:rPr>
          <w:rFonts w:ascii="Times New Roman" w:eastAsia="Calibri" w:hAnsi="Times New Roman" w:cs="Times New Roman"/>
          <w:color w:val="0D0D0D" w:themeColor="text1" w:themeTint="F2"/>
          <w:sz w:val="28"/>
          <w:szCs w:val="20"/>
          <w:lang w:eastAsia="bg-BG"/>
        </w:rPr>
        <w:t>ак да си изпълня задължението</w:t>
      </w:r>
      <w:r w:rsidRPr="00C514F3">
        <w:rPr>
          <w:rFonts w:ascii="Times New Roman" w:eastAsia="Calibri" w:hAnsi="Times New Roman" w:cs="Times New Roman"/>
          <w:color w:val="0D0D0D" w:themeColor="text1" w:themeTint="F2"/>
          <w:sz w:val="28"/>
          <w:szCs w:val="20"/>
          <w:lang w:eastAsia="bg-BG"/>
        </w:rPr>
        <w:t xml:space="preserve"> по правилник</w:t>
      </w:r>
      <w:r w:rsidR="006C6361">
        <w:rPr>
          <w:rFonts w:ascii="Times New Roman" w:eastAsia="Calibri" w:hAnsi="Times New Roman" w:cs="Times New Roman"/>
          <w:color w:val="0D0D0D" w:themeColor="text1" w:themeTint="F2"/>
          <w:sz w:val="28"/>
          <w:szCs w:val="20"/>
          <w:lang w:eastAsia="bg-BG"/>
        </w:rPr>
        <w:t xml:space="preserve"> и</w:t>
      </w:r>
      <w:r w:rsidRPr="00C514F3">
        <w:rPr>
          <w:rFonts w:ascii="Times New Roman" w:eastAsia="Calibri" w:hAnsi="Times New Roman" w:cs="Times New Roman"/>
          <w:color w:val="0D0D0D" w:themeColor="text1" w:themeTint="F2"/>
          <w:sz w:val="28"/>
          <w:szCs w:val="20"/>
          <w:lang w:eastAsia="bg-BG"/>
        </w:rPr>
        <w:t xml:space="preserve"> да обявя двете комисии, които са разгледали докладната</w:t>
      </w:r>
      <w:r w:rsidR="006C6361">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ПК по управление на общинската собственост и стопанство и ПК по законност, превенция на корупцията, контрол на решенията, предложения на гражданите и връзка с неправителствени организации. Сега давам думата</w:t>
      </w:r>
      <w:r w:rsidR="006C6361">
        <w:rPr>
          <w:rFonts w:ascii="Times New Roman" w:eastAsia="Calibri" w:hAnsi="Times New Roman" w:cs="Times New Roman"/>
          <w:color w:val="0D0D0D" w:themeColor="text1" w:themeTint="F2"/>
          <w:sz w:val="28"/>
          <w:szCs w:val="20"/>
          <w:lang w:eastAsia="bg-BG"/>
        </w:rPr>
        <w:t xml:space="preserve"> на</w:t>
      </w:r>
      <w:r w:rsidRPr="00C514F3">
        <w:rPr>
          <w:rFonts w:ascii="Times New Roman" w:eastAsia="Calibri" w:hAnsi="Times New Roman" w:cs="Times New Roman"/>
          <w:color w:val="0D0D0D" w:themeColor="text1" w:themeTint="F2"/>
          <w:sz w:val="28"/>
          <w:szCs w:val="20"/>
          <w:lang w:eastAsia="bg-BG"/>
        </w:rPr>
        <w:t xml:space="preserve"> госпожа Цанкова, която </w:t>
      </w:r>
      <w:r w:rsidR="006C6361">
        <w:rPr>
          <w:rFonts w:ascii="Times New Roman" w:eastAsia="Calibri" w:hAnsi="Times New Roman" w:cs="Times New Roman"/>
          <w:color w:val="0D0D0D" w:themeColor="text1" w:themeTint="F2"/>
          <w:sz w:val="28"/>
          <w:szCs w:val="20"/>
          <w:lang w:eastAsia="bg-BG"/>
        </w:rPr>
        <w:t>е заявила</w:t>
      </w:r>
      <w:r w:rsidRPr="00C514F3">
        <w:rPr>
          <w:rFonts w:ascii="Times New Roman" w:eastAsia="Calibri" w:hAnsi="Times New Roman" w:cs="Times New Roman"/>
          <w:color w:val="0D0D0D" w:themeColor="text1" w:themeTint="F2"/>
          <w:sz w:val="28"/>
          <w:szCs w:val="20"/>
          <w:lang w:eastAsia="bg-BG"/>
        </w:rPr>
        <w:t xml:space="preserve"> изказване</w:t>
      </w:r>
      <w:r w:rsidR="00787B3C">
        <w:rPr>
          <w:rFonts w:ascii="Times New Roman" w:eastAsia="Calibri" w:hAnsi="Times New Roman" w:cs="Times New Roman"/>
          <w:color w:val="0D0D0D" w:themeColor="text1" w:themeTint="F2"/>
          <w:sz w:val="28"/>
          <w:szCs w:val="20"/>
          <w:lang w:eastAsia="bg-BG"/>
        </w:rPr>
        <w:t>. З</w:t>
      </w:r>
      <w:r w:rsidRPr="00C514F3">
        <w:rPr>
          <w:rFonts w:ascii="Times New Roman" w:eastAsia="Calibri" w:hAnsi="Times New Roman" w:cs="Times New Roman"/>
          <w:color w:val="0D0D0D" w:themeColor="text1" w:themeTint="F2"/>
          <w:sz w:val="28"/>
          <w:szCs w:val="20"/>
          <w:lang w:eastAsia="bg-BG"/>
        </w:rPr>
        <w:t>аповядайте.</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 xml:space="preserve">  </w:t>
      </w: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lastRenderedPageBreak/>
        <w:t>Г-жа Петя Цанкова</w:t>
      </w:r>
      <w:r w:rsidRPr="00C514F3">
        <w:rPr>
          <w:rFonts w:ascii="Times New Roman" w:eastAsia="Calibri" w:hAnsi="Times New Roman" w:cs="Times New Roman"/>
          <w:color w:val="0D0D0D" w:themeColor="text1" w:themeTint="F2"/>
          <w:sz w:val="28"/>
          <w:szCs w:val="20"/>
          <w:lang w:eastAsia="bg-BG"/>
        </w:rPr>
        <w:t xml:space="preserve"> – Коалиция „ПП-ДБ“</w:t>
      </w:r>
    </w:p>
    <w:p w:rsidR="00C514F3" w:rsidRPr="00C514F3" w:rsidRDefault="00787B3C" w:rsidP="001736CA">
      <w:pPr>
        <w:spacing w:after="0" w:line="240" w:lineRule="auto"/>
        <w:ind w:firstLine="709"/>
        <w:jc w:val="both"/>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Благодаря Ви.</w:t>
      </w: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Предполагам, че няма да има нито един общински съветник, който да е против да запазим една част от този имо</w:t>
      </w:r>
      <w:r w:rsidR="00787B3C">
        <w:rPr>
          <w:rFonts w:ascii="Times New Roman" w:eastAsia="Calibri" w:hAnsi="Times New Roman" w:cs="Times New Roman"/>
          <w:color w:val="0D0D0D" w:themeColor="text1" w:themeTint="F2"/>
          <w:sz w:val="28"/>
          <w:szCs w:val="20"/>
          <w:lang w:eastAsia="bg-BG"/>
        </w:rPr>
        <w:t>т и да се използва за обществено</w:t>
      </w:r>
      <w:r w:rsidRPr="00C514F3">
        <w:rPr>
          <w:rFonts w:ascii="Times New Roman" w:eastAsia="Calibri" w:hAnsi="Times New Roman" w:cs="Times New Roman"/>
          <w:color w:val="0D0D0D" w:themeColor="text1" w:themeTint="F2"/>
          <w:sz w:val="28"/>
          <w:szCs w:val="20"/>
          <w:lang w:eastAsia="bg-BG"/>
        </w:rPr>
        <w:t xml:space="preserve"> полезна дейност</w:t>
      </w:r>
      <w:r w:rsidR="00787B3C">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преамбюла прекрасно</w:t>
      </w:r>
      <w:r w:rsidR="00787B3C">
        <w:rPr>
          <w:rFonts w:ascii="Times New Roman" w:eastAsia="Calibri" w:hAnsi="Times New Roman" w:cs="Times New Roman"/>
          <w:color w:val="0D0D0D" w:themeColor="text1" w:themeTint="F2"/>
          <w:sz w:val="28"/>
          <w:szCs w:val="20"/>
          <w:lang w:eastAsia="bg-BG"/>
        </w:rPr>
        <w:t>. Т</w:t>
      </w:r>
      <w:r w:rsidRPr="00C514F3">
        <w:rPr>
          <w:rFonts w:ascii="Times New Roman" w:eastAsia="Calibri" w:hAnsi="Times New Roman" w:cs="Times New Roman"/>
          <w:color w:val="0D0D0D" w:themeColor="text1" w:themeTint="F2"/>
          <w:sz w:val="28"/>
          <w:szCs w:val="20"/>
          <w:lang w:eastAsia="bg-BG"/>
        </w:rPr>
        <w:t>ози имот</w:t>
      </w:r>
      <w:r w:rsidR="00787B3C">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поне аз така разбрах</w:t>
      </w:r>
      <w:r w:rsidR="00787B3C">
        <w:rPr>
          <w:rFonts w:ascii="Times New Roman" w:eastAsia="Calibri" w:hAnsi="Times New Roman" w:cs="Times New Roman"/>
          <w:color w:val="0D0D0D" w:themeColor="text1" w:themeTint="F2"/>
          <w:sz w:val="28"/>
          <w:szCs w:val="20"/>
          <w:lang w:eastAsia="bg-BG"/>
        </w:rPr>
        <w:t xml:space="preserve">, </w:t>
      </w:r>
      <w:r w:rsidRPr="00C514F3">
        <w:rPr>
          <w:rFonts w:ascii="Times New Roman" w:eastAsia="Calibri" w:hAnsi="Times New Roman" w:cs="Times New Roman"/>
          <w:color w:val="0D0D0D" w:themeColor="text1" w:themeTint="F2"/>
          <w:sz w:val="28"/>
          <w:szCs w:val="20"/>
          <w:lang w:eastAsia="bg-BG"/>
        </w:rPr>
        <w:t>имот 36</w:t>
      </w:r>
      <w:r w:rsidR="00787B3C">
        <w:rPr>
          <w:rFonts w:ascii="Times New Roman" w:eastAsia="Calibri" w:hAnsi="Times New Roman" w:cs="Times New Roman"/>
          <w:color w:val="0D0D0D" w:themeColor="text1" w:themeTint="F2"/>
          <w:sz w:val="28"/>
          <w:szCs w:val="20"/>
          <w:lang w:eastAsia="bg-BG"/>
        </w:rPr>
        <w:t xml:space="preserve"> разделяме на имоти 41 и 42, </w:t>
      </w:r>
      <w:r w:rsidRPr="00C514F3">
        <w:rPr>
          <w:rFonts w:ascii="Times New Roman" w:eastAsia="Calibri" w:hAnsi="Times New Roman" w:cs="Times New Roman"/>
          <w:color w:val="0D0D0D" w:themeColor="text1" w:themeTint="F2"/>
          <w:sz w:val="28"/>
          <w:szCs w:val="20"/>
          <w:lang w:eastAsia="bg-BG"/>
        </w:rPr>
        <w:t>нали така</w:t>
      </w:r>
      <w:r w:rsidR="00787B3C">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правилно разбрах? Като 1 етаж ще бъде за магазин</w:t>
      </w:r>
      <w:r w:rsidR="00787B3C">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част от 1 етаж</w:t>
      </w:r>
      <w:r w:rsidR="00787B3C">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доколкото аз разбрах</w:t>
      </w:r>
      <w:r w:rsidR="00787B3C">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ще се ползва за стълбище</w:t>
      </w:r>
      <w:r w:rsidR="00787B3C">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за да може да бъде достъпен и 2 етаж отделно, т</w:t>
      </w:r>
      <w:r w:rsidR="00787B3C">
        <w:rPr>
          <w:rFonts w:ascii="Times New Roman" w:eastAsia="Calibri" w:hAnsi="Times New Roman" w:cs="Times New Roman"/>
          <w:color w:val="0D0D0D" w:themeColor="text1" w:themeTint="F2"/>
          <w:sz w:val="28"/>
          <w:szCs w:val="20"/>
          <w:lang w:eastAsia="bg-BG"/>
        </w:rPr>
        <w:t>ова добре. Въпросът</w:t>
      </w:r>
      <w:r w:rsidRPr="00C514F3">
        <w:rPr>
          <w:rFonts w:ascii="Times New Roman" w:eastAsia="Calibri" w:hAnsi="Times New Roman" w:cs="Times New Roman"/>
          <w:color w:val="0D0D0D" w:themeColor="text1" w:themeTint="F2"/>
          <w:sz w:val="28"/>
          <w:szCs w:val="20"/>
          <w:lang w:eastAsia="bg-BG"/>
        </w:rPr>
        <w:t xml:space="preserve"> е обаче</w:t>
      </w:r>
      <w:r w:rsidR="00787B3C">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Вие какво решение ни предлагате? Предлагате ни едно решение</w:t>
      </w:r>
      <w:r w:rsidR="00787B3C">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в което обявяваме част от имот 36, който е да кажем първоосновата</w:t>
      </w:r>
      <w:r w:rsidR="00787B3C">
        <w:rPr>
          <w:rFonts w:ascii="Times New Roman" w:eastAsia="Calibri" w:hAnsi="Times New Roman" w:cs="Times New Roman"/>
          <w:color w:val="0D0D0D" w:themeColor="text1" w:themeTint="F2"/>
          <w:sz w:val="28"/>
          <w:szCs w:val="20"/>
          <w:lang w:eastAsia="bg-BG"/>
        </w:rPr>
        <w:t xml:space="preserve">, да го разделим, </w:t>
      </w:r>
      <w:r w:rsidRPr="00C514F3">
        <w:rPr>
          <w:rFonts w:ascii="Times New Roman" w:eastAsia="Calibri" w:hAnsi="Times New Roman" w:cs="Times New Roman"/>
          <w:color w:val="0D0D0D" w:themeColor="text1" w:themeTint="F2"/>
          <w:sz w:val="28"/>
          <w:szCs w:val="20"/>
          <w:lang w:eastAsia="bg-BG"/>
        </w:rPr>
        <w:t>правим имот 41 с площ 80 кв.м.</w:t>
      </w:r>
      <w:r w:rsidR="00787B3C">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задължаваме </w:t>
      </w:r>
      <w:r w:rsidR="00787B3C">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общинската собственост</w:t>
      </w:r>
      <w:r w:rsidR="00787B3C">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на Общината да</w:t>
      </w:r>
      <w:r w:rsidR="00787B3C">
        <w:rPr>
          <w:rFonts w:ascii="Times New Roman" w:eastAsia="Calibri" w:hAnsi="Times New Roman" w:cs="Times New Roman"/>
          <w:color w:val="0D0D0D" w:themeColor="text1" w:themeTint="F2"/>
          <w:sz w:val="28"/>
          <w:szCs w:val="20"/>
          <w:lang w:eastAsia="bg-BG"/>
        </w:rPr>
        <w:t xml:space="preserve"> изготви новите а</w:t>
      </w:r>
      <w:r w:rsidRPr="00C514F3">
        <w:rPr>
          <w:rFonts w:ascii="Times New Roman" w:eastAsia="Calibri" w:hAnsi="Times New Roman" w:cs="Times New Roman"/>
          <w:color w:val="0D0D0D" w:themeColor="text1" w:themeTint="F2"/>
          <w:sz w:val="28"/>
          <w:szCs w:val="20"/>
          <w:lang w:eastAsia="bg-BG"/>
        </w:rPr>
        <w:t>ктове</w:t>
      </w:r>
      <w:r w:rsidR="00787B3C">
        <w:rPr>
          <w:rFonts w:ascii="Times New Roman" w:eastAsia="Calibri" w:hAnsi="Times New Roman" w:cs="Times New Roman"/>
          <w:color w:val="0D0D0D" w:themeColor="text1" w:themeTint="F2"/>
          <w:sz w:val="28"/>
          <w:szCs w:val="20"/>
          <w:lang w:eastAsia="bg-BG"/>
        </w:rPr>
        <w:t>, а къде остава имот 42 в тази</w:t>
      </w:r>
      <w:r w:rsidRPr="00C514F3">
        <w:rPr>
          <w:rFonts w:ascii="Times New Roman" w:eastAsia="Calibri" w:hAnsi="Times New Roman" w:cs="Times New Roman"/>
          <w:color w:val="0D0D0D" w:themeColor="text1" w:themeTint="F2"/>
          <w:sz w:val="28"/>
          <w:szCs w:val="20"/>
          <w:lang w:eastAsia="bg-BG"/>
        </w:rPr>
        <w:t xml:space="preserve"> цялата работа? </w:t>
      </w: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0"/>
          <w:lang w:eastAsia="bg-BG"/>
        </w:rPr>
      </w:pPr>
    </w:p>
    <w:p w:rsidR="00C514F3" w:rsidRPr="00C514F3" w:rsidRDefault="00C514F3" w:rsidP="001736CA">
      <w:pPr>
        <w:spacing w:after="0" w:line="240" w:lineRule="auto"/>
        <w:ind w:firstLine="709"/>
        <w:jc w:val="both"/>
        <w:rPr>
          <w:rFonts w:ascii="Times New Roman" w:eastAsia="Calibri" w:hAnsi="Times New Roman" w:cs="Times New Roman"/>
          <w:sz w:val="28"/>
          <w:szCs w:val="20"/>
          <w:lang w:eastAsia="bg-BG"/>
        </w:rPr>
      </w:pPr>
      <w:r w:rsidRPr="00C514F3">
        <w:rPr>
          <w:rFonts w:ascii="Times New Roman" w:eastAsia="Calibri" w:hAnsi="Times New Roman" w:cs="Times New Roman"/>
          <w:i/>
          <w:sz w:val="28"/>
          <w:szCs w:val="20"/>
          <w:lang w:eastAsia="bg-BG"/>
        </w:rPr>
        <w:t>Г-жа Зорница Евгениева</w:t>
      </w:r>
      <w:r w:rsidRPr="00C514F3">
        <w:rPr>
          <w:rFonts w:ascii="Times New Roman" w:eastAsia="Calibri" w:hAnsi="Times New Roman" w:cs="Times New Roman"/>
          <w:sz w:val="28"/>
          <w:szCs w:val="20"/>
          <w:lang w:eastAsia="bg-BG"/>
        </w:rPr>
        <w:t xml:space="preserve"> – Зам.-кмет на Община Разград</w:t>
      </w:r>
    </w:p>
    <w:p w:rsidR="00C514F3" w:rsidRPr="00C514F3" w:rsidRDefault="00C514F3" w:rsidP="001736CA">
      <w:pPr>
        <w:spacing w:after="0" w:line="240" w:lineRule="auto"/>
        <w:ind w:firstLine="709"/>
        <w:jc w:val="both"/>
        <w:rPr>
          <w:rFonts w:ascii="Times New Roman" w:eastAsia="Calibri" w:hAnsi="Times New Roman" w:cs="Times New Roman"/>
          <w:sz w:val="28"/>
          <w:szCs w:val="20"/>
          <w:lang w:eastAsia="bg-BG"/>
        </w:rPr>
      </w:pPr>
      <w:r w:rsidRPr="00C514F3">
        <w:rPr>
          <w:rFonts w:ascii="Times New Roman" w:eastAsia="Calibri" w:hAnsi="Times New Roman" w:cs="Times New Roman"/>
          <w:sz w:val="28"/>
          <w:szCs w:val="20"/>
          <w:lang w:eastAsia="bg-BG"/>
        </w:rPr>
        <w:t>Сградата е публична общинска собственост</w:t>
      </w:r>
      <w:r w:rsidR="00787B3C">
        <w:rPr>
          <w:rFonts w:ascii="Times New Roman" w:eastAsia="Calibri" w:hAnsi="Times New Roman" w:cs="Times New Roman"/>
          <w:sz w:val="28"/>
          <w:szCs w:val="20"/>
          <w:lang w:eastAsia="bg-BG"/>
        </w:rPr>
        <w:t>,</w:t>
      </w:r>
      <w:r w:rsidRPr="00C514F3">
        <w:rPr>
          <w:rFonts w:ascii="Times New Roman" w:eastAsia="Calibri" w:hAnsi="Times New Roman" w:cs="Times New Roman"/>
          <w:sz w:val="28"/>
          <w:szCs w:val="20"/>
          <w:lang w:eastAsia="bg-BG"/>
        </w:rPr>
        <w:t xml:space="preserve"> с </w:t>
      </w:r>
      <w:r w:rsidR="00787B3C">
        <w:rPr>
          <w:rFonts w:ascii="Times New Roman" w:eastAsia="Calibri" w:hAnsi="Times New Roman" w:cs="Times New Roman"/>
          <w:sz w:val="28"/>
          <w:szCs w:val="20"/>
          <w:lang w:eastAsia="bg-BG"/>
        </w:rPr>
        <w:t>т.</w:t>
      </w:r>
      <w:r w:rsidRPr="00C514F3">
        <w:rPr>
          <w:rFonts w:ascii="Times New Roman" w:eastAsia="Calibri" w:hAnsi="Times New Roman" w:cs="Times New Roman"/>
          <w:sz w:val="28"/>
          <w:szCs w:val="20"/>
          <w:lang w:eastAsia="bg-BG"/>
        </w:rPr>
        <w:t>1 става от публична в частна.</w:t>
      </w:r>
    </w:p>
    <w:p w:rsidR="00C514F3" w:rsidRPr="00C514F3" w:rsidRDefault="00C514F3" w:rsidP="001736CA">
      <w:pPr>
        <w:spacing w:after="0" w:line="240" w:lineRule="auto"/>
        <w:ind w:firstLine="709"/>
        <w:jc w:val="both"/>
        <w:rPr>
          <w:rFonts w:ascii="Times New Roman" w:eastAsia="Calibri" w:hAnsi="Times New Roman" w:cs="Times New Roman"/>
          <w:sz w:val="28"/>
          <w:szCs w:val="20"/>
          <w:lang w:eastAsia="bg-BG"/>
        </w:rPr>
      </w:pP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Петя Цанкова</w:t>
      </w:r>
      <w:r w:rsidRPr="00C514F3">
        <w:rPr>
          <w:rFonts w:ascii="Times New Roman" w:eastAsia="Calibri" w:hAnsi="Times New Roman" w:cs="Times New Roman"/>
          <w:color w:val="0D0D0D" w:themeColor="text1" w:themeTint="F2"/>
          <w:sz w:val="28"/>
          <w:szCs w:val="20"/>
          <w:lang w:eastAsia="bg-BG"/>
        </w:rPr>
        <w:t xml:space="preserve"> – Коалиция „ПП-ДБ“</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r w:rsidRPr="00C514F3">
        <w:rPr>
          <w:rFonts w:ascii="Times New Roman" w:eastAsia="Calibri" w:hAnsi="Times New Roman" w:cs="Times New Roman"/>
          <w:sz w:val="28"/>
          <w:szCs w:val="28"/>
        </w:rPr>
        <w:t>Не е въпроса</w:t>
      </w:r>
      <w:r w:rsidR="00787B3C">
        <w:rPr>
          <w:rFonts w:ascii="Times New Roman" w:eastAsia="Calibri" w:hAnsi="Times New Roman" w:cs="Times New Roman"/>
          <w:sz w:val="28"/>
          <w:szCs w:val="28"/>
        </w:rPr>
        <w:t>, а</w:t>
      </w:r>
      <w:r w:rsidRPr="00C514F3">
        <w:rPr>
          <w:rFonts w:ascii="Times New Roman" w:eastAsia="Calibri" w:hAnsi="Times New Roman" w:cs="Times New Roman"/>
          <w:sz w:val="28"/>
          <w:szCs w:val="28"/>
        </w:rPr>
        <w:t xml:space="preserve"> къде остава имота 42, който си остава публична</w:t>
      </w:r>
      <w:r w:rsidR="00787B3C">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нали се сменя номера на имота и би трябвало да има и решение за това.</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Заповядайте</w:t>
      </w:r>
      <w:r w:rsidR="00787B3C">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госпожо Илиева.</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Ирина Илиева</w:t>
      </w:r>
      <w:r w:rsidRPr="00C514F3">
        <w:rPr>
          <w:rFonts w:ascii="Times New Roman" w:eastAsia="Calibri" w:hAnsi="Times New Roman" w:cs="Times New Roman"/>
          <w:color w:val="0D0D0D" w:themeColor="text1" w:themeTint="F2"/>
          <w:sz w:val="28"/>
          <w:szCs w:val="20"/>
          <w:lang w:eastAsia="bg-BG"/>
        </w:rPr>
        <w:t xml:space="preserve"> –главен експерт Отдел „ Общинска собственост“</w:t>
      </w:r>
    </w:p>
    <w:p w:rsidR="00C514F3" w:rsidRPr="00C514F3" w:rsidRDefault="00787B3C"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Имотът,</w:t>
      </w:r>
      <w:r w:rsidR="00C514F3" w:rsidRPr="00C514F3">
        <w:rPr>
          <w:rFonts w:ascii="Times New Roman" w:eastAsia="Calibri" w:hAnsi="Times New Roman" w:cs="Times New Roman"/>
          <w:color w:val="0D0D0D" w:themeColor="text1" w:themeTint="F2"/>
          <w:sz w:val="28"/>
          <w:szCs w:val="20"/>
          <w:lang w:eastAsia="bg-BG"/>
        </w:rPr>
        <w:t xml:space="preserve"> който остава публичен си остава публична</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той ще бъде актуван с нови</w:t>
      </w:r>
      <w:r>
        <w:rPr>
          <w:rFonts w:ascii="Times New Roman" w:eastAsia="Calibri" w:hAnsi="Times New Roman" w:cs="Times New Roman"/>
          <w:color w:val="0D0D0D" w:themeColor="text1" w:themeTint="F2"/>
          <w:sz w:val="28"/>
          <w:szCs w:val="20"/>
          <w:lang w:eastAsia="bg-BG"/>
        </w:rPr>
        <w:t>я</w:t>
      </w:r>
      <w:r w:rsidR="00C514F3" w:rsidRPr="00C514F3">
        <w:rPr>
          <w:rFonts w:ascii="Times New Roman" w:eastAsia="Calibri" w:hAnsi="Times New Roman" w:cs="Times New Roman"/>
          <w:color w:val="0D0D0D" w:themeColor="text1" w:themeTint="F2"/>
          <w:sz w:val="28"/>
          <w:szCs w:val="20"/>
          <w:lang w:eastAsia="bg-BG"/>
        </w:rPr>
        <w:t xml:space="preserve"> идентификатор</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просто решението касае само промяната на час</w:t>
      </w:r>
      <w:r>
        <w:rPr>
          <w:rFonts w:ascii="Times New Roman" w:eastAsia="Calibri" w:hAnsi="Times New Roman" w:cs="Times New Roman"/>
          <w:color w:val="0D0D0D" w:themeColor="text1" w:themeTint="F2"/>
          <w:sz w:val="28"/>
          <w:szCs w:val="20"/>
          <w:lang w:eastAsia="bg-BG"/>
        </w:rPr>
        <w:t xml:space="preserve">т от този големия имот, </w:t>
      </w:r>
      <w:r w:rsidR="00C514F3" w:rsidRPr="00C514F3">
        <w:rPr>
          <w:rFonts w:ascii="Times New Roman" w:eastAsia="Calibri" w:hAnsi="Times New Roman" w:cs="Times New Roman"/>
          <w:color w:val="0D0D0D" w:themeColor="text1" w:themeTint="F2"/>
          <w:sz w:val="28"/>
          <w:szCs w:val="20"/>
          <w:lang w:eastAsia="bg-BG"/>
        </w:rPr>
        <w:t>който да стане частна. Решението касае само промяната на частна</w:t>
      </w:r>
      <w:r>
        <w:rPr>
          <w:rFonts w:ascii="Times New Roman" w:eastAsia="Calibri" w:hAnsi="Times New Roman" w:cs="Times New Roman"/>
          <w:color w:val="0D0D0D" w:themeColor="text1" w:themeTint="F2"/>
          <w:sz w:val="28"/>
          <w:szCs w:val="20"/>
          <w:lang w:eastAsia="bg-BG"/>
        </w:rPr>
        <w:t>. Р</w:t>
      </w:r>
      <w:r w:rsidR="00C514F3" w:rsidRPr="00C514F3">
        <w:rPr>
          <w:rFonts w:ascii="Times New Roman" w:eastAsia="Calibri" w:hAnsi="Times New Roman" w:cs="Times New Roman"/>
          <w:color w:val="0D0D0D" w:themeColor="text1" w:themeTint="F2"/>
          <w:sz w:val="28"/>
          <w:szCs w:val="20"/>
          <w:lang w:eastAsia="bg-BG"/>
        </w:rPr>
        <w:t>азбира се</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с новите схеми ще се актува</w:t>
      </w:r>
      <w:r>
        <w:rPr>
          <w:rFonts w:ascii="Times New Roman" w:eastAsia="Calibri" w:hAnsi="Times New Roman" w:cs="Times New Roman"/>
          <w:color w:val="0D0D0D" w:themeColor="text1" w:themeTint="F2"/>
          <w:sz w:val="28"/>
          <w:szCs w:val="20"/>
          <w:lang w:eastAsia="bg-BG"/>
        </w:rPr>
        <w:t>т</w:t>
      </w:r>
      <w:r w:rsidR="00C514F3" w:rsidRPr="00C514F3">
        <w:rPr>
          <w:rFonts w:ascii="Times New Roman" w:eastAsia="Calibri" w:hAnsi="Times New Roman" w:cs="Times New Roman"/>
          <w:color w:val="0D0D0D" w:themeColor="text1" w:themeTint="F2"/>
          <w:sz w:val="28"/>
          <w:szCs w:val="20"/>
          <w:lang w:eastAsia="bg-BG"/>
        </w:rPr>
        <w:t xml:space="preserve"> на ново двата имота</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един вид</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големия публичен става два</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един малък частен за търговски</w:t>
      </w:r>
      <w:r>
        <w:rPr>
          <w:rFonts w:ascii="Times New Roman" w:eastAsia="Calibri" w:hAnsi="Times New Roman" w:cs="Times New Roman"/>
          <w:color w:val="0D0D0D" w:themeColor="text1" w:themeTint="F2"/>
          <w:sz w:val="28"/>
          <w:szCs w:val="20"/>
          <w:lang w:eastAsia="bg-BG"/>
        </w:rPr>
        <w:t xml:space="preserve"> дейности</w:t>
      </w:r>
      <w:r w:rsidR="00C514F3" w:rsidRPr="00C514F3">
        <w:rPr>
          <w:rFonts w:ascii="Times New Roman" w:eastAsia="Calibri" w:hAnsi="Times New Roman" w:cs="Times New Roman"/>
          <w:color w:val="0D0D0D" w:themeColor="text1" w:themeTint="F2"/>
          <w:sz w:val="28"/>
          <w:szCs w:val="20"/>
          <w:lang w:eastAsia="bg-BG"/>
        </w:rPr>
        <w:t xml:space="preserve"> и един друг на второ ниво, който си остава публичен</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но просто с нов Акт ще бъде.</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 xml:space="preserve"> </w:t>
      </w: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Петя Цанкова</w:t>
      </w:r>
      <w:r w:rsidRPr="00C514F3">
        <w:rPr>
          <w:rFonts w:ascii="Times New Roman" w:eastAsia="Calibri" w:hAnsi="Times New Roman" w:cs="Times New Roman"/>
          <w:color w:val="0D0D0D" w:themeColor="text1" w:themeTint="F2"/>
          <w:sz w:val="28"/>
          <w:szCs w:val="20"/>
          <w:lang w:eastAsia="bg-BG"/>
        </w:rPr>
        <w:t xml:space="preserve"> – Коалиция „ПП-ДБ“</w:t>
      </w:r>
    </w:p>
    <w:p w:rsidR="00C514F3" w:rsidRPr="00C514F3" w:rsidRDefault="00787B3C" w:rsidP="001736C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Тоест </w:t>
      </w:r>
      <w:r w:rsidR="00C514F3" w:rsidRPr="00C514F3">
        <w:rPr>
          <w:rFonts w:ascii="Times New Roman" w:eastAsia="Calibri" w:hAnsi="Times New Roman" w:cs="Times New Roman"/>
          <w:sz w:val="28"/>
          <w:szCs w:val="28"/>
        </w:rPr>
        <w:t>нашето решение</w:t>
      </w:r>
      <w:r>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би касаело само</w:t>
      </w:r>
      <w:r>
        <w:rPr>
          <w:rFonts w:ascii="Times New Roman" w:eastAsia="Calibri" w:hAnsi="Times New Roman" w:cs="Times New Roman"/>
          <w:sz w:val="28"/>
          <w:szCs w:val="28"/>
        </w:rPr>
        <w:t xml:space="preserve"> и</w:t>
      </w:r>
      <w:r w:rsidR="00C514F3" w:rsidRPr="00C514F3">
        <w:rPr>
          <w:rFonts w:ascii="Times New Roman" w:eastAsia="Calibri" w:hAnsi="Times New Roman" w:cs="Times New Roman"/>
          <w:sz w:val="28"/>
          <w:szCs w:val="28"/>
        </w:rPr>
        <w:t xml:space="preserve"> единствено промяната от публична</w:t>
      </w:r>
      <w:r>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а не самото разделяне на имот?</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Ирина Илиева</w:t>
      </w:r>
      <w:r w:rsidRPr="00C514F3">
        <w:rPr>
          <w:rFonts w:ascii="Times New Roman" w:eastAsia="Calibri" w:hAnsi="Times New Roman" w:cs="Times New Roman"/>
          <w:color w:val="0D0D0D" w:themeColor="text1" w:themeTint="F2"/>
          <w:sz w:val="28"/>
          <w:szCs w:val="20"/>
          <w:lang w:eastAsia="bg-BG"/>
        </w:rPr>
        <w:t xml:space="preserve"> –главен експерт Отдел „ Общинска собственост“</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Точно така.</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Петя Цанкова</w:t>
      </w:r>
      <w:r w:rsidRPr="00C514F3">
        <w:rPr>
          <w:rFonts w:ascii="Times New Roman" w:eastAsia="Calibri" w:hAnsi="Times New Roman" w:cs="Times New Roman"/>
          <w:color w:val="0D0D0D" w:themeColor="text1" w:themeTint="F2"/>
          <w:sz w:val="28"/>
          <w:szCs w:val="20"/>
          <w:lang w:eastAsia="bg-BG"/>
        </w:rPr>
        <w:t xml:space="preserve"> – Коалиция „ПП-ДБ“</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r w:rsidRPr="00C514F3">
        <w:rPr>
          <w:rFonts w:ascii="Times New Roman" w:eastAsia="Calibri" w:hAnsi="Times New Roman" w:cs="Times New Roman"/>
          <w:sz w:val="28"/>
          <w:szCs w:val="28"/>
        </w:rPr>
        <w:lastRenderedPageBreak/>
        <w:t>Да</w:t>
      </w:r>
      <w:r w:rsidR="00787B3C">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благодаря Ви.</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787B3C" w:rsidP="001736C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 аз благодаря.</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r w:rsidRPr="00C514F3">
        <w:rPr>
          <w:rFonts w:ascii="Times New Roman" w:eastAsia="Calibri" w:hAnsi="Times New Roman" w:cs="Times New Roman"/>
          <w:sz w:val="28"/>
          <w:szCs w:val="28"/>
        </w:rPr>
        <w:t>Заповядайте</w:t>
      </w:r>
      <w:r w:rsidR="00787B3C">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госпожо Радославова.</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Надежда Радославова</w:t>
      </w:r>
      <w:r w:rsidRPr="00C514F3">
        <w:rPr>
          <w:rFonts w:ascii="Times New Roman" w:eastAsia="Calibri" w:hAnsi="Times New Roman" w:cs="Times New Roman"/>
          <w:color w:val="0D0D0D" w:themeColor="text1" w:themeTint="F2"/>
          <w:sz w:val="28"/>
          <w:szCs w:val="20"/>
          <w:lang w:eastAsia="bg-BG"/>
        </w:rPr>
        <w:t xml:space="preserve"> – ПП „ГЕРБ“</w:t>
      </w:r>
    </w:p>
    <w:p w:rsidR="00787B3C" w:rsidRDefault="00787B3C" w:rsidP="001736CA">
      <w:pPr>
        <w:spacing w:after="0" w:line="240" w:lineRule="auto"/>
        <w:ind w:firstLine="709"/>
        <w:jc w:val="both"/>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Благодаря В</w:t>
      </w:r>
      <w:r w:rsidR="00C514F3" w:rsidRPr="00C514F3">
        <w:rPr>
          <w:rFonts w:ascii="Times New Roman" w:eastAsia="Calibri" w:hAnsi="Times New Roman" w:cs="Times New Roman"/>
          <w:color w:val="0D0D0D" w:themeColor="text1" w:themeTint="F2"/>
          <w:sz w:val="28"/>
          <w:szCs w:val="20"/>
          <w:lang w:eastAsia="bg-BG"/>
        </w:rPr>
        <w:t>и</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госпожо председател,</w:t>
      </w:r>
    </w:p>
    <w:p w:rsidR="00C514F3" w:rsidRPr="00C514F3" w:rsidRDefault="00787B3C" w:rsidP="001736CA">
      <w:pPr>
        <w:spacing w:after="0" w:line="240" w:lineRule="auto"/>
        <w:ind w:firstLine="709"/>
        <w:jc w:val="both"/>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Т</w:t>
      </w:r>
      <w:r w:rsidR="00C514F3" w:rsidRPr="00C514F3">
        <w:rPr>
          <w:rFonts w:ascii="Times New Roman" w:eastAsia="Calibri" w:hAnsi="Times New Roman" w:cs="Times New Roman"/>
          <w:color w:val="0D0D0D" w:themeColor="text1" w:themeTint="F2"/>
          <w:sz w:val="28"/>
          <w:szCs w:val="20"/>
          <w:lang w:eastAsia="bg-BG"/>
        </w:rPr>
        <w:t>ъй като аз наистина имам сантимент точно към този втория етаж, който беше изложбена зала и много дълго време не се ползва за такава</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между другото</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в интерес на истината</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това беше една изключително ползотворна зала</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камерна, която се ползваше не само за изложби</w:t>
      </w:r>
      <w:r>
        <w:rPr>
          <w:rFonts w:ascii="Times New Roman" w:eastAsia="Calibri" w:hAnsi="Times New Roman" w:cs="Times New Roman"/>
          <w:color w:val="0D0D0D" w:themeColor="text1" w:themeTint="F2"/>
          <w:sz w:val="28"/>
          <w:szCs w:val="20"/>
          <w:lang w:eastAsia="bg-BG"/>
        </w:rPr>
        <w:t>, и</w:t>
      </w:r>
      <w:r w:rsidR="00C514F3" w:rsidRPr="00C514F3">
        <w:rPr>
          <w:rFonts w:ascii="Times New Roman" w:eastAsia="Calibri" w:hAnsi="Times New Roman" w:cs="Times New Roman"/>
          <w:color w:val="0D0D0D" w:themeColor="text1" w:themeTint="F2"/>
          <w:sz w:val="28"/>
          <w:szCs w:val="20"/>
          <w:lang w:eastAsia="bg-BG"/>
        </w:rPr>
        <w:t xml:space="preserve"> за доста други неща</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и такива събирания</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които даваха възможност за изява на културни общности</w:t>
      </w:r>
      <w:r>
        <w:rPr>
          <w:rFonts w:ascii="Times New Roman" w:eastAsia="Calibri" w:hAnsi="Times New Roman" w:cs="Times New Roman"/>
          <w:color w:val="0D0D0D" w:themeColor="text1" w:themeTint="F2"/>
          <w:sz w:val="28"/>
          <w:szCs w:val="20"/>
          <w:lang w:eastAsia="bg-BG"/>
        </w:rPr>
        <w:t>. Така</w:t>
      </w:r>
      <w:r w:rsidR="00C514F3" w:rsidRPr="00C514F3">
        <w:rPr>
          <w:rFonts w:ascii="Times New Roman" w:eastAsia="Calibri" w:hAnsi="Times New Roman" w:cs="Times New Roman"/>
          <w:color w:val="0D0D0D" w:themeColor="text1" w:themeTint="F2"/>
          <w:sz w:val="28"/>
          <w:szCs w:val="20"/>
          <w:lang w:eastAsia="bg-BG"/>
        </w:rPr>
        <w:t xml:space="preserve"> че</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това е чудесно</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че се обръща поглед отново на там. Тъй като аз не съм член на двете комисии</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в които се е разглеждала докладната записка</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имен</w:t>
      </w:r>
      <w:r>
        <w:rPr>
          <w:rFonts w:ascii="Times New Roman" w:eastAsia="Calibri" w:hAnsi="Times New Roman" w:cs="Times New Roman"/>
          <w:color w:val="0D0D0D" w:themeColor="text1" w:themeTint="F2"/>
          <w:sz w:val="28"/>
          <w:szCs w:val="20"/>
          <w:lang w:eastAsia="bg-BG"/>
        </w:rPr>
        <w:t>н</w:t>
      </w:r>
      <w:r w:rsidR="00C514F3" w:rsidRPr="00C514F3">
        <w:rPr>
          <w:rFonts w:ascii="Times New Roman" w:eastAsia="Calibri" w:hAnsi="Times New Roman" w:cs="Times New Roman"/>
          <w:color w:val="0D0D0D" w:themeColor="text1" w:themeTint="F2"/>
          <w:sz w:val="28"/>
          <w:szCs w:val="20"/>
          <w:lang w:eastAsia="bg-BG"/>
        </w:rPr>
        <w:t>о по общинска собственост и по законност</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не успях какъвто принцип спазвам</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да задам въпросите си на комисии</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защото смятам</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там трябва да се изясняват тези неща и зат</w:t>
      </w:r>
      <w:r>
        <w:rPr>
          <w:rFonts w:ascii="Times New Roman" w:eastAsia="Calibri" w:hAnsi="Times New Roman" w:cs="Times New Roman"/>
          <w:color w:val="0D0D0D" w:themeColor="text1" w:themeTint="F2"/>
          <w:sz w:val="28"/>
          <w:szCs w:val="20"/>
          <w:lang w:eastAsia="bg-BG"/>
        </w:rPr>
        <w:t>ова го правя и за</w:t>
      </w:r>
      <w:r w:rsidR="00C514F3" w:rsidRPr="00C514F3">
        <w:rPr>
          <w:rFonts w:ascii="Times New Roman" w:eastAsia="Calibri" w:hAnsi="Times New Roman" w:cs="Times New Roman"/>
          <w:color w:val="0D0D0D" w:themeColor="text1" w:themeTint="F2"/>
          <w:sz w:val="28"/>
          <w:szCs w:val="20"/>
          <w:lang w:eastAsia="bg-BG"/>
        </w:rPr>
        <w:t>давам въпроса си на сесия. А именно</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той е</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какво налага преобразуването от публична в частна собственост. Ясно е, че разделяме имотите</w:t>
      </w:r>
      <w:r w:rsidR="00301DB9">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за да се ползва единия за търговска цел</w:t>
      </w:r>
      <w:r w:rsidR="00301DB9">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а другия да се ползва по предназначение</w:t>
      </w:r>
      <w:r w:rsidR="00301DB9">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което е имал преди години</w:t>
      </w:r>
      <w:r w:rsidR="00301DB9">
        <w:rPr>
          <w:rFonts w:ascii="Times New Roman" w:eastAsia="Calibri" w:hAnsi="Times New Roman" w:cs="Times New Roman"/>
          <w:color w:val="0D0D0D" w:themeColor="text1" w:themeTint="F2"/>
          <w:sz w:val="28"/>
          <w:szCs w:val="20"/>
          <w:lang w:eastAsia="bg-BG"/>
        </w:rPr>
        <w:t xml:space="preserve"> и</w:t>
      </w:r>
      <w:r w:rsidR="00C514F3" w:rsidRPr="00C514F3">
        <w:rPr>
          <w:rFonts w:ascii="Times New Roman" w:eastAsia="Calibri" w:hAnsi="Times New Roman" w:cs="Times New Roman"/>
          <w:color w:val="0D0D0D" w:themeColor="text1" w:themeTint="F2"/>
          <w:sz w:val="28"/>
          <w:szCs w:val="20"/>
          <w:lang w:eastAsia="bg-BG"/>
        </w:rPr>
        <w:t xml:space="preserve"> е страхотно. </w:t>
      </w: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0"/>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C514F3">
        <w:rPr>
          <w:rFonts w:ascii="Times New Roman" w:eastAsia="Calibri" w:hAnsi="Times New Roman" w:cs="Times New Roman"/>
          <w:i/>
          <w:sz w:val="28"/>
          <w:szCs w:val="28"/>
        </w:rPr>
        <w:t>Г-н Добрин Добрев</w:t>
      </w:r>
      <w:r w:rsidRPr="00C514F3">
        <w:rPr>
          <w:rFonts w:ascii="Times New Roman" w:eastAsia="Calibri" w:hAnsi="Times New Roman" w:cs="Times New Roman"/>
          <w:sz w:val="28"/>
          <w:szCs w:val="28"/>
        </w:rPr>
        <w:t xml:space="preserve"> – Кмет на Община Разград</w:t>
      </w:r>
    </w:p>
    <w:p w:rsidR="001736CA" w:rsidRDefault="00C514F3" w:rsidP="001736CA">
      <w:pPr>
        <w:spacing w:after="0" w:line="240" w:lineRule="auto"/>
        <w:ind w:firstLine="709"/>
        <w:jc w:val="both"/>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Аз мисля, че така е редно</w:t>
      </w:r>
      <w:r w:rsidR="00301DB9">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с долния имот</w:t>
      </w:r>
      <w:r w:rsidR="00301DB9">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който е частна общинска да може да се ползва за такъв вид търговска дейност, офис</w:t>
      </w:r>
      <w:r w:rsidR="00301DB9">
        <w:rPr>
          <w:rFonts w:ascii="Times New Roman" w:eastAsia="Calibri" w:hAnsi="Times New Roman" w:cs="Times New Roman"/>
          <w:color w:val="0D0D0D" w:themeColor="text1" w:themeTint="F2"/>
          <w:sz w:val="28"/>
          <w:szCs w:val="20"/>
          <w:lang w:eastAsia="bg-BG"/>
        </w:rPr>
        <w:t xml:space="preserve"> и каквото и да е нам,</w:t>
      </w:r>
      <w:r w:rsidRPr="00C514F3">
        <w:rPr>
          <w:rFonts w:ascii="Times New Roman" w:eastAsia="Calibri" w:hAnsi="Times New Roman" w:cs="Times New Roman"/>
          <w:color w:val="0D0D0D" w:themeColor="text1" w:themeTint="F2"/>
          <w:sz w:val="28"/>
          <w:szCs w:val="20"/>
          <w:lang w:eastAsia="bg-BG"/>
        </w:rPr>
        <w:t xml:space="preserve"> нали</w:t>
      </w:r>
      <w:r w:rsidR="001736CA">
        <w:rPr>
          <w:rFonts w:ascii="Times New Roman" w:eastAsia="Calibri" w:hAnsi="Times New Roman" w:cs="Times New Roman"/>
          <w:color w:val="0D0D0D" w:themeColor="text1" w:themeTint="F2"/>
          <w:sz w:val="28"/>
          <w:szCs w:val="20"/>
          <w:lang w:eastAsia="bg-BG"/>
        </w:rPr>
        <w:t>.</w:t>
      </w: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 xml:space="preserve"> </w:t>
      </w: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Надежда Радославова</w:t>
      </w:r>
      <w:r w:rsidRPr="00C514F3">
        <w:rPr>
          <w:rFonts w:ascii="Times New Roman" w:eastAsia="Calibri" w:hAnsi="Times New Roman" w:cs="Times New Roman"/>
          <w:color w:val="0D0D0D" w:themeColor="text1" w:themeTint="F2"/>
          <w:sz w:val="28"/>
          <w:szCs w:val="20"/>
          <w:lang w:eastAsia="bg-BG"/>
        </w:rPr>
        <w:t xml:space="preserve"> – ПП „ГЕРБ“</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r w:rsidRPr="00C514F3">
        <w:rPr>
          <w:rFonts w:ascii="Times New Roman" w:eastAsia="Calibri" w:hAnsi="Times New Roman" w:cs="Times New Roman"/>
          <w:sz w:val="28"/>
          <w:szCs w:val="28"/>
        </w:rPr>
        <w:t>До сега не беше</w:t>
      </w:r>
      <w:r w:rsidR="00301DB9">
        <w:rPr>
          <w:rFonts w:ascii="Times New Roman" w:eastAsia="Calibri" w:hAnsi="Times New Roman" w:cs="Times New Roman"/>
          <w:sz w:val="28"/>
          <w:szCs w:val="28"/>
        </w:rPr>
        <w:t xml:space="preserve"> ли отдаван,</w:t>
      </w:r>
      <w:r w:rsidRPr="00C514F3">
        <w:rPr>
          <w:rFonts w:ascii="Times New Roman" w:eastAsia="Calibri" w:hAnsi="Times New Roman" w:cs="Times New Roman"/>
          <w:sz w:val="28"/>
          <w:szCs w:val="28"/>
        </w:rPr>
        <w:t xml:space="preserve"> не беше ли ползван също за такава търговска?</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C514F3">
        <w:rPr>
          <w:rFonts w:ascii="Times New Roman" w:eastAsia="Calibri" w:hAnsi="Times New Roman" w:cs="Times New Roman"/>
          <w:i/>
          <w:sz w:val="28"/>
          <w:szCs w:val="28"/>
        </w:rPr>
        <w:t>Г-н Добрин Добрев</w:t>
      </w:r>
      <w:r w:rsidRPr="00C514F3">
        <w:rPr>
          <w:rFonts w:ascii="Times New Roman" w:eastAsia="Calibri" w:hAnsi="Times New Roman" w:cs="Times New Roman"/>
          <w:sz w:val="28"/>
          <w:szCs w:val="28"/>
        </w:rPr>
        <w:t xml:space="preserve"> – Кмет на Община Разград</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C514F3">
        <w:rPr>
          <w:rFonts w:ascii="Times New Roman" w:eastAsia="Calibri" w:hAnsi="Times New Roman" w:cs="Times New Roman"/>
          <w:sz w:val="28"/>
          <w:szCs w:val="28"/>
        </w:rPr>
        <w:t>Да</w:t>
      </w:r>
      <w:r w:rsidR="00301DB9">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беше</w:t>
      </w:r>
      <w:r w:rsidR="00301DB9">
        <w:rPr>
          <w:rFonts w:ascii="Times New Roman" w:eastAsia="Calibri" w:hAnsi="Times New Roman" w:cs="Times New Roman"/>
          <w:sz w:val="28"/>
          <w:szCs w:val="28"/>
        </w:rPr>
        <w:t>, но мисля, че така е редно да бъде.</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Надежда Радославова</w:t>
      </w:r>
      <w:r w:rsidRPr="00C514F3">
        <w:rPr>
          <w:rFonts w:ascii="Times New Roman" w:eastAsia="Calibri" w:hAnsi="Times New Roman" w:cs="Times New Roman"/>
          <w:color w:val="0D0D0D" w:themeColor="text1" w:themeTint="F2"/>
          <w:sz w:val="28"/>
          <w:szCs w:val="20"/>
          <w:lang w:eastAsia="bg-BG"/>
        </w:rPr>
        <w:t xml:space="preserve"> – ПП „ГЕРБ“</w:t>
      </w: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Което означава, че ако е публична собственост пак може да се ползва за търговска цел, затова питам</w:t>
      </w:r>
      <w:r w:rsidR="00301DB9">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какво налага да се преобразува собствеността от публична в частна.</w:t>
      </w: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0"/>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C514F3">
        <w:rPr>
          <w:rFonts w:ascii="Times New Roman" w:eastAsia="Calibri" w:hAnsi="Times New Roman" w:cs="Times New Roman"/>
          <w:i/>
          <w:sz w:val="28"/>
          <w:szCs w:val="28"/>
        </w:rPr>
        <w:t>Г-н Добрин Добрев</w:t>
      </w:r>
      <w:r w:rsidRPr="00C514F3">
        <w:rPr>
          <w:rFonts w:ascii="Times New Roman" w:eastAsia="Calibri" w:hAnsi="Times New Roman" w:cs="Times New Roman"/>
          <w:sz w:val="28"/>
          <w:szCs w:val="28"/>
        </w:rPr>
        <w:t xml:space="preserve"> – Кмет на Община Разград</w:t>
      </w:r>
    </w:p>
    <w:p w:rsidR="00C514F3" w:rsidRDefault="00C514F3" w:rsidP="001736CA">
      <w:pPr>
        <w:spacing w:after="0" w:line="240" w:lineRule="auto"/>
        <w:ind w:firstLine="709"/>
        <w:jc w:val="both"/>
        <w:rPr>
          <w:rFonts w:ascii="Times New Roman" w:eastAsia="Calibri" w:hAnsi="Times New Roman" w:cs="Times New Roman"/>
          <w:sz w:val="28"/>
          <w:szCs w:val="28"/>
        </w:rPr>
      </w:pPr>
      <w:r w:rsidRPr="00C514F3">
        <w:rPr>
          <w:rFonts w:ascii="Times New Roman" w:eastAsia="Calibri" w:hAnsi="Times New Roman" w:cs="Times New Roman"/>
          <w:sz w:val="28"/>
          <w:szCs w:val="28"/>
        </w:rPr>
        <w:t>Ами така</w:t>
      </w:r>
      <w:r w:rsidR="00301DB9">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като се консултирахме с колегите</w:t>
      </w:r>
      <w:r w:rsidR="00301DB9">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смятаме, че така ще</w:t>
      </w:r>
      <w:r w:rsidR="00301DB9">
        <w:rPr>
          <w:rFonts w:ascii="Times New Roman" w:eastAsia="Calibri" w:hAnsi="Times New Roman" w:cs="Times New Roman"/>
          <w:sz w:val="28"/>
          <w:szCs w:val="28"/>
        </w:rPr>
        <w:t xml:space="preserve"> е</w:t>
      </w:r>
      <w:r w:rsidRPr="00C514F3">
        <w:rPr>
          <w:rFonts w:ascii="Times New Roman" w:eastAsia="Calibri" w:hAnsi="Times New Roman" w:cs="Times New Roman"/>
          <w:sz w:val="28"/>
          <w:szCs w:val="28"/>
        </w:rPr>
        <w:t xml:space="preserve"> по</w:t>
      </w:r>
      <w:r w:rsidR="00301DB9">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чисто за осъществяван</w:t>
      </w:r>
      <w:r w:rsidR="00301DB9">
        <w:rPr>
          <w:rFonts w:ascii="Times New Roman" w:eastAsia="Calibri" w:hAnsi="Times New Roman" w:cs="Times New Roman"/>
          <w:sz w:val="28"/>
          <w:szCs w:val="28"/>
        </w:rPr>
        <w:t>ето на дейността от тук нататък</w:t>
      </w:r>
      <w:r w:rsidRPr="00C514F3">
        <w:rPr>
          <w:rFonts w:ascii="Times New Roman" w:eastAsia="Calibri" w:hAnsi="Times New Roman" w:cs="Times New Roman"/>
          <w:sz w:val="28"/>
          <w:szCs w:val="28"/>
        </w:rPr>
        <w:t xml:space="preserve">. Защото до него </w:t>
      </w:r>
      <w:r w:rsidRPr="00C514F3">
        <w:rPr>
          <w:rFonts w:ascii="Times New Roman" w:eastAsia="Calibri" w:hAnsi="Times New Roman" w:cs="Times New Roman"/>
          <w:sz w:val="28"/>
          <w:szCs w:val="28"/>
        </w:rPr>
        <w:lastRenderedPageBreak/>
        <w:t>има един малък имот</w:t>
      </w:r>
      <w:r w:rsidR="00301DB9">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който също</w:t>
      </w:r>
      <w:r w:rsidR="00301DB9">
        <w:rPr>
          <w:rFonts w:ascii="Times New Roman" w:eastAsia="Calibri" w:hAnsi="Times New Roman" w:cs="Times New Roman"/>
          <w:sz w:val="28"/>
          <w:szCs w:val="28"/>
        </w:rPr>
        <w:t xml:space="preserve"> е</w:t>
      </w:r>
      <w:r w:rsidRPr="00C514F3">
        <w:rPr>
          <w:rFonts w:ascii="Times New Roman" w:eastAsia="Calibri" w:hAnsi="Times New Roman" w:cs="Times New Roman"/>
          <w:sz w:val="28"/>
          <w:szCs w:val="28"/>
        </w:rPr>
        <w:t xml:space="preserve"> частна общинска собственост, този малкия имот</w:t>
      </w:r>
      <w:r w:rsidR="00301DB9">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който е частна общинска собственост</w:t>
      </w:r>
      <w:r w:rsidR="00301DB9">
        <w:rPr>
          <w:rFonts w:ascii="Times New Roman" w:eastAsia="Calibri" w:hAnsi="Times New Roman" w:cs="Times New Roman"/>
          <w:sz w:val="28"/>
          <w:szCs w:val="28"/>
        </w:rPr>
        <w:t>, той сам по</w:t>
      </w:r>
      <w:r w:rsidRPr="00C514F3">
        <w:rPr>
          <w:rFonts w:ascii="Times New Roman" w:eastAsia="Calibri" w:hAnsi="Times New Roman" w:cs="Times New Roman"/>
          <w:sz w:val="28"/>
          <w:szCs w:val="28"/>
        </w:rPr>
        <w:t xml:space="preserve"> себе си е нефункционален</w:t>
      </w:r>
      <w:r w:rsidR="00301DB9">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те се</w:t>
      </w:r>
      <w:r w:rsidR="00301DB9">
        <w:rPr>
          <w:rFonts w:ascii="Times New Roman" w:eastAsia="Calibri" w:hAnsi="Times New Roman" w:cs="Times New Roman"/>
          <w:sz w:val="28"/>
          <w:szCs w:val="28"/>
        </w:rPr>
        <w:t xml:space="preserve"> отдават двата заедно. И</w:t>
      </w:r>
      <w:r w:rsidRPr="00C514F3">
        <w:rPr>
          <w:rFonts w:ascii="Times New Roman" w:eastAsia="Calibri" w:hAnsi="Times New Roman" w:cs="Times New Roman"/>
          <w:sz w:val="28"/>
          <w:szCs w:val="28"/>
        </w:rPr>
        <w:t xml:space="preserve"> последния път</w:t>
      </w:r>
      <w:r w:rsidR="00301DB9">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когато беше отдаден този имот</w:t>
      </w:r>
      <w:r w:rsidR="00301DB9">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се правиха един куп процедури и както се казва за</w:t>
      </w:r>
      <w:r w:rsidR="00301DB9">
        <w:rPr>
          <w:rFonts w:ascii="Times New Roman" w:eastAsia="Calibri" w:hAnsi="Times New Roman" w:cs="Times New Roman"/>
          <w:sz w:val="28"/>
          <w:szCs w:val="28"/>
        </w:rPr>
        <w:t xml:space="preserve"> отдаването под наем, м</w:t>
      </w:r>
      <w:r w:rsidRPr="00C514F3">
        <w:rPr>
          <w:rFonts w:ascii="Times New Roman" w:eastAsia="Calibri" w:hAnsi="Times New Roman" w:cs="Times New Roman"/>
          <w:sz w:val="28"/>
          <w:szCs w:val="28"/>
        </w:rPr>
        <w:t>исля, че така</w:t>
      </w:r>
      <w:r w:rsidR="00301DB9">
        <w:rPr>
          <w:rFonts w:ascii="Times New Roman" w:eastAsia="Calibri" w:hAnsi="Times New Roman" w:cs="Times New Roman"/>
          <w:sz w:val="28"/>
          <w:szCs w:val="28"/>
        </w:rPr>
        <w:t>, по този начин най-добре ще се изчистят</w:t>
      </w:r>
      <w:r w:rsidRPr="00C514F3">
        <w:rPr>
          <w:rFonts w:ascii="Times New Roman" w:eastAsia="Calibri" w:hAnsi="Times New Roman" w:cs="Times New Roman"/>
          <w:sz w:val="28"/>
          <w:szCs w:val="28"/>
        </w:rPr>
        <w:t xml:space="preserve"> нещата. </w:t>
      </w:r>
    </w:p>
    <w:p w:rsidR="00301DB9" w:rsidRPr="00C514F3" w:rsidRDefault="00301DB9" w:rsidP="001736CA">
      <w:pPr>
        <w:spacing w:after="0" w:line="240" w:lineRule="auto"/>
        <w:ind w:firstLine="709"/>
        <w:jc w:val="both"/>
        <w:rPr>
          <w:rFonts w:ascii="Times New Roman" w:eastAsia="Calibri" w:hAnsi="Times New Roman" w:cs="Times New Roman"/>
          <w:sz w:val="28"/>
          <w:szCs w:val="28"/>
        </w:rPr>
      </w:pP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Надежда Радославова</w:t>
      </w:r>
      <w:r w:rsidRPr="00C514F3">
        <w:rPr>
          <w:rFonts w:ascii="Times New Roman" w:eastAsia="Calibri" w:hAnsi="Times New Roman" w:cs="Times New Roman"/>
          <w:color w:val="0D0D0D" w:themeColor="text1" w:themeTint="F2"/>
          <w:sz w:val="28"/>
          <w:szCs w:val="20"/>
          <w:lang w:eastAsia="bg-BG"/>
        </w:rPr>
        <w:t xml:space="preserve"> – ПП „ГЕРБ“</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r w:rsidRPr="00C514F3">
        <w:rPr>
          <w:rFonts w:ascii="Times New Roman" w:eastAsia="Calibri" w:hAnsi="Times New Roman" w:cs="Times New Roman"/>
          <w:sz w:val="28"/>
          <w:szCs w:val="28"/>
        </w:rPr>
        <w:t>В смисъл такъв</w:t>
      </w:r>
      <w:r w:rsidR="00301DB9">
        <w:rPr>
          <w:rFonts w:ascii="Times New Roman" w:eastAsia="Calibri" w:hAnsi="Times New Roman" w:cs="Times New Roman"/>
          <w:sz w:val="28"/>
          <w:szCs w:val="28"/>
        </w:rPr>
        <w:t>, сега то</w:t>
      </w:r>
      <w:r w:rsidRPr="00C514F3">
        <w:rPr>
          <w:rFonts w:ascii="Times New Roman" w:eastAsia="Calibri" w:hAnsi="Times New Roman" w:cs="Times New Roman"/>
          <w:sz w:val="28"/>
          <w:szCs w:val="28"/>
        </w:rPr>
        <w:t xml:space="preserve"> излиза значи нещо друго ново, че в съседство към този 1 етаж, който разделяме</w:t>
      </w:r>
      <w:r w:rsidR="00301DB9">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като за такъв за търговски има</w:t>
      </w:r>
      <w:r w:rsidR="00301DB9">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C514F3">
        <w:rPr>
          <w:rFonts w:ascii="Times New Roman" w:eastAsia="Calibri" w:hAnsi="Times New Roman" w:cs="Times New Roman"/>
          <w:sz w:val="28"/>
          <w:szCs w:val="28"/>
        </w:rPr>
        <w:t xml:space="preserve"> </w:t>
      </w:r>
      <w:r w:rsidRPr="00C514F3">
        <w:rPr>
          <w:rFonts w:ascii="Times New Roman" w:eastAsia="Calibri" w:hAnsi="Times New Roman" w:cs="Times New Roman"/>
          <w:i/>
          <w:sz w:val="28"/>
          <w:szCs w:val="28"/>
        </w:rPr>
        <w:t>Г-н Добрин Добрев</w:t>
      </w:r>
      <w:r w:rsidRPr="00C514F3">
        <w:rPr>
          <w:rFonts w:ascii="Times New Roman" w:eastAsia="Calibri" w:hAnsi="Times New Roman" w:cs="Times New Roman"/>
          <w:sz w:val="28"/>
          <w:szCs w:val="28"/>
        </w:rPr>
        <w:t xml:space="preserve"> – Кмет на Община Разград</w:t>
      </w:r>
    </w:p>
    <w:p w:rsidR="00C514F3" w:rsidRPr="00C514F3" w:rsidRDefault="00301DB9"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То е избито </w:t>
      </w:r>
      <w:r w:rsidR="00C514F3" w:rsidRPr="00C514F3">
        <w:rPr>
          <w:rFonts w:ascii="Times New Roman" w:eastAsia="Calibri" w:hAnsi="Times New Roman" w:cs="Times New Roman"/>
          <w:sz w:val="28"/>
          <w:szCs w:val="28"/>
        </w:rPr>
        <w:t>съседното помещение</w:t>
      </w:r>
      <w:r>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което е много малко</w:t>
      </w:r>
      <w:r>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на тунел на входа</w:t>
      </w:r>
      <w:r>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там  е избито</w:t>
      </w:r>
      <w:r>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разбирате ли</w:t>
      </w:r>
      <w:r>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то се използвало като някакъв склад към този магазин</w:t>
      </w:r>
      <w:r>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който беше последния път.</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Надежда Радославова</w:t>
      </w:r>
      <w:r w:rsidRPr="00C514F3">
        <w:rPr>
          <w:rFonts w:ascii="Times New Roman" w:eastAsia="Calibri" w:hAnsi="Times New Roman" w:cs="Times New Roman"/>
          <w:color w:val="0D0D0D" w:themeColor="text1" w:themeTint="F2"/>
          <w:sz w:val="28"/>
          <w:szCs w:val="20"/>
          <w:lang w:eastAsia="bg-BG"/>
        </w:rPr>
        <w:t xml:space="preserve"> – ПП „ГЕРБ“</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r w:rsidRPr="00C514F3">
        <w:rPr>
          <w:rFonts w:ascii="Times New Roman" w:eastAsia="Calibri" w:hAnsi="Times New Roman" w:cs="Times New Roman"/>
          <w:sz w:val="28"/>
          <w:szCs w:val="28"/>
        </w:rPr>
        <w:t>И това малко помещение е частна собственост</w:t>
      </w:r>
      <w:r w:rsidR="00301DB9">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C514F3">
        <w:rPr>
          <w:rFonts w:ascii="Times New Roman" w:eastAsia="Calibri" w:hAnsi="Times New Roman" w:cs="Times New Roman"/>
          <w:i/>
          <w:sz w:val="28"/>
          <w:szCs w:val="28"/>
        </w:rPr>
        <w:t>Г-н Добрин Добрев</w:t>
      </w:r>
      <w:r w:rsidRPr="00C514F3">
        <w:rPr>
          <w:rFonts w:ascii="Times New Roman" w:eastAsia="Calibri" w:hAnsi="Times New Roman" w:cs="Times New Roman"/>
          <w:sz w:val="28"/>
          <w:szCs w:val="28"/>
        </w:rPr>
        <w:t xml:space="preserve"> – Кмет на Община Разград</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r w:rsidRPr="00C514F3">
        <w:rPr>
          <w:rFonts w:ascii="Times New Roman" w:eastAsia="Calibri" w:hAnsi="Times New Roman" w:cs="Times New Roman"/>
          <w:sz w:val="28"/>
          <w:szCs w:val="28"/>
        </w:rPr>
        <w:t>И е зазидана от другата страна с частна общинска собственост и зазидана в</w:t>
      </w:r>
      <w:r w:rsidR="00301DB9">
        <w:rPr>
          <w:rFonts w:ascii="Times New Roman" w:eastAsia="Calibri" w:hAnsi="Times New Roman" w:cs="Times New Roman"/>
          <w:sz w:val="28"/>
          <w:szCs w:val="28"/>
        </w:rPr>
        <w:t xml:space="preserve"> момента с едни тухли е в неу</w:t>
      </w:r>
      <w:r w:rsidRPr="00C514F3">
        <w:rPr>
          <w:rFonts w:ascii="Times New Roman" w:eastAsia="Calibri" w:hAnsi="Times New Roman" w:cs="Times New Roman"/>
          <w:sz w:val="28"/>
          <w:szCs w:val="28"/>
        </w:rPr>
        <w:t>гледно състояние</w:t>
      </w:r>
      <w:r w:rsidR="00301DB9">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трябва да се оправи това нещо</w:t>
      </w:r>
      <w:r w:rsidR="00301DB9">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за да стане един цял имот</w:t>
      </w:r>
      <w:r w:rsidR="00301DB9">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за да може да има в крайна сметка някаква полза от отдаването</w:t>
      </w:r>
      <w:r w:rsidR="00301DB9">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да може да бъде по</w:t>
      </w:r>
      <w:r w:rsidR="00301DB9">
        <w:rPr>
          <w:rFonts w:ascii="Times New Roman" w:eastAsia="Calibri" w:hAnsi="Times New Roman" w:cs="Times New Roman"/>
          <w:sz w:val="28"/>
          <w:szCs w:val="28"/>
        </w:rPr>
        <w:t>- конкурен</w:t>
      </w:r>
      <w:r w:rsidRPr="00C514F3">
        <w:rPr>
          <w:rFonts w:ascii="Times New Roman" w:eastAsia="Calibri" w:hAnsi="Times New Roman" w:cs="Times New Roman"/>
          <w:sz w:val="28"/>
          <w:szCs w:val="28"/>
        </w:rPr>
        <w:t>т</w:t>
      </w:r>
      <w:r w:rsidR="00301DB9">
        <w:rPr>
          <w:rFonts w:ascii="Times New Roman" w:eastAsia="Calibri" w:hAnsi="Times New Roman" w:cs="Times New Roman"/>
          <w:sz w:val="28"/>
          <w:szCs w:val="28"/>
        </w:rPr>
        <w:t>о</w:t>
      </w:r>
      <w:r w:rsidRPr="00C514F3">
        <w:rPr>
          <w:rFonts w:ascii="Times New Roman" w:eastAsia="Calibri" w:hAnsi="Times New Roman" w:cs="Times New Roman"/>
          <w:sz w:val="28"/>
          <w:szCs w:val="28"/>
        </w:rPr>
        <w:t>способен.</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Надежда Радославова</w:t>
      </w:r>
      <w:r w:rsidRPr="00C514F3">
        <w:rPr>
          <w:rFonts w:ascii="Times New Roman" w:eastAsia="Calibri" w:hAnsi="Times New Roman" w:cs="Times New Roman"/>
          <w:color w:val="0D0D0D" w:themeColor="text1" w:themeTint="F2"/>
          <w:sz w:val="28"/>
          <w:szCs w:val="20"/>
          <w:lang w:eastAsia="bg-BG"/>
        </w:rPr>
        <w:t xml:space="preserve"> – ПП „ГЕРБ“</w:t>
      </w:r>
    </w:p>
    <w:p w:rsid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Тоест</w:t>
      </w:r>
      <w:r w:rsidR="00301DB9">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да има</w:t>
      </w:r>
      <w:r w:rsidR="00301DB9">
        <w:rPr>
          <w:rFonts w:ascii="Times New Roman" w:eastAsia="Calibri" w:hAnsi="Times New Roman" w:cs="Times New Roman"/>
          <w:color w:val="0D0D0D" w:themeColor="text1" w:themeTint="F2"/>
          <w:sz w:val="28"/>
          <w:szCs w:val="20"/>
          <w:lang w:eastAsia="bg-BG"/>
        </w:rPr>
        <w:t xml:space="preserve"> уравниловка между собствеността</w:t>
      </w:r>
      <w:r w:rsidRPr="00C514F3">
        <w:rPr>
          <w:rFonts w:ascii="Times New Roman" w:eastAsia="Calibri" w:hAnsi="Times New Roman" w:cs="Times New Roman"/>
          <w:color w:val="0D0D0D" w:themeColor="text1" w:themeTint="F2"/>
          <w:sz w:val="28"/>
          <w:szCs w:val="20"/>
          <w:lang w:eastAsia="bg-BG"/>
        </w:rPr>
        <w:t xml:space="preserve"> на 1 етаж</w:t>
      </w:r>
      <w:r w:rsidR="00301DB9">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за може да се отдават заедно под наем и да се ползват за търговски цели?</w:t>
      </w:r>
    </w:p>
    <w:p w:rsidR="001736CA" w:rsidRPr="00C514F3" w:rsidRDefault="001736CA" w:rsidP="001736CA">
      <w:pPr>
        <w:spacing w:after="0" w:line="240" w:lineRule="auto"/>
        <w:ind w:firstLine="709"/>
        <w:jc w:val="both"/>
        <w:rPr>
          <w:rFonts w:ascii="Times New Roman" w:eastAsia="Calibri" w:hAnsi="Times New Roman" w:cs="Times New Roman"/>
          <w:color w:val="0D0D0D" w:themeColor="text1" w:themeTint="F2"/>
          <w:sz w:val="28"/>
          <w:szCs w:val="20"/>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C514F3">
        <w:rPr>
          <w:rFonts w:ascii="Times New Roman" w:eastAsia="Calibri" w:hAnsi="Times New Roman" w:cs="Times New Roman"/>
          <w:i/>
          <w:sz w:val="28"/>
          <w:szCs w:val="28"/>
        </w:rPr>
        <w:t>Г-н Добрин Добрев</w:t>
      </w:r>
      <w:r w:rsidRPr="00C514F3">
        <w:rPr>
          <w:rFonts w:ascii="Times New Roman" w:eastAsia="Calibri" w:hAnsi="Times New Roman" w:cs="Times New Roman"/>
          <w:sz w:val="28"/>
          <w:szCs w:val="28"/>
        </w:rPr>
        <w:t xml:space="preserve"> – Кмет на Община Разград</w:t>
      </w: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Да</w:t>
      </w:r>
      <w:r w:rsidR="00301DB9">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точно така.</w:t>
      </w: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0"/>
          <w:lang w:eastAsia="bg-BG"/>
        </w:rPr>
      </w:pP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Надежда Радославова</w:t>
      </w:r>
      <w:r w:rsidRPr="00C514F3">
        <w:rPr>
          <w:rFonts w:ascii="Times New Roman" w:eastAsia="Calibri" w:hAnsi="Times New Roman" w:cs="Times New Roman"/>
          <w:color w:val="0D0D0D" w:themeColor="text1" w:themeTint="F2"/>
          <w:sz w:val="28"/>
          <w:szCs w:val="20"/>
          <w:lang w:eastAsia="bg-BG"/>
        </w:rPr>
        <w:t xml:space="preserve"> – ПП „ГЕРБ“</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r w:rsidRPr="00C514F3">
        <w:rPr>
          <w:rFonts w:ascii="Times New Roman" w:eastAsia="Calibri" w:hAnsi="Times New Roman" w:cs="Times New Roman"/>
          <w:sz w:val="28"/>
          <w:szCs w:val="28"/>
        </w:rPr>
        <w:t>Това ли е идеята на преобразуването?</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C514F3">
        <w:rPr>
          <w:rFonts w:ascii="Times New Roman" w:eastAsia="Calibri" w:hAnsi="Times New Roman" w:cs="Times New Roman"/>
          <w:i/>
          <w:sz w:val="28"/>
          <w:szCs w:val="28"/>
        </w:rPr>
        <w:t>Г-н Добрин Добрев</w:t>
      </w:r>
      <w:r w:rsidRPr="00C514F3">
        <w:rPr>
          <w:rFonts w:ascii="Times New Roman" w:eastAsia="Calibri" w:hAnsi="Times New Roman" w:cs="Times New Roman"/>
          <w:sz w:val="28"/>
          <w:szCs w:val="28"/>
        </w:rPr>
        <w:t xml:space="preserve"> – Кмет на Община Разград</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r w:rsidRPr="00C514F3">
        <w:rPr>
          <w:rFonts w:ascii="Times New Roman" w:eastAsia="Calibri" w:hAnsi="Times New Roman" w:cs="Times New Roman"/>
          <w:sz w:val="28"/>
          <w:szCs w:val="28"/>
        </w:rPr>
        <w:t>Да</w:t>
      </w:r>
      <w:r w:rsidR="00301DB9">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абсолютно това.</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Надежда Радославова</w:t>
      </w:r>
      <w:r w:rsidRPr="00C514F3">
        <w:rPr>
          <w:rFonts w:ascii="Times New Roman" w:eastAsia="Calibri" w:hAnsi="Times New Roman" w:cs="Times New Roman"/>
          <w:color w:val="0D0D0D" w:themeColor="text1" w:themeTint="F2"/>
          <w:sz w:val="28"/>
          <w:szCs w:val="20"/>
          <w:lang w:eastAsia="bg-BG"/>
        </w:rPr>
        <w:t xml:space="preserve"> – ПП „ГЕРБ“</w:t>
      </w: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Добре</w:t>
      </w:r>
      <w:r w:rsidR="00301DB9">
        <w:rPr>
          <w:rFonts w:ascii="Times New Roman" w:eastAsia="Calibri" w:hAnsi="Times New Roman" w:cs="Times New Roman"/>
          <w:color w:val="0D0D0D" w:themeColor="text1" w:themeTint="F2"/>
          <w:sz w:val="28"/>
          <w:szCs w:val="20"/>
          <w:lang w:eastAsia="bg-BG"/>
        </w:rPr>
        <w:t>. Б</w:t>
      </w:r>
      <w:r w:rsidRPr="00C514F3">
        <w:rPr>
          <w:rFonts w:ascii="Times New Roman" w:eastAsia="Calibri" w:hAnsi="Times New Roman" w:cs="Times New Roman"/>
          <w:color w:val="0D0D0D" w:themeColor="text1" w:themeTint="F2"/>
          <w:sz w:val="28"/>
          <w:szCs w:val="20"/>
          <w:lang w:eastAsia="bg-BG"/>
        </w:rPr>
        <w:t>лагодаря Ви.</w:t>
      </w: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0"/>
          <w:lang w:eastAsia="bg-BG"/>
        </w:rPr>
      </w:pP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0"/>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lastRenderedPageBreak/>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301DB9" w:rsidP="001736C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 аз Ви благодаря.</w:t>
      </w:r>
      <w:r w:rsidR="00C514F3" w:rsidRPr="00C514F3">
        <w:rPr>
          <w:rFonts w:ascii="Times New Roman" w:eastAsia="Calibri" w:hAnsi="Times New Roman" w:cs="Times New Roman"/>
          <w:sz w:val="28"/>
          <w:szCs w:val="28"/>
        </w:rPr>
        <w:t xml:space="preserve"> </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r w:rsidRPr="00C514F3">
        <w:rPr>
          <w:rFonts w:ascii="Times New Roman" w:eastAsia="Calibri" w:hAnsi="Times New Roman" w:cs="Times New Roman"/>
          <w:sz w:val="28"/>
          <w:szCs w:val="28"/>
        </w:rPr>
        <w:t>Сега господин Грънчаров</w:t>
      </w:r>
      <w:r w:rsidR="00301DB9">
        <w:rPr>
          <w:rFonts w:ascii="Times New Roman" w:eastAsia="Calibri" w:hAnsi="Times New Roman" w:cs="Times New Roman"/>
          <w:sz w:val="28"/>
          <w:szCs w:val="28"/>
        </w:rPr>
        <w:t>. З</w:t>
      </w:r>
      <w:r w:rsidRPr="00C514F3">
        <w:rPr>
          <w:rFonts w:ascii="Times New Roman" w:eastAsia="Calibri" w:hAnsi="Times New Roman" w:cs="Times New Roman"/>
          <w:sz w:val="28"/>
          <w:szCs w:val="28"/>
        </w:rPr>
        <w:t>аповядайте.</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Г-н Мирослав Грънчаров</w:t>
      </w:r>
      <w:r w:rsidRPr="00C514F3">
        <w:rPr>
          <w:rFonts w:ascii="Times New Roman" w:eastAsia="Calibri" w:hAnsi="Times New Roman" w:cs="Times New Roman"/>
          <w:color w:val="0D0D0D" w:themeColor="text1" w:themeTint="F2"/>
          <w:sz w:val="28"/>
          <w:szCs w:val="20"/>
          <w:lang w:eastAsia="bg-BG"/>
        </w:rPr>
        <w:t xml:space="preserve"> – Коалиция „ПП-ДБ“</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r w:rsidRPr="00C514F3">
        <w:rPr>
          <w:rFonts w:ascii="Times New Roman" w:eastAsia="Calibri" w:hAnsi="Times New Roman" w:cs="Times New Roman"/>
          <w:sz w:val="28"/>
          <w:szCs w:val="28"/>
        </w:rPr>
        <w:t>Благодаря Ви, госпожо председател</w:t>
      </w:r>
      <w:r w:rsidR="00301DB9">
        <w:rPr>
          <w:rFonts w:ascii="Times New Roman" w:eastAsia="Calibri" w:hAnsi="Times New Roman" w:cs="Times New Roman"/>
          <w:sz w:val="28"/>
          <w:szCs w:val="28"/>
        </w:rPr>
        <w:t>.</w:t>
      </w:r>
    </w:p>
    <w:p w:rsidR="00301DB9" w:rsidRDefault="00C514F3" w:rsidP="001736CA">
      <w:pPr>
        <w:spacing w:after="0" w:line="240" w:lineRule="auto"/>
        <w:ind w:firstLine="709"/>
        <w:jc w:val="both"/>
        <w:rPr>
          <w:rFonts w:ascii="Times New Roman" w:eastAsia="Calibri" w:hAnsi="Times New Roman" w:cs="Times New Roman"/>
          <w:sz w:val="28"/>
          <w:szCs w:val="28"/>
        </w:rPr>
      </w:pPr>
      <w:r w:rsidRPr="00C514F3">
        <w:rPr>
          <w:rFonts w:ascii="Times New Roman" w:eastAsia="Calibri" w:hAnsi="Times New Roman" w:cs="Times New Roman"/>
          <w:sz w:val="28"/>
          <w:szCs w:val="28"/>
        </w:rPr>
        <w:t>Госпожо Радославова</w:t>
      </w:r>
      <w:r w:rsidR="00301DB9">
        <w:rPr>
          <w:rFonts w:ascii="Times New Roman" w:eastAsia="Calibri" w:hAnsi="Times New Roman" w:cs="Times New Roman"/>
          <w:sz w:val="28"/>
          <w:szCs w:val="28"/>
        </w:rPr>
        <w:t>,</w:t>
      </w:r>
    </w:p>
    <w:p w:rsidR="00C514F3" w:rsidRPr="00C514F3" w:rsidRDefault="00301DB9" w:rsidP="001736C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w:t>
      </w:r>
      <w:r w:rsidR="00C514F3" w:rsidRPr="00C514F3">
        <w:rPr>
          <w:rFonts w:ascii="Times New Roman" w:eastAsia="Calibri" w:hAnsi="Times New Roman" w:cs="Times New Roman"/>
          <w:sz w:val="28"/>
          <w:szCs w:val="28"/>
        </w:rPr>
        <w:t>азликата между публична и частна со</w:t>
      </w:r>
      <w:r w:rsidR="00784ED7">
        <w:rPr>
          <w:rFonts w:ascii="Times New Roman" w:eastAsia="Calibri" w:hAnsi="Times New Roman" w:cs="Times New Roman"/>
          <w:sz w:val="28"/>
          <w:szCs w:val="28"/>
        </w:rPr>
        <w:t xml:space="preserve">бственост е, че при частната </w:t>
      </w:r>
      <w:r w:rsidR="00C514F3" w:rsidRPr="00C514F3">
        <w:rPr>
          <w:rFonts w:ascii="Times New Roman" w:eastAsia="Calibri" w:hAnsi="Times New Roman" w:cs="Times New Roman"/>
          <w:sz w:val="28"/>
          <w:szCs w:val="28"/>
        </w:rPr>
        <w:t>се продава по</w:t>
      </w:r>
      <w:r w:rsidR="00784ED7">
        <w:rPr>
          <w:rFonts w:ascii="Times New Roman" w:eastAsia="Calibri" w:hAnsi="Times New Roman" w:cs="Times New Roman"/>
          <w:sz w:val="28"/>
          <w:szCs w:val="28"/>
        </w:rPr>
        <w:t>- лесно и във В</w:t>
      </w:r>
      <w:r w:rsidR="00C514F3" w:rsidRPr="00C514F3">
        <w:rPr>
          <w:rFonts w:ascii="Times New Roman" w:eastAsia="Calibri" w:hAnsi="Times New Roman" w:cs="Times New Roman"/>
          <w:sz w:val="28"/>
          <w:szCs w:val="28"/>
        </w:rPr>
        <w:t>ашия въпрос имаше огромен резон</w:t>
      </w:r>
      <w:r w:rsidR="00784ED7">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по</w:t>
      </w:r>
      <w:r w:rsidR="00784ED7">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скоро това малко помещение да превърнем в публична</w:t>
      </w:r>
      <w:r w:rsidR="00784ED7">
        <w:rPr>
          <w:rFonts w:ascii="Times New Roman" w:eastAsia="Calibri" w:hAnsi="Times New Roman" w:cs="Times New Roman"/>
          <w:sz w:val="28"/>
          <w:szCs w:val="28"/>
        </w:rPr>
        <w:t>, за да няма такъв асинхрон. Н</w:t>
      </w:r>
      <w:r w:rsidR="00C514F3" w:rsidRPr="00C514F3">
        <w:rPr>
          <w:rFonts w:ascii="Times New Roman" w:eastAsia="Calibri" w:hAnsi="Times New Roman" w:cs="Times New Roman"/>
          <w:sz w:val="28"/>
          <w:szCs w:val="28"/>
        </w:rPr>
        <w:t>о аз това го казвам</w:t>
      </w:r>
      <w:r w:rsidR="00784ED7">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защото ми се поради тази мисъл от въпросите на госпожа Радославова. Аз имам по</w:t>
      </w:r>
      <w:r w:rsidR="00784ED7">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скоро друг въпрос</w:t>
      </w:r>
      <w:r w:rsidR="00784ED7">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аз много добре познавам помещението и не мога да си представя как ще се обособят два входа, ако това ми го обясните</w:t>
      </w:r>
      <w:r w:rsidR="00784ED7">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ще ми стане много ясно</w:t>
      </w:r>
      <w:r w:rsidR="00784ED7">
        <w:rPr>
          <w:rFonts w:ascii="Times New Roman" w:eastAsia="Calibri" w:hAnsi="Times New Roman" w:cs="Times New Roman"/>
          <w:sz w:val="28"/>
          <w:szCs w:val="28"/>
        </w:rPr>
        <w:t>. Н</w:t>
      </w:r>
      <w:r w:rsidR="00C514F3" w:rsidRPr="00C514F3">
        <w:rPr>
          <w:rFonts w:ascii="Times New Roman" w:eastAsia="Calibri" w:hAnsi="Times New Roman" w:cs="Times New Roman"/>
          <w:sz w:val="28"/>
          <w:szCs w:val="28"/>
        </w:rPr>
        <w:t>адявам се</w:t>
      </w:r>
      <w:r w:rsidR="00784ED7">
        <w:rPr>
          <w:rFonts w:ascii="Times New Roman" w:eastAsia="Calibri" w:hAnsi="Times New Roman" w:cs="Times New Roman"/>
          <w:sz w:val="28"/>
          <w:szCs w:val="28"/>
        </w:rPr>
        <w:t xml:space="preserve"> това</w:t>
      </w:r>
      <w:r w:rsidR="00C514F3" w:rsidRPr="00C514F3">
        <w:rPr>
          <w:rFonts w:ascii="Times New Roman" w:eastAsia="Calibri" w:hAnsi="Times New Roman" w:cs="Times New Roman"/>
          <w:sz w:val="28"/>
          <w:szCs w:val="28"/>
        </w:rPr>
        <w:t xml:space="preserve"> вълнува и дамите</w:t>
      </w:r>
      <w:r w:rsidR="00784ED7">
        <w:rPr>
          <w:rFonts w:ascii="Times New Roman" w:eastAsia="Calibri" w:hAnsi="Times New Roman" w:cs="Times New Roman"/>
          <w:sz w:val="28"/>
          <w:szCs w:val="28"/>
        </w:rPr>
        <w:t xml:space="preserve"> и господата общински съветници. Б</w:t>
      </w:r>
      <w:r w:rsidR="00C514F3" w:rsidRPr="00C514F3">
        <w:rPr>
          <w:rFonts w:ascii="Times New Roman" w:eastAsia="Calibri" w:hAnsi="Times New Roman" w:cs="Times New Roman"/>
          <w:sz w:val="28"/>
          <w:szCs w:val="28"/>
        </w:rPr>
        <w:t>лагодаря Ви</w:t>
      </w:r>
      <w:r w:rsidR="00784ED7">
        <w:rPr>
          <w:rFonts w:ascii="Times New Roman" w:eastAsia="Calibri" w:hAnsi="Times New Roman" w:cs="Times New Roman"/>
          <w:sz w:val="28"/>
          <w:szCs w:val="28"/>
        </w:rPr>
        <w:t>. З</w:t>
      </w:r>
      <w:r w:rsidR="00C514F3" w:rsidRPr="00C514F3">
        <w:rPr>
          <w:rFonts w:ascii="Times New Roman" w:eastAsia="Calibri" w:hAnsi="Times New Roman" w:cs="Times New Roman"/>
          <w:sz w:val="28"/>
          <w:szCs w:val="28"/>
        </w:rPr>
        <w:t>авърших.</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784ED7"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Благодаря Ви</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Давам думата на инж. Христов.</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Г-н Христо Христов</w:t>
      </w:r>
      <w:r w:rsidR="00784ED7">
        <w:rPr>
          <w:rFonts w:ascii="Times New Roman" w:eastAsia="Calibri" w:hAnsi="Times New Roman" w:cs="Times New Roman"/>
          <w:color w:val="0D0D0D" w:themeColor="text1" w:themeTint="F2"/>
          <w:sz w:val="28"/>
          <w:szCs w:val="20"/>
          <w:lang w:eastAsia="bg-BG"/>
        </w:rPr>
        <w:t xml:space="preserve"> – Директор на дирекция „</w:t>
      </w:r>
      <w:r w:rsidRPr="00C514F3">
        <w:rPr>
          <w:rFonts w:ascii="Times New Roman" w:eastAsia="Calibri" w:hAnsi="Times New Roman" w:cs="Times New Roman"/>
          <w:color w:val="0D0D0D" w:themeColor="text1" w:themeTint="F2"/>
          <w:sz w:val="28"/>
          <w:szCs w:val="20"/>
          <w:lang w:eastAsia="bg-BG"/>
        </w:rPr>
        <w:t>Строителство и устройство на територията“</w:t>
      </w:r>
    </w:p>
    <w:p w:rsidR="00C514F3" w:rsidRPr="00C514F3" w:rsidRDefault="00784ED7"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Както знаете, </w:t>
      </w:r>
      <w:r w:rsidR="00C514F3" w:rsidRPr="00C514F3">
        <w:rPr>
          <w:rFonts w:ascii="Times New Roman" w:eastAsia="Calibri" w:hAnsi="Times New Roman" w:cs="Times New Roman"/>
          <w:color w:val="0D0D0D" w:themeColor="text1" w:themeTint="F2"/>
          <w:sz w:val="28"/>
          <w:szCs w:val="20"/>
          <w:lang w:eastAsia="bg-BG"/>
        </w:rPr>
        <w:t>това помещение е на две нива и имаше само един вход. Идеята за разделянето</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да се раздели този имот на две</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като единия се образува самостоятелен  обект на едно ниво</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останалата част ще бъде самостоятелен обект на две нива като за №41 се запазва съществуващия вход. За новообразувания проектен имот</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който ще бъде на две нива</w:t>
      </w:r>
      <w:r>
        <w:rPr>
          <w:rFonts w:ascii="Times New Roman" w:eastAsia="Calibri" w:hAnsi="Times New Roman" w:cs="Times New Roman"/>
          <w:color w:val="0D0D0D" w:themeColor="text1" w:themeTint="F2"/>
          <w:sz w:val="28"/>
          <w:szCs w:val="20"/>
          <w:lang w:eastAsia="bg-BG"/>
        </w:rPr>
        <w:t>, имаме изготвено конструктивно</w:t>
      </w:r>
      <w:r w:rsidR="00C514F3" w:rsidRPr="00C514F3">
        <w:rPr>
          <w:rFonts w:ascii="Times New Roman" w:eastAsia="Calibri" w:hAnsi="Times New Roman" w:cs="Times New Roman"/>
          <w:color w:val="0D0D0D" w:themeColor="text1" w:themeTint="F2"/>
          <w:sz w:val="28"/>
          <w:szCs w:val="20"/>
          <w:lang w:eastAsia="bg-BG"/>
        </w:rPr>
        <w:t xml:space="preserve"> становище от лицензиран инженер-конструктор</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като денивелацията в терена</w:t>
      </w:r>
      <w:r>
        <w:rPr>
          <w:rFonts w:ascii="Times New Roman" w:eastAsia="Calibri" w:hAnsi="Times New Roman" w:cs="Times New Roman"/>
          <w:color w:val="0D0D0D" w:themeColor="text1" w:themeTint="F2"/>
          <w:sz w:val="28"/>
          <w:szCs w:val="20"/>
          <w:lang w:eastAsia="bg-BG"/>
        </w:rPr>
        <w:t>, тя е някъде около 85 см.</w:t>
      </w:r>
      <w:r w:rsidR="00C514F3" w:rsidRPr="00C514F3">
        <w:rPr>
          <w:rFonts w:ascii="Times New Roman" w:eastAsia="Calibri" w:hAnsi="Times New Roman" w:cs="Times New Roman"/>
          <w:color w:val="0D0D0D" w:themeColor="text1" w:themeTint="F2"/>
          <w:sz w:val="28"/>
          <w:szCs w:val="20"/>
          <w:lang w:eastAsia="bg-BG"/>
        </w:rPr>
        <w:t xml:space="preserve"> ще б</w:t>
      </w:r>
      <w:r>
        <w:rPr>
          <w:rFonts w:ascii="Times New Roman" w:eastAsia="Calibri" w:hAnsi="Times New Roman" w:cs="Times New Roman"/>
          <w:color w:val="0D0D0D" w:themeColor="text1" w:themeTint="F2"/>
          <w:sz w:val="28"/>
          <w:szCs w:val="20"/>
          <w:lang w:eastAsia="bg-BG"/>
        </w:rPr>
        <w:t>ъде преодоляна с 6 броя стъпала. К</w:t>
      </w:r>
      <w:r w:rsidR="00C514F3" w:rsidRPr="00C514F3">
        <w:rPr>
          <w:rFonts w:ascii="Times New Roman" w:eastAsia="Calibri" w:hAnsi="Times New Roman" w:cs="Times New Roman"/>
          <w:color w:val="0D0D0D" w:themeColor="text1" w:themeTint="F2"/>
          <w:sz w:val="28"/>
          <w:szCs w:val="20"/>
          <w:lang w:eastAsia="bg-BG"/>
        </w:rPr>
        <w:t xml:space="preserve">ато </w:t>
      </w:r>
      <w:r>
        <w:rPr>
          <w:rFonts w:ascii="Times New Roman" w:eastAsia="Calibri" w:hAnsi="Times New Roman" w:cs="Times New Roman"/>
          <w:color w:val="0D0D0D" w:themeColor="text1" w:themeTint="F2"/>
          <w:sz w:val="28"/>
          <w:szCs w:val="20"/>
          <w:lang w:eastAsia="bg-BG"/>
        </w:rPr>
        <w:t>се установи</w:t>
      </w:r>
      <w:r w:rsidR="00C514F3" w:rsidRPr="00C514F3">
        <w:rPr>
          <w:rFonts w:ascii="Times New Roman" w:eastAsia="Calibri" w:hAnsi="Times New Roman" w:cs="Times New Roman"/>
          <w:color w:val="0D0D0D" w:themeColor="text1" w:themeTint="F2"/>
          <w:sz w:val="28"/>
          <w:szCs w:val="20"/>
          <w:lang w:eastAsia="bg-BG"/>
        </w:rPr>
        <w:t>, че тази стена, която е към прохода</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това не е носеща стена и там може да бъде направен този отвор за вход. Като</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пак казвам</w:t>
      </w:r>
      <w:r>
        <w:rPr>
          <w:rFonts w:ascii="Times New Roman" w:eastAsia="Calibri" w:hAnsi="Times New Roman" w:cs="Times New Roman"/>
          <w:color w:val="0D0D0D" w:themeColor="text1" w:themeTint="F2"/>
          <w:sz w:val="28"/>
          <w:szCs w:val="20"/>
          <w:lang w:eastAsia="bg-BG"/>
        </w:rPr>
        <w:t>, тази денивелация от 85 см. ще бъде преодоляна</w:t>
      </w:r>
      <w:r w:rsidR="00C514F3" w:rsidRPr="00C514F3">
        <w:rPr>
          <w:rFonts w:ascii="Times New Roman" w:eastAsia="Calibri" w:hAnsi="Times New Roman" w:cs="Times New Roman"/>
          <w:color w:val="0D0D0D" w:themeColor="text1" w:themeTint="F2"/>
          <w:sz w:val="28"/>
          <w:szCs w:val="20"/>
          <w:lang w:eastAsia="bg-BG"/>
        </w:rPr>
        <w:t xml:space="preserve"> с 6 броя стъпала</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като 2 броя стъпала ще бъдат в тунела</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а останалите ще бъдат в самото помещение, за да не пречат на минаването в тунела.</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8"/>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784ED7"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Благодаря Ви</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r w:rsidRPr="00C514F3">
        <w:rPr>
          <w:rFonts w:ascii="Times New Roman" w:eastAsia="Calibri" w:hAnsi="Times New Roman" w:cs="Times New Roman"/>
          <w:sz w:val="28"/>
          <w:szCs w:val="28"/>
        </w:rPr>
        <w:t>Заповядайте</w:t>
      </w:r>
      <w:r w:rsidR="00784ED7">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госпожо Русева</w:t>
      </w:r>
      <w:r w:rsidR="00784ED7">
        <w:rPr>
          <w:rFonts w:ascii="Times New Roman" w:eastAsia="Calibri" w:hAnsi="Times New Roman" w:cs="Times New Roman"/>
          <w:sz w:val="28"/>
          <w:szCs w:val="28"/>
        </w:rPr>
        <w:t>. В</w:t>
      </w:r>
      <w:r w:rsidRPr="00C514F3">
        <w:rPr>
          <w:rFonts w:ascii="Times New Roman" w:eastAsia="Calibri" w:hAnsi="Times New Roman" w:cs="Times New Roman"/>
          <w:sz w:val="28"/>
          <w:szCs w:val="28"/>
        </w:rPr>
        <w:t>ие имате думата.</w:t>
      </w:r>
    </w:p>
    <w:p w:rsidR="00C514F3" w:rsidRPr="00C514F3" w:rsidRDefault="00C514F3" w:rsidP="001736CA">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Станислава Русева</w:t>
      </w:r>
      <w:r w:rsidRPr="00C514F3">
        <w:rPr>
          <w:rFonts w:ascii="Times New Roman" w:eastAsia="Calibri" w:hAnsi="Times New Roman" w:cs="Times New Roman"/>
          <w:color w:val="0D0D0D" w:themeColor="text1" w:themeTint="F2"/>
          <w:sz w:val="28"/>
          <w:szCs w:val="20"/>
          <w:lang w:eastAsia="bg-BG"/>
        </w:rPr>
        <w:t xml:space="preserve"> – „БСП ЗА БЪЛГАРИЯ, ВМРО,БНД“</w:t>
      </w:r>
    </w:p>
    <w:p w:rsidR="00784ED7" w:rsidRDefault="00C514F3" w:rsidP="00784ED7">
      <w:pPr>
        <w:spacing w:after="0" w:line="240" w:lineRule="auto"/>
        <w:ind w:firstLine="709"/>
        <w:jc w:val="both"/>
        <w:rPr>
          <w:rFonts w:ascii="Times New Roman" w:eastAsia="Calibri" w:hAnsi="Times New Roman" w:cs="Times New Roman"/>
          <w:sz w:val="28"/>
          <w:szCs w:val="28"/>
        </w:rPr>
      </w:pPr>
      <w:r w:rsidRPr="00C514F3">
        <w:rPr>
          <w:rFonts w:ascii="Times New Roman" w:eastAsia="Calibri" w:hAnsi="Times New Roman" w:cs="Times New Roman"/>
          <w:sz w:val="28"/>
          <w:szCs w:val="28"/>
        </w:rPr>
        <w:t>Благодаря</w:t>
      </w:r>
      <w:r w:rsidR="00784ED7">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w:t>
      </w:r>
    </w:p>
    <w:p w:rsidR="00C514F3" w:rsidRPr="00C514F3" w:rsidRDefault="00784ED7" w:rsidP="00784ED7">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И</w:t>
      </w:r>
      <w:r w:rsidR="00C514F3" w:rsidRPr="00C514F3">
        <w:rPr>
          <w:rFonts w:ascii="Times New Roman" w:eastAsia="Calibri" w:hAnsi="Times New Roman" w:cs="Times New Roman"/>
          <w:sz w:val="28"/>
          <w:szCs w:val="28"/>
        </w:rPr>
        <w:t>мам някакъв проблем със системата</w:t>
      </w:r>
      <w:r>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имам питания за две технически корекции</w:t>
      </w:r>
      <w:r>
        <w:rPr>
          <w:rFonts w:ascii="Times New Roman" w:eastAsia="Calibri" w:hAnsi="Times New Roman" w:cs="Times New Roman"/>
          <w:sz w:val="28"/>
          <w:szCs w:val="28"/>
        </w:rPr>
        <w:t>, може би грешка, или не знам</w:t>
      </w:r>
      <w:r w:rsidR="00C514F3" w:rsidRPr="00C514F3">
        <w:rPr>
          <w:rFonts w:ascii="Times New Roman" w:eastAsia="Calibri" w:hAnsi="Times New Roman" w:cs="Times New Roman"/>
          <w:sz w:val="28"/>
          <w:szCs w:val="28"/>
        </w:rPr>
        <w:t>. В първия абзац на мотивната част</w:t>
      </w:r>
      <w:r>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където пише</w:t>
      </w:r>
      <w:r>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до този момент се използва за търговска дейност и 61710 и т.н идентификатора</w:t>
      </w:r>
      <w:r>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на две нива</w:t>
      </w:r>
      <w:r>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това не трябва ли да е на второ ниво, идентификатор на първия етаж и идентификатор на две нива</w:t>
      </w:r>
      <w:r>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включва изложбена зала и самостоятелен вход</w:t>
      </w:r>
      <w:r>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това е втория етаж</w:t>
      </w:r>
      <w:r>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не е на две нива</w:t>
      </w:r>
      <w:r>
        <w:rPr>
          <w:rFonts w:ascii="Times New Roman" w:eastAsia="Calibri" w:hAnsi="Times New Roman" w:cs="Times New Roman"/>
          <w:sz w:val="28"/>
          <w:szCs w:val="28"/>
        </w:rPr>
        <w:t>..</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C514F3">
        <w:rPr>
          <w:rFonts w:ascii="Times New Roman" w:eastAsia="Calibri" w:hAnsi="Times New Roman" w:cs="Times New Roman"/>
          <w:i/>
          <w:sz w:val="28"/>
          <w:szCs w:val="28"/>
        </w:rPr>
        <w:t>Г-н Добрин Добрев</w:t>
      </w:r>
      <w:r w:rsidRPr="00C514F3">
        <w:rPr>
          <w:rFonts w:ascii="Times New Roman" w:eastAsia="Calibri" w:hAnsi="Times New Roman" w:cs="Times New Roman"/>
          <w:sz w:val="28"/>
          <w:szCs w:val="28"/>
        </w:rPr>
        <w:t xml:space="preserve"> – Кмет на Община Разград</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r w:rsidRPr="00C514F3">
        <w:rPr>
          <w:rFonts w:ascii="Times New Roman" w:eastAsia="Calibri" w:hAnsi="Times New Roman" w:cs="Times New Roman"/>
          <w:sz w:val="28"/>
          <w:szCs w:val="28"/>
        </w:rPr>
        <w:t>Господин Добрев не говори на микрофон</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Станислава Русева</w:t>
      </w:r>
      <w:r w:rsidRPr="00C514F3">
        <w:rPr>
          <w:rFonts w:ascii="Times New Roman" w:eastAsia="Calibri" w:hAnsi="Times New Roman" w:cs="Times New Roman"/>
          <w:color w:val="0D0D0D" w:themeColor="text1" w:themeTint="F2"/>
          <w:sz w:val="28"/>
          <w:szCs w:val="20"/>
          <w:lang w:eastAsia="bg-BG"/>
        </w:rPr>
        <w:t xml:space="preserve"> – „БСП ЗА БЪЛГАРИЯ, ВМРО,БНД“</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r w:rsidRPr="00C514F3">
        <w:rPr>
          <w:rFonts w:ascii="Times New Roman" w:eastAsia="Calibri" w:hAnsi="Times New Roman" w:cs="Times New Roman"/>
          <w:sz w:val="28"/>
          <w:szCs w:val="28"/>
        </w:rPr>
        <w:t>Е да</w:t>
      </w:r>
      <w:r w:rsidR="00784ED7">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първото ниво е един обект</w:t>
      </w:r>
      <w:r w:rsidR="00784ED7">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второто</w:t>
      </w:r>
      <w:r w:rsidR="00784ED7">
        <w:rPr>
          <w:rFonts w:ascii="Times New Roman" w:eastAsia="Calibri" w:hAnsi="Times New Roman" w:cs="Times New Roman"/>
          <w:sz w:val="28"/>
          <w:szCs w:val="28"/>
        </w:rPr>
        <w:t>- втори обект</w:t>
      </w:r>
      <w:r w:rsidRPr="00C514F3">
        <w:rPr>
          <w:rFonts w:ascii="Times New Roman" w:eastAsia="Calibri" w:hAnsi="Times New Roman" w:cs="Times New Roman"/>
          <w:sz w:val="28"/>
          <w:szCs w:val="28"/>
        </w:rPr>
        <w:t>. Добре и другото е адреса</w:t>
      </w:r>
      <w:r w:rsidR="00784ED7">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в мотивната част е бул. „България“ №5-П</w:t>
      </w:r>
      <w:r w:rsidR="00784ED7">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а долу пише бул. „България“ етаж 1 кое</w:t>
      </w:r>
      <w:r w:rsidR="00784ED7">
        <w:rPr>
          <w:rFonts w:ascii="Times New Roman" w:eastAsia="Calibri" w:hAnsi="Times New Roman" w:cs="Times New Roman"/>
          <w:sz w:val="28"/>
          <w:szCs w:val="28"/>
        </w:rPr>
        <w:t xml:space="preserve"> е</w:t>
      </w:r>
      <w:r w:rsidRPr="00C514F3">
        <w:rPr>
          <w:rFonts w:ascii="Times New Roman" w:eastAsia="Calibri" w:hAnsi="Times New Roman" w:cs="Times New Roman"/>
          <w:sz w:val="28"/>
          <w:szCs w:val="28"/>
        </w:rPr>
        <w:t xml:space="preserve">, кое? </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p>
    <w:p w:rsidR="00C514F3" w:rsidRPr="00C514F3" w:rsidRDefault="00C514F3" w:rsidP="001736CA">
      <w:pPr>
        <w:spacing w:after="0" w:line="240" w:lineRule="auto"/>
        <w:ind w:firstLine="709"/>
        <w:jc w:val="both"/>
        <w:rPr>
          <w:rFonts w:ascii="Times New Roman" w:eastAsia="Calibri" w:hAnsi="Times New Roman" w:cs="Times New Roman"/>
          <w:sz w:val="28"/>
          <w:szCs w:val="20"/>
          <w:lang w:eastAsia="bg-BG"/>
        </w:rPr>
      </w:pPr>
      <w:r w:rsidRPr="00C514F3">
        <w:rPr>
          <w:rFonts w:ascii="Times New Roman" w:eastAsia="Calibri" w:hAnsi="Times New Roman" w:cs="Times New Roman"/>
          <w:i/>
          <w:sz w:val="28"/>
          <w:szCs w:val="20"/>
          <w:lang w:eastAsia="bg-BG"/>
        </w:rPr>
        <w:t>Г-жа Зорница Евгениева</w:t>
      </w:r>
      <w:r w:rsidRPr="00C514F3">
        <w:rPr>
          <w:rFonts w:ascii="Times New Roman" w:eastAsia="Calibri" w:hAnsi="Times New Roman" w:cs="Times New Roman"/>
          <w:sz w:val="28"/>
          <w:szCs w:val="20"/>
          <w:lang w:eastAsia="bg-BG"/>
        </w:rPr>
        <w:t xml:space="preserve"> – Зам.-кмет на Община Разград</w:t>
      </w:r>
    </w:p>
    <w:p w:rsidR="00C514F3" w:rsidRPr="00C514F3" w:rsidRDefault="00784ED7" w:rsidP="001736CA">
      <w:pPr>
        <w:spacing w:after="0" w:line="240" w:lineRule="auto"/>
        <w:ind w:firstLine="709"/>
        <w:jc w:val="both"/>
        <w:rPr>
          <w:rFonts w:ascii="Times New Roman" w:eastAsia="Calibri" w:hAnsi="Times New Roman" w:cs="Times New Roman"/>
          <w:sz w:val="28"/>
          <w:szCs w:val="20"/>
          <w:lang w:eastAsia="bg-BG"/>
        </w:rPr>
      </w:pPr>
      <w:r>
        <w:rPr>
          <w:rFonts w:ascii="Times New Roman" w:eastAsia="Calibri" w:hAnsi="Times New Roman" w:cs="Times New Roman"/>
          <w:sz w:val="28"/>
          <w:szCs w:val="20"/>
          <w:lang w:eastAsia="bg-BG"/>
        </w:rPr>
        <w:t>Адресът</w:t>
      </w:r>
      <w:r w:rsidR="00C514F3" w:rsidRPr="00C514F3">
        <w:rPr>
          <w:rFonts w:ascii="Times New Roman" w:eastAsia="Calibri" w:hAnsi="Times New Roman" w:cs="Times New Roman"/>
          <w:sz w:val="28"/>
          <w:szCs w:val="20"/>
          <w:lang w:eastAsia="bg-BG"/>
        </w:rPr>
        <w:t xml:space="preserve"> в горната мотивна част е общия</w:t>
      </w:r>
      <w:r>
        <w:rPr>
          <w:rFonts w:ascii="Times New Roman" w:eastAsia="Calibri" w:hAnsi="Times New Roman" w:cs="Times New Roman"/>
          <w:sz w:val="28"/>
          <w:szCs w:val="20"/>
          <w:lang w:eastAsia="bg-BG"/>
        </w:rPr>
        <w:t>,</w:t>
      </w:r>
      <w:r w:rsidR="00C514F3" w:rsidRPr="00C514F3">
        <w:rPr>
          <w:rFonts w:ascii="Times New Roman" w:eastAsia="Calibri" w:hAnsi="Times New Roman" w:cs="Times New Roman"/>
          <w:sz w:val="28"/>
          <w:szCs w:val="20"/>
          <w:lang w:eastAsia="bg-BG"/>
        </w:rPr>
        <w:t xml:space="preserve"> след преобразуването</w:t>
      </w:r>
      <w:r>
        <w:rPr>
          <w:rFonts w:ascii="Times New Roman" w:eastAsia="Calibri" w:hAnsi="Times New Roman" w:cs="Times New Roman"/>
          <w:sz w:val="28"/>
          <w:szCs w:val="20"/>
          <w:lang w:eastAsia="bg-BG"/>
        </w:rPr>
        <w:t>,</w:t>
      </w:r>
      <w:r w:rsidR="00C514F3" w:rsidRPr="00C514F3">
        <w:rPr>
          <w:rFonts w:ascii="Times New Roman" w:eastAsia="Calibri" w:hAnsi="Times New Roman" w:cs="Times New Roman"/>
          <w:sz w:val="28"/>
          <w:szCs w:val="20"/>
          <w:lang w:eastAsia="bg-BG"/>
        </w:rPr>
        <w:t xml:space="preserve"> когато стане имот</w:t>
      </w:r>
      <w:r>
        <w:rPr>
          <w:rFonts w:ascii="Times New Roman" w:eastAsia="Calibri" w:hAnsi="Times New Roman" w:cs="Times New Roman"/>
          <w:sz w:val="28"/>
          <w:szCs w:val="20"/>
          <w:lang w:eastAsia="bg-BG"/>
        </w:rPr>
        <w:t>-</w:t>
      </w:r>
      <w:r w:rsidR="00C514F3" w:rsidRPr="00C514F3">
        <w:rPr>
          <w:rFonts w:ascii="Times New Roman" w:eastAsia="Calibri" w:hAnsi="Times New Roman" w:cs="Times New Roman"/>
          <w:sz w:val="28"/>
          <w:szCs w:val="20"/>
          <w:lang w:eastAsia="bg-BG"/>
        </w:rPr>
        <w:t xml:space="preserve"> частна общинска собственост</w:t>
      </w:r>
      <w:r>
        <w:rPr>
          <w:rFonts w:ascii="Times New Roman" w:eastAsia="Calibri" w:hAnsi="Times New Roman" w:cs="Times New Roman"/>
          <w:sz w:val="28"/>
          <w:szCs w:val="20"/>
          <w:lang w:eastAsia="bg-BG"/>
        </w:rPr>
        <w:t>,</w:t>
      </w:r>
      <w:r w:rsidR="00C514F3" w:rsidRPr="00C514F3">
        <w:rPr>
          <w:rFonts w:ascii="Times New Roman" w:eastAsia="Calibri" w:hAnsi="Times New Roman" w:cs="Times New Roman"/>
          <w:sz w:val="28"/>
          <w:szCs w:val="20"/>
          <w:lang w:eastAsia="bg-BG"/>
        </w:rPr>
        <w:t xml:space="preserve"> имота ще има адрес</w:t>
      </w:r>
      <w:r>
        <w:rPr>
          <w:rFonts w:ascii="Times New Roman" w:eastAsia="Calibri" w:hAnsi="Times New Roman" w:cs="Times New Roman"/>
          <w:sz w:val="28"/>
          <w:szCs w:val="20"/>
          <w:lang w:eastAsia="bg-BG"/>
        </w:rPr>
        <w:t>:</w:t>
      </w:r>
      <w:r w:rsidR="00C514F3" w:rsidRPr="00C514F3">
        <w:rPr>
          <w:rFonts w:ascii="Times New Roman" w:eastAsia="Calibri" w:hAnsi="Times New Roman" w:cs="Times New Roman"/>
          <w:sz w:val="28"/>
          <w:szCs w:val="20"/>
          <w:lang w:eastAsia="bg-BG"/>
        </w:rPr>
        <w:t xml:space="preserve"> „България“ №5 етаж 1.</w:t>
      </w:r>
    </w:p>
    <w:p w:rsidR="00C514F3" w:rsidRPr="00C514F3" w:rsidRDefault="00C514F3" w:rsidP="001736CA">
      <w:pPr>
        <w:spacing w:after="0" w:line="240" w:lineRule="auto"/>
        <w:ind w:firstLine="709"/>
        <w:jc w:val="both"/>
        <w:rPr>
          <w:rFonts w:ascii="Times New Roman" w:eastAsia="Calibri" w:hAnsi="Times New Roman" w:cs="Times New Roman"/>
          <w:sz w:val="28"/>
          <w:szCs w:val="20"/>
          <w:lang w:eastAsia="bg-BG"/>
        </w:rPr>
      </w:pP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Станислава Русева</w:t>
      </w:r>
      <w:r w:rsidRPr="00C514F3">
        <w:rPr>
          <w:rFonts w:ascii="Times New Roman" w:eastAsia="Calibri" w:hAnsi="Times New Roman" w:cs="Times New Roman"/>
          <w:color w:val="0D0D0D" w:themeColor="text1" w:themeTint="F2"/>
          <w:sz w:val="28"/>
          <w:szCs w:val="20"/>
          <w:lang w:eastAsia="bg-BG"/>
        </w:rPr>
        <w:t xml:space="preserve"> – „БСП ЗА БЪЛГАРИЯ, ВМРО,БНД“</w:t>
      </w: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А горния</w:t>
      </w:r>
      <w:r w:rsidR="00784ED7">
        <w:rPr>
          <w:rFonts w:ascii="Times New Roman" w:eastAsia="Calibri" w:hAnsi="Times New Roman" w:cs="Times New Roman"/>
          <w:color w:val="0D0D0D" w:themeColor="text1" w:themeTint="F2"/>
          <w:sz w:val="28"/>
          <w:szCs w:val="20"/>
          <w:lang w:eastAsia="bg-BG"/>
        </w:rPr>
        <w:t>т</w:t>
      </w:r>
      <w:r w:rsidRPr="00C514F3">
        <w:rPr>
          <w:rFonts w:ascii="Times New Roman" w:eastAsia="Calibri" w:hAnsi="Times New Roman" w:cs="Times New Roman"/>
          <w:color w:val="0D0D0D" w:themeColor="text1" w:themeTint="F2"/>
          <w:sz w:val="28"/>
          <w:szCs w:val="20"/>
          <w:lang w:eastAsia="bg-BG"/>
        </w:rPr>
        <w:t xml:space="preserve"> остава 5-П</w:t>
      </w:r>
      <w:r w:rsidR="00784ED7">
        <w:rPr>
          <w:rFonts w:ascii="Times New Roman" w:eastAsia="Calibri" w:hAnsi="Times New Roman" w:cs="Times New Roman"/>
          <w:color w:val="0D0D0D" w:themeColor="text1" w:themeTint="F2"/>
          <w:sz w:val="28"/>
          <w:szCs w:val="20"/>
          <w:lang w:eastAsia="bg-BG"/>
        </w:rPr>
        <w:t>. Д</w:t>
      </w:r>
      <w:r w:rsidRPr="00C514F3">
        <w:rPr>
          <w:rFonts w:ascii="Times New Roman" w:eastAsia="Calibri" w:hAnsi="Times New Roman" w:cs="Times New Roman"/>
          <w:color w:val="0D0D0D" w:themeColor="text1" w:themeTint="F2"/>
          <w:sz w:val="28"/>
          <w:szCs w:val="20"/>
          <w:lang w:eastAsia="bg-BG"/>
        </w:rPr>
        <w:t>обре.</w:t>
      </w: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0"/>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r w:rsidRPr="00C514F3">
        <w:rPr>
          <w:rFonts w:ascii="Times New Roman" w:eastAsia="Calibri" w:hAnsi="Times New Roman" w:cs="Times New Roman"/>
          <w:sz w:val="28"/>
          <w:szCs w:val="28"/>
        </w:rPr>
        <w:t>Други изказвания не са заявени в системата</w:t>
      </w:r>
      <w:r w:rsidR="00784ED7">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в залата също не виждам</w:t>
      </w:r>
      <w:r w:rsidR="00784ED7">
        <w:rPr>
          <w:rFonts w:ascii="Times New Roman" w:eastAsia="Calibri" w:hAnsi="Times New Roman" w:cs="Times New Roman"/>
          <w:sz w:val="28"/>
          <w:szCs w:val="28"/>
        </w:rPr>
        <w:t>. Така</w:t>
      </w:r>
      <w:r w:rsidRPr="00C514F3">
        <w:rPr>
          <w:rFonts w:ascii="Times New Roman" w:eastAsia="Calibri" w:hAnsi="Times New Roman" w:cs="Times New Roman"/>
          <w:sz w:val="28"/>
          <w:szCs w:val="28"/>
        </w:rPr>
        <w:t xml:space="preserve"> че</w:t>
      </w:r>
      <w:r w:rsidR="00784ED7">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приемам дискусията за изчерпана и да пр</w:t>
      </w:r>
      <w:r w:rsidR="001736CA">
        <w:rPr>
          <w:rFonts w:ascii="Times New Roman" w:eastAsia="Calibri" w:hAnsi="Times New Roman" w:cs="Times New Roman"/>
          <w:sz w:val="28"/>
          <w:szCs w:val="28"/>
        </w:rPr>
        <w:t>и</w:t>
      </w:r>
      <w:r w:rsidRPr="00C514F3">
        <w:rPr>
          <w:rFonts w:ascii="Times New Roman" w:eastAsia="Calibri" w:hAnsi="Times New Roman" w:cs="Times New Roman"/>
          <w:sz w:val="28"/>
          <w:szCs w:val="28"/>
        </w:rPr>
        <w:t>стъпим към гласуване на докладна записка с вх.№210</w:t>
      </w:r>
      <w:r w:rsidR="001736CA">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w:t>
      </w:r>
      <w:r w:rsidR="001736CA">
        <w:rPr>
          <w:rFonts w:ascii="Times New Roman" w:eastAsia="Calibri" w:hAnsi="Times New Roman" w:cs="Times New Roman"/>
          <w:sz w:val="28"/>
          <w:szCs w:val="28"/>
        </w:rPr>
        <w:t>Р</w:t>
      </w:r>
      <w:r w:rsidRPr="00C514F3">
        <w:rPr>
          <w:rFonts w:ascii="Times New Roman" w:eastAsia="Calibri" w:hAnsi="Times New Roman" w:cs="Times New Roman"/>
          <w:sz w:val="28"/>
          <w:szCs w:val="28"/>
        </w:rPr>
        <w:t>ежим на гласуване.</w:t>
      </w:r>
    </w:p>
    <w:p w:rsidR="00C514F3" w:rsidRPr="00C514F3" w:rsidRDefault="00C514F3" w:rsidP="00C514F3">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C514F3" w:rsidRPr="00C514F3" w:rsidRDefault="00C514F3" w:rsidP="00C514F3">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C514F3" w:rsidRPr="00C514F3" w:rsidRDefault="00C514F3" w:rsidP="00C514F3">
      <w:pPr>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С П И С Ъ К</w:t>
      </w:r>
    </w:p>
    <w:p w:rsidR="00C514F3" w:rsidRPr="00C514F3" w:rsidRDefault="00C514F3" w:rsidP="00C514F3">
      <w:pPr>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на общинските съветници от Общински съвет – Разград</w:t>
      </w:r>
    </w:p>
    <w:p w:rsidR="00C514F3" w:rsidRPr="00C514F3" w:rsidRDefault="00C514F3" w:rsidP="00C514F3">
      <w:pPr>
        <w:keepNext/>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Мандат 2023 – 2027 година</w:t>
      </w:r>
    </w:p>
    <w:p w:rsidR="00C514F3" w:rsidRPr="00C514F3" w:rsidRDefault="00C514F3" w:rsidP="00C514F3">
      <w:pPr>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30.06.2026 г. – поименно гласуване</w:t>
      </w:r>
    </w:p>
    <w:p w:rsidR="00C514F3" w:rsidRPr="00C514F3" w:rsidRDefault="00C514F3" w:rsidP="00C514F3">
      <w:pPr>
        <w:spacing w:after="0" w:line="240" w:lineRule="auto"/>
        <w:rPr>
          <w:rFonts w:ascii="Times New Roman" w:eastAsia="Times New Roman" w:hAnsi="Times New Roman" w:cs="Times New Roman"/>
          <w:b/>
          <w:sz w:val="24"/>
          <w:lang w:eastAsia="bg-BG"/>
        </w:rPr>
      </w:pPr>
    </w:p>
    <w:tbl>
      <w:tblPr>
        <w:tblW w:w="0" w:type="auto"/>
        <w:tblInd w:w="108" w:type="dxa"/>
        <w:tblCellMar>
          <w:left w:w="10" w:type="dxa"/>
          <w:right w:w="10" w:type="dxa"/>
        </w:tblCellMar>
        <w:tblLook w:val="04A0" w:firstRow="1" w:lastRow="0" w:firstColumn="1" w:lastColumn="0" w:noHBand="0" w:noVBand="1"/>
      </w:tblPr>
      <w:tblGrid>
        <w:gridCol w:w="590"/>
        <w:gridCol w:w="4056"/>
        <w:gridCol w:w="1592"/>
        <w:gridCol w:w="1388"/>
        <w:gridCol w:w="1554"/>
      </w:tblGrid>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Segoe UI Symbol" w:hAnsi="Times New Roman" w:cs="Times New Roman"/>
                <w:b/>
                <w:sz w:val="24"/>
                <w:lang w:eastAsia="bg-BG"/>
              </w:rPr>
              <w:t>№</w:t>
            </w:r>
            <w:r w:rsidRPr="00C514F3">
              <w:rPr>
                <w:rFonts w:ascii="Times New Roman" w:eastAsia="Times New Roman" w:hAnsi="Times New Roman" w:cs="Times New Roman"/>
                <w:b/>
                <w:sz w:val="24"/>
                <w:lang w:eastAsia="bg-BG"/>
              </w:rPr>
              <w:t xml:space="preserve"> </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Име, презиме, фамилия</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color w:val="0D0D0D"/>
                <w:sz w:val="24"/>
                <w:lang w:eastAsia="bg-BG"/>
              </w:rPr>
              <w:t>„ЗА”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color w:val="0D0D0D"/>
                <w:sz w:val="24"/>
                <w:lang w:eastAsia="bg-BG"/>
              </w:rPr>
              <w:t>„против”</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color w:val="0D0D0D"/>
                <w:sz w:val="24"/>
                <w:lang w:eastAsia="bg-BG"/>
              </w:rPr>
              <w:t>„въздържал се”</w:t>
            </w: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Антон Руменов Монев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Антонела Веселинова Маринова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Асение Фахриева Касим</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4.</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Атанас Станчев Станчев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5.</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Биляна Николаева Асенова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6.</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Божидар Вълчев Божков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Times New Roman" w:hAnsi="Times New Roman" w:cs="Times New Roman"/>
                <w:lang w:eastAsia="bg-BG"/>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Calibri" w:hAnsi="Times New Roman" w:cs="Times New Roman"/>
                <w:lang w:eastAsia="bg-BG"/>
              </w:rPr>
            </w:pPr>
            <w:r w:rsidRPr="00C514F3">
              <w:rPr>
                <w:rFonts w:ascii="Times New Roman" w:eastAsia="Calibri" w:hAnsi="Times New Roman" w:cs="Times New Roman"/>
                <w:lang w:eastAsia="bg-BG"/>
              </w:rPr>
              <w:t>+</w:t>
            </w: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7.</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Валентин Стефанов Василев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Times New Roman" w:hAnsi="Times New Roman" w:cs="Times New Roman"/>
                <w:lang w:eastAsia="bg-BG"/>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Calibri" w:hAnsi="Times New Roman" w:cs="Times New Roman"/>
                <w:lang w:eastAsia="bg-BG"/>
              </w:rPr>
            </w:pPr>
            <w:r w:rsidRPr="00C514F3">
              <w:rPr>
                <w:rFonts w:ascii="Times New Roman" w:eastAsia="Calibri" w:hAnsi="Times New Roman" w:cs="Times New Roman"/>
                <w:lang w:eastAsia="bg-BG"/>
              </w:rPr>
              <w:t>+</w:t>
            </w: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8.</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Валентина Маркова Френкева-</w:t>
            </w:r>
            <w:r w:rsidRPr="00C514F3">
              <w:rPr>
                <w:rFonts w:ascii="Times New Roman" w:eastAsia="Times New Roman" w:hAnsi="Times New Roman" w:cs="Times New Roman"/>
                <w:b/>
                <w:sz w:val="24"/>
                <w:lang w:eastAsia="bg-BG"/>
              </w:rPr>
              <w:lastRenderedPageBreak/>
              <w:t>Белчева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lastRenderedPageBreak/>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lastRenderedPageBreak/>
              <w:t>9.</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Галина Милкова Георгиева-Маринова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10.</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Елис Салиева Узунова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Зафер Ахмед Хюсеин</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Ивайло Иванов Хъневски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Ивелина Любомирова Ангелова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14.</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Ирина Маринова Бакърджиева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Times New Roman" w:hAnsi="Times New Roman" w:cs="Times New Roman"/>
                <w:lang w:eastAsia="bg-BG"/>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Calibri" w:hAnsi="Times New Roman" w:cs="Times New Roman"/>
                <w:lang w:eastAsia="bg-BG"/>
              </w:rPr>
            </w:pPr>
            <w:r w:rsidRPr="00C514F3">
              <w:rPr>
                <w:rFonts w:ascii="Times New Roman" w:eastAsia="Calibri" w:hAnsi="Times New Roman" w:cs="Times New Roman"/>
                <w:lang w:eastAsia="bg-BG"/>
              </w:rPr>
              <w:t>+</w:t>
            </w: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15.</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Калоян Руменов Монев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16.</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Левент Ахмедов Мехмедов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17.</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Марияна Йорданова Вълчева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18.</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Милен Йоргов Минчев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19.</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Мирослав Тодоров Грънчаров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Times New Roman" w:hAnsi="Times New Roman" w:cs="Times New Roman"/>
                <w:lang w:eastAsia="bg-BG"/>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Calibri" w:hAnsi="Times New Roman" w:cs="Times New Roman"/>
                <w:lang w:eastAsia="bg-BG"/>
              </w:rPr>
            </w:pPr>
            <w:r w:rsidRPr="00C514F3">
              <w:rPr>
                <w:rFonts w:ascii="Times New Roman" w:eastAsia="Calibri" w:hAnsi="Times New Roman" w:cs="Times New Roman"/>
                <w:lang w:eastAsia="bg-BG"/>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20.</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Митко Иванов Ханчев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Times New Roman" w:hAnsi="Times New Roman" w:cs="Times New Roman"/>
                <w:lang w:eastAsia="bg-BG"/>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Calibri" w:hAnsi="Times New Roman" w:cs="Times New Roman"/>
                <w:lang w:eastAsia="bg-BG"/>
              </w:rPr>
            </w:pPr>
            <w:r w:rsidRPr="00C514F3">
              <w:rPr>
                <w:rFonts w:ascii="Times New Roman" w:eastAsia="Calibri" w:hAnsi="Times New Roman" w:cs="Times New Roman"/>
                <w:lang w:eastAsia="bg-BG"/>
              </w:rPr>
              <w:t>+</w:t>
            </w: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Надежда Радославова Димитрова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Наско Стоилов Анастасов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Николай Пламенов Пенчев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24.</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Онур Сали Гьочгелди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25.</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Павлета Иванова Якимова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26.</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Петя Петрова Цанкова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Calibri" w:hAnsi="Times New Roman" w:cs="Times New Roman"/>
                <w:lang w:eastAsia="bg-BG"/>
              </w:rPr>
            </w:pPr>
            <w:r w:rsidRPr="00C514F3">
              <w:rPr>
                <w:rFonts w:ascii="Times New Roman" w:eastAsia="Calibri" w:hAnsi="Times New Roman" w:cs="Times New Roman"/>
                <w:lang w:eastAsia="bg-BG"/>
              </w:rPr>
              <w:t xml:space="preserve">           </w:t>
            </w: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27.</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Радиана Ангелова Димитрова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28.</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Руско Кулев Дянков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29.</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Станислава Веселинова Русева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30.</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Стоян Димитров Ненчев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Сузан Ремзи Сабри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Танер Салим Сали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Хубан Евгениев Соколов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Отсъства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bl>
    <w:p w:rsidR="00C514F3" w:rsidRPr="00C514F3" w:rsidRDefault="00C514F3" w:rsidP="00C514F3">
      <w:pPr>
        <w:spacing w:after="0" w:line="240" w:lineRule="auto"/>
        <w:rPr>
          <w:rFonts w:ascii="Times New Roman" w:eastAsia="Times New Roman" w:hAnsi="Times New Roman" w:cs="Times New Roman"/>
          <w:lang w:eastAsia="bg-BG"/>
        </w:rPr>
      </w:pPr>
    </w:p>
    <w:p w:rsidR="00C514F3" w:rsidRPr="00C514F3" w:rsidRDefault="00C514F3" w:rsidP="00C514F3">
      <w:pPr>
        <w:spacing w:after="0" w:line="240" w:lineRule="auto"/>
        <w:rPr>
          <w:rFonts w:ascii="Times New Roman" w:eastAsia="Times New Roman" w:hAnsi="Times New Roman" w:cs="Times New Roman"/>
          <w:lang w:eastAsia="bg-BG"/>
        </w:rPr>
      </w:pPr>
    </w:p>
    <w:p w:rsidR="00C514F3" w:rsidRPr="00C514F3" w:rsidRDefault="00C514F3" w:rsidP="00C514F3">
      <w:pPr>
        <w:spacing w:after="0" w:line="240" w:lineRule="auto"/>
        <w:rPr>
          <w:rFonts w:ascii="Times New Roman" w:eastAsia="Times New Roman" w:hAnsi="Times New Roman" w:cs="Times New Roman"/>
          <w:lang w:eastAsia="bg-BG"/>
        </w:rPr>
      </w:pPr>
    </w:p>
    <w:p w:rsidR="00C514F3" w:rsidRPr="00C514F3" w:rsidRDefault="00C514F3" w:rsidP="00C514F3">
      <w:pPr>
        <w:spacing w:after="0" w:line="240" w:lineRule="auto"/>
        <w:jc w:val="both"/>
        <w:rPr>
          <w:rFonts w:ascii="Times New Roman" w:eastAsia="Times New Roman" w:hAnsi="Times New Roman" w:cs="Times New Roman"/>
          <w:b/>
          <w:sz w:val="28"/>
          <w:lang w:eastAsia="bg-BG"/>
        </w:rPr>
      </w:pPr>
      <w:r w:rsidRPr="00C514F3">
        <w:rPr>
          <w:rFonts w:ascii="Times New Roman" w:eastAsia="Times New Roman" w:hAnsi="Times New Roman" w:cs="Times New Roman"/>
          <w:b/>
          <w:sz w:val="28"/>
          <w:lang w:eastAsia="bg-BG"/>
        </w:rPr>
        <w:t xml:space="preserve">Общинският съвет взе следното </w:t>
      </w:r>
    </w:p>
    <w:p w:rsidR="00C514F3" w:rsidRPr="00C514F3" w:rsidRDefault="00C514F3" w:rsidP="00C514F3">
      <w:pPr>
        <w:spacing w:after="0" w:line="240" w:lineRule="auto"/>
        <w:jc w:val="both"/>
        <w:rPr>
          <w:rFonts w:ascii="Times New Roman" w:eastAsia="Times New Roman" w:hAnsi="Times New Roman" w:cs="Times New Roman"/>
          <w:b/>
          <w:sz w:val="28"/>
          <w:lang w:eastAsia="bg-BG"/>
        </w:rPr>
      </w:pPr>
    </w:p>
    <w:p w:rsidR="00C514F3" w:rsidRPr="007E4E85" w:rsidRDefault="00C514F3" w:rsidP="00C514F3">
      <w:pPr>
        <w:spacing w:after="0" w:line="240" w:lineRule="auto"/>
        <w:rPr>
          <w:rFonts w:ascii="Times New Roman" w:eastAsia="Times New Roman" w:hAnsi="Times New Roman" w:cs="Times New Roman"/>
          <w:b/>
          <w:sz w:val="28"/>
          <w:lang w:eastAsia="bg-BG"/>
        </w:rPr>
      </w:pPr>
      <w:r w:rsidRPr="00C514F3">
        <w:rPr>
          <w:rFonts w:ascii="Times New Roman" w:eastAsia="Times New Roman" w:hAnsi="Times New Roman" w:cs="Times New Roman"/>
          <w:b/>
          <w:color w:val="FF0000"/>
          <w:sz w:val="28"/>
          <w:lang w:eastAsia="bg-BG"/>
        </w:rPr>
        <w:t xml:space="preserve">                                            </w:t>
      </w:r>
      <w:r w:rsidRPr="007E4E85">
        <w:rPr>
          <w:rFonts w:ascii="Times New Roman" w:eastAsia="Times New Roman" w:hAnsi="Times New Roman" w:cs="Times New Roman"/>
          <w:b/>
          <w:sz w:val="28"/>
          <w:lang w:eastAsia="bg-BG"/>
        </w:rPr>
        <w:t>Р Е Ш Е Н И Е</w:t>
      </w:r>
    </w:p>
    <w:p w:rsidR="00C514F3" w:rsidRPr="007E4E85" w:rsidRDefault="00C514F3" w:rsidP="00C514F3">
      <w:pPr>
        <w:spacing w:after="0" w:line="240" w:lineRule="auto"/>
        <w:jc w:val="both"/>
        <w:rPr>
          <w:rFonts w:ascii="Times New Roman" w:eastAsia="Times New Roman" w:hAnsi="Times New Roman" w:cs="Times New Roman"/>
          <w:b/>
          <w:sz w:val="28"/>
          <w:lang w:eastAsia="bg-BG"/>
        </w:rPr>
      </w:pPr>
      <w:r w:rsidRPr="007E4E85">
        <w:rPr>
          <w:rFonts w:ascii="Times New Roman" w:eastAsia="Times New Roman" w:hAnsi="Times New Roman" w:cs="Times New Roman"/>
          <w:b/>
          <w:sz w:val="28"/>
          <w:lang w:eastAsia="bg-BG"/>
        </w:rPr>
        <w:t xml:space="preserve">                                          </w:t>
      </w:r>
      <w:r w:rsidR="001736CA" w:rsidRPr="007E4E85">
        <w:rPr>
          <w:rFonts w:ascii="Times New Roman" w:eastAsia="Times New Roman" w:hAnsi="Times New Roman" w:cs="Times New Roman"/>
          <w:b/>
          <w:sz w:val="28"/>
          <w:lang w:eastAsia="bg-BG"/>
        </w:rPr>
        <w:t xml:space="preserve">        </w:t>
      </w:r>
      <w:r w:rsidRPr="007E4E85">
        <w:rPr>
          <w:rFonts w:ascii="Times New Roman" w:eastAsia="Segoe UI Symbol" w:hAnsi="Times New Roman" w:cs="Times New Roman"/>
          <w:b/>
          <w:sz w:val="28"/>
          <w:lang w:eastAsia="bg-BG"/>
        </w:rPr>
        <w:t>№</w:t>
      </w:r>
      <w:r w:rsidRPr="007E4E85">
        <w:rPr>
          <w:rFonts w:ascii="Times New Roman" w:eastAsia="Times New Roman" w:hAnsi="Times New Roman" w:cs="Times New Roman"/>
          <w:b/>
          <w:sz w:val="28"/>
          <w:lang w:eastAsia="bg-BG"/>
        </w:rPr>
        <w:t xml:space="preserve"> 506</w:t>
      </w:r>
    </w:p>
    <w:p w:rsidR="00C514F3" w:rsidRPr="007E4E85" w:rsidRDefault="00C514F3" w:rsidP="00C514F3">
      <w:pPr>
        <w:spacing w:after="0" w:line="240" w:lineRule="auto"/>
        <w:jc w:val="both"/>
        <w:rPr>
          <w:rFonts w:ascii="Times New Roman" w:eastAsia="Times New Roman" w:hAnsi="Times New Roman" w:cs="Times New Roman"/>
          <w:b/>
          <w:sz w:val="28"/>
          <w:lang w:eastAsia="bg-BG"/>
        </w:rPr>
      </w:pPr>
    </w:p>
    <w:p w:rsidR="00C514F3" w:rsidRPr="007E4E85" w:rsidRDefault="00CA21B8" w:rsidP="001736CA">
      <w:pPr>
        <w:spacing w:after="0" w:line="240" w:lineRule="auto"/>
        <w:ind w:firstLine="709"/>
        <w:jc w:val="both"/>
        <w:rPr>
          <w:rFonts w:ascii="Times New Roman" w:eastAsia="Calibri" w:hAnsi="Times New Roman" w:cs="Times New Roman"/>
          <w:b/>
          <w:iCs/>
          <w:sz w:val="28"/>
          <w:szCs w:val="20"/>
          <w:lang w:eastAsia="bg-BG"/>
        </w:rPr>
      </w:pPr>
      <w:r w:rsidRPr="007E4E85">
        <w:rPr>
          <w:rFonts w:ascii="Times New Roman" w:eastAsia="Calibri" w:hAnsi="Times New Roman" w:cs="Times New Roman"/>
          <w:b/>
          <w:iCs/>
          <w:sz w:val="28"/>
          <w:szCs w:val="20"/>
          <w:lang w:eastAsia="bg-BG"/>
        </w:rPr>
        <w:t>На основание чл.6</w:t>
      </w:r>
      <w:r w:rsidR="00C514F3" w:rsidRPr="007E4E85">
        <w:rPr>
          <w:rFonts w:ascii="Times New Roman" w:eastAsia="Calibri" w:hAnsi="Times New Roman" w:cs="Times New Roman"/>
          <w:b/>
          <w:iCs/>
          <w:sz w:val="28"/>
          <w:szCs w:val="20"/>
          <w:lang w:eastAsia="bg-BG"/>
        </w:rPr>
        <w:t xml:space="preserve">, ал.1, </w:t>
      </w:r>
      <w:r w:rsidRPr="007E4E85">
        <w:rPr>
          <w:rFonts w:ascii="Times New Roman" w:eastAsia="Calibri" w:hAnsi="Times New Roman" w:cs="Times New Roman"/>
          <w:b/>
          <w:iCs/>
          <w:sz w:val="28"/>
          <w:szCs w:val="20"/>
          <w:lang w:eastAsia="bg-BG"/>
        </w:rPr>
        <w:t>във връзка с ал.3 от Закона за общинската собственост и чл.3, ал.2 от Наредба №2 на Общински съвет Разград за придобиване, управление и разпореждане с имоти и вещи- общинска собственост</w:t>
      </w:r>
      <w:r w:rsidR="00C514F3" w:rsidRPr="007E4E85">
        <w:rPr>
          <w:rFonts w:ascii="Times New Roman" w:eastAsia="Calibri" w:hAnsi="Times New Roman" w:cs="Times New Roman"/>
          <w:b/>
          <w:iCs/>
          <w:sz w:val="28"/>
          <w:szCs w:val="20"/>
          <w:lang w:eastAsia="bg-BG"/>
        </w:rPr>
        <w:t>, Общински съвет – Разград, след поименно гласуване, с 20 гласа „ЗА“, „против“ – 1, „въздържали се“ – 4,</w:t>
      </w:r>
    </w:p>
    <w:p w:rsidR="00C514F3" w:rsidRPr="007E4E85" w:rsidRDefault="00C514F3" w:rsidP="00C514F3">
      <w:pPr>
        <w:spacing w:after="0" w:line="240" w:lineRule="auto"/>
        <w:jc w:val="both"/>
        <w:rPr>
          <w:rFonts w:ascii="Times New Roman" w:eastAsia="Calibri" w:hAnsi="Times New Roman" w:cs="Times New Roman"/>
          <w:b/>
          <w:iCs/>
          <w:sz w:val="28"/>
          <w:szCs w:val="20"/>
          <w:lang w:eastAsia="bg-BG"/>
        </w:rPr>
      </w:pPr>
    </w:p>
    <w:p w:rsidR="00C514F3" w:rsidRPr="007E4E85" w:rsidRDefault="00C514F3" w:rsidP="00C514F3">
      <w:pPr>
        <w:spacing w:after="0" w:line="240" w:lineRule="auto"/>
        <w:jc w:val="both"/>
        <w:rPr>
          <w:rFonts w:ascii="Times New Roman" w:eastAsia="Calibri" w:hAnsi="Times New Roman" w:cs="Times New Roman"/>
          <w:b/>
          <w:iCs/>
          <w:sz w:val="28"/>
          <w:szCs w:val="20"/>
          <w:lang w:eastAsia="bg-BG"/>
        </w:rPr>
      </w:pPr>
      <w:r w:rsidRPr="007E4E85">
        <w:rPr>
          <w:rFonts w:ascii="Times New Roman" w:eastAsia="Calibri" w:hAnsi="Times New Roman" w:cs="Times New Roman"/>
          <w:b/>
          <w:iCs/>
          <w:sz w:val="28"/>
          <w:szCs w:val="20"/>
          <w:lang w:eastAsia="bg-BG"/>
        </w:rPr>
        <w:t xml:space="preserve">                                           </w:t>
      </w:r>
    </w:p>
    <w:p w:rsidR="00C514F3" w:rsidRPr="007E4E85" w:rsidRDefault="00C514F3" w:rsidP="00C514F3">
      <w:pPr>
        <w:spacing w:after="0" w:line="240" w:lineRule="auto"/>
        <w:jc w:val="center"/>
        <w:rPr>
          <w:rFonts w:ascii="Times New Roman" w:eastAsia="Calibri" w:hAnsi="Times New Roman" w:cs="Times New Roman"/>
          <w:b/>
          <w:iCs/>
          <w:sz w:val="28"/>
          <w:szCs w:val="20"/>
          <w:lang w:eastAsia="bg-BG"/>
        </w:rPr>
      </w:pPr>
      <w:r w:rsidRPr="007E4E85">
        <w:rPr>
          <w:rFonts w:ascii="Times New Roman" w:eastAsia="Calibri" w:hAnsi="Times New Roman" w:cs="Times New Roman"/>
          <w:b/>
          <w:iCs/>
          <w:sz w:val="28"/>
          <w:szCs w:val="20"/>
          <w:lang w:eastAsia="bg-BG"/>
        </w:rPr>
        <w:t>Р Е Ш И:</w:t>
      </w:r>
    </w:p>
    <w:p w:rsidR="00C514F3" w:rsidRPr="007E4E85" w:rsidRDefault="00C514F3" w:rsidP="00C514F3">
      <w:pPr>
        <w:spacing w:after="0" w:line="240" w:lineRule="auto"/>
        <w:jc w:val="both"/>
        <w:rPr>
          <w:rFonts w:ascii="Times New Roman" w:eastAsia="Calibri" w:hAnsi="Times New Roman" w:cs="Times New Roman"/>
          <w:b/>
          <w:iCs/>
          <w:sz w:val="28"/>
          <w:szCs w:val="20"/>
          <w:lang w:eastAsia="bg-BG"/>
        </w:rPr>
      </w:pPr>
    </w:p>
    <w:p w:rsidR="00C514F3" w:rsidRPr="007E4E85" w:rsidRDefault="00C514F3" w:rsidP="001736CA">
      <w:pPr>
        <w:spacing w:after="0" w:line="240" w:lineRule="auto"/>
        <w:ind w:firstLine="709"/>
        <w:contextualSpacing/>
        <w:jc w:val="both"/>
        <w:rPr>
          <w:rFonts w:ascii="Times New Roman" w:eastAsia="Calibri" w:hAnsi="Times New Roman" w:cs="Times New Roman"/>
          <w:b/>
          <w:iCs/>
          <w:sz w:val="28"/>
          <w:szCs w:val="20"/>
          <w:lang w:eastAsia="bg-BG"/>
        </w:rPr>
      </w:pPr>
      <w:r w:rsidRPr="007E4E85">
        <w:rPr>
          <w:rFonts w:ascii="Times New Roman" w:eastAsia="Calibri" w:hAnsi="Times New Roman" w:cs="Times New Roman"/>
          <w:b/>
          <w:iCs/>
          <w:sz w:val="28"/>
          <w:szCs w:val="20"/>
          <w:lang w:eastAsia="bg-BG"/>
        </w:rPr>
        <w:lastRenderedPageBreak/>
        <w:t>Не п</w:t>
      </w:r>
      <w:r w:rsidR="00CA21B8" w:rsidRPr="007E4E85">
        <w:rPr>
          <w:rFonts w:ascii="Times New Roman" w:eastAsia="Calibri" w:hAnsi="Times New Roman" w:cs="Times New Roman"/>
          <w:b/>
          <w:iCs/>
          <w:sz w:val="28"/>
          <w:szCs w:val="20"/>
          <w:lang w:eastAsia="bg-BG"/>
        </w:rPr>
        <w:t>риема Докладна записка с вх.№ 210/16.06</w:t>
      </w:r>
      <w:r w:rsidRPr="007E4E85">
        <w:rPr>
          <w:rFonts w:ascii="Times New Roman" w:eastAsia="Calibri" w:hAnsi="Times New Roman" w:cs="Times New Roman"/>
          <w:b/>
          <w:iCs/>
          <w:sz w:val="28"/>
          <w:szCs w:val="20"/>
          <w:lang w:eastAsia="bg-BG"/>
        </w:rPr>
        <w:t>.2026 г. от Зорница Евгениева Якимова – зам.-кмет на Община Разград</w:t>
      </w:r>
    </w:p>
    <w:p w:rsidR="00C514F3" w:rsidRPr="007E4E85" w:rsidRDefault="00C514F3" w:rsidP="001736CA">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7E4E85">
        <w:rPr>
          <w:rFonts w:ascii="Times New Roman" w:eastAsia="Times New Roman" w:hAnsi="Times New Roman" w:cs="Times New Roman"/>
          <w:b/>
          <w:sz w:val="28"/>
          <w:szCs w:val="28"/>
        </w:rPr>
        <w:t>Относно:</w:t>
      </w:r>
      <w:r w:rsidRPr="007E4E85">
        <w:rPr>
          <w:rFonts w:ascii="Times New Roman" w:eastAsia="Times New Roman" w:hAnsi="Times New Roman" w:cs="Times New Roman"/>
          <w:sz w:val="24"/>
          <w:szCs w:val="24"/>
          <w:lang w:eastAsia="bg-BG"/>
        </w:rPr>
        <w:t xml:space="preserve"> </w:t>
      </w:r>
      <w:r w:rsidRPr="007E4E85">
        <w:rPr>
          <w:rFonts w:ascii="Times New Roman" w:eastAsia="Times New Roman" w:hAnsi="Times New Roman" w:cs="Times New Roman"/>
          <w:b/>
          <w:sz w:val="28"/>
          <w:szCs w:val="28"/>
          <w:lang w:eastAsia="bg-BG"/>
        </w:rPr>
        <w:t>Обявяване на имот-публична общинска собственост за имот- частна общинска собственост</w:t>
      </w:r>
      <w:r w:rsidRPr="007E4E85">
        <w:rPr>
          <w:rFonts w:ascii="Times New Roman" w:eastAsia="Times New Roman" w:hAnsi="Times New Roman" w:cs="Times New Roman"/>
          <w:b/>
          <w:sz w:val="28"/>
          <w:szCs w:val="28"/>
          <w:lang w:val="en-GB" w:eastAsia="bg-BG"/>
        </w:rPr>
        <w:t xml:space="preserve">. </w:t>
      </w:r>
    </w:p>
    <w:p w:rsidR="00C514F3" w:rsidRPr="007E4E85" w:rsidRDefault="00C514F3" w:rsidP="001736CA">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p>
    <w:p w:rsidR="00C514F3" w:rsidRPr="007E4E85" w:rsidRDefault="00C514F3" w:rsidP="001736CA">
      <w:pPr>
        <w:spacing w:after="0" w:line="240" w:lineRule="auto"/>
        <w:ind w:firstLine="709"/>
        <w:jc w:val="both"/>
        <w:rPr>
          <w:rFonts w:ascii="Times New Roman" w:eastAsia="Times New Roman" w:hAnsi="Times New Roman" w:cs="Times New Roman"/>
          <w:sz w:val="28"/>
          <w:szCs w:val="28"/>
        </w:rPr>
      </w:pPr>
      <w:r w:rsidRPr="007E4E85">
        <w:rPr>
          <w:rFonts w:ascii="Times New Roman" w:eastAsia="Times New Roman" w:hAnsi="Times New Roman" w:cs="Times New Roman"/>
          <w:sz w:val="28"/>
          <w:szCs w:val="28"/>
        </w:rPr>
        <w:t>Настоящото решение да бъде изпратено на Кмета на Община Разград и на Областния управител на Област Разград в 7-дневен срок от приемането му.</w:t>
      </w:r>
    </w:p>
    <w:p w:rsidR="00C514F3" w:rsidRPr="007E4E85" w:rsidRDefault="00C514F3" w:rsidP="00C514F3">
      <w:pPr>
        <w:spacing w:after="0" w:line="240" w:lineRule="auto"/>
        <w:jc w:val="both"/>
        <w:rPr>
          <w:rFonts w:ascii="Times New Roman" w:eastAsia="Times New Roman" w:hAnsi="Times New Roman" w:cs="Times New Roman"/>
          <w:sz w:val="28"/>
          <w:szCs w:val="28"/>
        </w:rPr>
      </w:pPr>
    </w:p>
    <w:p w:rsidR="00C514F3" w:rsidRPr="00C514F3" w:rsidRDefault="00C514F3" w:rsidP="00C514F3">
      <w:pPr>
        <w:spacing w:after="0" w:line="240" w:lineRule="auto"/>
        <w:jc w:val="center"/>
        <w:rPr>
          <w:rFonts w:ascii="ArialNEWrOMAN" w:eastAsia="Calibri" w:hAnsi="ArialNEWrOMAN" w:cs="Times New Roman"/>
          <w:b/>
          <w:color w:val="0D0D0D" w:themeColor="text1" w:themeTint="F2"/>
          <w:sz w:val="28"/>
          <w:szCs w:val="28"/>
        </w:rPr>
      </w:pPr>
      <w:r w:rsidRPr="00C514F3">
        <w:rPr>
          <w:rFonts w:ascii="ArialNEWrOMAN" w:eastAsia="Calibri" w:hAnsi="ArialNEWrOMAN" w:cs="Times New Roman"/>
          <w:b/>
          <w:color w:val="0D0D0D" w:themeColor="text1" w:themeTint="F2"/>
          <w:sz w:val="28"/>
          <w:szCs w:val="28"/>
        </w:rPr>
        <w:t>С Т А Т И Я 11</w:t>
      </w:r>
    </w:p>
    <w:p w:rsidR="00C514F3" w:rsidRPr="00C514F3" w:rsidRDefault="00C514F3" w:rsidP="00C514F3">
      <w:pPr>
        <w:tabs>
          <w:tab w:val="left" w:pos="2404"/>
          <w:tab w:val="left" w:pos="6211"/>
        </w:tabs>
        <w:spacing w:after="0" w:line="240" w:lineRule="auto"/>
        <w:rPr>
          <w:rFonts w:ascii="ArialNEWrOMAN" w:eastAsia="Calibri" w:hAnsi="ArialNEWrOMAN" w:cs="Times New Roman"/>
          <w:b/>
          <w:color w:val="0D0D0D" w:themeColor="text1" w:themeTint="F2"/>
          <w:sz w:val="28"/>
          <w:szCs w:val="28"/>
        </w:rPr>
      </w:pPr>
      <w:r w:rsidRPr="00C514F3">
        <w:rPr>
          <w:rFonts w:ascii="ArialNEWrOMAN" w:eastAsia="Calibri" w:hAnsi="ArialNEWrOMAN" w:cs="Times New Roman"/>
          <w:b/>
          <w:color w:val="0D0D0D" w:themeColor="text1" w:themeTint="F2"/>
          <w:sz w:val="28"/>
          <w:szCs w:val="28"/>
        </w:rPr>
        <w:tab/>
      </w:r>
      <w:r w:rsidRPr="00C514F3">
        <w:rPr>
          <w:rFonts w:ascii="ArialNEWrOMAN" w:eastAsia="Calibri" w:hAnsi="ArialNEWrOMAN" w:cs="Times New Roman"/>
          <w:b/>
          <w:color w:val="0D0D0D" w:themeColor="text1" w:themeTint="F2"/>
          <w:sz w:val="28"/>
          <w:szCs w:val="28"/>
        </w:rPr>
        <w:tab/>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8"/>
          <w:lang w:val="en-US"/>
        </w:rPr>
      </w:pPr>
      <w:r w:rsidRPr="00C514F3">
        <w:rPr>
          <w:rFonts w:ascii="Times New Roman" w:eastAsia="Calibri" w:hAnsi="Times New Roman" w:cs="Times New Roman"/>
          <w:color w:val="0D0D0D" w:themeColor="text1" w:themeTint="F2"/>
          <w:sz w:val="28"/>
          <w:szCs w:val="28"/>
        </w:rPr>
        <w:t>Докладна записка с вх.№211.</w:t>
      </w: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8"/>
        </w:rPr>
      </w:pPr>
      <w:r w:rsidRPr="00C514F3">
        <w:rPr>
          <w:rFonts w:ascii="Times New Roman" w:eastAsia="Calibri" w:hAnsi="Times New Roman" w:cs="Times New Roman"/>
          <w:color w:val="0D0D0D" w:themeColor="text1" w:themeTint="F2"/>
          <w:sz w:val="28"/>
          <w:szCs w:val="28"/>
        </w:rPr>
        <w:t xml:space="preserve">Докладна записка </w:t>
      </w:r>
      <w:r w:rsidRPr="00C514F3">
        <w:rPr>
          <w:rFonts w:ascii="Times New Roman" w:eastAsia="Calibri" w:hAnsi="Times New Roman" w:cs="Times New Roman"/>
          <w:color w:val="0D0D0D" w:themeColor="text1" w:themeTint="F2"/>
          <w:sz w:val="28"/>
          <w:szCs w:val="28"/>
          <w:lang w:val="en-US"/>
        </w:rPr>
        <w:t xml:space="preserve">от </w:t>
      </w:r>
      <w:r w:rsidRPr="00C514F3">
        <w:rPr>
          <w:rFonts w:ascii="Times New Roman" w:eastAsia="Calibri" w:hAnsi="Times New Roman" w:cs="Times New Roman"/>
          <w:color w:val="0D0D0D" w:themeColor="text1" w:themeTint="F2"/>
          <w:sz w:val="28"/>
          <w:szCs w:val="28"/>
        </w:rPr>
        <w:t>Зорница Евгениева Якимова</w:t>
      </w:r>
      <w:r w:rsidRPr="00C514F3">
        <w:rPr>
          <w:rFonts w:ascii="Times New Roman" w:eastAsia="Calibri" w:hAnsi="Times New Roman" w:cs="Times New Roman"/>
          <w:color w:val="0D0D0D" w:themeColor="text1" w:themeTint="F2"/>
          <w:sz w:val="28"/>
          <w:szCs w:val="28"/>
          <w:lang w:val="en-US"/>
        </w:rPr>
        <w:t xml:space="preserve"> – </w:t>
      </w:r>
      <w:r w:rsidRPr="00C514F3">
        <w:rPr>
          <w:rFonts w:ascii="Times New Roman" w:eastAsia="Calibri" w:hAnsi="Times New Roman" w:cs="Times New Roman"/>
          <w:color w:val="0D0D0D" w:themeColor="text1" w:themeTint="F2"/>
          <w:sz w:val="28"/>
          <w:szCs w:val="28"/>
        </w:rPr>
        <w:t>Зам.-</w:t>
      </w:r>
      <w:r w:rsidRPr="00C514F3">
        <w:rPr>
          <w:rFonts w:ascii="Times New Roman" w:eastAsia="Calibri" w:hAnsi="Times New Roman" w:cs="Times New Roman"/>
          <w:color w:val="0D0D0D" w:themeColor="text1" w:themeTint="F2"/>
          <w:sz w:val="28"/>
          <w:szCs w:val="28"/>
          <w:lang w:val="en-US"/>
        </w:rPr>
        <w:t xml:space="preserve"> </w:t>
      </w:r>
      <w:r w:rsidRPr="00C514F3">
        <w:rPr>
          <w:rFonts w:ascii="Times New Roman" w:eastAsia="Calibri" w:hAnsi="Times New Roman" w:cs="Times New Roman"/>
          <w:color w:val="0D0D0D" w:themeColor="text1" w:themeTint="F2"/>
          <w:sz w:val="28"/>
          <w:szCs w:val="28"/>
        </w:rPr>
        <w:t>к</w:t>
      </w:r>
      <w:r w:rsidRPr="00C514F3">
        <w:rPr>
          <w:rFonts w:ascii="Times New Roman" w:eastAsia="Calibri" w:hAnsi="Times New Roman" w:cs="Times New Roman"/>
          <w:color w:val="0D0D0D" w:themeColor="text1" w:themeTint="F2"/>
          <w:sz w:val="28"/>
          <w:szCs w:val="28"/>
          <w:lang w:val="en-US"/>
        </w:rPr>
        <w:t>мет на Община Разград</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b/>
          <w:sz w:val="28"/>
          <w:szCs w:val="28"/>
          <w:lang w:eastAsia="zh-CN"/>
        </w:rPr>
      </w:pPr>
      <w:r w:rsidRPr="00C514F3">
        <w:rPr>
          <w:rFonts w:ascii="Times New Roman" w:eastAsia="Times New Roman" w:hAnsi="Times New Roman" w:cs="Times New Roman"/>
          <w:b/>
          <w:sz w:val="28"/>
          <w:szCs w:val="28"/>
        </w:rPr>
        <w:t>Относно:</w:t>
      </w:r>
      <w:r w:rsidRPr="00C514F3">
        <w:rPr>
          <w:rFonts w:ascii="Times New Roman" w:eastAsia="Times New Roman" w:hAnsi="Times New Roman" w:cs="Times New Roman"/>
          <w:sz w:val="24"/>
          <w:szCs w:val="24"/>
          <w:lang w:eastAsia="zh-CN"/>
        </w:rPr>
        <w:t xml:space="preserve"> </w:t>
      </w:r>
      <w:r w:rsidRPr="00C514F3">
        <w:rPr>
          <w:rFonts w:ascii="Times New Roman" w:eastAsia="Times New Roman" w:hAnsi="Times New Roman" w:cs="Times New Roman"/>
          <w:b/>
          <w:sz w:val="28"/>
          <w:szCs w:val="28"/>
          <w:lang w:eastAsia="zh-CN"/>
        </w:rPr>
        <w:t>Продажба на имот – частна общинска собственост в гр.Разград чрез публичен търг с тайно наддаване по реда на Закона за общинската собственост.</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sz w:val="28"/>
          <w:szCs w:val="28"/>
          <w:lang w:eastAsia="zh-CN"/>
        </w:rPr>
      </w:pPr>
      <w:r w:rsidRPr="00C514F3">
        <w:rPr>
          <w:rFonts w:ascii="Times New Roman" w:eastAsia="Times New Roman" w:hAnsi="Times New Roman" w:cs="Times New Roman"/>
          <w:sz w:val="28"/>
          <w:szCs w:val="28"/>
          <w:lang w:eastAsia="zh-CN"/>
        </w:rPr>
        <w:t>Зап</w:t>
      </w:r>
      <w:r w:rsidR="001736CA">
        <w:rPr>
          <w:rFonts w:ascii="Times New Roman" w:eastAsia="Times New Roman" w:hAnsi="Times New Roman" w:cs="Times New Roman"/>
          <w:sz w:val="28"/>
          <w:szCs w:val="28"/>
          <w:lang w:eastAsia="zh-CN"/>
        </w:rPr>
        <w:t>овядайте</w:t>
      </w:r>
      <w:r w:rsidR="007E4E85">
        <w:rPr>
          <w:rFonts w:ascii="Times New Roman" w:eastAsia="Times New Roman" w:hAnsi="Times New Roman" w:cs="Times New Roman"/>
          <w:sz w:val="28"/>
          <w:szCs w:val="28"/>
          <w:lang w:eastAsia="zh-CN"/>
        </w:rPr>
        <w:t>,</w:t>
      </w:r>
      <w:r w:rsidR="001736CA">
        <w:rPr>
          <w:rFonts w:ascii="Times New Roman" w:eastAsia="Times New Roman" w:hAnsi="Times New Roman" w:cs="Times New Roman"/>
          <w:sz w:val="28"/>
          <w:szCs w:val="28"/>
          <w:lang w:eastAsia="zh-CN"/>
        </w:rPr>
        <w:t xml:space="preserve"> да ни я представите на</w:t>
      </w:r>
      <w:r w:rsidRPr="00C514F3">
        <w:rPr>
          <w:rFonts w:ascii="Times New Roman" w:eastAsia="Times New Roman" w:hAnsi="Times New Roman" w:cs="Times New Roman"/>
          <w:sz w:val="28"/>
          <w:szCs w:val="28"/>
          <w:lang w:eastAsia="zh-CN"/>
        </w:rPr>
        <w:t>кратко.</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sz w:val="28"/>
          <w:szCs w:val="28"/>
          <w:lang w:eastAsia="zh-CN"/>
        </w:rPr>
      </w:pPr>
    </w:p>
    <w:p w:rsidR="00C514F3" w:rsidRPr="00C514F3" w:rsidRDefault="00C514F3" w:rsidP="001736CA">
      <w:pPr>
        <w:spacing w:after="0" w:line="240" w:lineRule="auto"/>
        <w:ind w:firstLine="709"/>
        <w:jc w:val="both"/>
        <w:rPr>
          <w:rFonts w:ascii="Times New Roman" w:eastAsia="Calibri" w:hAnsi="Times New Roman" w:cs="Times New Roman"/>
          <w:sz w:val="28"/>
          <w:szCs w:val="20"/>
          <w:lang w:eastAsia="bg-BG"/>
        </w:rPr>
      </w:pPr>
      <w:r w:rsidRPr="00C514F3">
        <w:rPr>
          <w:rFonts w:ascii="Times New Roman" w:eastAsia="Calibri" w:hAnsi="Times New Roman" w:cs="Times New Roman"/>
          <w:i/>
          <w:sz w:val="28"/>
          <w:szCs w:val="20"/>
          <w:lang w:eastAsia="bg-BG"/>
        </w:rPr>
        <w:t>Г-жа Зорница Евгениева</w:t>
      </w:r>
      <w:r w:rsidRPr="00C514F3">
        <w:rPr>
          <w:rFonts w:ascii="Times New Roman" w:eastAsia="Calibri" w:hAnsi="Times New Roman" w:cs="Times New Roman"/>
          <w:sz w:val="28"/>
          <w:szCs w:val="20"/>
          <w:lang w:eastAsia="bg-BG"/>
        </w:rPr>
        <w:t xml:space="preserve"> – Зам.-кмет на Община Разград</w:t>
      </w:r>
    </w:p>
    <w:p w:rsidR="00C514F3" w:rsidRPr="00C514F3" w:rsidRDefault="001736CA" w:rsidP="001736CA">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Благодаря</w:t>
      </w:r>
      <w:r w:rsidR="007E4E85">
        <w:rPr>
          <w:rFonts w:ascii="Times New Roman" w:eastAsia="Times New Roman" w:hAnsi="Times New Roman" w:cs="Times New Roman"/>
          <w:sz w:val="28"/>
          <w:szCs w:val="28"/>
          <w:lang w:eastAsia="zh-CN"/>
        </w:rPr>
        <w:t>,</w:t>
      </w:r>
      <w:r>
        <w:rPr>
          <w:rFonts w:ascii="Times New Roman" w:eastAsia="Times New Roman" w:hAnsi="Times New Roman" w:cs="Times New Roman"/>
          <w:sz w:val="28"/>
          <w:szCs w:val="28"/>
          <w:lang w:eastAsia="zh-CN"/>
        </w:rPr>
        <w:t xml:space="preserve"> госпожо председател.</w:t>
      </w:r>
    </w:p>
    <w:p w:rsidR="007E4E85" w:rsidRDefault="00C514F3" w:rsidP="001736CA">
      <w:pPr>
        <w:suppressAutoHyphens/>
        <w:spacing w:after="0" w:line="240" w:lineRule="auto"/>
        <w:ind w:firstLine="709"/>
        <w:jc w:val="both"/>
        <w:rPr>
          <w:rFonts w:ascii="Times New Roman" w:eastAsia="Times New Roman" w:hAnsi="Times New Roman" w:cs="Times New Roman"/>
          <w:sz w:val="28"/>
          <w:szCs w:val="28"/>
          <w:lang w:eastAsia="zh-CN"/>
        </w:rPr>
      </w:pPr>
      <w:r w:rsidRPr="00C514F3">
        <w:rPr>
          <w:rFonts w:ascii="Times New Roman" w:eastAsia="Times New Roman" w:hAnsi="Times New Roman" w:cs="Times New Roman"/>
          <w:sz w:val="28"/>
          <w:szCs w:val="28"/>
          <w:lang w:eastAsia="zh-CN"/>
        </w:rPr>
        <w:t xml:space="preserve">Уважаеми госпожи и господа общински съветници, </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sz w:val="28"/>
          <w:szCs w:val="28"/>
          <w:lang w:eastAsia="zh-CN"/>
        </w:rPr>
      </w:pPr>
      <w:r w:rsidRPr="00C514F3">
        <w:rPr>
          <w:rFonts w:ascii="Times New Roman" w:eastAsia="Times New Roman" w:hAnsi="Times New Roman" w:cs="Times New Roman"/>
          <w:sz w:val="28"/>
          <w:szCs w:val="28"/>
          <w:lang w:eastAsia="zh-CN"/>
        </w:rPr>
        <w:t xml:space="preserve">Община Разград е собственик на поземлен </w:t>
      </w:r>
      <w:r w:rsidRPr="00C514F3">
        <w:rPr>
          <w:rFonts w:ascii="Times New Roman" w:eastAsia="Calibri" w:hAnsi="Times New Roman" w:cs="Times New Roman"/>
          <w:sz w:val="28"/>
          <w:szCs w:val="28"/>
          <w:lang w:eastAsia="zh-CN"/>
        </w:rPr>
        <w:t xml:space="preserve">имот със съответния  идентификатор по кадастралната карта и кадастралните регистри на гр.Разград, </w:t>
      </w:r>
      <w:r w:rsidRPr="00C514F3">
        <w:rPr>
          <w:rFonts w:ascii="Times New Roman" w:eastAsia="Times New Roman" w:hAnsi="Times New Roman" w:cs="Times New Roman"/>
          <w:sz w:val="28"/>
          <w:szCs w:val="28"/>
          <w:lang w:eastAsia="zh-CN"/>
        </w:rPr>
        <w:t>с площ 6602 кв.м, и с адрес: гр.Разград, ул.„Търговищко шосе” №10.</w:t>
      </w:r>
      <w:r w:rsidRPr="00C514F3">
        <w:rPr>
          <w:rFonts w:ascii="Times New Roman" w:eastAsia="Calibri" w:hAnsi="Times New Roman" w:cs="Times New Roman"/>
          <w:sz w:val="28"/>
          <w:szCs w:val="28"/>
          <w:lang w:eastAsia="zh-CN"/>
        </w:rPr>
        <w:t xml:space="preserve"> </w:t>
      </w:r>
      <w:r w:rsidRPr="00C514F3">
        <w:rPr>
          <w:rFonts w:ascii="Times New Roman" w:eastAsia="Times New Roman" w:hAnsi="Times New Roman" w:cs="Times New Roman"/>
          <w:sz w:val="28"/>
          <w:szCs w:val="28"/>
          <w:lang w:eastAsia="zh-CN"/>
        </w:rPr>
        <w:t>Имотът е</w:t>
      </w:r>
      <w:r w:rsidRPr="00C514F3">
        <w:rPr>
          <w:rFonts w:ascii="Times New Roman" w:eastAsia="Times New Roman" w:hAnsi="Times New Roman" w:cs="Times New Roman"/>
          <w:b/>
          <w:sz w:val="28"/>
          <w:szCs w:val="28"/>
          <w:lang w:eastAsia="zh-CN"/>
        </w:rPr>
        <w:t xml:space="preserve"> </w:t>
      </w:r>
      <w:r w:rsidRPr="00C514F3">
        <w:rPr>
          <w:rFonts w:ascii="Times New Roman" w:eastAsia="Times New Roman" w:hAnsi="Times New Roman" w:cs="Times New Roman"/>
          <w:sz w:val="28"/>
          <w:szCs w:val="28"/>
          <w:lang w:eastAsia="zh-CN"/>
        </w:rPr>
        <w:t xml:space="preserve">включен за продажба в програмата на Общински съвет Разград за тази година. В Общината е постъпило заявление от юридическо лице с искане за закупуване на имота с цел инвестиционно намерение за изграждане на сервизна база за ремонт и обслужване на камиони. Изготвена е пазарна оценка от независим оценител, която е в размер на 150 151,00 </w:t>
      </w:r>
      <w:r w:rsidRPr="00C514F3">
        <w:rPr>
          <w:rFonts w:ascii="Times New Roman" w:eastAsia="Liberation Serif" w:hAnsi="Times New Roman" w:cs="Times New Roman"/>
          <w:sz w:val="28"/>
          <w:szCs w:val="28"/>
          <w:lang w:eastAsia="zh-CN"/>
        </w:rPr>
        <w:t xml:space="preserve">€ </w:t>
      </w:r>
      <w:r w:rsidRPr="00C514F3">
        <w:rPr>
          <w:rFonts w:ascii="Times New Roman" w:eastAsia="Times New Roman" w:hAnsi="Times New Roman" w:cs="Times New Roman"/>
          <w:sz w:val="28"/>
          <w:szCs w:val="28"/>
          <w:lang w:eastAsia="zh-CN"/>
        </w:rPr>
        <w:t xml:space="preserve">при данъчна оценка в размер на 15 277,30 </w:t>
      </w:r>
      <w:r w:rsidRPr="00C514F3">
        <w:rPr>
          <w:rFonts w:ascii="Times New Roman" w:eastAsia="Liberation Serif" w:hAnsi="Times New Roman" w:cs="Times New Roman"/>
          <w:sz w:val="28"/>
          <w:szCs w:val="28"/>
          <w:lang w:eastAsia="zh-CN"/>
        </w:rPr>
        <w:t>€</w:t>
      </w:r>
      <w:r w:rsidRPr="00C514F3">
        <w:rPr>
          <w:rFonts w:ascii="Times New Roman" w:eastAsia="Times New Roman" w:hAnsi="Times New Roman" w:cs="Times New Roman"/>
          <w:sz w:val="28"/>
          <w:szCs w:val="28"/>
          <w:lang w:eastAsia="zh-CN"/>
        </w:rPr>
        <w:t>. Предвид подробните мотиви в докладната записка предлагам да вземете следното решение</w:t>
      </w:r>
      <w:r w:rsidR="007E4E85">
        <w:rPr>
          <w:rFonts w:ascii="Times New Roman" w:eastAsia="Times New Roman" w:hAnsi="Times New Roman" w:cs="Times New Roman"/>
          <w:sz w:val="28"/>
          <w:szCs w:val="28"/>
          <w:lang w:eastAsia="zh-CN"/>
        </w:rPr>
        <w:t>:</w:t>
      </w:r>
      <w:r w:rsidRPr="00C514F3">
        <w:rPr>
          <w:rFonts w:ascii="Times New Roman" w:eastAsia="Times New Roman" w:hAnsi="Times New Roman" w:cs="Times New Roman"/>
          <w:sz w:val="28"/>
          <w:szCs w:val="28"/>
          <w:lang w:eastAsia="zh-CN"/>
        </w:rPr>
        <w:t xml:space="preserve"> да се проведе публичен търг с тайно на</w:t>
      </w:r>
      <w:r w:rsidR="007E4E85">
        <w:rPr>
          <w:rFonts w:ascii="Times New Roman" w:eastAsia="Times New Roman" w:hAnsi="Times New Roman" w:cs="Times New Roman"/>
          <w:sz w:val="28"/>
          <w:szCs w:val="28"/>
          <w:lang w:eastAsia="zh-CN"/>
        </w:rPr>
        <w:t>д</w:t>
      </w:r>
      <w:r w:rsidRPr="00C514F3">
        <w:rPr>
          <w:rFonts w:ascii="Times New Roman" w:eastAsia="Times New Roman" w:hAnsi="Times New Roman" w:cs="Times New Roman"/>
          <w:sz w:val="28"/>
          <w:szCs w:val="28"/>
          <w:lang w:eastAsia="zh-CN"/>
        </w:rPr>
        <w:t xml:space="preserve">даване  за продажба на имот – частна общинска собственост, представляващ </w:t>
      </w:r>
      <w:r w:rsidRPr="00C514F3">
        <w:rPr>
          <w:rFonts w:ascii="Times New Roman" w:eastAsia="Calibri" w:hAnsi="Times New Roman" w:cs="Times New Roman"/>
          <w:sz w:val="28"/>
          <w:szCs w:val="28"/>
          <w:lang w:eastAsia="zh-CN"/>
        </w:rPr>
        <w:t xml:space="preserve">имот със съответния идентификатор посочен в решението с площ от </w:t>
      </w:r>
      <w:r w:rsidRPr="00C514F3">
        <w:rPr>
          <w:rFonts w:ascii="Times New Roman" w:eastAsia="Times New Roman" w:hAnsi="Times New Roman" w:cs="Times New Roman"/>
          <w:sz w:val="28"/>
          <w:szCs w:val="28"/>
          <w:lang w:eastAsia="zh-CN"/>
        </w:rPr>
        <w:t>6602 кв.м,</w:t>
      </w:r>
      <w:r w:rsidRPr="00C514F3">
        <w:rPr>
          <w:rFonts w:ascii="Times New Roman" w:eastAsia="Calibri" w:hAnsi="Times New Roman" w:cs="Times New Roman"/>
          <w:sz w:val="28"/>
          <w:szCs w:val="28"/>
          <w:lang w:eastAsia="zh-CN"/>
        </w:rPr>
        <w:t xml:space="preserve">  находящ се</w:t>
      </w:r>
      <w:r w:rsidR="007E4E85">
        <w:rPr>
          <w:rFonts w:ascii="Times New Roman" w:eastAsia="Calibri" w:hAnsi="Times New Roman" w:cs="Times New Roman"/>
          <w:sz w:val="28"/>
          <w:szCs w:val="28"/>
          <w:lang w:eastAsia="zh-CN"/>
        </w:rPr>
        <w:t xml:space="preserve"> в</w:t>
      </w:r>
      <w:r w:rsidRPr="00C514F3">
        <w:rPr>
          <w:rFonts w:ascii="Times New Roman" w:eastAsia="Calibri" w:hAnsi="Times New Roman" w:cs="Times New Roman"/>
          <w:sz w:val="28"/>
          <w:szCs w:val="28"/>
          <w:lang w:eastAsia="zh-CN"/>
        </w:rPr>
        <w:t xml:space="preserve"> </w:t>
      </w:r>
      <w:r w:rsidRPr="00C514F3">
        <w:rPr>
          <w:rFonts w:ascii="Times New Roman" w:eastAsia="Times New Roman" w:hAnsi="Times New Roman" w:cs="Times New Roman"/>
          <w:sz w:val="28"/>
          <w:szCs w:val="28"/>
          <w:lang w:eastAsia="zh-CN"/>
        </w:rPr>
        <w:t>гр. Разград, ул.„Търговищко шосе” №10, с начална тръжна цена определена от оценител на недвижими имоти,  в размер  на 150 151,00 € без ДДС</w:t>
      </w:r>
      <w:r w:rsidRPr="00C514F3">
        <w:rPr>
          <w:rFonts w:ascii="Times New Roman" w:eastAsia="Times New Roman" w:hAnsi="Times New Roman" w:cs="Times New Roman"/>
          <w:b/>
          <w:sz w:val="28"/>
          <w:szCs w:val="28"/>
          <w:lang w:eastAsia="zh-CN"/>
        </w:rPr>
        <w:t xml:space="preserve">, </w:t>
      </w:r>
      <w:r w:rsidRPr="00C514F3">
        <w:rPr>
          <w:rFonts w:ascii="Times New Roman" w:eastAsia="Times New Roman" w:hAnsi="Times New Roman" w:cs="Times New Roman"/>
          <w:sz w:val="28"/>
          <w:szCs w:val="28"/>
          <w:lang w:eastAsia="zh-CN"/>
        </w:rPr>
        <w:t xml:space="preserve">при данъчна оценка в размер на 15277,30 </w:t>
      </w:r>
      <w:r w:rsidRPr="00C514F3">
        <w:rPr>
          <w:rFonts w:ascii="Times New Roman" w:eastAsia="Liberation Serif" w:hAnsi="Times New Roman" w:cs="Times New Roman"/>
          <w:sz w:val="28"/>
          <w:szCs w:val="28"/>
          <w:lang w:eastAsia="zh-CN"/>
        </w:rPr>
        <w:t>€</w:t>
      </w:r>
      <w:r w:rsidRPr="00C514F3">
        <w:rPr>
          <w:rFonts w:ascii="Times New Roman" w:eastAsia="Times New Roman" w:hAnsi="Times New Roman" w:cs="Times New Roman"/>
          <w:sz w:val="28"/>
          <w:szCs w:val="28"/>
          <w:lang w:eastAsia="zh-CN"/>
        </w:rPr>
        <w:t>. Благодаря.</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sz w:val="28"/>
          <w:szCs w:val="28"/>
          <w:lang w:eastAsia="zh-CN"/>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7E4E85" w:rsidP="001736C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 аз Ви благодаря.</w:t>
      </w: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sz w:val="28"/>
          <w:szCs w:val="28"/>
        </w:rPr>
        <w:lastRenderedPageBreak/>
        <w:t xml:space="preserve">ПК </w:t>
      </w:r>
      <w:r w:rsidRPr="00C514F3">
        <w:rPr>
          <w:rFonts w:ascii="Times New Roman" w:eastAsia="Calibri" w:hAnsi="Times New Roman" w:cs="Times New Roman"/>
          <w:color w:val="0D0D0D" w:themeColor="text1" w:themeTint="F2"/>
          <w:sz w:val="28"/>
          <w:szCs w:val="20"/>
          <w:lang w:eastAsia="bg-BG"/>
        </w:rPr>
        <w:t>по управление на общинската собственост и стопанство и ПК по законност, превенция на корупцията, контрол на решенията, предложения на гражданите и връзка с неправителствени организации, са разгледали докладната записка. Откривам дискусията</w:t>
      </w:r>
      <w:r w:rsidR="007E4E85">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заповядайте за въпроси, мнения, предложения. Господин Божков</w:t>
      </w:r>
      <w:r w:rsidR="007E4E85">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имате думата.</w:t>
      </w: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0"/>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Г-н Божидар Божков</w:t>
      </w:r>
      <w:r w:rsidRPr="00C514F3">
        <w:rPr>
          <w:rFonts w:ascii="Times New Roman" w:eastAsia="Calibri" w:hAnsi="Times New Roman" w:cs="Times New Roman"/>
          <w:color w:val="0D0D0D" w:themeColor="text1" w:themeTint="F2"/>
          <w:sz w:val="28"/>
          <w:szCs w:val="20"/>
          <w:lang w:eastAsia="bg-BG"/>
        </w:rPr>
        <w:t xml:space="preserve"> – Коалиция „ПП-ДБ“</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Благодаря</w:t>
      </w:r>
      <w:r w:rsidR="007E4E85">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госпожо председател,</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Имам въпрос към вносителя</w:t>
      </w:r>
      <w:r w:rsidR="007E4E85">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ако може да запознае общинските съветници, кое</w:t>
      </w:r>
      <w:r w:rsidR="007E4E85">
        <w:rPr>
          <w:rFonts w:ascii="Times New Roman" w:eastAsia="Calibri" w:hAnsi="Times New Roman" w:cs="Times New Roman"/>
          <w:color w:val="0D0D0D" w:themeColor="text1" w:themeTint="F2"/>
          <w:sz w:val="28"/>
          <w:szCs w:val="20"/>
          <w:lang w:eastAsia="bg-BG"/>
        </w:rPr>
        <w:t xml:space="preserve"> е</w:t>
      </w:r>
      <w:r w:rsidRPr="00C514F3">
        <w:rPr>
          <w:rFonts w:ascii="Times New Roman" w:eastAsia="Calibri" w:hAnsi="Times New Roman" w:cs="Times New Roman"/>
          <w:color w:val="0D0D0D" w:themeColor="text1" w:themeTint="F2"/>
          <w:sz w:val="28"/>
          <w:szCs w:val="20"/>
          <w:lang w:eastAsia="bg-BG"/>
        </w:rPr>
        <w:t xml:space="preserve"> това юридическо лице</w:t>
      </w:r>
      <w:r w:rsidR="007E4E85">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което е изявило желание за тези намерения? </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514F3" w:rsidRPr="00C514F3" w:rsidRDefault="00C514F3" w:rsidP="001736CA">
      <w:pPr>
        <w:spacing w:after="0" w:line="240" w:lineRule="auto"/>
        <w:ind w:firstLine="709"/>
        <w:jc w:val="both"/>
        <w:rPr>
          <w:rFonts w:ascii="Times New Roman" w:eastAsia="Calibri" w:hAnsi="Times New Roman" w:cs="Times New Roman"/>
          <w:sz w:val="28"/>
          <w:szCs w:val="20"/>
          <w:lang w:eastAsia="bg-BG"/>
        </w:rPr>
      </w:pPr>
      <w:r w:rsidRPr="00C514F3">
        <w:rPr>
          <w:rFonts w:ascii="Times New Roman" w:eastAsia="Calibri" w:hAnsi="Times New Roman" w:cs="Times New Roman"/>
          <w:i/>
          <w:sz w:val="28"/>
          <w:szCs w:val="20"/>
          <w:lang w:eastAsia="bg-BG"/>
        </w:rPr>
        <w:t>Г-жа Зорница Евгениева</w:t>
      </w:r>
      <w:r w:rsidRPr="00C514F3">
        <w:rPr>
          <w:rFonts w:ascii="Times New Roman" w:eastAsia="Calibri" w:hAnsi="Times New Roman" w:cs="Times New Roman"/>
          <w:sz w:val="28"/>
          <w:szCs w:val="20"/>
          <w:lang w:eastAsia="bg-BG"/>
        </w:rPr>
        <w:t xml:space="preserve"> – Зам.-кмет на Община Разград</w:t>
      </w:r>
    </w:p>
    <w:p w:rsidR="00C514F3" w:rsidRPr="00C514F3" w:rsidRDefault="00C514F3" w:rsidP="001736CA">
      <w:pPr>
        <w:spacing w:after="0" w:line="240" w:lineRule="auto"/>
        <w:ind w:firstLine="709"/>
        <w:jc w:val="both"/>
        <w:rPr>
          <w:rFonts w:ascii="Times New Roman" w:eastAsia="Calibri" w:hAnsi="Times New Roman" w:cs="Times New Roman"/>
          <w:color w:val="FF0000"/>
          <w:sz w:val="28"/>
          <w:szCs w:val="28"/>
        </w:rPr>
      </w:pPr>
      <w:r w:rsidRPr="00C514F3">
        <w:rPr>
          <w:rFonts w:ascii="Times New Roman" w:eastAsia="Calibri" w:hAnsi="Times New Roman" w:cs="Times New Roman"/>
          <w:sz w:val="28"/>
          <w:szCs w:val="28"/>
        </w:rPr>
        <w:t>Юридическото лице</w:t>
      </w:r>
      <w:r w:rsidR="00401DD3">
        <w:rPr>
          <w:rFonts w:ascii="Times New Roman" w:eastAsia="Calibri" w:hAnsi="Times New Roman" w:cs="Times New Roman"/>
          <w:sz w:val="28"/>
          <w:szCs w:val="28"/>
        </w:rPr>
        <w:t xml:space="preserve"> е</w:t>
      </w:r>
      <w:r w:rsidRPr="00C514F3">
        <w:rPr>
          <w:rFonts w:ascii="Times New Roman" w:eastAsia="Calibri" w:hAnsi="Times New Roman" w:cs="Times New Roman"/>
          <w:sz w:val="28"/>
          <w:szCs w:val="28"/>
        </w:rPr>
        <w:t xml:space="preserve"> </w:t>
      </w:r>
      <w:r w:rsidRPr="00401DD3">
        <w:rPr>
          <w:rFonts w:ascii="Times New Roman" w:eastAsia="Calibri" w:hAnsi="Times New Roman" w:cs="Times New Roman"/>
          <w:sz w:val="28"/>
          <w:szCs w:val="28"/>
        </w:rPr>
        <w:t>„М</w:t>
      </w:r>
      <w:r w:rsidR="00401DD3" w:rsidRPr="00401DD3">
        <w:rPr>
          <w:rFonts w:ascii="Times New Roman" w:eastAsia="Calibri" w:hAnsi="Times New Roman" w:cs="Times New Roman"/>
          <w:sz w:val="28"/>
          <w:szCs w:val="28"/>
        </w:rPr>
        <w:t>.</w:t>
      </w:r>
      <w:r w:rsidRPr="00401DD3">
        <w:rPr>
          <w:rFonts w:ascii="Times New Roman" w:eastAsia="Calibri" w:hAnsi="Times New Roman" w:cs="Times New Roman"/>
          <w:sz w:val="28"/>
          <w:szCs w:val="28"/>
        </w:rPr>
        <w:t>М</w:t>
      </w:r>
      <w:r w:rsidR="00401DD3" w:rsidRPr="00401DD3">
        <w:rPr>
          <w:rFonts w:ascii="Times New Roman" w:eastAsia="Calibri" w:hAnsi="Times New Roman" w:cs="Times New Roman"/>
          <w:sz w:val="28"/>
          <w:szCs w:val="28"/>
        </w:rPr>
        <w:t>.</w:t>
      </w:r>
      <w:r w:rsidR="00401DD3">
        <w:rPr>
          <w:rFonts w:ascii="Times New Roman" w:eastAsia="Calibri" w:hAnsi="Times New Roman" w:cs="Times New Roman"/>
          <w:sz w:val="28"/>
          <w:szCs w:val="28"/>
        </w:rPr>
        <w:t xml:space="preserve"> Г</w:t>
      </w:r>
      <w:r w:rsidR="00401DD3" w:rsidRPr="00401DD3">
        <w:rPr>
          <w:rFonts w:ascii="Times New Roman" w:eastAsia="Calibri" w:hAnsi="Times New Roman" w:cs="Times New Roman"/>
          <w:sz w:val="28"/>
          <w:szCs w:val="28"/>
        </w:rPr>
        <w:t>руп</w:t>
      </w:r>
      <w:r w:rsidRPr="00401DD3">
        <w:rPr>
          <w:rFonts w:ascii="Times New Roman" w:eastAsia="Calibri" w:hAnsi="Times New Roman" w:cs="Times New Roman"/>
          <w:sz w:val="28"/>
          <w:szCs w:val="28"/>
        </w:rPr>
        <w:t xml:space="preserve"> 1</w:t>
      </w:r>
      <w:r w:rsidR="00401DD3" w:rsidRPr="00401DD3">
        <w:rPr>
          <w:rFonts w:ascii="Times New Roman" w:eastAsia="Calibri" w:hAnsi="Times New Roman" w:cs="Times New Roman"/>
          <w:sz w:val="28"/>
          <w:szCs w:val="28"/>
        </w:rPr>
        <w:t>“ ЕООД.</w:t>
      </w:r>
    </w:p>
    <w:p w:rsidR="00C514F3" w:rsidRPr="00C514F3" w:rsidRDefault="00C514F3" w:rsidP="001736CA">
      <w:pPr>
        <w:spacing w:after="0" w:line="240" w:lineRule="auto"/>
        <w:ind w:firstLine="709"/>
        <w:jc w:val="both"/>
        <w:rPr>
          <w:rFonts w:ascii="Times New Roman" w:eastAsia="Calibri" w:hAnsi="Times New Roman" w:cs="Times New Roman"/>
          <w:color w:val="FF0000"/>
          <w:sz w:val="28"/>
          <w:szCs w:val="28"/>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Така</w:t>
      </w:r>
      <w:r w:rsidR="007E4E85">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следващия</w:t>
      </w:r>
      <w:r w:rsidR="007E4E85">
        <w:rPr>
          <w:rFonts w:ascii="Times New Roman" w:eastAsia="Calibri" w:hAnsi="Times New Roman" w:cs="Times New Roman"/>
          <w:color w:val="0D0D0D" w:themeColor="text1" w:themeTint="F2"/>
          <w:sz w:val="28"/>
          <w:szCs w:val="20"/>
          <w:lang w:eastAsia="bg-BG"/>
        </w:rPr>
        <w:t>т,</w:t>
      </w:r>
      <w:r w:rsidRPr="00C514F3">
        <w:rPr>
          <w:rFonts w:ascii="Times New Roman" w:eastAsia="Calibri" w:hAnsi="Times New Roman" w:cs="Times New Roman"/>
          <w:color w:val="0D0D0D" w:themeColor="text1" w:themeTint="F2"/>
          <w:sz w:val="28"/>
          <w:szCs w:val="20"/>
          <w:lang w:eastAsia="bg-BG"/>
        </w:rPr>
        <w:t xml:space="preserve"> който е заявил изказване е господин Грънчаров</w:t>
      </w:r>
      <w:r w:rsidR="007E4E85">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w:t>
      </w:r>
      <w:r w:rsidR="007E4E85">
        <w:rPr>
          <w:rFonts w:ascii="Times New Roman" w:eastAsia="Calibri" w:hAnsi="Times New Roman" w:cs="Times New Roman"/>
          <w:color w:val="0D0D0D" w:themeColor="text1" w:themeTint="F2"/>
          <w:sz w:val="28"/>
          <w:szCs w:val="20"/>
          <w:lang w:eastAsia="bg-BG"/>
        </w:rPr>
        <w:t>З</w:t>
      </w:r>
      <w:r w:rsidRPr="00C514F3">
        <w:rPr>
          <w:rFonts w:ascii="Times New Roman" w:eastAsia="Calibri" w:hAnsi="Times New Roman" w:cs="Times New Roman"/>
          <w:color w:val="0D0D0D" w:themeColor="text1" w:themeTint="F2"/>
          <w:sz w:val="28"/>
          <w:szCs w:val="20"/>
          <w:lang w:eastAsia="bg-BG"/>
        </w:rPr>
        <w:t>аповядайте.</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 xml:space="preserve"> </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Г-н Мирослав Грънчаров</w:t>
      </w:r>
      <w:r w:rsidRPr="00C514F3">
        <w:rPr>
          <w:rFonts w:ascii="Times New Roman" w:eastAsia="Calibri" w:hAnsi="Times New Roman" w:cs="Times New Roman"/>
          <w:color w:val="0D0D0D" w:themeColor="text1" w:themeTint="F2"/>
          <w:sz w:val="28"/>
          <w:szCs w:val="20"/>
          <w:lang w:eastAsia="bg-BG"/>
        </w:rPr>
        <w:t xml:space="preserve"> – Коалиция „ПП-ДБ“</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Благодаря Ви</w:t>
      </w:r>
      <w:r w:rsidR="00401DD3">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госпожо председател</w:t>
      </w:r>
      <w:r w:rsidR="00401DD3">
        <w:rPr>
          <w:rFonts w:ascii="Times New Roman" w:eastAsia="Calibri" w:hAnsi="Times New Roman" w:cs="Times New Roman"/>
          <w:color w:val="0D0D0D" w:themeColor="text1" w:themeTint="F2"/>
          <w:sz w:val="28"/>
          <w:szCs w:val="20"/>
          <w:lang w:eastAsia="bg-BG"/>
        </w:rPr>
        <w:t>.</w:t>
      </w:r>
    </w:p>
    <w:p w:rsidR="00C514F3" w:rsidRPr="00C514F3" w:rsidRDefault="00401DD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Мирослав Грънчаров „</w:t>
      </w:r>
      <w:r w:rsidR="00C514F3" w:rsidRPr="00C514F3">
        <w:rPr>
          <w:rFonts w:ascii="Times New Roman" w:eastAsia="Calibri" w:hAnsi="Times New Roman" w:cs="Times New Roman"/>
          <w:color w:val="0D0D0D" w:themeColor="text1" w:themeTint="F2"/>
          <w:sz w:val="28"/>
          <w:szCs w:val="20"/>
          <w:lang w:eastAsia="bg-BG"/>
        </w:rPr>
        <w:t>Продължаваме Промяната-Демократична България“</w:t>
      </w:r>
      <w:r>
        <w:rPr>
          <w:rFonts w:ascii="Times New Roman" w:eastAsia="Calibri" w:hAnsi="Times New Roman" w:cs="Times New Roman"/>
          <w:color w:val="0D0D0D" w:themeColor="text1" w:themeTint="F2"/>
          <w:sz w:val="28"/>
          <w:szCs w:val="20"/>
          <w:lang w:eastAsia="bg-BG"/>
        </w:rPr>
        <w:t>. Искам да попитам имотът</w:t>
      </w:r>
      <w:r w:rsidR="00C514F3" w:rsidRPr="00C514F3">
        <w:rPr>
          <w:rFonts w:ascii="Times New Roman" w:eastAsia="Calibri" w:hAnsi="Times New Roman" w:cs="Times New Roman"/>
          <w:color w:val="0D0D0D" w:themeColor="text1" w:themeTint="F2"/>
          <w:sz w:val="28"/>
          <w:szCs w:val="20"/>
          <w:lang w:eastAsia="bg-BG"/>
        </w:rPr>
        <w:t xml:space="preserve"> урегулиран ли е? И ако е урегулиран</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какъв статут има? Благодаря.</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401DD3" w:rsidP="001736C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 аз благодаря.</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r w:rsidRPr="00C514F3">
        <w:rPr>
          <w:rFonts w:ascii="Times New Roman" w:eastAsia="Calibri" w:hAnsi="Times New Roman" w:cs="Times New Roman"/>
          <w:sz w:val="28"/>
          <w:szCs w:val="28"/>
        </w:rPr>
        <w:t>Кой ще</w:t>
      </w:r>
      <w:r w:rsidR="00401DD3">
        <w:rPr>
          <w:rFonts w:ascii="Times New Roman" w:eastAsia="Calibri" w:hAnsi="Times New Roman" w:cs="Times New Roman"/>
          <w:sz w:val="28"/>
          <w:szCs w:val="28"/>
        </w:rPr>
        <w:t xml:space="preserve"> отговори на въпроса? Трябва </w:t>
      </w:r>
      <w:r w:rsidRPr="00C514F3">
        <w:rPr>
          <w:rFonts w:ascii="Times New Roman" w:eastAsia="Calibri" w:hAnsi="Times New Roman" w:cs="Times New Roman"/>
          <w:sz w:val="28"/>
          <w:szCs w:val="28"/>
        </w:rPr>
        <w:t>време ли</w:t>
      </w:r>
      <w:r w:rsidR="00401DD3">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господин Христов?</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Ирина Илиева</w:t>
      </w:r>
      <w:r w:rsidR="00401DD3">
        <w:rPr>
          <w:rFonts w:ascii="Times New Roman" w:eastAsia="Calibri" w:hAnsi="Times New Roman" w:cs="Times New Roman"/>
          <w:color w:val="0D0D0D" w:themeColor="text1" w:themeTint="F2"/>
          <w:sz w:val="28"/>
          <w:szCs w:val="20"/>
          <w:lang w:eastAsia="bg-BG"/>
        </w:rPr>
        <w:t xml:space="preserve"> – главен експерт Отдел „</w:t>
      </w:r>
      <w:r w:rsidRPr="00C514F3">
        <w:rPr>
          <w:rFonts w:ascii="Times New Roman" w:eastAsia="Calibri" w:hAnsi="Times New Roman" w:cs="Times New Roman"/>
          <w:color w:val="0D0D0D" w:themeColor="text1" w:themeTint="F2"/>
          <w:sz w:val="28"/>
          <w:szCs w:val="20"/>
          <w:lang w:eastAsia="bg-BG"/>
        </w:rPr>
        <w:t>Общинска собственост“</w:t>
      </w:r>
    </w:p>
    <w:p w:rsidR="00C514F3" w:rsidRPr="00C514F3" w:rsidRDefault="00401DD3" w:rsidP="001736C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Да</w:t>
      </w:r>
      <w:r w:rsidR="00C514F3" w:rsidRPr="00C514F3">
        <w:rPr>
          <w:rFonts w:ascii="Times New Roman" w:eastAsia="Calibri" w:hAnsi="Times New Roman" w:cs="Times New Roman"/>
          <w:sz w:val="28"/>
          <w:szCs w:val="28"/>
        </w:rPr>
        <w:t>ли е урегулиран трябва да проверим</w:t>
      </w:r>
      <w:r>
        <w:rPr>
          <w:rFonts w:ascii="Times New Roman" w:eastAsia="Calibri" w:hAnsi="Times New Roman" w:cs="Times New Roman"/>
          <w:sz w:val="28"/>
          <w:szCs w:val="28"/>
        </w:rPr>
        <w:t>, но всъщност ни</w:t>
      </w:r>
      <w:r w:rsidR="00C514F3" w:rsidRPr="00C514F3">
        <w:rPr>
          <w:rFonts w:ascii="Times New Roman" w:eastAsia="Calibri" w:hAnsi="Times New Roman" w:cs="Times New Roman"/>
          <w:sz w:val="28"/>
          <w:szCs w:val="28"/>
        </w:rPr>
        <w:t>е сега продаваме поземлен имот</w:t>
      </w:r>
      <w:r>
        <w:rPr>
          <w:rFonts w:ascii="Times New Roman" w:eastAsia="Calibri" w:hAnsi="Times New Roman" w:cs="Times New Roman"/>
          <w:sz w:val="28"/>
          <w:szCs w:val="28"/>
        </w:rPr>
        <w:t>, няма връзка да</w:t>
      </w:r>
      <w:r w:rsidR="00C514F3" w:rsidRPr="00C514F3">
        <w:rPr>
          <w:rFonts w:ascii="Times New Roman" w:eastAsia="Calibri" w:hAnsi="Times New Roman" w:cs="Times New Roman"/>
          <w:sz w:val="28"/>
          <w:szCs w:val="28"/>
        </w:rPr>
        <w:t>ли е урегулиран или не. Разбира се</w:t>
      </w:r>
      <w:r>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купуваш имот и след това</w:t>
      </w:r>
      <w:r>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ако имаш някакви претенции</w:t>
      </w:r>
      <w:r>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ти си правиш ПУП или каквото искаш, това е следваща стъпка.</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Г-н Мирослав Грънчаров</w:t>
      </w:r>
      <w:r w:rsidRPr="00C514F3">
        <w:rPr>
          <w:rFonts w:ascii="Times New Roman" w:eastAsia="Calibri" w:hAnsi="Times New Roman" w:cs="Times New Roman"/>
          <w:color w:val="0D0D0D" w:themeColor="text1" w:themeTint="F2"/>
          <w:sz w:val="28"/>
          <w:szCs w:val="20"/>
          <w:lang w:eastAsia="bg-BG"/>
        </w:rPr>
        <w:t xml:space="preserve"> – Коалиция „ПП-ДБ“</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Ако ми позволите</w:t>
      </w:r>
      <w:r w:rsidR="00401DD3">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изключително е важно за един човек какво купува и ние като администрация трябва да бъдем отговорни към тези хора</w:t>
      </w:r>
      <w:r w:rsidR="00401DD3">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нали принципа </w:t>
      </w:r>
      <w:r w:rsidR="00401DD3">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кьорав карти не играе</w:t>
      </w:r>
      <w:r w:rsidR="00401DD3">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някак си не е ок. Ако това е урегулирано за парк</w:t>
      </w:r>
      <w:r w:rsidR="00401DD3">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той не може да направи никога сервиз.</w:t>
      </w:r>
      <w:r w:rsidR="00401DD3">
        <w:rPr>
          <w:rFonts w:ascii="Times New Roman" w:eastAsia="Calibri" w:hAnsi="Times New Roman" w:cs="Times New Roman"/>
          <w:color w:val="0D0D0D" w:themeColor="text1" w:themeTint="F2"/>
          <w:sz w:val="28"/>
          <w:szCs w:val="20"/>
          <w:lang w:eastAsia="bg-BG"/>
        </w:rPr>
        <w:t xml:space="preserve"> За</w:t>
      </w:r>
      <w:r w:rsidRPr="00C514F3">
        <w:rPr>
          <w:rFonts w:ascii="Times New Roman" w:eastAsia="Calibri" w:hAnsi="Times New Roman" w:cs="Times New Roman"/>
          <w:color w:val="0D0D0D" w:themeColor="text1" w:themeTint="F2"/>
          <w:sz w:val="28"/>
          <w:szCs w:val="20"/>
          <w:lang w:eastAsia="bg-BG"/>
        </w:rPr>
        <w:t>това е важно ние да бъдем откровени</w:t>
      </w:r>
      <w:r w:rsidR="00401DD3">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честни към инвеститорите</w:t>
      </w:r>
      <w:r w:rsidR="00401DD3">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да им създаваме добра среда </w:t>
      </w:r>
      <w:r w:rsidRPr="00C514F3">
        <w:rPr>
          <w:rFonts w:ascii="Times New Roman" w:eastAsia="Calibri" w:hAnsi="Times New Roman" w:cs="Times New Roman"/>
          <w:color w:val="0D0D0D" w:themeColor="text1" w:themeTint="F2"/>
          <w:sz w:val="28"/>
          <w:szCs w:val="20"/>
          <w:lang w:eastAsia="bg-BG"/>
        </w:rPr>
        <w:lastRenderedPageBreak/>
        <w:t xml:space="preserve">за работа, на всичкото отгоре </w:t>
      </w:r>
      <w:r w:rsidR="00401DD3">
        <w:rPr>
          <w:rFonts w:ascii="Times New Roman" w:eastAsia="Calibri" w:hAnsi="Times New Roman" w:cs="Times New Roman"/>
          <w:color w:val="0D0D0D" w:themeColor="text1" w:themeTint="F2"/>
          <w:sz w:val="28"/>
          <w:szCs w:val="20"/>
          <w:lang w:eastAsia="bg-BG"/>
        </w:rPr>
        <w:t>у</w:t>
      </w:r>
      <w:r w:rsidRPr="00C514F3">
        <w:rPr>
          <w:rFonts w:ascii="Times New Roman" w:eastAsia="Calibri" w:hAnsi="Times New Roman" w:cs="Times New Roman"/>
          <w:color w:val="0D0D0D" w:themeColor="text1" w:themeTint="F2"/>
          <w:sz w:val="28"/>
          <w:szCs w:val="20"/>
          <w:lang w:eastAsia="bg-BG"/>
        </w:rPr>
        <w:t>регулирания поземлен имот е с по</w:t>
      </w:r>
      <w:r w:rsidR="00401DD3">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висока стойност от не</w:t>
      </w:r>
      <w:r w:rsidR="00401DD3">
        <w:rPr>
          <w:rFonts w:ascii="Times New Roman" w:eastAsia="Calibri" w:hAnsi="Times New Roman" w:cs="Times New Roman"/>
          <w:color w:val="0D0D0D" w:themeColor="text1" w:themeTint="F2"/>
          <w:sz w:val="28"/>
          <w:szCs w:val="20"/>
          <w:lang w:eastAsia="bg-BG"/>
        </w:rPr>
        <w:t>у</w:t>
      </w:r>
      <w:r w:rsidRPr="00C514F3">
        <w:rPr>
          <w:rFonts w:ascii="Times New Roman" w:eastAsia="Calibri" w:hAnsi="Times New Roman" w:cs="Times New Roman"/>
          <w:color w:val="0D0D0D" w:themeColor="text1" w:themeTint="F2"/>
          <w:sz w:val="28"/>
          <w:szCs w:val="20"/>
          <w:lang w:eastAsia="bg-BG"/>
        </w:rPr>
        <w:t>регулирани</w:t>
      </w:r>
      <w:r w:rsidR="00401DD3">
        <w:rPr>
          <w:rFonts w:ascii="Times New Roman" w:eastAsia="Calibri" w:hAnsi="Times New Roman" w:cs="Times New Roman"/>
          <w:color w:val="0D0D0D" w:themeColor="text1" w:themeTint="F2"/>
          <w:sz w:val="28"/>
          <w:szCs w:val="20"/>
          <w:lang w:eastAsia="bg-BG"/>
        </w:rPr>
        <w:t>я, което е неоспорим факт. Така</w:t>
      </w:r>
      <w:r w:rsidRPr="00C514F3">
        <w:rPr>
          <w:rFonts w:ascii="Times New Roman" w:eastAsia="Calibri" w:hAnsi="Times New Roman" w:cs="Times New Roman"/>
          <w:color w:val="0D0D0D" w:themeColor="text1" w:themeTint="F2"/>
          <w:sz w:val="28"/>
          <w:szCs w:val="20"/>
          <w:lang w:eastAsia="bg-BG"/>
        </w:rPr>
        <w:t xml:space="preserve"> че</w:t>
      </w:r>
      <w:r w:rsidR="00401DD3">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аз мисля</w:t>
      </w:r>
      <w:r w:rsidR="00401DD3">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че е важно това нещо и трябва да се уточни</w:t>
      </w:r>
      <w:r w:rsidR="00401DD3">
        <w:rPr>
          <w:rFonts w:ascii="Times New Roman" w:eastAsia="Calibri" w:hAnsi="Times New Roman" w:cs="Times New Roman"/>
          <w:color w:val="0D0D0D" w:themeColor="text1" w:themeTint="F2"/>
          <w:sz w:val="28"/>
          <w:szCs w:val="20"/>
          <w:lang w:eastAsia="bg-BG"/>
        </w:rPr>
        <w:t>. Т</w:t>
      </w:r>
      <w:r w:rsidRPr="00C514F3">
        <w:rPr>
          <w:rFonts w:ascii="Times New Roman" w:eastAsia="Calibri" w:hAnsi="Times New Roman" w:cs="Times New Roman"/>
          <w:color w:val="0D0D0D" w:themeColor="text1" w:themeTint="F2"/>
          <w:sz w:val="28"/>
          <w:szCs w:val="20"/>
          <w:lang w:eastAsia="bg-BG"/>
        </w:rPr>
        <w:t>ака или иначе</w:t>
      </w:r>
      <w:r w:rsidR="00401DD3">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ако не</w:t>
      </w:r>
      <w:r w:rsidR="00401DD3">
        <w:rPr>
          <w:rFonts w:ascii="Times New Roman" w:eastAsia="Calibri" w:hAnsi="Times New Roman" w:cs="Times New Roman"/>
          <w:color w:val="0D0D0D" w:themeColor="text1" w:themeTint="F2"/>
          <w:sz w:val="28"/>
          <w:szCs w:val="20"/>
          <w:lang w:eastAsia="bg-BG"/>
        </w:rPr>
        <w:t xml:space="preserve"> е </w:t>
      </w:r>
      <w:r w:rsidRPr="00C514F3">
        <w:rPr>
          <w:rFonts w:ascii="Times New Roman" w:eastAsia="Calibri" w:hAnsi="Times New Roman" w:cs="Times New Roman"/>
          <w:color w:val="0D0D0D" w:themeColor="text1" w:themeTint="F2"/>
          <w:sz w:val="28"/>
          <w:szCs w:val="20"/>
          <w:lang w:eastAsia="bg-BG"/>
        </w:rPr>
        <w:t>урегулирано</w:t>
      </w:r>
      <w:r w:rsidR="00401DD3">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ок</w:t>
      </w:r>
      <w:r w:rsidR="00401DD3">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няма проблем</w:t>
      </w:r>
      <w:r w:rsidR="00401DD3">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той си носи риска</w:t>
      </w:r>
      <w:r w:rsidR="00401DD3">
        <w:rPr>
          <w:rFonts w:ascii="Times New Roman" w:eastAsia="Calibri" w:hAnsi="Times New Roman" w:cs="Times New Roman"/>
          <w:color w:val="0D0D0D" w:themeColor="text1" w:themeTint="F2"/>
          <w:sz w:val="28"/>
          <w:szCs w:val="20"/>
          <w:lang w:eastAsia="bg-BG"/>
        </w:rPr>
        <w:t xml:space="preserve">, каквото </w:t>
      </w:r>
      <w:r w:rsidRPr="00C514F3">
        <w:rPr>
          <w:rFonts w:ascii="Times New Roman" w:eastAsia="Calibri" w:hAnsi="Times New Roman" w:cs="Times New Roman"/>
          <w:color w:val="0D0D0D" w:themeColor="text1" w:themeTint="F2"/>
          <w:sz w:val="28"/>
          <w:szCs w:val="20"/>
          <w:lang w:eastAsia="bg-BG"/>
        </w:rPr>
        <w:t>си прави</w:t>
      </w:r>
      <w:r w:rsidR="00401DD3">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забавително ускорителни шлузове</w:t>
      </w:r>
      <w:r w:rsidR="00401DD3">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негова работа</w:t>
      </w:r>
      <w:r w:rsidR="00401DD3">
        <w:rPr>
          <w:rFonts w:ascii="Times New Roman" w:eastAsia="Calibri" w:hAnsi="Times New Roman" w:cs="Times New Roman"/>
          <w:color w:val="0D0D0D" w:themeColor="text1" w:themeTint="F2"/>
          <w:sz w:val="28"/>
          <w:szCs w:val="20"/>
          <w:lang w:eastAsia="bg-BG"/>
        </w:rPr>
        <w:t>. О</w:t>
      </w:r>
      <w:r w:rsidRPr="00C514F3">
        <w:rPr>
          <w:rFonts w:ascii="Times New Roman" w:eastAsia="Calibri" w:hAnsi="Times New Roman" w:cs="Times New Roman"/>
          <w:color w:val="0D0D0D" w:themeColor="text1" w:themeTint="F2"/>
          <w:sz w:val="28"/>
          <w:szCs w:val="20"/>
          <w:lang w:eastAsia="bg-BG"/>
        </w:rPr>
        <w:t>баче</w:t>
      </w:r>
      <w:r w:rsidR="00401DD3">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ако е урегулиран и регулацията е в грешна посока з</w:t>
      </w:r>
      <w:r w:rsidR="00401DD3">
        <w:rPr>
          <w:rFonts w:ascii="Times New Roman" w:eastAsia="Calibri" w:hAnsi="Times New Roman" w:cs="Times New Roman"/>
          <w:color w:val="0D0D0D" w:themeColor="text1" w:themeTint="F2"/>
          <w:sz w:val="28"/>
          <w:szCs w:val="20"/>
          <w:lang w:eastAsia="bg-BG"/>
        </w:rPr>
        <w:t>а инвестиционните намерения, кои</w:t>
      </w:r>
      <w:r w:rsidRPr="00C514F3">
        <w:rPr>
          <w:rFonts w:ascii="Times New Roman" w:eastAsia="Calibri" w:hAnsi="Times New Roman" w:cs="Times New Roman"/>
          <w:color w:val="0D0D0D" w:themeColor="text1" w:themeTint="F2"/>
          <w:sz w:val="28"/>
          <w:szCs w:val="20"/>
          <w:lang w:eastAsia="bg-BG"/>
        </w:rPr>
        <w:t>то той има</w:t>
      </w:r>
      <w:r w:rsidR="00401DD3">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това вече е проблем. Благодаря Ви.</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401DD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И аз благодаря.</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Имате ли нещо да допълните? Не.</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Очевидно открит остава този въпрос. Други искания за изказване не виждам</w:t>
      </w:r>
      <w:r w:rsidR="00401DD3">
        <w:rPr>
          <w:rFonts w:ascii="Times New Roman" w:eastAsia="Calibri" w:hAnsi="Times New Roman" w:cs="Times New Roman"/>
          <w:color w:val="0D0D0D" w:themeColor="text1" w:themeTint="F2"/>
          <w:sz w:val="28"/>
          <w:szCs w:val="20"/>
          <w:lang w:eastAsia="bg-BG"/>
        </w:rPr>
        <w:t>. В</w:t>
      </w:r>
      <w:r w:rsidRPr="00C514F3">
        <w:rPr>
          <w:rFonts w:ascii="Times New Roman" w:eastAsia="Calibri" w:hAnsi="Times New Roman" w:cs="Times New Roman"/>
          <w:color w:val="0D0D0D" w:themeColor="text1" w:themeTint="F2"/>
          <w:sz w:val="28"/>
          <w:szCs w:val="20"/>
          <w:lang w:eastAsia="bg-BG"/>
        </w:rPr>
        <w:t xml:space="preserve"> такъв случай</w:t>
      </w:r>
      <w:r w:rsidR="00401DD3">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да пр</w:t>
      </w:r>
      <w:r w:rsidR="001736CA">
        <w:rPr>
          <w:rFonts w:ascii="Times New Roman" w:eastAsia="Calibri" w:hAnsi="Times New Roman" w:cs="Times New Roman"/>
          <w:color w:val="0D0D0D" w:themeColor="text1" w:themeTint="F2"/>
          <w:sz w:val="28"/>
          <w:szCs w:val="20"/>
          <w:lang w:eastAsia="bg-BG"/>
        </w:rPr>
        <w:t>и</w:t>
      </w:r>
      <w:r w:rsidRPr="00C514F3">
        <w:rPr>
          <w:rFonts w:ascii="Times New Roman" w:eastAsia="Calibri" w:hAnsi="Times New Roman" w:cs="Times New Roman"/>
          <w:color w:val="0D0D0D" w:themeColor="text1" w:themeTint="F2"/>
          <w:sz w:val="28"/>
          <w:szCs w:val="20"/>
          <w:lang w:eastAsia="bg-BG"/>
        </w:rPr>
        <w:t>стъпим към гласуване на докладна записка с вх.№211</w:t>
      </w:r>
      <w:r w:rsidR="001736CA">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w:t>
      </w:r>
      <w:r w:rsidR="001736CA">
        <w:rPr>
          <w:rFonts w:ascii="Times New Roman" w:eastAsia="Calibri" w:hAnsi="Times New Roman" w:cs="Times New Roman"/>
          <w:color w:val="0D0D0D" w:themeColor="text1" w:themeTint="F2"/>
          <w:sz w:val="28"/>
          <w:szCs w:val="20"/>
          <w:lang w:eastAsia="bg-BG"/>
        </w:rPr>
        <w:t>Р</w:t>
      </w:r>
      <w:r w:rsidRPr="00C514F3">
        <w:rPr>
          <w:rFonts w:ascii="Times New Roman" w:eastAsia="Calibri" w:hAnsi="Times New Roman" w:cs="Times New Roman"/>
          <w:color w:val="0D0D0D" w:themeColor="text1" w:themeTint="F2"/>
          <w:sz w:val="28"/>
          <w:szCs w:val="20"/>
          <w:lang w:eastAsia="bg-BG"/>
        </w:rPr>
        <w:t>ежим на гласуване</w:t>
      </w:r>
      <w:r w:rsidR="001736CA">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моля.</w:t>
      </w:r>
    </w:p>
    <w:p w:rsidR="00C514F3" w:rsidRPr="00C514F3" w:rsidRDefault="00C514F3" w:rsidP="00C514F3">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C514F3" w:rsidRPr="00C514F3" w:rsidRDefault="00C514F3" w:rsidP="00C514F3">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C514F3" w:rsidRPr="00C514F3" w:rsidRDefault="00C514F3" w:rsidP="00C514F3">
      <w:pPr>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С П И С Ъ К</w:t>
      </w:r>
    </w:p>
    <w:p w:rsidR="00C514F3" w:rsidRPr="00C514F3" w:rsidRDefault="00C514F3" w:rsidP="00C514F3">
      <w:pPr>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на общинските съветници от Общински съвет – Разград</w:t>
      </w:r>
    </w:p>
    <w:p w:rsidR="00C514F3" w:rsidRPr="00C514F3" w:rsidRDefault="00C514F3" w:rsidP="00C514F3">
      <w:pPr>
        <w:keepNext/>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Мандат 2023 – 2027 година</w:t>
      </w:r>
    </w:p>
    <w:p w:rsidR="00C514F3" w:rsidRPr="00C514F3" w:rsidRDefault="00C514F3" w:rsidP="00C514F3">
      <w:pPr>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30.06.2026 г. – поименно гласуване</w:t>
      </w:r>
    </w:p>
    <w:p w:rsidR="00C514F3" w:rsidRPr="00C514F3" w:rsidRDefault="00C514F3" w:rsidP="00C514F3">
      <w:pPr>
        <w:spacing w:after="0" w:line="240" w:lineRule="auto"/>
        <w:rPr>
          <w:rFonts w:ascii="Times New Roman" w:eastAsia="Times New Roman" w:hAnsi="Times New Roman" w:cs="Times New Roman"/>
          <w:b/>
          <w:sz w:val="24"/>
          <w:lang w:eastAsia="bg-BG"/>
        </w:rPr>
      </w:pPr>
    </w:p>
    <w:tbl>
      <w:tblPr>
        <w:tblW w:w="0" w:type="auto"/>
        <w:tblInd w:w="108" w:type="dxa"/>
        <w:tblCellMar>
          <w:left w:w="10" w:type="dxa"/>
          <w:right w:w="10" w:type="dxa"/>
        </w:tblCellMar>
        <w:tblLook w:val="04A0" w:firstRow="1" w:lastRow="0" w:firstColumn="1" w:lastColumn="0" w:noHBand="0" w:noVBand="1"/>
      </w:tblPr>
      <w:tblGrid>
        <w:gridCol w:w="590"/>
        <w:gridCol w:w="4056"/>
        <w:gridCol w:w="1592"/>
        <w:gridCol w:w="1388"/>
        <w:gridCol w:w="1554"/>
      </w:tblGrid>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Segoe UI Symbol" w:hAnsi="Times New Roman" w:cs="Times New Roman"/>
                <w:b/>
                <w:sz w:val="24"/>
                <w:lang w:eastAsia="bg-BG"/>
              </w:rPr>
              <w:t>№</w:t>
            </w:r>
            <w:r w:rsidRPr="00C514F3">
              <w:rPr>
                <w:rFonts w:ascii="Times New Roman" w:eastAsia="Times New Roman" w:hAnsi="Times New Roman" w:cs="Times New Roman"/>
                <w:b/>
                <w:sz w:val="24"/>
                <w:lang w:eastAsia="bg-BG"/>
              </w:rPr>
              <w:t xml:space="preserve"> </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Име, презиме, фамилия</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color w:val="0D0D0D"/>
                <w:sz w:val="24"/>
                <w:lang w:eastAsia="bg-BG"/>
              </w:rPr>
              <w:t>„ЗА”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color w:val="0D0D0D"/>
                <w:sz w:val="24"/>
                <w:lang w:eastAsia="bg-BG"/>
              </w:rPr>
              <w:t>„против”</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color w:val="0D0D0D"/>
                <w:sz w:val="24"/>
                <w:lang w:eastAsia="bg-BG"/>
              </w:rPr>
              <w:t>„въздържал се”</w:t>
            </w: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Антон Руменов Монев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Times New Roman" w:hAnsi="Times New Roman" w:cs="Times New Roman"/>
                <w:lang w:eastAsia="bg-BG"/>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Calibri" w:hAnsi="Times New Roman" w:cs="Times New Roman"/>
                <w:lang w:eastAsia="bg-BG"/>
              </w:rPr>
            </w:pPr>
            <w:r w:rsidRPr="00C514F3">
              <w:rPr>
                <w:rFonts w:ascii="Times New Roman" w:eastAsia="Calibri" w:hAnsi="Times New Roman" w:cs="Times New Roman"/>
                <w:lang w:eastAsia="bg-BG"/>
              </w:rPr>
              <w:t>+</w:t>
            </w: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Антонела Веселинова Маринова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Асение Фахриева Касим</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4.</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Атанас Станчев Станчев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5.</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Биляна Николаева Асенова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6.</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Божидар Вълчев Божков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7.</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Валентин Стефанов Василев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8.</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Валентина Маркова Френкева-Белчева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9.</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Галина Милкова Георгиева-Маринова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10.</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Елис Салиева Узунова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Зафер Ахмед Хюсеин</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Ивайло Иванов Хъневски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Ивелина Любомирова Ангелова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Times New Roman" w:hAnsi="Times New Roman" w:cs="Times New Roman"/>
                <w:lang w:eastAsia="bg-BG"/>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Calibri" w:hAnsi="Times New Roman" w:cs="Times New Roman"/>
                <w:lang w:eastAsia="bg-BG"/>
              </w:rPr>
            </w:pPr>
            <w:r w:rsidRPr="00C514F3">
              <w:rPr>
                <w:rFonts w:ascii="Times New Roman" w:eastAsia="Calibri" w:hAnsi="Times New Roman" w:cs="Times New Roman"/>
                <w:lang w:eastAsia="bg-BG"/>
              </w:rPr>
              <w:t>+</w:t>
            </w: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14.</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Ирина Маринова Бакърджиева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Times New Roman" w:hAnsi="Times New Roman" w:cs="Times New Roman"/>
                <w:lang w:eastAsia="bg-BG"/>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Calibri" w:hAnsi="Times New Roman" w:cs="Times New Roman"/>
                <w:lang w:eastAsia="bg-BG"/>
              </w:rPr>
            </w:pPr>
            <w:r w:rsidRPr="00C514F3">
              <w:rPr>
                <w:rFonts w:ascii="Times New Roman" w:eastAsia="Calibri" w:hAnsi="Times New Roman" w:cs="Times New Roman"/>
                <w:lang w:eastAsia="bg-BG"/>
              </w:rPr>
              <w:t>+</w:t>
            </w: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15.</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Калоян Руменов Монев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16.</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Левент Ахмедов Мехмедов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17.</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Марияна Йорданова Вълчева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18.</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Милен Йоргов Минчев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19.</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Мирослав Тодоров Грънчаров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Times New Roman" w:hAnsi="Times New Roman" w:cs="Times New Roman"/>
                <w:lang w:eastAsia="bg-BG"/>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Calibri" w:hAnsi="Times New Roman" w:cs="Times New Roman"/>
                <w:lang w:eastAsia="bg-BG"/>
              </w:rPr>
            </w:pPr>
            <w:r w:rsidRPr="00C514F3">
              <w:rPr>
                <w:rFonts w:ascii="Times New Roman" w:eastAsia="Calibri" w:hAnsi="Times New Roman" w:cs="Times New Roman"/>
                <w:lang w:eastAsia="bg-BG"/>
              </w:rPr>
              <w:t>+</w:t>
            </w: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20.</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Митко Иванов Ханчев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Times New Roman" w:hAnsi="Times New Roman" w:cs="Times New Roman"/>
                <w:lang w:eastAsia="bg-BG"/>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Calibri" w:hAnsi="Times New Roman" w:cs="Times New Roman"/>
                <w:lang w:eastAsia="bg-BG"/>
              </w:rPr>
            </w:pPr>
            <w:r w:rsidRPr="00C514F3">
              <w:rPr>
                <w:rFonts w:ascii="Times New Roman" w:eastAsia="Calibri" w:hAnsi="Times New Roman" w:cs="Times New Roman"/>
                <w:lang w:eastAsia="bg-BG"/>
              </w:rPr>
              <w:t>+</w:t>
            </w: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Надежда Радославова Димитрова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lastRenderedPageBreak/>
              <w:t>22.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Наско Стоилов Анастасов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Николай Пламенов Пенчев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24.</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Онур Сали Гьочгелди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25.</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Павлета Иванова Якимова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Times New Roman" w:hAnsi="Times New Roman" w:cs="Times New Roman"/>
                <w:lang w:eastAsia="bg-BG"/>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Calibri" w:hAnsi="Times New Roman" w:cs="Times New Roman"/>
                <w:lang w:eastAsia="bg-BG"/>
              </w:rPr>
            </w:pPr>
            <w:r w:rsidRPr="00C514F3">
              <w:rPr>
                <w:rFonts w:ascii="Times New Roman" w:eastAsia="Calibri" w:hAnsi="Times New Roman" w:cs="Times New Roman"/>
                <w:lang w:eastAsia="bg-BG"/>
              </w:rPr>
              <w:t>+</w:t>
            </w: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26.</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Петя Петрова Цанкова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Times New Roman" w:hAnsi="Times New Roman" w:cs="Times New Roman"/>
                <w:lang w:eastAsia="bg-BG"/>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Calibri" w:hAnsi="Times New Roman" w:cs="Times New Roman"/>
                <w:lang w:eastAsia="bg-BG"/>
              </w:rPr>
            </w:pPr>
            <w:r w:rsidRPr="00C514F3">
              <w:rPr>
                <w:rFonts w:ascii="Times New Roman" w:eastAsia="Calibri" w:hAnsi="Times New Roman" w:cs="Times New Roman"/>
                <w:lang w:eastAsia="bg-BG"/>
              </w:rPr>
              <w:t xml:space="preserve">           +</w:t>
            </w: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27.</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Радиана Ангелова Димитрова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28.</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Руско Кулев Дянков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29.</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Станислава Веселинова Русева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30.</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Стоян Димитров Ненчев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Сузан Ремзи Сабри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Танер Салим Сали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Хубан Евгениев Соколов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Отсъства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bl>
    <w:p w:rsidR="00C514F3" w:rsidRPr="00C514F3" w:rsidRDefault="00C514F3" w:rsidP="00C514F3">
      <w:pPr>
        <w:spacing w:after="0" w:line="240" w:lineRule="auto"/>
        <w:rPr>
          <w:rFonts w:ascii="Times New Roman" w:eastAsia="Times New Roman" w:hAnsi="Times New Roman" w:cs="Times New Roman"/>
          <w:lang w:eastAsia="bg-BG"/>
        </w:rPr>
      </w:pPr>
    </w:p>
    <w:p w:rsidR="00C514F3" w:rsidRPr="00C514F3" w:rsidRDefault="00C514F3" w:rsidP="00C514F3">
      <w:pPr>
        <w:spacing w:after="0" w:line="240" w:lineRule="auto"/>
        <w:rPr>
          <w:rFonts w:ascii="Times New Roman" w:eastAsia="Times New Roman" w:hAnsi="Times New Roman" w:cs="Times New Roman"/>
          <w:lang w:eastAsia="bg-BG"/>
        </w:rPr>
      </w:pPr>
    </w:p>
    <w:p w:rsidR="00C514F3" w:rsidRPr="00C514F3" w:rsidRDefault="00C514F3" w:rsidP="00C514F3">
      <w:pPr>
        <w:spacing w:after="0" w:line="240" w:lineRule="auto"/>
        <w:rPr>
          <w:rFonts w:ascii="Times New Roman" w:eastAsia="Times New Roman" w:hAnsi="Times New Roman" w:cs="Times New Roman"/>
          <w:lang w:eastAsia="bg-BG"/>
        </w:rPr>
      </w:pPr>
    </w:p>
    <w:p w:rsidR="00C514F3" w:rsidRPr="00C514F3" w:rsidRDefault="00C514F3" w:rsidP="00C514F3">
      <w:pPr>
        <w:spacing w:after="0" w:line="240" w:lineRule="auto"/>
        <w:jc w:val="both"/>
        <w:rPr>
          <w:rFonts w:ascii="Times New Roman" w:eastAsia="Times New Roman" w:hAnsi="Times New Roman" w:cs="Times New Roman"/>
          <w:b/>
          <w:sz w:val="28"/>
          <w:lang w:eastAsia="bg-BG"/>
        </w:rPr>
      </w:pPr>
      <w:r w:rsidRPr="00C514F3">
        <w:rPr>
          <w:rFonts w:ascii="Times New Roman" w:eastAsia="Times New Roman" w:hAnsi="Times New Roman" w:cs="Times New Roman"/>
          <w:b/>
          <w:sz w:val="28"/>
          <w:lang w:eastAsia="bg-BG"/>
        </w:rPr>
        <w:t xml:space="preserve">Общинският съвет взе следното </w:t>
      </w:r>
    </w:p>
    <w:p w:rsidR="00C514F3" w:rsidRPr="00C514F3" w:rsidRDefault="00C514F3" w:rsidP="00C514F3">
      <w:pPr>
        <w:spacing w:after="0" w:line="240" w:lineRule="auto"/>
        <w:jc w:val="both"/>
        <w:rPr>
          <w:rFonts w:ascii="Times New Roman" w:eastAsia="Times New Roman" w:hAnsi="Times New Roman" w:cs="Times New Roman"/>
          <w:b/>
          <w:sz w:val="28"/>
          <w:lang w:eastAsia="bg-BG"/>
        </w:rPr>
      </w:pPr>
    </w:p>
    <w:p w:rsidR="00C514F3" w:rsidRPr="00C514F3" w:rsidRDefault="00C514F3" w:rsidP="00C514F3">
      <w:pPr>
        <w:spacing w:after="0" w:line="240" w:lineRule="auto"/>
        <w:rPr>
          <w:rFonts w:ascii="Times New Roman" w:eastAsia="Times New Roman" w:hAnsi="Times New Roman" w:cs="Times New Roman"/>
          <w:b/>
          <w:color w:val="000000" w:themeColor="text1"/>
          <w:sz w:val="28"/>
          <w:lang w:eastAsia="bg-BG"/>
        </w:rPr>
      </w:pPr>
      <w:r w:rsidRPr="00C514F3">
        <w:rPr>
          <w:rFonts w:ascii="Times New Roman" w:eastAsia="Times New Roman" w:hAnsi="Times New Roman" w:cs="Times New Roman"/>
          <w:b/>
          <w:color w:val="FF0000"/>
          <w:sz w:val="28"/>
          <w:lang w:eastAsia="bg-BG"/>
        </w:rPr>
        <w:t xml:space="preserve">                                            </w:t>
      </w:r>
      <w:r w:rsidRPr="00C514F3">
        <w:rPr>
          <w:rFonts w:ascii="Times New Roman" w:eastAsia="Times New Roman" w:hAnsi="Times New Roman" w:cs="Times New Roman"/>
          <w:b/>
          <w:color w:val="000000" w:themeColor="text1"/>
          <w:sz w:val="28"/>
          <w:lang w:eastAsia="bg-BG"/>
        </w:rPr>
        <w:t>Р Е Ш Е Н И Е</w:t>
      </w:r>
    </w:p>
    <w:p w:rsidR="00C514F3" w:rsidRPr="00C514F3" w:rsidRDefault="00C514F3" w:rsidP="00C514F3">
      <w:pPr>
        <w:spacing w:after="0" w:line="240" w:lineRule="auto"/>
        <w:jc w:val="both"/>
        <w:rPr>
          <w:rFonts w:ascii="Times New Roman" w:eastAsia="Times New Roman" w:hAnsi="Times New Roman" w:cs="Times New Roman"/>
          <w:b/>
          <w:color w:val="000000" w:themeColor="text1"/>
          <w:sz w:val="28"/>
          <w:lang w:eastAsia="bg-BG"/>
        </w:rPr>
      </w:pPr>
      <w:r w:rsidRPr="00C514F3">
        <w:rPr>
          <w:rFonts w:ascii="Times New Roman" w:eastAsia="Times New Roman" w:hAnsi="Times New Roman" w:cs="Times New Roman"/>
          <w:b/>
          <w:color w:val="000000" w:themeColor="text1"/>
          <w:sz w:val="28"/>
          <w:lang w:eastAsia="bg-BG"/>
        </w:rPr>
        <w:t xml:space="preserve">                                          </w:t>
      </w:r>
      <w:r w:rsidR="001736CA">
        <w:rPr>
          <w:rFonts w:ascii="Times New Roman" w:eastAsia="Times New Roman" w:hAnsi="Times New Roman" w:cs="Times New Roman"/>
          <w:b/>
          <w:color w:val="000000" w:themeColor="text1"/>
          <w:sz w:val="28"/>
          <w:lang w:eastAsia="bg-BG"/>
        </w:rPr>
        <w:t xml:space="preserve">       </w:t>
      </w:r>
      <w:r w:rsidRPr="00C514F3">
        <w:rPr>
          <w:rFonts w:ascii="Times New Roman" w:eastAsia="Segoe UI Symbol" w:hAnsi="Times New Roman" w:cs="Times New Roman"/>
          <w:b/>
          <w:color w:val="000000" w:themeColor="text1"/>
          <w:sz w:val="28"/>
          <w:lang w:eastAsia="bg-BG"/>
        </w:rPr>
        <w:t>№</w:t>
      </w:r>
      <w:r w:rsidRPr="00C514F3">
        <w:rPr>
          <w:rFonts w:ascii="Times New Roman" w:eastAsia="Times New Roman" w:hAnsi="Times New Roman" w:cs="Times New Roman"/>
          <w:b/>
          <w:color w:val="000000" w:themeColor="text1"/>
          <w:sz w:val="28"/>
          <w:lang w:eastAsia="bg-BG"/>
        </w:rPr>
        <w:t xml:space="preserve"> 507</w:t>
      </w:r>
    </w:p>
    <w:p w:rsidR="00C514F3" w:rsidRPr="00C514F3" w:rsidRDefault="00C514F3" w:rsidP="00C514F3">
      <w:pPr>
        <w:spacing w:after="0" w:line="240" w:lineRule="auto"/>
        <w:jc w:val="both"/>
        <w:rPr>
          <w:rFonts w:ascii="Times New Roman" w:eastAsia="Times New Roman" w:hAnsi="Times New Roman" w:cs="Times New Roman"/>
          <w:b/>
          <w:color w:val="000000" w:themeColor="text1"/>
          <w:sz w:val="28"/>
          <w:lang w:eastAsia="bg-BG"/>
        </w:rPr>
      </w:pPr>
    </w:p>
    <w:p w:rsidR="00C514F3" w:rsidRPr="00C514F3" w:rsidRDefault="00C514F3" w:rsidP="001736CA">
      <w:pPr>
        <w:suppressAutoHyphens/>
        <w:spacing w:after="0" w:line="240" w:lineRule="auto"/>
        <w:ind w:firstLine="709"/>
        <w:jc w:val="both"/>
        <w:rPr>
          <w:rFonts w:ascii="Times New Roman" w:eastAsia="Times New Roman" w:hAnsi="Times New Roman" w:cs="Times New Roman"/>
          <w:b/>
          <w:sz w:val="28"/>
          <w:szCs w:val="28"/>
          <w:lang w:eastAsia="zh-CN"/>
        </w:rPr>
      </w:pPr>
      <w:r w:rsidRPr="00C514F3">
        <w:rPr>
          <w:rFonts w:ascii="Times New Roman" w:eastAsia="Times New Roman" w:hAnsi="Times New Roman" w:cs="Times New Roman"/>
          <w:b/>
          <w:sz w:val="28"/>
          <w:szCs w:val="28"/>
          <w:lang w:eastAsia="zh-CN"/>
        </w:rPr>
        <w:t xml:space="preserve">Община Разград е собственик на поземлен </w:t>
      </w:r>
      <w:r w:rsidRPr="00C514F3">
        <w:rPr>
          <w:rFonts w:ascii="Times New Roman" w:eastAsia="Calibri" w:hAnsi="Times New Roman" w:cs="Times New Roman"/>
          <w:b/>
          <w:sz w:val="28"/>
          <w:szCs w:val="28"/>
          <w:lang w:eastAsia="zh-CN"/>
        </w:rPr>
        <w:t xml:space="preserve">имот с идентификатор 61710.503.6387 по кадастралната карта и кадастралните регистри на гр.Разград, </w:t>
      </w:r>
      <w:r w:rsidRPr="00C514F3">
        <w:rPr>
          <w:rFonts w:ascii="Times New Roman" w:eastAsia="Times New Roman" w:hAnsi="Times New Roman" w:cs="Times New Roman"/>
          <w:b/>
          <w:sz w:val="28"/>
          <w:szCs w:val="28"/>
          <w:lang w:eastAsia="zh-CN"/>
        </w:rPr>
        <w:t>с площ 6602 кв.м, с трайно предназначение на територията: урбанизирана, начин на трайно ползване: за друг вид производствен, складов обект и с адрес: гр.Разград, ул.„Търговищко шосе” №10.</w:t>
      </w:r>
      <w:r w:rsidRPr="00C514F3">
        <w:rPr>
          <w:rFonts w:ascii="Times New Roman" w:eastAsia="Calibri" w:hAnsi="Times New Roman" w:cs="Times New Roman"/>
          <w:b/>
          <w:sz w:val="28"/>
          <w:szCs w:val="28"/>
          <w:lang w:eastAsia="zh-CN"/>
        </w:rPr>
        <w:t xml:space="preserve"> </w:t>
      </w:r>
      <w:r w:rsidRPr="00C514F3">
        <w:rPr>
          <w:rFonts w:ascii="Times New Roman" w:eastAsia="Times New Roman" w:hAnsi="Times New Roman" w:cs="Times New Roman"/>
          <w:b/>
          <w:sz w:val="28"/>
          <w:szCs w:val="28"/>
          <w:lang w:eastAsia="zh-CN"/>
        </w:rPr>
        <w:t xml:space="preserve">Имотът е включен за продажба в програмата на Общински съвет Разград за управление и разпореждане с имоти – общинска собственост за 2026г. </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b/>
          <w:sz w:val="28"/>
          <w:szCs w:val="28"/>
          <w:lang w:eastAsia="zh-CN"/>
        </w:rPr>
      </w:pPr>
      <w:r w:rsidRPr="00C514F3">
        <w:rPr>
          <w:rFonts w:ascii="Times New Roman" w:eastAsia="Times New Roman" w:hAnsi="Times New Roman" w:cs="Times New Roman"/>
          <w:b/>
          <w:sz w:val="28"/>
          <w:szCs w:val="28"/>
          <w:lang w:eastAsia="zh-CN"/>
        </w:rPr>
        <w:t>В Община Разград е постъпило заявление от юридическо лице с искане за закупуване на имота с цел инвестиционно намерение за изграждане на сервизна база за ремонт и обслужване на камиони.</w:t>
      </w:r>
    </w:p>
    <w:p w:rsidR="00C514F3" w:rsidRPr="00C514F3" w:rsidRDefault="00C514F3" w:rsidP="001736CA">
      <w:pPr>
        <w:suppressAutoHyphens/>
        <w:spacing w:after="0" w:line="240" w:lineRule="auto"/>
        <w:ind w:firstLine="709"/>
        <w:jc w:val="both"/>
        <w:rPr>
          <w:rFonts w:ascii="Times New Roman" w:eastAsia="Calibri" w:hAnsi="Times New Roman" w:cs="Times New Roman"/>
          <w:b/>
          <w:sz w:val="28"/>
          <w:szCs w:val="28"/>
          <w:lang w:eastAsia="zh-CN"/>
        </w:rPr>
      </w:pPr>
      <w:r w:rsidRPr="00C514F3">
        <w:rPr>
          <w:rFonts w:ascii="Times New Roman" w:eastAsia="Times New Roman" w:hAnsi="Times New Roman" w:cs="Times New Roman"/>
          <w:b/>
          <w:sz w:val="28"/>
          <w:szCs w:val="28"/>
          <w:lang w:eastAsia="zh-CN"/>
        </w:rPr>
        <w:t>Изготвена е пазарна оценка за имота от</w:t>
      </w:r>
      <w:r w:rsidRPr="00C514F3">
        <w:rPr>
          <w:rFonts w:ascii="Times New Roman" w:eastAsia="Times New Roman" w:hAnsi="Times New Roman" w:cs="Times New Roman"/>
          <w:b/>
          <w:sz w:val="28"/>
          <w:szCs w:val="28"/>
          <w:lang w:val="en-GB" w:eastAsia="zh-CN"/>
        </w:rPr>
        <w:t xml:space="preserve"> </w:t>
      </w:r>
      <w:r w:rsidRPr="00C514F3">
        <w:rPr>
          <w:rFonts w:ascii="Times New Roman" w:eastAsia="Times New Roman" w:hAnsi="Times New Roman" w:cs="Times New Roman"/>
          <w:b/>
          <w:sz w:val="28"/>
          <w:szCs w:val="28"/>
          <w:lang w:eastAsia="zh-CN"/>
        </w:rPr>
        <w:t xml:space="preserve">инж. Павлин Колев – оценител на недвижими имоти, съгласно сертификат рег.№ </w:t>
      </w:r>
      <w:r w:rsidRPr="00C514F3">
        <w:rPr>
          <w:rFonts w:ascii="Times New Roman" w:eastAsia="Times New Roman" w:hAnsi="Times New Roman" w:cs="Times New Roman"/>
          <w:b/>
          <w:sz w:val="28"/>
          <w:szCs w:val="28"/>
          <w:lang w:val="en-GB" w:eastAsia="zh-CN"/>
        </w:rPr>
        <w:t xml:space="preserve">100102137 </w:t>
      </w:r>
      <w:r w:rsidRPr="00C514F3">
        <w:rPr>
          <w:rFonts w:ascii="Times New Roman" w:eastAsia="Times New Roman" w:hAnsi="Times New Roman" w:cs="Times New Roman"/>
          <w:b/>
          <w:sz w:val="28"/>
          <w:szCs w:val="28"/>
          <w:lang w:eastAsia="zh-CN"/>
        </w:rPr>
        <w:t xml:space="preserve">на Камарата на независимите оценители в България, която е в размер на 150 151,00 </w:t>
      </w:r>
      <w:r w:rsidRPr="00C514F3">
        <w:rPr>
          <w:rFonts w:ascii="Times New Roman" w:eastAsia="Liberation Serif" w:hAnsi="Times New Roman" w:cs="Times New Roman"/>
          <w:b/>
          <w:sz w:val="28"/>
          <w:szCs w:val="28"/>
          <w:lang w:eastAsia="zh-CN"/>
        </w:rPr>
        <w:t xml:space="preserve">€ </w:t>
      </w:r>
      <w:r w:rsidRPr="00C514F3">
        <w:rPr>
          <w:rFonts w:ascii="Times New Roman" w:eastAsia="Times New Roman" w:hAnsi="Times New Roman" w:cs="Times New Roman"/>
          <w:b/>
          <w:sz w:val="28"/>
          <w:szCs w:val="28"/>
          <w:lang w:eastAsia="zh-CN"/>
        </w:rPr>
        <w:t xml:space="preserve">(сто и петдесет хиляди сто петдесет и едно евро), без ДДС, при данъчна оценка за имота, съгласно Удостоверение за данъчна оценка по чл.264, ал.1 от ДОПК с изх.№ 6705000385/16.02.2026 г., в размер на 15 277,30 </w:t>
      </w:r>
      <w:r w:rsidRPr="00C514F3">
        <w:rPr>
          <w:rFonts w:ascii="Times New Roman" w:eastAsia="Liberation Serif" w:hAnsi="Times New Roman" w:cs="Times New Roman"/>
          <w:b/>
          <w:sz w:val="28"/>
          <w:szCs w:val="28"/>
          <w:lang w:eastAsia="zh-CN"/>
        </w:rPr>
        <w:t>€</w:t>
      </w:r>
      <w:r w:rsidRPr="00C514F3">
        <w:rPr>
          <w:rFonts w:ascii="Times New Roman" w:eastAsia="Times New Roman" w:hAnsi="Times New Roman" w:cs="Times New Roman"/>
          <w:b/>
          <w:sz w:val="28"/>
          <w:szCs w:val="28"/>
          <w:lang w:eastAsia="zh-CN"/>
        </w:rPr>
        <w:t xml:space="preserve"> (петнадесет хиляди двеста седемдесет и седем евро и тридесет</w:t>
      </w:r>
      <w:r w:rsidRPr="00C514F3">
        <w:rPr>
          <w:rFonts w:ascii="Times New Roman" w:eastAsia="Times New Roman" w:hAnsi="Times New Roman" w:cs="Times New Roman"/>
          <w:b/>
          <w:sz w:val="28"/>
          <w:szCs w:val="28"/>
          <w:lang w:val="en-GB" w:eastAsia="zh-CN"/>
        </w:rPr>
        <w:t xml:space="preserve"> </w:t>
      </w:r>
      <w:r w:rsidRPr="00C514F3">
        <w:rPr>
          <w:rFonts w:ascii="Times New Roman" w:eastAsia="Times New Roman" w:hAnsi="Times New Roman" w:cs="Times New Roman"/>
          <w:b/>
          <w:sz w:val="28"/>
          <w:szCs w:val="28"/>
          <w:lang w:eastAsia="zh-CN"/>
        </w:rPr>
        <w:t>евро цента).</w:t>
      </w:r>
    </w:p>
    <w:p w:rsidR="00C514F3" w:rsidRPr="00C514F3" w:rsidRDefault="00C514F3" w:rsidP="001736CA">
      <w:pPr>
        <w:autoSpaceDE w:val="0"/>
        <w:autoSpaceDN w:val="0"/>
        <w:adjustRightInd w:val="0"/>
        <w:spacing w:after="0" w:line="240" w:lineRule="auto"/>
        <w:ind w:firstLine="709"/>
        <w:jc w:val="both"/>
        <w:rPr>
          <w:rFonts w:ascii="Times New Roman" w:eastAsia="Times New Roman" w:hAnsi="Times New Roman" w:cs="Times New Roman"/>
          <w:b/>
          <w:color w:val="0D0D0D"/>
          <w:sz w:val="28"/>
          <w:szCs w:val="28"/>
          <w:lang w:eastAsia="bg-BG"/>
        </w:rPr>
      </w:pPr>
      <w:r w:rsidRPr="00C514F3">
        <w:rPr>
          <w:rFonts w:ascii="Times New Roman" w:eastAsia="Times New Roman" w:hAnsi="Times New Roman" w:cs="Times New Roman"/>
          <w:b/>
          <w:sz w:val="28"/>
          <w:szCs w:val="28"/>
          <w:lang w:eastAsia="zh-CN"/>
        </w:rPr>
        <w:t xml:space="preserve">Предвид гореизложеното и на основание чл.21, ал.1, т.8, ал.2, чл.22, ал.1 от Закона за местното самоуправление и местната администрация, чл.8, ал.4, чл.35, ал.1 и чл.41, ал.2 от Закона за общинската собственост, чл.26, ал.3, чл.27 и чл.28 от Наредба № 2 на Общински съвет Разград за придобиване, управление и разпореждане </w:t>
      </w:r>
      <w:r w:rsidRPr="00C514F3">
        <w:rPr>
          <w:rFonts w:ascii="Times New Roman" w:eastAsia="Times New Roman" w:hAnsi="Times New Roman" w:cs="Times New Roman"/>
          <w:b/>
          <w:sz w:val="28"/>
          <w:szCs w:val="28"/>
          <w:lang w:eastAsia="zh-CN"/>
        </w:rPr>
        <w:lastRenderedPageBreak/>
        <w:t xml:space="preserve">с имоти и вещи – общинска собственост, Общински съвет Разград, </w:t>
      </w:r>
      <w:r w:rsidRPr="00C514F3">
        <w:rPr>
          <w:rFonts w:ascii="Times New Roman" w:eastAsia="Times New Roman" w:hAnsi="Times New Roman" w:cs="Times New Roman"/>
          <w:b/>
          <w:sz w:val="28"/>
          <w:szCs w:val="28"/>
        </w:rPr>
        <w:t xml:space="preserve"> </w:t>
      </w:r>
      <w:r w:rsidRPr="00C514F3">
        <w:rPr>
          <w:rFonts w:ascii="Times New Roman" w:eastAsia="Times New Roman" w:hAnsi="Times New Roman" w:cs="Times New Roman"/>
          <w:b/>
          <w:color w:val="0D0D0D"/>
          <w:sz w:val="28"/>
          <w:szCs w:val="28"/>
          <w:lang w:eastAsia="bg-BG"/>
        </w:rPr>
        <w:t>след поименно гласуване, с</w:t>
      </w:r>
      <w:r w:rsidR="001736CA">
        <w:rPr>
          <w:rFonts w:ascii="Times New Roman" w:eastAsia="Times New Roman" w:hAnsi="Times New Roman" w:cs="Times New Roman"/>
          <w:b/>
          <w:color w:val="0D0D0D"/>
          <w:sz w:val="28"/>
          <w:szCs w:val="28"/>
          <w:lang w:eastAsia="bg-BG"/>
        </w:rPr>
        <w:t>ъс</w:t>
      </w:r>
      <w:r w:rsidRPr="00C514F3">
        <w:rPr>
          <w:rFonts w:ascii="Times New Roman" w:eastAsia="Times New Roman" w:hAnsi="Times New Roman" w:cs="Times New Roman"/>
          <w:b/>
          <w:color w:val="0D0D0D"/>
          <w:sz w:val="28"/>
          <w:szCs w:val="28"/>
          <w:lang w:eastAsia="bg-BG"/>
        </w:rPr>
        <w:t xml:space="preserve"> 17 гласа „ЗА“, „против“ – няма, „въздържали се“ – 7,</w:t>
      </w:r>
    </w:p>
    <w:p w:rsidR="00C514F3" w:rsidRPr="00C514F3" w:rsidRDefault="00C514F3" w:rsidP="00C514F3">
      <w:pPr>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bg-BG"/>
        </w:rPr>
      </w:pPr>
    </w:p>
    <w:p w:rsidR="00C514F3" w:rsidRPr="00C514F3" w:rsidRDefault="00C514F3" w:rsidP="00C514F3">
      <w:pPr>
        <w:spacing w:after="0" w:line="240" w:lineRule="auto"/>
        <w:rPr>
          <w:rFonts w:ascii="Times New Roman" w:eastAsia="Times New Roman" w:hAnsi="Times New Roman" w:cs="Times New Roman"/>
          <w:b/>
          <w:color w:val="0D0D0D"/>
          <w:sz w:val="28"/>
          <w:szCs w:val="28"/>
          <w:lang w:eastAsia="bg-BG"/>
        </w:rPr>
      </w:pPr>
      <w:r w:rsidRPr="00C514F3">
        <w:rPr>
          <w:rFonts w:ascii="Times New Roman" w:eastAsia="Times New Roman" w:hAnsi="Times New Roman" w:cs="Times New Roman"/>
          <w:b/>
          <w:color w:val="0D0D0D"/>
          <w:sz w:val="28"/>
          <w:szCs w:val="28"/>
          <w:lang w:eastAsia="bg-BG"/>
        </w:rPr>
        <w:t xml:space="preserve">                                              Р Е Ш И:</w:t>
      </w:r>
    </w:p>
    <w:p w:rsidR="00C514F3" w:rsidRPr="00C514F3" w:rsidRDefault="00C514F3" w:rsidP="00C514F3">
      <w:pPr>
        <w:suppressAutoHyphens/>
        <w:spacing w:after="0" w:line="240" w:lineRule="auto"/>
        <w:jc w:val="both"/>
        <w:rPr>
          <w:rFonts w:ascii="Times New Roman" w:eastAsia="Times New Roman" w:hAnsi="Times New Roman" w:cs="Times New Roman"/>
          <w:b/>
          <w:sz w:val="28"/>
          <w:szCs w:val="28"/>
          <w:lang w:eastAsia="zh-CN"/>
        </w:rPr>
      </w:pPr>
    </w:p>
    <w:p w:rsidR="00C514F3" w:rsidRPr="00C514F3" w:rsidRDefault="00C514F3" w:rsidP="001736CA">
      <w:pPr>
        <w:suppressAutoHyphens/>
        <w:spacing w:after="0" w:line="240" w:lineRule="auto"/>
        <w:ind w:firstLine="709"/>
        <w:jc w:val="both"/>
        <w:rPr>
          <w:rFonts w:ascii="Times New Roman" w:eastAsia="Times New Roman" w:hAnsi="Times New Roman" w:cs="Times New Roman"/>
          <w:b/>
          <w:sz w:val="28"/>
          <w:szCs w:val="28"/>
          <w:lang w:eastAsia="zh-CN"/>
        </w:rPr>
      </w:pPr>
      <w:r w:rsidRPr="00C514F3">
        <w:rPr>
          <w:rFonts w:ascii="Times New Roman" w:eastAsia="Times New Roman" w:hAnsi="Times New Roman" w:cs="Times New Roman"/>
          <w:b/>
          <w:sz w:val="28"/>
          <w:szCs w:val="28"/>
          <w:lang w:eastAsia="zh-CN"/>
        </w:rPr>
        <w:t xml:space="preserve">1. Да се проведе публичен търг с тайно наддаване за продажба на имот – частна общинска собственост, представляващ поземлен </w:t>
      </w:r>
      <w:r w:rsidRPr="00C514F3">
        <w:rPr>
          <w:rFonts w:ascii="Times New Roman" w:eastAsia="Calibri" w:hAnsi="Times New Roman" w:cs="Times New Roman"/>
          <w:b/>
          <w:sz w:val="28"/>
          <w:szCs w:val="28"/>
          <w:lang w:eastAsia="zh-CN"/>
        </w:rPr>
        <w:t xml:space="preserve">имот с идентификатор 61710.503.6387 </w:t>
      </w:r>
      <w:r w:rsidRPr="00C514F3">
        <w:rPr>
          <w:rFonts w:ascii="Times New Roman" w:eastAsia="Calibri" w:hAnsi="Times New Roman" w:cs="Times New Roman"/>
          <w:b/>
          <w:sz w:val="28"/>
          <w:szCs w:val="28"/>
          <w:lang w:val="en-GB" w:eastAsia="zh-CN"/>
        </w:rPr>
        <w:t>(</w:t>
      </w:r>
      <w:r w:rsidRPr="00C514F3">
        <w:rPr>
          <w:rFonts w:ascii="Times New Roman" w:eastAsia="Calibri" w:hAnsi="Times New Roman" w:cs="Times New Roman"/>
          <w:b/>
          <w:sz w:val="28"/>
          <w:szCs w:val="28"/>
          <w:lang w:eastAsia="zh-CN"/>
        </w:rPr>
        <w:t>шестдесет и една хиляди седемстотин и десет точка петстотин и три точка шест хиляди триста осемдесет и седем</w:t>
      </w:r>
      <w:r w:rsidRPr="00C514F3">
        <w:rPr>
          <w:rFonts w:ascii="Times New Roman" w:eastAsia="Calibri" w:hAnsi="Times New Roman" w:cs="Times New Roman"/>
          <w:b/>
          <w:sz w:val="28"/>
          <w:szCs w:val="28"/>
          <w:lang w:val="en-GB" w:eastAsia="zh-CN"/>
        </w:rPr>
        <w:t>)</w:t>
      </w:r>
      <w:r w:rsidRPr="00C514F3">
        <w:rPr>
          <w:rFonts w:ascii="Times New Roman" w:eastAsia="Calibri" w:hAnsi="Times New Roman" w:cs="Times New Roman"/>
          <w:b/>
          <w:sz w:val="28"/>
          <w:szCs w:val="28"/>
          <w:lang w:eastAsia="zh-CN"/>
        </w:rPr>
        <w:t xml:space="preserve"> по кадастралната карта и кадастралните регистри на гр. Разград, </w:t>
      </w:r>
      <w:r w:rsidRPr="00C514F3">
        <w:rPr>
          <w:rFonts w:ascii="Times New Roman" w:eastAsia="Times New Roman" w:hAnsi="Times New Roman" w:cs="Times New Roman"/>
          <w:b/>
          <w:sz w:val="28"/>
          <w:szCs w:val="28"/>
          <w:lang w:eastAsia="zh-CN"/>
        </w:rPr>
        <w:t xml:space="preserve">с площ 6602,00 кв.м </w:t>
      </w:r>
      <w:r w:rsidRPr="00C514F3">
        <w:rPr>
          <w:rFonts w:ascii="Times New Roman" w:eastAsia="Times New Roman" w:hAnsi="Times New Roman" w:cs="Times New Roman"/>
          <w:b/>
          <w:sz w:val="28"/>
          <w:szCs w:val="28"/>
          <w:lang w:val="en-GB" w:eastAsia="zh-CN"/>
        </w:rPr>
        <w:t>(</w:t>
      </w:r>
      <w:r w:rsidRPr="00C514F3">
        <w:rPr>
          <w:rFonts w:ascii="Times New Roman" w:eastAsia="Times New Roman" w:hAnsi="Times New Roman" w:cs="Times New Roman"/>
          <w:b/>
          <w:sz w:val="28"/>
          <w:szCs w:val="28"/>
          <w:lang w:eastAsia="zh-CN"/>
        </w:rPr>
        <w:t>шест хиляди шестстотин и два квадратни метра</w:t>
      </w:r>
      <w:r w:rsidRPr="00C514F3">
        <w:rPr>
          <w:rFonts w:ascii="Times New Roman" w:eastAsia="Times New Roman" w:hAnsi="Times New Roman" w:cs="Times New Roman"/>
          <w:b/>
          <w:sz w:val="28"/>
          <w:szCs w:val="28"/>
          <w:lang w:val="en-GB" w:eastAsia="zh-CN"/>
        </w:rPr>
        <w:t>)</w:t>
      </w:r>
      <w:r w:rsidRPr="00C514F3">
        <w:rPr>
          <w:rFonts w:ascii="Times New Roman" w:eastAsia="Times New Roman" w:hAnsi="Times New Roman" w:cs="Times New Roman"/>
          <w:b/>
          <w:sz w:val="28"/>
          <w:szCs w:val="28"/>
          <w:lang w:eastAsia="zh-CN"/>
        </w:rPr>
        <w:t xml:space="preserve">, с трайно предназначение на територията: урбанизирана,  начин на трайно ползване: за друг вид производствен, складов обект, адрес: гр. Разград, ул.„Търговищко шосе” №10, актуван с Акт за частна общинска собственост №3654/09.10.2025г., при съседи: 61710.503.509, 61710.97.9, 61710.97.501, 61710.97.32, с начална тръжна цена определена от оценител на недвижими имоти,  в размер  на 150 151,00 € (сто и петдесет хиляди сто петдесет и едно евро), без ДДС, при данъчна оценка в размер на 15277,30 </w:t>
      </w:r>
      <w:r w:rsidRPr="00C514F3">
        <w:rPr>
          <w:rFonts w:ascii="Times New Roman" w:eastAsia="Liberation Serif" w:hAnsi="Times New Roman" w:cs="Times New Roman"/>
          <w:b/>
          <w:sz w:val="28"/>
          <w:szCs w:val="28"/>
          <w:lang w:eastAsia="zh-CN"/>
        </w:rPr>
        <w:t>€</w:t>
      </w:r>
      <w:r w:rsidRPr="00C514F3">
        <w:rPr>
          <w:rFonts w:ascii="Times New Roman" w:eastAsia="Times New Roman" w:hAnsi="Times New Roman" w:cs="Times New Roman"/>
          <w:b/>
          <w:sz w:val="28"/>
          <w:szCs w:val="28"/>
          <w:lang w:eastAsia="zh-CN"/>
        </w:rPr>
        <w:t xml:space="preserve"> (петнадесет хиляди двеста седемдесет и седем евро и  тридесет евро цента).</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b/>
          <w:sz w:val="28"/>
          <w:szCs w:val="28"/>
          <w:lang w:val="en-GB" w:eastAsia="zh-CN"/>
        </w:rPr>
      </w:pPr>
      <w:r w:rsidRPr="00C514F3">
        <w:rPr>
          <w:rFonts w:ascii="Times New Roman" w:eastAsia="Times New Roman" w:hAnsi="Times New Roman" w:cs="Times New Roman"/>
          <w:b/>
          <w:sz w:val="28"/>
          <w:szCs w:val="28"/>
          <w:lang w:eastAsia="zh-CN"/>
        </w:rPr>
        <w:t>2. Възлага на Кмета на Община Разград да издаде заповед и сключи договор въз основа на резултатите от проведения търг.</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sz w:val="24"/>
          <w:szCs w:val="24"/>
          <w:lang w:eastAsia="zh-CN"/>
        </w:rPr>
      </w:pPr>
      <w:r w:rsidRPr="00C514F3">
        <w:rPr>
          <w:rFonts w:ascii="Times New Roman" w:eastAsia="Times New Roman" w:hAnsi="Times New Roman" w:cs="Times New Roman"/>
          <w:sz w:val="24"/>
          <w:szCs w:val="24"/>
          <w:lang w:val="en-GB" w:eastAsia="zh-CN"/>
        </w:rPr>
        <w:t xml:space="preserve"> </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sz w:val="28"/>
          <w:szCs w:val="28"/>
          <w:lang w:eastAsia="zh-CN"/>
        </w:rPr>
      </w:pPr>
      <w:r w:rsidRPr="00C514F3">
        <w:rPr>
          <w:rFonts w:ascii="Times New Roman" w:eastAsia="Times New Roman" w:hAnsi="Times New Roman" w:cs="Times New Roman"/>
          <w:sz w:val="28"/>
          <w:szCs w:val="28"/>
          <w:lang w:eastAsia="zh-CN"/>
        </w:rPr>
        <w:t>Настоящото решение да бъде изпратено на Кмета на Община Разград и на Областния управител на Област Разград в 7-дневен срок от приемането му.</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sz w:val="28"/>
          <w:szCs w:val="28"/>
          <w:lang w:eastAsia="zh-CN"/>
        </w:rPr>
      </w:pPr>
    </w:p>
    <w:p w:rsidR="00C514F3" w:rsidRPr="00C514F3" w:rsidRDefault="00C514F3" w:rsidP="001736CA">
      <w:pPr>
        <w:suppressAutoHyphens/>
        <w:spacing w:after="0" w:line="240" w:lineRule="auto"/>
        <w:ind w:firstLine="709"/>
        <w:jc w:val="both"/>
        <w:rPr>
          <w:rFonts w:ascii="Times New Roman" w:eastAsia="Times New Roman" w:hAnsi="Times New Roman" w:cs="Times New Roman"/>
          <w:sz w:val="28"/>
          <w:szCs w:val="28"/>
          <w:lang w:eastAsia="zh-CN"/>
        </w:rPr>
      </w:pPr>
      <w:r w:rsidRPr="00C514F3">
        <w:rPr>
          <w:rFonts w:ascii="Times New Roman" w:eastAsia="Times New Roman" w:hAnsi="Times New Roman" w:cs="Times New Roman"/>
          <w:sz w:val="28"/>
          <w:szCs w:val="28"/>
          <w:lang w:eastAsia="zh-CN"/>
        </w:rPr>
        <w:t>Решението подлежи на оспорване по реда и в срока по АПК пред Административен съд Разград.</w:t>
      </w:r>
    </w:p>
    <w:p w:rsidR="00C514F3" w:rsidRPr="00C514F3" w:rsidRDefault="00C514F3" w:rsidP="00C514F3">
      <w:pPr>
        <w:suppressAutoHyphens/>
        <w:spacing w:after="0" w:line="240" w:lineRule="auto"/>
        <w:jc w:val="both"/>
        <w:rPr>
          <w:rFonts w:ascii="Times New Roman" w:eastAsia="Times New Roman" w:hAnsi="Times New Roman" w:cs="Times New Roman"/>
          <w:sz w:val="28"/>
          <w:szCs w:val="28"/>
          <w:lang w:eastAsia="zh-CN"/>
        </w:rPr>
      </w:pPr>
    </w:p>
    <w:p w:rsidR="00C514F3" w:rsidRPr="00C514F3" w:rsidRDefault="00C514F3" w:rsidP="00C514F3">
      <w:pPr>
        <w:suppressAutoHyphens/>
        <w:spacing w:after="0" w:line="240" w:lineRule="auto"/>
        <w:jc w:val="both"/>
        <w:rPr>
          <w:rFonts w:ascii="Times New Roman" w:eastAsia="Times New Roman" w:hAnsi="Times New Roman" w:cs="Times New Roman"/>
          <w:sz w:val="28"/>
          <w:szCs w:val="28"/>
          <w:lang w:eastAsia="zh-CN"/>
        </w:rPr>
      </w:pPr>
    </w:p>
    <w:p w:rsidR="00C514F3" w:rsidRPr="00C514F3" w:rsidRDefault="00C514F3" w:rsidP="00C514F3">
      <w:pPr>
        <w:spacing w:after="0" w:line="240" w:lineRule="auto"/>
        <w:jc w:val="center"/>
        <w:rPr>
          <w:rFonts w:ascii="ArialNEWrOMAN" w:eastAsia="Calibri" w:hAnsi="ArialNEWrOMAN" w:cs="Times New Roman"/>
          <w:b/>
          <w:color w:val="0D0D0D" w:themeColor="text1" w:themeTint="F2"/>
          <w:sz w:val="28"/>
          <w:szCs w:val="28"/>
        </w:rPr>
      </w:pPr>
      <w:r w:rsidRPr="00C514F3">
        <w:rPr>
          <w:rFonts w:ascii="ArialNEWrOMAN" w:eastAsia="Calibri" w:hAnsi="ArialNEWrOMAN" w:cs="Times New Roman"/>
          <w:b/>
          <w:color w:val="0D0D0D" w:themeColor="text1" w:themeTint="F2"/>
          <w:sz w:val="28"/>
          <w:szCs w:val="28"/>
        </w:rPr>
        <w:t>С Т А Т И Я 12</w:t>
      </w:r>
    </w:p>
    <w:p w:rsidR="00C514F3" w:rsidRPr="00C514F3" w:rsidRDefault="00C514F3" w:rsidP="00C514F3">
      <w:pPr>
        <w:tabs>
          <w:tab w:val="left" w:pos="2404"/>
          <w:tab w:val="left" w:pos="6211"/>
        </w:tabs>
        <w:spacing w:after="0" w:line="240" w:lineRule="auto"/>
        <w:rPr>
          <w:rFonts w:ascii="ArialNEWrOMAN" w:eastAsia="Calibri" w:hAnsi="ArialNEWrOMAN" w:cs="Times New Roman"/>
          <w:b/>
          <w:color w:val="0D0D0D" w:themeColor="text1" w:themeTint="F2"/>
          <w:sz w:val="28"/>
          <w:szCs w:val="28"/>
        </w:rPr>
      </w:pPr>
      <w:r w:rsidRPr="00C514F3">
        <w:rPr>
          <w:rFonts w:ascii="ArialNEWrOMAN" w:eastAsia="Calibri" w:hAnsi="ArialNEWrOMAN" w:cs="Times New Roman"/>
          <w:b/>
          <w:color w:val="0D0D0D" w:themeColor="text1" w:themeTint="F2"/>
          <w:sz w:val="28"/>
          <w:szCs w:val="28"/>
        </w:rPr>
        <w:tab/>
      </w:r>
      <w:r w:rsidRPr="00C514F3">
        <w:rPr>
          <w:rFonts w:ascii="ArialNEWrOMAN" w:eastAsia="Calibri" w:hAnsi="ArialNEWrOMAN" w:cs="Times New Roman"/>
          <w:b/>
          <w:color w:val="0D0D0D" w:themeColor="text1" w:themeTint="F2"/>
          <w:sz w:val="28"/>
          <w:szCs w:val="28"/>
        </w:rPr>
        <w:tab/>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8"/>
          <w:lang w:val="en-US"/>
        </w:rPr>
      </w:pPr>
      <w:r w:rsidRPr="00C514F3">
        <w:rPr>
          <w:rFonts w:ascii="Times New Roman" w:eastAsia="Calibri" w:hAnsi="Times New Roman" w:cs="Times New Roman"/>
          <w:color w:val="0D0D0D" w:themeColor="text1" w:themeTint="F2"/>
          <w:sz w:val="28"/>
          <w:szCs w:val="28"/>
        </w:rPr>
        <w:t>Докладна записка с вх.№212.</w:t>
      </w: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8"/>
        </w:rPr>
      </w:pPr>
      <w:r w:rsidRPr="00C514F3">
        <w:rPr>
          <w:rFonts w:ascii="Times New Roman" w:eastAsia="Calibri" w:hAnsi="Times New Roman" w:cs="Times New Roman"/>
          <w:color w:val="0D0D0D" w:themeColor="text1" w:themeTint="F2"/>
          <w:sz w:val="28"/>
          <w:szCs w:val="28"/>
        </w:rPr>
        <w:t xml:space="preserve">Докладна записка </w:t>
      </w:r>
      <w:r w:rsidRPr="00C514F3">
        <w:rPr>
          <w:rFonts w:ascii="Times New Roman" w:eastAsia="Calibri" w:hAnsi="Times New Roman" w:cs="Times New Roman"/>
          <w:color w:val="0D0D0D" w:themeColor="text1" w:themeTint="F2"/>
          <w:sz w:val="28"/>
          <w:szCs w:val="28"/>
          <w:lang w:val="en-US"/>
        </w:rPr>
        <w:t xml:space="preserve">от </w:t>
      </w:r>
      <w:r w:rsidRPr="00C514F3">
        <w:rPr>
          <w:rFonts w:ascii="Times New Roman" w:eastAsia="Calibri" w:hAnsi="Times New Roman" w:cs="Times New Roman"/>
          <w:color w:val="0D0D0D" w:themeColor="text1" w:themeTint="F2"/>
          <w:sz w:val="28"/>
          <w:szCs w:val="28"/>
        </w:rPr>
        <w:t>Зорница Евгениева Якимова</w:t>
      </w:r>
      <w:r w:rsidRPr="00C514F3">
        <w:rPr>
          <w:rFonts w:ascii="Times New Roman" w:eastAsia="Calibri" w:hAnsi="Times New Roman" w:cs="Times New Roman"/>
          <w:color w:val="0D0D0D" w:themeColor="text1" w:themeTint="F2"/>
          <w:sz w:val="28"/>
          <w:szCs w:val="28"/>
          <w:lang w:val="en-US"/>
        </w:rPr>
        <w:t xml:space="preserve"> – </w:t>
      </w:r>
      <w:r w:rsidRPr="00C514F3">
        <w:rPr>
          <w:rFonts w:ascii="Times New Roman" w:eastAsia="Calibri" w:hAnsi="Times New Roman" w:cs="Times New Roman"/>
          <w:color w:val="0D0D0D" w:themeColor="text1" w:themeTint="F2"/>
          <w:sz w:val="28"/>
          <w:szCs w:val="28"/>
        </w:rPr>
        <w:t>Зам.-</w:t>
      </w:r>
      <w:r w:rsidRPr="00C514F3">
        <w:rPr>
          <w:rFonts w:ascii="Times New Roman" w:eastAsia="Calibri" w:hAnsi="Times New Roman" w:cs="Times New Roman"/>
          <w:color w:val="0D0D0D" w:themeColor="text1" w:themeTint="F2"/>
          <w:sz w:val="28"/>
          <w:szCs w:val="28"/>
          <w:lang w:val="en-US"/>
        </w:rPr>
        <w:t xml:space="preserve"> </w:t>
      </w:r>
      <w:r w:rsidRPr="00C514F3">
        <w:rPr>
          <w:rFonts w:ascii="Times New Roman" w:eastAsia="Calibri" w:hAnsi="Times New Roman" w:cs="Times New Roman"/>
          <w:color w:val="0D0D0D" w:themeColor="text1" w:themeTint="F2"/>
          <w:sz w:val="28"/>
          <w:szCs w:val="28"/>
        </w:rPr>
        <w:t>к</w:t>
      </w:r>
      <w:r w:rsidRPr="00C514F3">
        <w:rPr>
          <w:rFonts w:ascii="Times New Roman" w:eastAsia="Calibri" w:hAnsi="Times New Roman" w:cs="Times New Roman"/>
          <w:color w:val="0D0D0D" w:themeColor="text1" w:themeTint="F2"/>
          <w:sz w:val="28"/>
          <w:szCs w:val="28"/>
          <w:lang w:val="en-US"/>
        </w:rPr>
        <w:t>мет на Община Разград</w:t>
      </w:r>
    </w:p>
    <w:p w:rsidR="00C514F3" w:rsidRPr="00C514F3" w:rsidRDefault="00C514F3" w:rsidP="001736CA">
      <w:pPr>
        <w:spacing w:after="0" w:line="240" w:lineRule="auto"/>
        <w:ind w:firstLine="709"/>
        <w:jc w:val="both"/>
        <w:rPr>
          <w:rFonts w:ascii="Times New Roman" w:eastAsia="Times New Roman" w:hAnsi="Times New Roman" w:cs="Times New Roman"/>
          <w:b/>
          <w:sz w:val="28"/>
          <w:szCs w:val="24"/>
        </w:rPr>
      </w:pPr>
      <w:r w:rsidRPr="00C514F3">
        <w:rPr>
          <w:rFonts w:ascii="Times New Roman" w:eastAsia="Times New Roman" w:hAnsi="Times New Roman" w:cs="Times New Roman"/>
          <w:b/>
          <w:sz w:val="28"/>
          <w:szCs w:val="28"/>
        </w:rPr>
        <w:t>Относно:</w:t>
      </w:r>
      <w:r w:rsidRPr="00C514F3">
        <w:rPr>
          <w:rFonts w:ascii="Times New Roman" w:eastAsia="Times New Roman" w:hAnsi="Times New Roman" w:cs="Times New Roman"/>
          <w:sz w:val="28"/>
          <w:szCs w:val="24"/>
        </w:rPr>
        <w:t xml:space="preserve"> </w:t>
      </w:r>
      <w:r w:rsidRPr="00C514F3">
        <w:rPr>
          <w:rFonts w:ascii="Times New Roman" w:eastAsia="Times New Roman" w:hAnsi="Times New Roman" w:cs="Times New Roman"/>
          <w:b/>
          <w:sz w:val="28"/>
          <w:szCs w:val="24"/>
        </w:rPr>
        <w:t>Провеждане на публичен търг с тайно наддаване за продажба на поземлен имот-частна общинска собственост, представляващ парцел №</w:t>
      </w:r>
      <w:r w:rsidRPr="00C514F3">
        <w:rPr>
          <w:rFonts w:ascii="Times New Roman" w:eastAsia="Times New Roman" w:hAnsi="Times New Roman" w:cs="Times New Roman"/>
          <w:b/>
          <w:sz w:val="28"/>
          <w:szCs w:val="24"/>
          <w:lang w:val="en-US"/>
        </w:rPr>
        <w:t>II</w:t>
      </w:r>
      <w:r w:rsidRPr="00C514F3">
        <w:rPr>
          <w:rFonts w:ascii="Times New Roman" w:eastAsia="Times New Roman" w:hAnsi="Times New Roman" w:cs="Times New Roman"/>
          <w:b/>
          <w:sz w:val="28"/>
          <w:szCs w:val="24"/>
        </w:rPr>
        <w:t xml:space="preserve">-34 в кв.26 по кадастралния план на с.Недоклан, общ.Разград. </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r w:rsidRPr="00C514F3">
        <w:rPr>
          <w:rFonts w:ascii="Times New Roman" w:eastAsia="Calibri" w:hAnsi="Times New Roman" w:cs="Times New Roman"/>
          <w:sz w:val="28"/>
          <w:szCs w:val="28"/>
        </w:rPr>
        <w:t>Давам думата на госпожа Евгениева да ни я представи</w:t>
      </w:r>
      <w:r w:rsidR="001736CA">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w:t>
      </w:r>
      <w:r w:rsidR="001736CA">
        <w:rPr>
          <w:rFonts w:ascii="Times New Roman" w:eastAsia="Calibri" w:hAnsi="Times New Roman" w:cs="Times New Roman"/>
          <w:sz w:val="28"/>
          <w:szCs w:val="28"/>
        </w:rPr>
        <w:t>З</w:t>
      </w:r>
      <w:r w:rsidRPr="00C514F3">
        <w:rPr>
          <w:rFonts w:ascii="Times New Roman" w:eastAsia="Calibri" w:hAnsi="Times New Roman" w:cs="Times New Roman"/>
          <w:sz w:val="28"/>
          <w:szCs w:val="28"/>
        </w:rPr>
        <w:t>аповядайте.</w:t>
      </w:r>
    </w:p>
    <w:p w:rsidR="00C514F3" w:rsidRPr="00C514F3" w:rsidRDefault="00C514F3" w:rsidP="001736CA">
      <w:pPr>
        <w:spacing w:after="0" w:line="240" w:lineRule="auto"/>
        <w:ind w:firstLine="709"/>
        <w:jc w:val="both"/>
        <w:rPr>
          <w:rFonts w:ascii="Times New Roman" w:eastAsia="Calibri" w:hAnsi="Times New Roman" w:cs="Times New Roman"/>
          <w:sz w:val="28"/>
          <w:szCs w:val="28"/>
        </w:rPr>
      </w:pPr>
    </w:p>
    <w:p w:rsidR="00C514F3" w:rsidRPr="00C514F3" w:rsidRDefault="00C514F3" w:rsidP="001736CA">
      <w:pPr>
        <w:spacing w:after="0" w:line="240" w:lineRule="auto"/>
        <w:ind w:firstLine="709"/>
        <w:jc w:val="both"/>
        <w:rPr>
          <w:rFonts w:ascii="Times New Roman" w:eastAsia="Calibri" w:hAnsi="Times New Roman" w:cs="Times New Roman"/>
          <w:sz w:val="28"/>
          <w:szCs w:val="20"/>
          <w:lang w:eastAsia="bg-BG"/>
        </w:rPr>
      </w:pPr>
      <w:r w:rsidRPr="00C514F3">
        <w:rPr>
          <w:rFonts w:ascii="Times New Roman" w:eastAsia="Calibri" w:hAnsi="Times New Roman" w:cs="Times New Roman"/>
          <w:i/>
          <w:sz w:val="28"/>
          <w:szCs w:val="20"/>
          <w:lang w:eastAsia="bg-BG"/>
        </w:rPr>
        <w:t>Г-жа Зорница Евгениева</w:t>
      </w:r>
      <w:r w:rsidRPr="00C514F3">
        <w:rPr>
          <w:rFonts w:ascii="Times New Roman" w:eastAsia="Calibri" w:hAnsi="Times New Roman" w:cs="Times New Roman"/>
          <w:sz w:val="28"/>
          <w:szCs w:val="20"/>
          <w:lang w:eastAsia="bg-BG"/>
        </w:rPr>
        <w:t xml:space="preserve"> – Зам.-кмет на Община Разград</w:t>
      </w:r>
    </w:p>
    <w:p w:rsidR="00C514F3" w:rsidRPr="00C514F3" w:rsidRDefault="001736CA" w:rsidP="001736CA">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Благодаря Ви.</w:t>
      </w:r>
    </w:p>
    <w:p w:rsidR="00C514F3" w:rsidRPr="00C514F3" w:rsidRDefault="00C514F3" w:rsidP="001736CA">
      <w:pPr>
        <w:spacing w:after="0" w:line="240" w:lineRule="auto"/>
        <w:ind w:firstLine="709"/>
        <w:jc w:val="both"/>
        <w:rPr>
          <w:rFonts w:ascii="Times New Roman" w:eastAsia="Times New Roman" w:hAnsi="Times New Roman" w:cs="Times New Roman"/>
          <w:sz w:val="28"/>
          <w:szCs w:val="24"/>
        </w:rPr>
      </w:pPr>
      <w:r w:rsidRPr="00C514F3">
        <w:rPr>
          <w:rFonts w:ascii="Times New Roman" w:eastAsia="Times New Roman" w:hAnsi="Times New Roman" w:cs="Times New Roman"/>
          <w:sz w:val="28"/>
          <w:szCs w:val="24"/>
        </w:rPr>
        <w:t xml:space="preserve">Община Разград е собственик на поземлен имот-частна общинска собственост, представляващ парцел № </w:t>
      </w:r>
      <w:r w:rsidRPr="00C514F3">
        <w:rPr>
          <w:rFonts w:ascii="Times New Roman" w:eastAsia="Times New Roman" w:hAnsi="Times New Roman" w:cs="Times New Roman"/>
          <w:sz w:val="28"/>
          <w:szCs w:val="24"/>
          <w:lang w:val="en-US"/>
        </w:rPr>
        <w:t>II</w:t>
      </w:r>
      <w:r w:rsidRPr="00C514F3">
        <w:rPr>
          <w:rFonts w:ascii="Times New Roman" w:eastAsia="Times New Roman" w:hAnsi="Times New Roman" w:cs="Times New Roman"/>
          <w:sz w:val="28"/>
          <w:szCs w:val="24"/>
        </w:rPr>
        <w:t>-34 по кадастралния план на с.Недоклан, общ.Разград, с площ от 1510,00 кв.м, и адрес</w:t>
      </w:r>
      <w:r w:rsidR="0011388A">
        <w:rPr>
          <w:rFonts w:ascii="Times New Roman" w:eastAsia="Times New Roman" w:hAnsi="Times New Roman" w:cs="Times New Roman"/>
          <w:sz w:val="28"/>
          <w:szCs w:val="24"/>
        </w:rPr>
        <w:t>:</w:t>
      </w:r>
      <w:r w:rsidRPr="00C514F3">
        <w:rPr>
          <w:rFonts w:ascii="Times New Roman" w:eastAsia="Times New Roman" w:hAnsi="Times New Roman" w:cs="Times New Roman"/>
          <w:sz w:val="28"/>
          <w:szCs w:val="24"/>
        </w:rPr>
        <w:t xml:space="preserve"> с.Недоклан, ул.“Бели Лом“ №21а. Имотът е актуван с Акт за частна общинска собственост на 13.05.2026 год. и е включен за продажба в Програмата за тази година. Постъпило е заявление от гражданин с искане за закупуване на имота. Извършена е оценка, която е в размер 13 837,00 € без ДДС при данъчна в размер на 2 158,20 €. Предвид подробните мотиви в докладната записка предлагам да приемете следното решение</w:t>
      </w:r>
      <w:r w:rsidR="0011388A">
        <w:rPr>
          <w:rFonts w:ascii="Times New Roman" w:eastAsia="Times New Roman" w:hAnsi="Times New Roman" w:cs="Times New Roman"/>
          <w:sz w:val="28"/>
          <w:szCs w:val="24"/>
        </w:rPr>
        <w:t>:</w:t>
      </w:r>
      <w:r w:rsidRPr="00C514F3">
        <w:rPr>
          <w:rFonts w:ascii="Times New Roman" w:eastAsia="Times New Roman" w:hAnsi="Times New Roman" w:cs="Times New Roman"/>
          <w:sz w:val="28"/>
          <w:szCs w:val="24"/>
        </w:rPr>
        <w:t xml:space="preserve"> да се проведе публичен търг с тайно наддаване  за продажба на поземлен имот-частна общинска собственост, по кадастралния план на с.Недоклан, общ.Разград, с площ от 1510,00 кв.м ул.“Бели Лом“ №21а, при начална тръжна  цена, определена от оценител на недвижими имоти, в размер на</w:t>
      </w:r>
      <w:r w:rsidRPr="00C514F3">
        <w:rPr>
          <w:rFonts w:ascii="Times New Roman" w:eastAsia="Times New Roman" w:hAnsi="Times New Roman" w:cs="Times New Roman"/>
          <w:b/>
          <w:sz w:val="28"/>
          <w:szCs w:val="24"/>
        </w:rPr>
        <w:t xml:space="preserve"> </w:t>
      </w:r>
      <w:r w:rsidRPr="00C514F3">
        <w:rPr>
          <w:rFonts w:ascii="Times New Roman" w:eastAsia="Times New Roman" w:hAnsi="Times New Roman" w:cs="Times New Roman"/>
          <w:sz w:val="28"/>
          <w:szCs w:val="24"/>
        </w:rPr>
        <w:t>13 837,00 € без ДДС, при данъчна оценка от 2 158,20 €.</w:t>
      </w:r>
      <w:r w:rsidRPr="00C514F3">
        <w:rPr>
          <w:rFonts w:ascii="Arial" w:eastAsia="Times New Roman" w:hAnsi="Arial" w:cs="Arial"/>
          <w:sz w:val="20"/>
          <w:szCs w:val="20"/>
          <w:lang w:eastAsia="bg-BG"/>
        </w:rPr>
        <w:t xml:space="preserve"> </w:t>
      </w:r>
      <w:r w:rsidRPr="00C514F3">
        <w:rPr>
          <w:rFonts w:ascii="Times New Roman" w:eastAsia="Times New Roman" w:hAnsi="Times New Roman" w:cs="Times New Roman"/>
          <w:sz w:val="28"/>
          <w:szCs w:val="24"/>
        </w:rPr>
        <w:t>Тридесет на сто от постъпленията от продажбата на описания имот по т.1 да се използват за финансиране на изграждането, за основен и текущ ремонт на социалната и техническата инфраструктур</w:t>
      </w:r>
      <w:r w:rsidR="0011388A">
        <w:rPr>
          <w:rFonts w:ascii="Times New Roman" w:eastAsia="Times New Roman" w:hAnsi="Times New Roman" w:cs="Times New Roman"/>
          <w:sz w:val="28"/>
          <w:szCs w:val="24"/>
        </w:rPr>
        <w:t>а на територията на с.Недоклан. Благодаря В</w:t>
      </w:r>
      <w:r w:rsidRPr="00C514F3">
        <w:rPr>
          <w:rFonts w:ascii="Times New Roman" w:eastAsia="Times New Roman" w:hAnsi="Times New Roman" w:cs="Times New Roman"/>
          <w:sz w:val="28"/>
          <w:szCs w:val="24"/>
        </w:rPr>
        <w:t>и.</w:t>
      </w:r>
    </w:p>
    <w:p w:rsidR="00C514F3" w:rsidRPr="00C514F3" w:rsidRDefault="00C514F3" w:rsidP="001736CA">
      <w:pPr>
        <w:spacing w:after="0" w:line="240" w:lineRule="auto"/>
        <w:ind w:firstLine="709"/>
        <w:jc w:val="both"/>
        <w:rPr>
          <w:rFonts w:ascii="Times New Roman" w:eastAsia="Times New Roman" w:hAnsi="Times New Roman" w:cs="Times New Roman"/>
          <w:sz w:val="28"/>
          <w:szCs w:val="24"/>
        </w:rPr>
      </w:pPr>
    </w:p>
    <w:p w:rsidR="00C514F3" w:rsidRPr="00C514F3" w:rsidRDefault="00C514F3" w:rsidP="001736CA">
      <w:pPr>
        <w:spacing w:after="0" w:line="240" w:lineRule="auto"/>
        <w:ind w:firstLine="709"/>
        <w:jc w:val="both"/>
        <w:rPr>
          <w:rFonts w:ascii="Times New Roman" w:eastAsia="Times New Roman" w:hAnsi="Times New Roman" w:cs="Times New Roman"/>
          <w:sz w:val="28"/>
          <w:szCs w:val="24"/>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11388A" w:rsidP="001736CA">
      <w:pPr>
        <w:suppressAutoHyphen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 аз В</w:t>
      </w:r>
      <w:r w:rsidR="00C514F3" w:rsidRPr="00C514F3">
        <w:rPr>
          <w:rFonts w:ascii="Times New Roman" w:eastAsia="Calibri" w:hAnsi="Times New Roman" w:cs="Times New Roman"/>
          <w:sz w:val="28"/>
          <w:szCs w:val="28"/>
        </w:rPr>
        <w:t>и благодаря</w:t>
      </w:r>
      <w:r w:rsidR="001736CA">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w:t>
      </w:r>
    </w:p>
    <w:p w:rsidR="00C514F3" w:rsidRPr="00C514F3" w:rsidRDefault="00C514F3" w:rsidP="001736CA">
      <w:pPr>
        <w:suppressAutoHyphens/>
        <w:spacing w:after="0" w:line="240" w:lineRule="auto"/>
        <w:ind w:firstLine="709"/>
        <w:jc w:val="both"/>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sz w:val="28"/>
          <w:szCs w:val="28"/>
        </w:rPr>
        <w:t>Двете комисии, които повтарям в продължение на няколко часа</w:t>
      </w:r>
      <w:r w:rsidR="0011388A">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са   ПК </w:t>
      </w:r>
      <w:r w:rsidRPr="00C514F3">
        <w:rPr>
          <w:rFonts w:ascii="Times New Roman" w:eastAsia="Calibri" w:hAnsi="Times New Roman" w:cs="Times New Roman"/>
          <w:color w:val="0D0D0D" w:themeColor="text1" w:themeTint="F2"/>
          <w:sz w:val="28"/>
          <w:szCs w:val="20"/>
          <w:lang w:eastAsia="bg-BG"/>
        </w:rPr>
        <w:t>по управление на общинската собственост и стопанство и ПК по законност, превенция на корупцията, контрол на решенията, предложения на гражданите и връзка с неправителствени организации, те са ресорни по тази и по следващите докладни записки. Имате ли въпроси, мнения, предложения по тази докладна записка? Откривам дискусията п</w:t>
      </w:r>
      <w:r w:rsidR="0011388A">
        <w:rPr>
          <w:rFonts w:ascii="Times New Roman" w:eastAsia="Calibri" w:hAnsi="Times New Roman" w:cs="Times New Roman"/>
          <w:color w:val="0D0D0D" w:themeColor="text1" w:themeTint="F2"/>
          <w:sz w:val="28"/>
          <w:szCs w:val="20"/>
          <w:lang w:eastAsia="bg-BG"/>
        </w:rPr>
        <w:t>о нея. Не виждам да има желаещи. В</w:t>
      </w:r>
      <w:r w:rsidRPr="00C514F3">
        <w:rPr>
          <w:rFonts w:ascii="Times New Roman" w:eastAsia="Calibri" w:hAnsi="Times New Roman" w:cs="Times New Roman"/>
          <w:color w:val="0D0D0D" w:themeColor="text1" w:themeTint="F2"/>
          <w:sz w:val="28"/>
          <w:szCs w:val="20"/>
          <w:lang w:eastAsia="bg-BG"/>
        </w:rPr>
        <w:t xml:space="preserve"> такъв случай</w:t>
      </w:r>
      <w:r w:rsidR="0011388A">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да пр</w:t>
      </w:r>
      <w:r w:rsidR="001736CA">
        <w:rPr>
          <w:rFonts w:ascii="Times New Roman" w:eastAsia="Calibri" w:hAnsi="Times New Roman" w:cs="Times New Roman"/>
          <w:color w:val="0D0D0D" w:themeColor="text1" w:themeTint="F2"/>
          <w:sz w:val="28"/>
          <w:szCs w:val="20"/>
          <w:lang w:eastAsia="bg-BG"/>
        </w:rPr>
        <w:t>и</w:t>
      </w:r>
      <w:r w:rsidRPr="00C514F3">
        <w:rPr>
          <w:rFonts w:ascii="Times New Roman" w:eastAsia="Calibri" w:hAnsi="Times New Roman" w:cs="Times New Roman"/>
          <w:color w:val="0D0D0D" w:themeColor="text1" w:themeTint="F2"/>
          <w:sz w:val="28"/>
          <w:szCs w:val="20"/>
          <w:lang w:eastAsia="bg-BG"/>
        </w:rPr>
        <w:t>стъпим към гласуване на докладна записка с вх.№212.</w:t>
      </w:r>
    </w:p>
    <w:p w:rsidR="00C514F3" w:rsidRPr="00C514F3" w:rsidRDefault="00C514F3" w:rsidP="00C514F3">
      <w:pPr>
        <w:suppressAutoHyphens/>
        <w:spacing w:after="0" w:line="240" w:lineRule="auto"/>
        <w:jc w:val="both"/>
        <w:rPr>
          <w:rFonts w:ascii="Times New Roman" w:eastAsia="Calibri" w:hAnsi="Times New Roman" w:cs="Times New Roman"/>
          <w:color w:val="0D0D0D" w:themeColor="text1" w:themeTint="F2"/>
          <w:sz w:val="28"/>
          <w:szCs w:val="20"/>
          <w:lang w:eastAsia="bg-BG"/>
        </w:rPr>
      </w:pPr>
    </w:p>
    <w:p w:rsidR="00C514F3" w:rsidRPr="00C514F3" w:rsidRDefault="00C514F3" w:rsidP="00C514F3">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C514F3" w:rsidRPr="00C514F3" w:rsidRDefault="00C514F3" w:rsidP="00C514F3">
      <w:pPr>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С П И С Ъ К</w:t>
      </w:r>
    </w:p>
    <w:p w:rsidR="00C514F3" w:rsidRPr="00C514F3" w:rsidRDefault="00C514F3" w:rsidP="00C514F3">
      <w:pPr>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на общинските съветници от Общински съвет – Разград</w:t>
      </w:r>
    </w:p>
    <w:p w:rsidR="00C514F3" w:rsidRPr="00C514F3" w:rsidRDefault="00C514F3" w:rsidP="00C514F3">
      <w:pPr>
        <w:keepNext/>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Мандат 2023 – 2027 година</w:t>
      </w:r>
    </w:p>
    <w:p w:rsidR="00C514F3" w:rsidRPr="00C514F3" w:rsidRDefault="00C514F3" w:rsidP="00C514F3">
      <w:pPr>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30.06.2026 г. – поименно гласуване</w:t>
      </w:r>
    </w:p>
    <w:p w:rsidR="00C514F3" w:rsidRPr="00C514F3" w:rsidRDefault="00C514F3" w:rsidP="00C514F3">
      <w:pPr>
        <w:spacing w:after="0" w:line="240" w:lineRule="auto"/>
        <w:rPr>
          <w:rFonts w:ascii="Times New Roman" w:eastAsia="Times New Roman" w:hAnsi="Times New Roman" w:cs="Times New Roman"/>
          <w:b/>
          <w:sz w:val="24"/>
          <w:lang w:eastAsia="bg-BG"/>
        </w:rPr>
      </w:pPr>
    </w:p>
    <w:tbl>
      <w:tblPr>
        <w:tblW w:w="0" w:type="auto"/>
        <w:tblInd w:w="108" w:type="dxa"/>
        <w:tblCellMar>
          <w:left w:w="10" w:type="dxa"/>
          <w:right w:w="10" w:type="dxa"/>
        </w:tblCellMar>
        <w:tblLook w:val="04A0" w:firstRow="1" w:lastRow="0" w:firstColumn="1" w:lastColumn="0" w:noHBand="0" w:noVBand="1"/>
      </w:tblPr>
      <w:tblGrid>
        <w:gridCol w:w="590"/>
        <w:gridCol w:w="4056"/>
        <w:gridCol w:w="1592"/>
        <w:gridCol w:w="1388"/>
        <w:gridCol w:w="1554"/>
      </w:tblGrid>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Segoe UI Symbol" w:hAnsi="Times New Roman" w:cs="Times New Roman"/>
                <w:b/>
                <w:sz w:val="24"/>
                <w:lang w:eastAsia="bg-BG"/>
              </w:rPr>
              <w:t>№</w:t>
            </w:r>
            <w:r w:rsidRPr="00C514F3">
              <w:rPr>
                <w:rFonts w:ascii="Times New Roman" w:eastAsia="Times New Roman" w:hAnsi="Times New Roman" w:cs="Times New Roman"/>
                <w:b/>
                <w:sz w:val="24"/>
                <w:lang w:eastAsia="bg-BG"/>
              </w:rPr>
              <w:t xml:space="preserve"> </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Име, презиме, фамилия</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color w:val="0D0D0D"/>
                <w:sz w:val="24"/>
                <w:lang w:eastAsia="bg-BG"/>
              </w:rPr>
              <w:t>„ЗА”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color w:val="0D0D0D"/>
                <w:sz w:val="24"/>
                <w:lang w:eastAsia="bg-BG"/>
              </w:rPr>
              <w:t>„против”</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color w:val="0D0D0D"/>
                <w:sz w:val="24"/>
                <w:lang w:eastAsia="bg-BG"/>
              </w:rPr>
              <w:t>„въздържал се”</w:t>
            </w: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Антон Руменов Монев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Антонела Веселинова Маринова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Асение Фахриева Касим</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lastRenderedPageBreak/>
              <w:t>4.</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Атанас Станчев Станчев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5.</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Биляна Николаева Асенова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6.</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Божидар Вълчев Божков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7.</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Валентин Стефанов Василев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8.</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Валентина Маркова Френкева-Белчева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9.</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Галина Милкова Георгиева-Маринова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10.</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Елис Салиева Узунова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Зафер Ахмед Хюсеин</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Ивайло Иванов Хъневски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Ивелина Любомирова Ангелова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14.</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Ирина Маринова Бакърджиева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15.</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Калоян Руменов Монев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16.</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Левент Ахмедов Мехмедов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17.</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Марияна Йорданова Вълчева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18.</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Милен Йоргов Минчев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19.</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Мирослав Тодоров Грънчаров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20.</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Митко Иванов Ханчев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Times New Roman" w:hAnsi="Times New Roman" w:cs="Times New Roman"/>
                <w:lang w:eastAsia="bg-BG"/>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Calibri" w:hAnsi="Times New Roman" w:cs="Times New Roman"/>
                <w:lang w:eastAsia="bg-BG"/>
              </w:rPr>
            </w:pPr>
            <w:r w:rsidRPr="00C514F3">
              <w:rPr>
                <w:rFonts w:ascii="Times New Roman" w:eastAsia="Calibri" w:hAnsi="Times New Roman" w:cs="Times New Roman"/>
                <w:lang w:eastAsia="bg-BG"/>
              </w:rPr>
              <w:t>+</w:t>
            </w: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Надежда Радославова Димитрова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Наско Стоилов Анастасов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Николай Пламенов Пенчев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24.</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Онур Сали Гьочгелди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25.</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Павлета Иванова Якимова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26.</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Петя Петрова Цанкова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Calibri" w:hAnsi="Times New Roman" w:cs="Times New Roman"/>
                <w:lang w:eastAsia="bg-BG"/>
              </w:rPr>
            </w:pPr>
            <w:r w:rsidRPr="00C514F3">
              <w:rPr>
                <w:rFonts w:ascii="Times New Roman" w:eastAsia="Calibri" w:hAnsi="Times New Roman" w:cs="Times New Roman"/>
                <w:lang w:eastAsia="bg-BG"/>
              </w:rPr>
              <w:t xml:space="preserve">           </w:t>
            </w: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27.</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Радиана Ангелова Димитрова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28.</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Руско Кулев Дянков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29.</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Станислава Веселинова Русева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30.</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Стоян Димитров Ненчев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Сузан Ремзи Сабри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Танер Салим Сали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Хубан Евгениев Соколов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Отсъства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bl>
    <w:p w:rsidR="00C514F3" w:rsidRPr="00C514F3" w:rsidRDefault="00C514F3" w:rsidP="00C514F3">
      <w:pPr>
        <w:spacing w:after="0" w:line="240" w:lineRule="auto"/>
        <w:rPr>
          <w:rFonts w:ascii="Times New Roman" w:eastAsia="Times New Roman" w:hAnsi="Times New Roman" w:cs="Times New Roman"/>
          <w:lang w:eastAsia="bg-BG"/>
        </w:rPr>
      </w:pPr>
    </w:p>
    <w:p w:rsidR="00C514F3" w:rsidRPr="00C514F3" w:rsidRDefault="00C514F3" w:rsidP="00C514F3">
      <w:pPr>
        <w:spacing w:after="0" w:line="240" w:lineRule="auto"/>
        <w:rPr>
          <w:rFonts w:ascii="Times New Roman" w:eastAsia="Times New Roman" w:hAnsi="Times New Roman" w:cs="Times New Roman"/>
          <w:lang w:eastAsia="bg-BG"/>
        </w:rPr>
      </w:pPr>
    </w:p>
    <w:p w:rsidR="00C514F3" w:rsidRPr="00C514F3" w:rsidRDefault="00C514F3" w:rsidP="00C514F3">
      <w:pPr>
        <w:spacing w:after="0" w:line="240" w:lineRule="auto"/>
        <w:rPr>
          <w:rFonts w:ascii="Times New Roman" w:eastAsia="Times New Roman" w:hAnsi="Times New Roman" w:cs="Times New Roman"/>
          <w:lang w:eastAsia="bg-BG"/>
        </w:rPr>
      </w:pPr>
    </w:p>
    <w:p w:rsidR="00C514F3" w:rsidRPr="00C514F3" w:rsidRDefault="00C514F3" w:rsidP="00C514F3">
      <w:pPr>
        <w:spacing w:after="0" w:line="240" w:lineRule="auto"/>
        <w:jc w:val="both"/>
        <w:rPr>
          <w:rFonts w:ascii="Times New Roman" w:eastAsia="Times New Roman" w:hAnsi="Times New Roman" w:cs="Times New Roman"/>
          <w:b/>
          <w:sz w:val="28"/>
          <w:lang w:eastAsia="bg-BG"/>
        </w:rPr>
      </w:pPr>
      <w:r w:rsidRPr="00C514F3">
        <w:rPr>
          <w:rFonts w:ascii="Times New Roman" w:eastAsia="Times New Roman" w:hAnsi="Times New Roman" w:cs="Times New Roman"/>
          <w:b/>
          <w:sz w:val="28"/>
          <w:lang w:eastAsia="bg-BG"/>
        </w:rPr>
        <w:t xml:space="preserve">Общинският съвет взе следното </w:t>
      </w:r>
    </w:p>
    <w:p w:rsidR="00C514F3" w:rsidRPr="00C514F3" w:rsidRDefault="00C514F3" w:rsidP="00C514F3">
      <w:pPr>
        <w:spacing w:after="0" w:line="240" w:lineRule="auto"/>
        <w:jc w:val="both"/>
        <w:rPr>
          <w:rFonts w:ascii="Times New Roman" w:eastAsia="Times New Roman" w:hAnsi="Times New Roman" w:cs="Times New Roman"/>
          <w:b/>
          <w:sz w:val="28"/>
          <w:lang w:eastAsia="bg-BG"/>
        </w:rPr>
      </w:pPr>
    </w:p>
    <w:p w:rsidR="00C514F3" w:rsidRPr="00C514F3" w:rsidRDefault="00C514F3" w:rsidP="00C514F3">
      <w:pPr>
        <w:spacing w:after="0" w:line="240" w:lineRule="auto"/>
        <w:rPr>
          <w:rFonts w:ascii="Times New Roman" w:eastAsia="Times New Roman" w:hAnsi="Times New Roman" w:cs="Times New Roman"/>
          <w:b/>
          <w:color w:val="000000" w:themeColor="text1"/>
          <w:sz w:val="28"/>
          <w:lang w:eastAsia="bg-BG"/>
        </w:rPr>
      </w:pPr>
      <w:r w:rsidRPr="00C514F3">
        <w:rPr>
          <w:rFonts w:ascii="Times New Roman" w:eastAsia="Times New Roman" w:hAnsi="Times New Roman" w:cs="Times New Roman"/>
          <w:b/>
          <w:color w:val="FF0000"/>
          <w:sz w:val="28"/>
          <w:lang w:eastAsia="bg-BG"/>
        </w:rPr>
        <w:t xml:space="preserve">                                            </w:t>
      </w:r>
      <w:r w:rsidRPr="00C514F3">
        <w:rPr>
          <w:rFonts w:ascii="Times New Roman" w:eastAsia="Times New Roman" w:hAnsi="Times New Roman" w:cs="Times New Roman"/>
          <w:b/>
          <w:color w:val="000000" w:themeColor="text1"/>
          <w:sz w:val="28"/>
          <w:lang w:eastAsia="bg-BG"/>
        </w:rPr>
        <w:t>Р Е Ш Е Н И Е</w:t>
      </w:r>
    </w:p>
    <w:p w:rsidR="00C514F3" w:rsidRPr="00C514F3" w:rsidRDefault="00C514F3" w:rsidP="00C514F3">
      <w:pPr>
        <w:spacing w:after="0" w:line="240" w:lineRule="auto"/>
        <w:jc w:val="both"/>
        <w:rPr>
          <w:rFonts w:ascii="Times New Roman" w:eastAsia="Times New Roman" w:hAnsi="Times New Roman" w:cs="Times New Roman"/>
          <w:b/>
          <w:color w:val="000000" w:themeColor="text1"/>
          <w:sz w:val="28"/>
          <w:lang w:eastAsia="bg-BG"/>
        </w:rPr>
      </w:pPr>
      <w:r w:rsidRPr="00C514F3">
        <w:rPr>
          <w:rFonts w:ascii="Times New Roman" w:eastAsia="Times New Roman" w:hAnsi="Times New Roman" w:cs="Times New Roman"/>
          <w:b/>
          <w:color w:val="000000" w:themeColor="text1"/>
          <w:sz w:val="28"/>
          <w:lang w:eastAsia="bg-BG"/>
        </w:rPr>
        <w:t xml:space="preserve">                                          </w:t>
      </w:r>
      <w:r w:rsidR="001736CA">
        <w:rPr>
          <w:rFonts w:ascii="Times New Roman" w:eastAsia="Times New Roman" w:hAnsi="Times New Roman" w:cs="Times New Roman"/>
          <w:b/>
          <w:color w:val="000000" w:themeColor="text1"/>
          <w:sz w:val="28"/>
          <w:lang w:eastAsia="bg-BG"/>
        </w:rPr>
        <w:t xml:space="preserve">      </w:t>
      </w:r>
      <w:r w:rsidRPr="00C514F3">
        <w:rPr>
          <w:rFonts w:ascii="Times New Roman" w:eastAsia="Segoe UI Symbol" w:hAnsi="Times New Roman" w:cs="Times New Roman"/>
          <w:b/>
          <w:color w:val="000000" w:themeColor="text1"/>
          <w:sz w:val="28"/>
          <w:lang w:eastAsia="bg-BG"/>
        </w:rPr>
        <w:t>№</w:t>
      </w:r>
      <w:r w:rsidRPr="00C514F3">
        <w:rPr>
          <w:rFonts w:ascii="Times New Roman" w:eastAsia="Times New Roman" w:hAnsi="Times New Roman" w:cs="Times New Roman"/>
          <w:b/>
          <w:color w:val="000000" w:themeColor="text1"/>
          <w:sz w:val="28"/>
          <w:lang w:eastAsia="bg-BG"/>
        </w:rPr>
        <w:t xml:space="preserve"> 508</w:t>
      </w:r>
    </w:p>
    <w:p w:rsidR="00C514F3" w:rsidRPr="00C514F3" w:rsidRDefault="00C514F3" w:rsidP="00C514F3">
      <w:pPr>
        <w:spacing w:after="0" w:line="240" w:lineRule="auto"/>
        <w:jc w:val="both"/>
        <w:rPr>
          <w:rFonts w:ascii="Times New Roman" w:eastAsia="Times New Roman" w:hAnsi="Times New Roman" w:cs="Times New Roman"/>
          <w:b/>
          <w:color w:val="000000" w:themeColor="text1"/>
          <w:sz w:val="28"/>
          <w:lang w:eastAsia="bg-BG"/>
        </w:rPr>
      </w:pPr>
    </w:p>
    <w:p w:rsidR="00C514F3" w:rsidRPr="00C514F3" w:rsidRDefault="00C514F3" w:rsidP="001736CA">
      <w:pPr>
        <w:spacing w:after="0" w:line="240" w:lineRule="auto"/>
        <w:ind w:firstLine="709"/>
        <w:jc w:val="both"/>
        <w:rPr>
          <w:rFonts w:ascii="Times New Roman" w:eastAsia="Times New Roman" w:hAnsi="Times New Roman" w:cs="Times New Roman"/>
          <w:b/>
          <w:sz w:val="28"/>
          <w:szCs w:val="24"/>
        </w:rPr>
      </w:pPr>
      <w:r w:rsidRPr="00C514F3">
        <w:rPr>
          <w:rFonts w:ascii="Times New Roman" w:eastAsia="Times New Roman" w:hAnsi="Times New Roman" w:cs="Times New Roman"/>
          <w:b/>
          <w:sz w:val="28"/>
          <w:szCs w:val="24"/>
        </w:rPr>
        <w:t xml:space="preserve">Община Разград е собственик на поземлен имот-частна общинска собственост, представляващ парцел № </w:t>
      </w:r>
      <w:r w:rsidRPr="00C514F3">
        <w:rPr>
          <w:rFonts w:ascii="Times New Roman" w:eastAsia="Times New Roman" w:hAnsi="Times New Roman" w:cs="Times New Roman"/>
          <w:b/>
          <w:sz w:val="28"/>
          <w:szCs w:val="24"/>
          <w:lang w:val="en-US"/>
        </w:rPr>
        <w:t>II</w:t>
      </w:r>
      <w:r w:rsidRPr="00C514F3">
        <w:rPr>
          <w:rFonts w:ascii="Times New Roman" w:eastAsia="Times New Roman" w:hAnsi="Times New Roman" w:cs="Times New Roman"/>
          <w:b/>
          <w:sz w:val="28"/>
          <w:szCs w:val="24"/>
        </w:rPr>
        <w:t xml:space="preserve">-34 в кв.26 по кадастралния план на с.Недоклан, общ.Разград, с площ от 1510,00 кв.м, с адрес: с.Недоклан, общ.Разград, ул.“Бели Лом“ №21а. Имотът е актуван с Акт за частна общинска собственост №3772/13.05.2026 год. и е включен за продажба в Програмата на Общински съвет Разград за </w:t>
      </w:r>
      <w:r w:rsidRPr="00C514F3">
        <w:rPr>
          <w:rFonts w:ascii="Times New Roman" w:eastAsia="Times New Roman" w:hAnsi="Times New Roman" w:cs="Times New Roman"/>
          <w:b/>
          <w:sz w:val="28"/>
          <w:szCs w:val="24"/>
        </w:rPr>
        <w:lastRenderedPageBreak/>
        <w:t>управление и разпореждане с имоти – общинска собственост за 2026 год.</w:t>
      </w:r>
    </w:p>
    <w:p w:rsidR="00C514F3" w:rsidRPr="00C514F3" w:rsidRDefault="00C514F3" w:rsidP="001736CA">
      <w:pPr>
        <w:spacing w:after="0" w:line="240" w:lineRule="auto"/>
        <w:ind w:firstLine="709"/>
        <w:jc w:val="both"/>
        <w:rPr>
          <w:rFonts w:ascii="Times New Roman" w:eastAsia="Times New Roman" w:hAnsi="Times New Roman" w:cs="Times New Roman"/>
          <w:b/>
          <w:sz w:val="28"/>
          <w:szCs w:val="24"/>
        </w:rPr>
      </w:pPr>
      <w:r w:rsidRPr="00C514F3">
        <w:rPr>
          <w:rFonts w:ascii="Times New Roman" w:eastAsia="Times New Roman" w:hAnsi="Times New Roman" w:cs="Times New Roman"/>
          <w:b/>
          <w:sz w:val="28"/>
          <w:szCs w:val="24"/>
        </w:rPr>
        <w:t>Постъпило е заявление от гражданин с искане за закупуване на имота.</w:t>
      </w:r>
    </w:p>
    <w:p w:rsidR="00C514F3" w:rsidRPr="00C514F3" w:rsidRDefault="00C514F3" w:rsidP="001736CA">
      <w:pPr>
        <w:spacing w:after="0" w:line="240" w:lineRule="auto"/>
        <w:ind w:firstLine="709"/>
        <w:jc w:val="both"/>
        <w:rPr>
          <w:rFonts w:ascii="Times New Roman" w:eastAsia="Times New Roman" w:hAnsi="Times New Roman" w:cs="Times New Roman"/>
          <w:b/>
          <w:sz w:val="28"/>
          <w:szCs w:val="24"/>
        </w:rPr>
      </w:pPr>
      <w:r w:rsidRPr="00C514F3">
        <w:rPr>
          <w:rFonts w:ascii="Times New Roman" w:eastAsia="Times New Roman" w:hAnsi="Times New Roman" w:cs="Times New Roman"/>
          <w:b/>
          <w:sz w:val="28"/>
          <w:szCs w:val="24"/>
        </w:rPr>
        <w:t xml:space="preserve"> Изготвена е пазарна оценка за имота от инж.Павлин Колев</w:t>
      </w:r>
      <w:r w:rsidRPr="00C514F3">
        <w:rPr>
          <w:rFonts w:ascii="Times New Roman" w:eastAsia="Times New Roman" w:hAnsi="Times New Roman" w:cs="Times New Roman"/>
          <w:b/>
          <w:sz w:val="28"/>
          <w:szCs w:val="28"/>
        </w:rPr>
        <w:t xml:space="preserve"> - оценител на недвижими имоти, </w:t>
      </w:r>
      <w:r w:rsidRPr="00C514F3">
        <w:rPr>
          <w:rFonts w:ascii="Times New Roman" w:eastAsia="Times New Roman" w:hAnsi="Times New Roman" w:cs="Times New Roman"/>
          <w:b/>
          <w:sz w:val="28"/>
          <w:szCs w:val="28"/>
          <w:lang w:val="en-GB"/>
        </w:rPr>
        <w:t>съгласно сертификат рег.</w:t>
      </w:r>
      <w:r w:rsidRPr="00C514F3">
        <w:rPr>
          <w:rFonts w:ascii="Times New Roman" w:eastAsia="Times New Roman" w:hAnsi="Times New Roman" w:cs="Times New Roman"/>
          <w:b/>
          <w:sz w:val="28"/>
          <w:szCs w:val="28"/>
        </w:rPr>
        <w:t xml:space="preserve"> №100102137 от 12.12.2011 </w:t>
      </w:r>
      <w:r w:rsidRPr="00C514F3">
        <w:rPr>
          <w:rFonts w:ascii="Times New Roman" w:eastAsia="Times New Roman" w:hAnsi="Times New Roman" w:cs="Times New Roman"/>
          <w:b/>
          <w:sz w:val="28"/>
          <w:szCs w:val="28"/>
          <w:lang w:val="en-GB"/>
        </w:rPr>
        <w:t>г</w:t>
      </w:r>
      <w:r w:rsidRPr="00C514F3">
        <w:rPr>
          <w:rFonts w:ascii="Times New Roman" w:eastAsia="Times New Roman" w:hAnsi="Times New Roman" w:cs="Times New Roman"/>
          <w:b/>
          <w:sz w:val="28"/>
          <w:szCs w:val="28"/>
        </w:rPr>
        <w:t>од</w:t>
      </w:r>
      <w:r w:rsidRPr="00C514F3">
        <w:rPr>
          <w:rFonts w:ascii="Times New Roman" w:eastAsia="Times New Roman" w:hAnsi="Times New Roman" w:cs="Times New Roman"/>
          <w:b/>
          <w:sz w:val="28"/>
          <w:szCs w:val="28"/>
          <w:lang w:val="en-GB"/>
        </w:rPr>
        <w:t>. на Камарата на независимите оценители в България</w:t>
      </w:r>
      <w:r w:rsidRPr="00C514F3">
        <w:rPr>
          <w:rFonts w:ascii="Times New Roman" w:eastAsia="Times New Roman" w:hAnsi="Times New Roman" w:cs="Times New Roman"/>
          <w:b/>
          <w:sz w:val="28"/>
          <w:szCs w:val="28"/>
        </w:rPr>
        <w:t>,</w:t>
      </w:r>
      <w:r w:rsidRPr="00C514F3">
        <w:rPr>
          <w:rFonts w:ascii="Times New Roman" w:eastAsia="Times New Roman" w:hAnsi="Times New Roman" w:cs="Times New Roman"/>
          <w:b/>
          <w:sz w:val="28"/>
          <w:szCs w:val="24"/>
        </w:rPr>
        <w:t xml:space="preserve"> която е в размер на  13 837,00 € (тринадесет</w:t>
      </w:r>
      <w:r w:rsidRPr="00C514F3">
        <w:rPr>
          <w:rFonts w:ascii="Times New Roman" w:eastAsia="Times New Roman" w:hAnsi="Times New Roman" w:cs="Times New Roman"/>
          <w:b/>
          <w:sz w:val="28"/>
          <w:szCs w:val="24"/>
          <w:lang w:val="en-US"/>
        </w:rPr>
        <w:t xml:space="preserve"> </w:t>
      </w:r>
      <w:r w:rsidRPr="00C514F3">
        <w:rPr>
          <w:rFonts w:ascii="Times New Roman" w:eastAsia="Times New Roman" w:hAnsi="Times New Roman" w:cs="Times New Roman"/>
          <w:b/>
          <w:sz w:val="28"/>
          <w:szCs w:val="24"/>
        </w:rPr>
        <w:t xml:space="preserve">хиляди  осемстотин тридесет и седем евро), без ДДС. Съгласно удостоверение за данъчна оценка по чл. 264, ал. 1 от ДОПК с изх. №6705001040/13.05.2026 год.  на Община  Разград  данъчната  оценка за имота е в размер на 2 158,20 € (две  хиляди сто петдесет и осем евро и двадесет евро цента). </w:t>
      </w:r>
    </w:p>
    <w:p w:rsidR="00C514F3" w:rsidRPr="00C514F3" w:rsidRDefault="00C514F3" w:rsidP="001736CA">
      <w:pPr>
        <w:autoSpaceDE w:val="0"/>
        <w:autoSpaceDN w:val="0"/>
        <w:adjustRightInd w:val="0"/>
        <w:spacing w:after="0" w:line="240" w:lineRule="auto"/>
        <w:ind w:firstLine="709"/>
        <w:jc w:val="both"/>
        <w:rPr>
          <w:rFonts w:ascii="Times New Roman" w:eastAsia="Times New Roman" w:hAnsi="Times New Roman" w:cs="Times New Roman"/>
          <w:b/>
          <w:color w:val="0D0D0D"/>
          <w:sz w:val="28"/>
          <w:szCs w:val="28"/>
          <w:lang w:eastAsia="bg-BG"/>
        </w:rPr>
      </w:pPr>
      <w:r w:rsidRPr="00C514F3">
        <w:rPr>
          <w:rFonts w:ascii="Times New Roman" w:eastAsia="Times New Roman" w:hAnsi="Times New Roman" w:cs="Times New Roman"/>
          <w:b/>
          <w:sz w:val="28"/>
          <w:szCs w:val="24"/>
        </w:rPr>
        <w:t xml:space="preserve">Предвид гореизложеното и на основание </w:t>
      </w:r>
      <w:r w:rsidRPr="00C514F3">
        <w:rPr>
          <w:rFonts w:ascii="Times New Roman" w:eastAsia="Times New Roman" w:hAnsi="Times New Roman" w:cs="Times New Roman"/>
          <w:b/>
          <w:sz w:val="24"/>
          <w:szCs w:val="24"/>
          <w:lang w:val="en-GB"/>
        </w:rPr>
        <w:t xml:space="preserve"> </w:t>
      </w:r>
      <w:r w:rsidRPr="00C514F3">
        <w:rPr>
          <w:rFonts w:ascii="Times New Roman" w:eastAsia="Times New Roman" w:hAnsi="Times New Roman" w:cs="Times New Roman"/>
          <w:b/>
          <w:sz w:val="28"/>
          <w:szCs w:val="28"/>
          <w:lang w:val="en-GB"/>
        </w:rPr>
        <w:t>чл. 21, ал. 1, т. 8</w:t>
      </w:r>
      <w:r w:rsidRPr="00C514F3">
        <w:rPr>
          <w:rFonts w:ascii="Times New Roman" w:eastAsia="Times New Roman" w:hAnsi="Times New Roman" w:cs="Times New Roman"/>
          <w:b/>
          <w:sz w:val="28"/>
          <w:szCs w:val="28"/>
        </w:rPr>
        <w:t xml:space="preserve">, ал. 2, чл. 22, ал. 1 и чл.52, ал.5, т. 1 </w:t>
      </w:r>
      <w:r w:rsidRPr="00C514F3">
        <w:rPr>
          <w:rFonts w:ascii="Times New Roman" w:eastAsia="Times New Roman" w:hAnsi="Times New Roman" w:cs="Times New Roman"/>
          <w:b/>
          <w:sz w:val="28"/>
          <w:szCs w:val="28"/>
          <w:lang w:val="en-GB"/>
        </w:rPr>
        <w:t>от З</w:t>
      </w:r>
      <w:r w:rsidRPr="00C514F3">
        <w:rPr>
          <w:rFonts w:ascii="Times New Roman" w:eastAsia="Times New Roman" w:hAnsi="Times New Roman" w:cs="Times New Roman"/>
          <w:b/>
          <w:sz w:val="28"/>
          <w:szCs w:val="28"/>
        </w:rPr>
        <w:t>акона за местното самоуправление и местната администрация, чл. 8, ал. 4,</w:t>
      </w:r>
      <w:r w:rsidRPr="00C514F3">
        <w:rPr>
          <w:rFonts w:ascii="Times New Roman" w:eastAsia="Times New Roman" w:hAnsi="Times New Roman" w:cs="Times New Roman"/>
          <w:b/>
          <w:sz w:val="28"/>
          <w:szCs w:val="28"/>
          <w:lang w:val="en-GB"/>
        </w:rPr>
        <w:t xml:space="preserve"> чл. 35, ал. 1 </w:t>
      </w:r>
      <w:r w:rsidRPr="00C514F3">
        <w:rPr>
          <w:rFonts w:ascii="Times New Roman" w:eastAsia="Times New Roman" w:hAnsi="Times New Roman" w:cs="Times New Roman"/>
          <w:b/>
          <w:sz w:val="28"/>
          <w:szCs w:val="28"/>
        </w:rPr>
        <w:t xml:space="preserve">и чл. 41 ал. 2 </w:t>
      </w:r>
      <w:r w:rsidRPr="00C514F3">
        <w:rPr>
          <w:rFonts w:ascii="Times New Roman" w:eastAsia="Times New Roman" w:hAnsi="Times New Roman" w:cs="Times New Roman"/>
          <w:b/>
          <w:sz w:val="28"/>
          <w:szCs w:val="28"/>
          <w:lang w:val="en-GB"/>
        </w:rPr>
        <w:t>от Закона за общинската собственост</w:t>
      </w:r>
      <w:r w:rsidRPr="00C514F3">
        <w:rPr>
          <w:rFonts w:ascii="Times New Roman" w:eastAsia="Times New Roman" w:hAnsi="Times New Roman" w:cs="Times New Roman"/>
          <w:b/>
          <w:sz w:val="28"/>
          <w:szCs w:val="28"/>
        </w:rPr>
        <w:t xml:space="preserve">, </w:t>
      </w:r>
      <w:r w:rsidRPr="00C514F3">
        <w:rPr>
          <w:rFonts w:ascii="Times New Roman" w:eastAsia="Times New Roman" w:hAnsi="Times New Roman" w:cs="Times New Roman"/>
          <w:b/>
          <w:sz w:val="28"/>
          <w:szCs w:val="28"/>
          <w:lang w:val="en-GB"/>
        </w:rPr>
        <w:t>чл.</w:t>
      </w:r>
      <w:r w:rsidRPr="00C514F3">
        <w:rPr>
          <w:rFonts w:ascii="Times New Roman" w:eastAsia="Times New Roman" w:hAnsi="Times New Roman" w:cs="Times New Roman"/>
          <w:b/>
          <w:sz w:val="28"/>
          <w:szCs w:val="28"/>
        </w:rPr>
        <w:t xml:space="preserve"> 26 ал. 3,  чл. 27 и чл. 28 </w:t>
      </w:r>
      <w:r w:rsidRPr="00C514F3">
        <w:rPr>
          <w:rFonts w:ascii="Times New Roman" w:eastAsia="Times New Roman" w:hAnsi="Times New Roman" w:cs="Times New Roman"/>
          <w:b/>
          <w:sz w:val="28"/>
          <w:szCs w:val="28"/>
          <w:lang w:val="en-GB"/>
        </w:rPr>
        <w:t xml:space="preserve">от Наредба №2 на Общински съвет Разград за придобиване, управление и разпореждане с имоти и вещи–общинска собственост,  </w:t>
      </w:r>
      <w:r w:rsidR="001736CA">
        <w:rPr>
          <w:rFonts w:ascii="Times New Roman" w:eastAsia="Times New Roman" w:hAnsi="Times New Roman" w:cs="Times New Roman"/>
          <w:b/>
          <w:sz w:val="28"/>
          <w:szCs w:val="28"/>
        </w:rPr>
        <w:t xml:space="preserve">  Общински съвет Разград, </w:t>
      </w:r>
      <w:r w:rsidRPr="00C514F3">
        <w:rPr>
          <w:rFonts w:ascii="Times New Roman" w:eastAsia="Times New Roman" w:hAnsi="Times New Roman" w:cs="Times New Roman"/>
          <w:b/>
          <w:color w:val="0D0D0D"/>
          <w:sz w:val="28"/>
          <w:szCs w:val="28"/>
          <w:lang w:eastAsia="bg-BG"/>
        </w:rPr>
        <w:t>след поименно гласуване, с 24 гласа „ЗА“, „против“ – няма, „въздържали се“ – 1,</w:t>
      </w:r>
    </w:p>
    <w:p w:rsidR="00C514F3" w:rsidRPr="00C514F3" w:rsidRDefault="00C514F3" w:rsidP="00C514F3">
      <w:pPr>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bg-BG"/>
        </w:rPr>
      </w:pPr>
    </w:p>
    <w:p w:rsidR="00C514F3" w:rsidRPr="00C514F3" w:rsidRDefault="00C514F3" w:rsidP="00C514F3">
      <w:pPr>
        <w:spacing w:after="0" w:line="240" w:lineRule="auto"/>
        <w:rPr>
          <w:rFonts w:ascii="Times New Roman" w:eastAsia="Times New Roman" w:hAnsi="Times New Roman" w:cs="Times New Roman"/>
          <w:b/>
          <w:color w:val="0D0D0D"/>
          <w:sz w:val="28"/>
          <w:szCs w:val="28"/>
          <w:lang w:eastAsia="bg-BG"/>
        </w:rPr>
      </w:pPr>
      <w:r w:rsidRPr="00C514F3">
        <w:rPr>
          <w:rFonts w:ascii="Times New Roman" w:eastAsia="Times New Roman" w:hAnsi="Times New Roman" w:cs="Times New Roman"/>
          <w:b/>
          <w:color w:val="0D0D0D"/>
          <w:sz w:val="28"/>
          <w:szCs w:val="28"/>
          <w:lang w:eastAsia="bg-BG"/>
        </w:rPr>
        <w:t xml:space="preserve">                                              Р Е Ш И:</w:t>
      </w:r>
    </w:p>
    <w:p w:rsidR="00C514F3" w:rsidRPr="00C514F3" w:rsidRDefault="00C514F3" w:rsidP="00C514F3">
      <w:pPr>
        <w:spacing w:after="0" w:line="240" w:lineRule="auto"/>
        <w:jc w:val="both"/>
        <w:rPr>
          <w:rFonts w:ascii="Times New Roman" w:eastAsia="Times New Roman" w:hAnsi="Times New Roman" w:cs="Times New Roman"/>
          <w:b/>
          <w:sz w:val="28"/>
          <w:szCs w:val="28"/>
        </w:rPr>
      </w:pPr>
    </w:p>
    <w:p w:rsidR="00C514F3" w:rsidRPr="00C514F3" w:rsidRDefault="00C514F3" w:rsidP="001736CA">
      <w:pPr>
        <w:spacing w:after="0" w:line="240" w:lineRule="auto"/>
        <w:ind w:firstLine="709"/>
        <w:jc w:val="both"/>
        <w:rPr>
          <w:rFonts w:ascii="Times New Roman" w:eastAsia="Times New Roman" w:hAnsi="Times New Roman" w:cs="Times New Roman"/>
          <w:b/>
          <w:sz w:val="28"/>
          <w:szCs w:val="24"/>
        </w:rPr>
      </w:pPr>
      <w:r w:rsidRPr="00C514F3">
        <w:rPr>
          <w:rFonts w:ascii="Times New Roman" w:eastAsia="Times New Roman" w:hAnsi="Times New Roman" w:cs="Times New Roman"/>
          <w:b/>
          <w:sz w:val="28"/>
          <w:szCs w:val="24"/>
        </w:rPr>
        <w:t>1.</w:t>
      </w:r>
      <w:r w:rsidRPr="00C514F3">
        <w:rPr>
          <w:rFonts w:ascii="Times New Roman" w:eastAsia="Times New Roman" w:hAnsi="Times New Roman" w:cs="Times New Roman"/>
          <w:b/>
          <w:sz w:val="28"/>
          <w:szCs w:val="24"/>
          <w:lang w:val="en-GB"/>
        </w:rPr>
        <w:t xml:space="preserve"> </w:t>
      </w:r>
      <w:r w:rsidRPr="00C514F3">
        <w:rPr>
          <w:rFonts w:ascii="Times New Roman" w:eastAsia="Times New Roman" w:hAnsi="Times New Roman" w:cs="Times New Roman"/>
          <w:b/>
          <w:sz w:val="28"/>
          <w:szCs w:val="24"/>
        </w:rPr>
        <w:t xml:space="preserve">Да се проведе публичен търг с тайно наддаване  за продажба на поземлен имот-частна общинска собственост, актуван с Акт за частна общинска собственост №3772/13.05.2026 год., представляващ парцел № </w:t>
      </w:r>
      <w:r w:rsidRPr="00C514F3">
        <w:rPr>
          <w:rFonts w:ascii="Times New Roman" w:eastAsia="Times New Roman" w:hAnsi="Times New Roman" w:cs="Times New Roman"/>
          <w:b/>
          <w:sz w:val="28"/>
          <w:szCs w:val="24"/>
          <w:lang w:val="en-US"/>
        </w:rPr>
        <w:t>II</w:t>
      </w:r>
      <w:r w:rsidRPr="00C514F3">
        <w:rPr>
          <w:rFonts w:ascii="Times New Roman" w:eastAsia="Times New Roman" w:hAnsi="Times New Roman" w:cs="Times New Roman"/>
          <w:b/>
          <w:sz w:val="28"/>
          <w:szCs w:val="24"/>
        </w:rPr>
        <w:t xml:space="preserve">-34 </w:t>
      </w:r>
      <w:r w:rsidRPr="00C514F3">
        <w:rPr>
          <w:rFonts w:ascii="Times New Roman" w:eastAsia="Times New Roman" w:hAnsi="Times New Roman" w:cs="Times New Roman"/>
          <w:b/>
          <w:sz w:val="28"/>
          <w:szCs w:val="24"/>
          <w:lang w:val="en-GB"/>
        </w:rPr>
        <w:t>(</w:t>
      </w:r>
      <w:r w:rsidRPr="00C514F3">
        <w:rPr>
          <w:rFonts w:ascii="Times New Roman" w:eastAsia="Times New Roman" w:hAnsi="Times New Roman" w:cs="Times New Roman"/>
          <w:b/>
          <w:sz w:val="28"/>
          <w:szCs w:val="24"/>
        </w:rPr>
        <w:t>две римско тире тридесет и четири арабско</w:t>
      </w:r>
      <w:r w:rsidRPr="00C514F3">
        <w:rPr>
          <w:rFonts w:ascii="Times New Roman" w:eastAsia="Times New Roman" w:hAnsi="Times New Roman" w:cs="Times New Roman"/>
          <w:b/>
          <w:sz w:val="28"/>
          <w:szCs w:val="24"/>
          <w:lang w:val="en-GB"/>
        </w:rPr>
        <w:t>)</w:t>
      </w:r>
      <w:r w:rsidRPr="00C514F3">
        <w:rPr>
          <w:rFonts w:ascii="Times New Roman" w:eastAsia="Times New Roman" w:hAnsi="Times New Roman" w:cs="Times New Roman"/>
          <w:b/>
          <w:sz w:val="28"/>
          <w:szCs w:val="24"/>
        </w:rPr>
        <w:t xml:space="preserve"> в кв.26 по кадастралния план на с.Недоклан, общ.Разград, с площ от 1510,00 кв.м </w:t>
      </w:r>
      <w:r w:rsidRPr="00C514F3">
        <w:rPr>
          <w:rFonts w:ascii="Times New Roman" w:eastAsia="Times New Roman" w:hAnsi="Times New Roman" w:cs="Times New Roman"/>
          <w:b/>
          <w:sz w:val="28"/>
          <w:szCs w:val="24"/>
          <w:lang w:val="en-GB"/>
        </w:rPr>
        <w:t>(</w:t>
      </w:r>
      <w:r w:rsidRPr="00C514F3">
        <w:rPr>
          <w:rFonts w:ascii="Times New Roman" w:eastAsia="Times New Roman" w:hAnsi="Times New Roman" w:cs="Times New Roman"/>
          <w:b/>
          <w:sz w:val="28"/>
          <w:szCs w:val="24"/>
        </w:rPr>
        <w:t>хиляда петстотин и десет квадратни метра</w:t>
      </w:r>
      <w:r w:rsidRPr="00C514F3">
        <w:rPr>
          <w:rFonts w:ascii="Times New Roman" w:eastAsia="Times New Roman" w:hAnsi="Times New Roman" w:cs="Times New Roman"/>
          <w:b/>
          <w:sz w:val="28"/>
          <w:szCs w:val="24"/>
          <w:lang w:val="en-GB"/>
        </w:rPr>
        <w:t>)</w:t>
      </w:r>
      <w:r w:rsidRPr="00C514F3">
        <w:rPr>
          <w:rFonts w:ascii="Times New Roman" w:eastAsia="Times New Roman" w:hAnsi="Times New Roman" w:cs="Times New Roman"/>
          <w:b/>
          <w:sz w:val="28"/>
          <w:szCs w:val="24"/>
        </w:rPr>
        <w:t xml:space="preserve">, с адрес: с.Недоклан, общ.Разград, ул.“Бели Лом“ №21а, при граници: улица „Бели Лом“, парцели №№ </w:t>
      </w:r>
      <w:r w:rsidRPr="00C514F3">
        <w:rPr>
          <w:rFonts w:ascii="Times New Roman" w:eastAsia="Times New Roman" w:hAnsi="Times New Roman" w:cs="Times New Roman"/>
          <w:b/>
          <w:sz w:val="28"/>
          <w:szCs w:val="24"/>
          <w:lang w:val="en-US"/>
        </w:rPr>
        <w:t>VIII -</w:t>
      </w:r>
      <w:r w:rsidRPr="00C514F3">
        <w:rPr>
          <w:rFonts w:ascii="Times New Roman" w:eastAsia="Times New Roman" w:hAnsi="Times New Roman" w:cs="Times New Roman"/>
          <w:b/>
          <w:sz w:val="28"/>
          <w:szCs w:val="24"/>
        </w:rPr>
        <w:t>3</w:t>
      </w:r>
      <w:r w:rsidRPr="00C514F3">
        <w:rPr>
          <w:rFonts w:ascii="Times New Roman" w:eastAsia="Times New Roman" w:hAnsi="Times New Roman" w:cs="Times New Roman"/>
          <w:b/>
          <w:sz w:val="28"/>
          <w:szCs w:val="24"/>
          <w:lang w:val="en-US"/>
        </w:rPr>
        <w:t>7</w:t>
      </w:r>
      <w:r w:rsidRPr="00C514F3">
        <w:rPr>
          <w:rFonts w:ascii="Times New Roman" w:eastAsia="Times New Roman" w:hAnsi="Times New Roman" w:cs="Times New Roman"/>
          <w:b/>
          <w:sz w:val="28"/>
          <w:szCs w:val="24"/>
        </w:rPr>
        <w:t xml:space="preserve">, </w:t>
      </w:r>
      <w:r w:rsidRPr="00C514F3">
        <w:rPr>
          <w:rFonts w:ascii="Times New Roman" w:eastAsia="Times New Roman" w:hAnsi="Times New Roman" w:cs="Times New Roman"/>
          <w:b/>
          <w:sz w:val="28"/>
          <w:szCs w:val="24"/>
          <w:lang w:val="en-US"/>
        </w:rPr>
        <w:t>III-</w:t>
      </w:r>
      <w:r w:rsidRPr="00C514F3">
        <w:rPr>
          <w:rFonts w:ascii="Times New Roman" w:eastAsia="Times New Roman" w:hAnsi="Times New Roman" w:cs="Times New Roman"/>
          <w:b/>
          <w:sz w:val="28"/>
          <w:szCs w:val="24"/>
        </w:rPr>
        <w:t>2</w:t>
      </w:r>
      <w:r w:rsidRPr="00C514F3">
        <w:rPr>
          <w:rFonts w:ascii="Times New Roman" w:eastAsia="Times New Roman" w:hAnsi="Times New Roman" w:cs="Times New Roman"/>
          <w:b/>
          <w:sz w:val="28"/>
          <w:szCs w:val="24"/>
          <w:lang w:val="en-US"/>
        </w:rPr>
        <w:t>9</w:t>
      </w:r>
      <w:r w:rsidRPr="00C514F3">
        <w:rPr>
          <w:rFonts w:ascii="Times New Roman" w:eastAsia="Times New Roman" w:hAnsi="Times New Roman" w:cs="Times New Roman"/>
          <w:b/>
          <w:sz w:val="28"/>
          <w:szCs w:val="24"/>
        </w:rPr>
        <w:t xml:space="preserve"> и </w:t>
      </w:r>
      <w:r w:rsidRPr="00C514F3">
        <w:rPr>
          <w:rFonts w:ascii="Times New Roman" w:eastAsia="Times New Roman" w:hAnsi="Times New Roman" w:cs="Times New Roman"/>
          <w:b/>
          <w:sz w:val="28"/>
          <w:szCs w:val="24"/>
          <w:lang w:val="en-US"/>
        </w:rPr>
        <w:t>VII-</w:t>
      </w:r>
      <w:r w:rsidRPr="00C514F3">
        <w:rPr>
          <w:rFonts w:ascii="Times New Roman" w:eastAsia="Times New Roman" w:hAnsi="Times New Roman" w:cs="Times New Roman"/>
          <w:b/>
          <w:sz w:val="28"/>
          <w:szCs w:val="24"/>
        </w:rPr>
        <w:t>3</w:t>
      </w:r>
      <w:r w:rsidRPr="00C514F3">
        <w:rPr>
          <w:rFonts w:ascii="Times New Roman" w:eastAsia="Times New Roman" w:hAnsi="Times New Roman" w:cs="Times New Roman"/>
          <w:b/>
          <w:sz w:val="28"/>
          <w:szCs w:val="24"/>
          <w:lang w:val="en-US"/>
        </w:rPr>
        <w:t>1</w:t>
      </w:r>
      <w:r w:rsidRPr="00C514F3">
        <w:rPr>
          <w:rFonts w:ascii="Times New Roman" w:eastAsia="Times New Roman" w:hAnsi="Times New Roman" w:cs="Times New Roman"/>
          <w:b/>
          <w:sz w:val="28"/>
          <w:szCs w:val="24"/>
        </w:rPr>
        <w:t>, при начална тръжна  цена, определена от оценител на недвижими имоти, в размер на 13 837,00 € (тринадесет</w:t>
      </w:r>
      <w:r w:rsidRPr="00C514F3">
        <w:rPr>
          <w:rFonts w:ascii="Times New Roman" w:eastAsia="Times New Roman" w:hAnsi="Times New Roman" w:cs="Times New Roman"/>
          <w:b/>
          <w:sz w:val="28"/>
          <w:szCs w:val="24"/>
          <w:lang w:val="en-US"/>
        </w:rPr>
        <w:t xml:space="preserve"> </w:t>
      </w:r>
      <w:r w:rsidRPr="00C514F3">
        <w:rPr>
          <w:rFonts w:ascii="Times New Roman" w:eastAsia="Times New Roman" w:hAnsi="Times New Roman" w:cs="Times New Roman"/>
          <w:b/>
          <w:sz w:val="28"/>
          <w:szCs w:val="24"/>
        </w:rPr>
        <w:t xml:space="preserve">хиляди  осемстотин тридесет и седем евро), без ДДС, при данъчна оценка от 2 158,20 € (две  хиляди сто петдесет и осем евро и двадесет евро цента). </w:t>
      </w:r>
    </w:p>
    <w:p w:rsidR="00C514F3" w:rsidRPr="00C514F3" w:rsidRDefault="00C514F3" w:rsidP="001736CA">
      <w:pPr>
        <w:spacing w:after="0" w:line="240" w:lineRule="auto"/>
        <w:ind w:firstLine="709"/>
        <w:jc w:val="both"/>
        <w:rPr>
          <w:rFonts w:ascii="Times New Roman" w:eastAsia="Times New Roman" w:hAnsi="Times New Roman" w:cs="Times New Roman"/>
          <w:b/>
          <w:sz w:val="28"/>
          <w:szCs w:val="24"/>
        </w:rPr>
      </w:pPr>
      <w:r w:rsidRPr="00C514F3">
        <w:rPr>
          <w:rFonts w:ascii="Times New Roman" w:eastAsia="Times New Roman" w:hAnsi="Times New Roman" w:cs="Times New Roman"/>
          <w:b/>
          <w:sz w:val="28"/>
          <w:szCs w:val="24"/>
        </w:rPr>
        <w:t>2.</w:t>
      </w:r>
      <w:r w:rsidRPr="00C514F3">
        <w:rPr>
          <w:rFonts w:ascii="Arial" w:eastAsia="Times New Roman" w:hAnsi="Arial" w:cs="Arial"/>
          <w:b/>
          <w:sz w:val="20"/>
          <w:szCs w:val="20"/>
          <w:lang w:eastAsia="bg-BG"/>
        </w:rPr>
        <w:t xml:space="preserve"> </w:t>
      </w:r>
      <w:r w:rsidRPr="00C514F3">
        <w:rPr>
          <w:rFonts w:ascii="Times New Roman" w:eastAsia="Times New Roman" w:hAnsi="Times New Roman" w:cs="Times New Roman"/>
          <w:b/>
          <w:sz w:val="28"/>
          <w:szCs w:val="24"/>
        </w:rPr>
        <w:t>Тридесет на сто от постъпленията от продажбата на описания имот по т.1 да се използват за финансиране на изграждането, за основен и текущ ремонт на социалната и техническата инфраструктура на територията на с.Недоклан.</w:t>
      </w:r>
    </w:p>
    <w:p w:rsidR="00C514F3" w:rsidRPr="00C514F3" w:rsidRDefault="00C514F3" w:rsidP="001736CA">
      <w:pPr>
        <w:spacing w:after="0" w:line="240" w:lineRule="auto"/>
        <w:ind w:firstLine="709"/>
        <w:jc w:val="both"/>
        <w:rPr>
          <w:rFonts w:ascii="Times New Roman" w:eastAsia="Times New Roman" w:hAnsi="Times New Roman" w:cs="Times New Roman"/>
          <w:b/>
          <w:sz w:val="28"/>
          <w:szCs w:val="28"/>
        </w:rPr>
      </w:pPr>
      <w:r w:rsidRPr="00C514F3">
        <w:rPr>
          <w:rFonts w:ascii="Times New Roman" w:eastAsia="Times New Roman" w:hAnsi="Times New Roman" w:cs="Times New Roman"/>
          <w:b/>
          <w:sz w:val="28"/>
          <w:szCs w:val="24"/>
        </w:rPr>
        <w:t xml:space="preserve"> 3. </w:t>
      </w:r>
      <w:r w:rsidRPr="00C514F3">
        <w:rPr>
          <w:rFonts w:ascii="Times New Roman" w:eastAsia="Times New Roman" w:hAnsi="Times New Roman" w:cs="Times New Roman"/>
          <w:b/>
          <w:sz w:val="28"/>
          <w:szCs w:val="28"/>
        </w:rPr>
        <w:t>Възлага на</w:t>
      </w:r>
      <w:r w:rsidRPr="00C514F3">
        <w:rPr>
          <w:rFonts w:ascii="Times New Roman" w:eastAsia="Times New Roman" w:hAnsi="Times New Roman" w:cs="Times New Roman"/>
          <w:b/>
          <w:sz w:val="28"/>
          <w:szCs w:val="28"/>
          <w:lang w:val="en-GB"/>
        </w:rPr>
        <w:t xml:space="preserve"> </w:t>
      </w:r>
      <w:r w:rsidRPr="00C514F3">
        <w:rPr>
          <w:rFonts w:ascii="Times New Roman" w:eastAsia="Times New Roman" w:hAnsi="Times New Roman" w:cs="Times New Roman"/>
          <w:b/>
          <w:sz w:val="28"/>
          <w:szCs w:val="28"/>
        </w:rPr>
        <w:t>К</w:t>
      </w:r>
      <w:r w:rsidRPr="00C514F3">
        <w:rPr>
          <w:rFonts w:ascii="Times New Roman" w:eastAsia="Times New Roman" w:hAnsi="Times New Roman" w:cs="Times New Roman"/>
          <w:b/>
          <w:sz w:val="28"/>
          <w:szCs w:val="28"/>
          <w:lang w:val="en-GB"/>
        </w:rPr>
        <w:t xml:space="preserve">мета на Община Разград да издаде заповед и сключи договор въз основа на резултата от проведения  </w:t>
      </w:r>
      <w:r w:rsidRPr="00C514F3">
        <w:rPr>
          <w:rFonts w:ascii="Times New Roman" w:eastAsia="Times New Roman" w:hAnsi="Times New Roman" w:cs="Times New Roman"/>
          <w:b/>
          <w:sz w:val="28"/>
          <w:szCs w:val="28"/>
        </w:rPr>
        <w:t>търг.</w:t>
      </w:r>
    </w:p>
    <w:p w:rsidR="00C514F3" w:rsidRPr="00C514F3" w:rsidRDefault="00C514F3" w:rsidP="001736CA">
      <w:pPr>
        <w:spacing w:after="0" w:line="240" w:lineRule="auto"/>
        <w:ind w:firstLine="709"/>
        <w:jc w:val="both"/>
        <w:rPr>
          <w:rFonts w:ascii="Times New Roman" w:eastAsia="Times New Roman" w:hAnsi="Times New Roman" w:cs="Times New Roman"/>
          <w:sz w:val="28"/>
          <w:szCs w:val="24"/>
        </w:rPr>
      </w:pPr>
    </w:p>
    <w:p w:rsidR="00C514F3" w:rsidRPr="00C514F3" w:rsidRDefault="00C514F3" w:rsidP="001736CA">
      <w:pPr>
        <w:spacing w:after="0" w:line="240" w:lineRule="auto"/>
        <w:ind w:firstLine="709"/>
        <w:jc w:val="both"/>
        <w:rPr>
          <w:rFonts w:ascii="Times New Roman" w:eastAsia="Times New Roman" w:hAnsi="Times New Roman" w:cs="Times New Roman"/>
          <w:sz w:val="28"/>
          <w:szCs w:val="24"/>
        </w:rPr>
      </w:pPr>
      <w:r w:rsidRPr="00C514F3">
        <w:rPr>
          <w:rFonts w:ascii="Times New Roman" w:eastAsia="Times New Roman" w:hAnsi="Times New Roman" w:cs="Times New Roman"/>
          <w:sz w:val="28"/>
          <w:szCs w:val="24"/>
        </w:rPr>
        <w:lastRenderedPageBreak/>
        <w:t>Настоящото решение да бъде изпратено на Кмета на Община Разград и на Областния управител на Област Разград в 7-дневен срок от приемането му.</w:t>
      </w:r>
    </w:p>
    <w:p w:rsidR="00C514F3" w:rsidRPr="00C514F3" w:rsidRDefault="00C514F3" w:rsidP="001736CA">
      <w:pPr>
        <w:spacing w:after="0" w:line="240" w:lineRule="auto"/>
        <w:ind w:firstLine="709"/>
        <w:jc w:val="both"/>
        <w:rPr>
          <w:rFonts w:ascii="Times New Roman" w:eastAsia="Times New Roman" w:hAnsi="Times New Roman" w:cs="Times New Roman"/>
          <w:sz w:val="28"/>
          <w:szCs w:val="24"/>
        </w:rPr>
      </w:pPr>
      <w:r w:rsidRPr="00C514F3">
        <w:rPr>
          <w:rFonts w:ascii="Times New Roman" w:eastAsia="Times New Roman" w:hAnsi="Times New Roman" w:cs="Times New Roman"/>
          <w:sz w:val="28"/>
          <w:szCs w:val="24"/>
        </w:rPr>
        <w:t>Решението подлежи на оспорване по реда и в срока по АПК пред Административен съд Разград.</w:t>
      </w:r>
    </w:p>
    <w:p w:rsidR="00C514F3" w:rsidRPr="00C514F3" w:rsidRDefault="00C514F3" w:rsidP="00C514F3">
      <w:pPr>
        <w:spacing w:after="0" w:line="240" w:lineRule="auto"/>
        <w:jc w:val="both"/>
        <w:rPr>
          <w:rFonts w:ascii="Times New Roman" w:eastAsia="Times New Roman" w:hAnsi="Times New Roman" w:cs="Times New Roman"/>
          <w:sz w:val="28"/>
          <w:szCs w:val="24"/>
        </w:rPr>
      </w:pPr>
    </w:p>
    <w:p w:rsidR="00C514F3" w:rsidRPr="00C514F3" w:rsidRDefault="00C514F3" w:rsidP="00C514F3">
      <w:pPr>
        <w:spacing w:after="0" w:line="240" w:lineRule="auto"/>
        <w:jc w:val="both"/>
        <w:rPr>
          <w:rFonts w:ascii="Times New Roman" w:eastAsia="Times New Roman" w:hAnsi="Times New Roman" w:cs="Times New Roman"/>
          <w:sz w:val="28"/>
          <w:szCs w:val="24"/>
        </w:rPr>
      </w:pPr>
    </w:p>
    <w:p w:rsidR="00C514F3" w:rsidRPr="00C514F3" w:rsidRDefault="00C514F3" w:rsidP="00C514F3">
      <w:pPr>
        <w:spacing w:after="0" w:line="240" w:lineRule="auto"/>
        <w:jc w:val="center"/>
        <w:rPr>
          <w:rFonts w:ascii="ArialNEWrOMAN" w:eastAsia="Calibri" w:hAnsi="ArialNEWrOMAN" w:cs="Times New Roman"/>
          <w:b/>
          <w:color w:val="0D0D0D" w:themeColor="text1" w:themeTint="F2"/>
          <w:sz w:val="28"/>
          <w:szCs w:val="28"/>
        </w:rPr>
      </w:pPr>
      <w:r w:rsidRPr="00C514F3">
        <w:rPr>
          <w:rFonts w:ascii="ArialNEWrOMAN" w:eastAsia="Calibri" w:hAnsi="ArialNEWrOMAN" w:cs="Times New Roman"/>
          <w:b/>
          <w:color w:val="0D0D0D" w:themeColor="text1" w:themeTint="F2"/>
          <w:sz w:val="28"/>
          <w:szCs w:val="28"/>
        </w:rPr>
        <w:t>С Т А Т И Я 13</w:t>
      </w:r>
    </w:p>
    <w:p w:rsidR="00C514F3" w:rsidRPr="00C514F3" w:rsidRDefault="00C514F3" w:rsidP="00C514F3">
      <w:pPr>
        <w:tabs>
          <w:tab w:val="left" w:pos="2404"/>
          <w:tab w:val="left" w:pos="6211"/>
        </w:tabs>
        <w:spacing w:after="0" w:line="240" w:lineRule="auto"/>
        <w:rPr>
          <w:rFonts w:ascii="ArialNEWrOMAN" w:eastAsia="Calibri" w:hAnsi="ArialNEWrOMAN" w:cs="Times New Roman"/>
          <w:b/>
          <w:color w:val="0D0D0D" w:themeColor="text1" w:themeTint="F2"/>
          <w:sz w:val="28"/>
          <w:szCs w:val="28"/>
        </w:rPr>
      </w:pPr>
      <w:r w:rsidRPr="00C514F3">
        <w:rPr>
          <w:rFonts w:ascii="ArialNEWrOMAN" w:eastAsia="Calibri" w:hAnsi="ArialNEWrOMAN" w:cs="Times New Roman"/>
          <w:b/>
          <w:color w:val="0D0D0D" w:themeColor="text1" w:themeTint="F2"/>
          <w:sz w:val="28"/>
          <w:szCs w:val="28"/>
        </w:rPr>
        <w:tab/>
      </w:r>
      <w:r w:rsidRPr="00C514F3">
        <w:rPr>
          <w:rFonts w:ascii="ArialNEWrOMAN" w:eastAsia="Calibri" w:hAnsi="ArialNEWrOMAN" w:cs="Times New Roman"/>
          <w:b/>
          <w:color w:val="0D0D0D" w:themeColor="text1" w:themeTint="F2"/>
          <w:sz w:val="28"/>
          <w:szCs w:val="28"/>
        </w:rPr>
        <w:tab/>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8"/>
          <w:lang w:val="en-US"/>
        </w:rPr>
      </w:pPr>
      <w:r w:rsidRPr="00C514F3">
        <w:rPr>
          <w:rFonts w:ascii="Times New Roman" w:eastAsia="Calibri" w:hAnsi="Times New Roman" w:cs="Times New Roman"/>
          <w:color w:val="0D0D0D" w:themeColor="text1" w:themeTint="F2"/>
          <w:sz w:val="28"/>
          <w:szCs w:val="28"/>
        </w:rPr>
        <w:t>Докладна записка с вх.№213.</w:t>
      </w: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8"/>
        </w:rPr>
      </w:pPr>
      <w:r w:rsidRPr="00C514F3">
        <w:rPr>
          <w:rFonts w:ascii="Times New Roman" w:eastAsia="Calibri" w:hAnsi="Times New Roman" w:cs="Times New Roman"/>
          <w:color w:val="0D0D0D" w:themeColor="text1" w:themeTint="F2"/>
          <w:sz w:val="28"/>
          <w:szCs w:val="28"/>
        </w:rPr>
        <w:t xml:space="preserve">Докладна записка </w:t>
      </w:r>
      <w:r w:rsidRPr="00C514F3">
        <w:rPr>
          <w:rFonts w:ascii="Times New Roman" w:eastAsia="Calibri" w:hAnsi="Times New Roman" w:cs="Times New Roman"/>
          <w:color w:val="0D0D0D" w:themeColor="text1" w:themeTint="F2"/>
          <w:sz w:val="28"/>
          <w:szCs w:val="28"/>
          <w:lang w:val="en-US"/>
        </w:rPr>
        <w:t xml:space="preserve">от </w:t>
      </w:r>
      <w:r w:rsidRPr="00C514F3">
        <w:rPr>
          <w:rFonts w:ascii="Times New Roman" w:eastAsia="Calibri" w:hAnsi="Times New Roman" w:cs="Times New Roman"/>
          <w:color w:val="0D0D0D" w:themeColor="text1" w:themeTint="F2"/>
          <w:sz w:val="28"/>
          <w:szCs w:val="28"/>
        </w:rPr>
        <w:t>Зорница Евгениева Якимова</w:t>
      </w:r>
      <w:r w:rsidRPr="00C514F3">
        <w:rPr>
          <w:rFonts w:ascii="Times New Roman" w:eastAsia="Calibri" w:hAnsi="Times New Roman" w:cs="Times New Roman"/>
          <w:color w:val="0D0D0D" w:themeColor="text1" w:themeTint="F2"/>
          <w:sz w:val="28"/>
          <w:szCs w:val="28"/>
          <w:lang w:val="en-US"/>
        </w:rPr>
        <w:t xml:space="preserve"> – </w:t>
      </w:r>
      <w:r w:rsidRPr="00C514F3">
        <w:rPr>
          <w:rFonts w:ascii="Times New Roman" w:eastAsia="Calibri" w:hAnsi="Times New Roman" w:cs="Times New Roman"/>
          <w:color w:val="0D0D0D" w:themeColor="text1" w:themeTint="F2"/>
          <w:sz w:val="28"/>
          <w:szCs w:val="28"/>
        </w:rPr>
        <w:t>Зам.-</w:t>
      </w:r>
      <w:r w:rsidRPr="00C514F3">
        <w:rPr>
          <w:rFonts w:ascii="Times New Roman" w:eastAsia="Calibri" w:hAnsi="Times New Roman" w:cs="Times New Roman"/>
          <w:color w:val="0D0D0D" w:themeColor="text1" w:themeTint="F2"/>
          <w:sz w:val="28"/>
          <w:szCs w:val="28"/>
          <w:lang w:val="en-US"/>
        </w:rPr>
        <w:t xml:space="preserve"> </w:t>
      </w:r>
      <w:r w:rsidRPr="00C514F3">
        <w:rPr>
          <w:rFonts w:ascii="Times New Roman" w:eastAsia="Calibri" w:hAnsi="Times New Roman" w:cs="Times New Roman"/>
          <w:color w:val="0D0D0D" w:themeColor="text1" w:themeTint="F2"/>
          <w:sz w:val="28"/>
          <w:szCs w:val="28"/>
        </w:rPr>
        <w:t>к</w:t>
      </w:r>
      <w:r w:rsidRPr="00C514F3">
        <w:rPr>
          <w:rFonts w:ascii="Times New Roman" w:eastAsia="Calibri" w:hAnsi="Times New Roman" w:cs="Times New Roman"/>
          <w:color w:val="0D0D0D" w:themeColor="text1" w:themeTint="F2"/>
          <w:sz w:val="28"/>
          <w:szCs w:val="28"/>
          <w:lang w:val="en-US"/>
        </w:rPr>
        <w:t>мет на Община Разград</w:t>
      </w:r>
    </w:p>
    <w:p w:rsidR="00C514F3" w:rsidRPr="00C514F3" w:rsidRDefault="00C514F3" w:rsidP="001736CA">
      <w:pPr>
        <w:suppressAutoHyphens/>
        <w:spacing w:after="0" w:line="240" w:lineRule="auto"/>
        <w:ind w:firstLine="709"/>
        <w:jc w:val="both"/>
        <w:rPr>
          <w:rFonts w:ascii="Times New Roman" w:eastAsia="Calibri" w:hAnsi="Times New Roman" w:cs="Times New Roman"/>
          <w:b/>
          <w:sz w:val="28"/>
          <w:szCs w:val="28"/>
          <w:lang w:eastAsia="zh-CN"/>
        </w:rPr>
      </w:pPr>
      <w:r w:rsidRPr="00C514F3">
        <w:rPr>
          <w:rFonts w:ascii="Times New Roman" w:eastAsia="Times New Roman" w:hAnsi="Times New Roman" w:cs="Times New Roman"/>
          <w:b/>
          <w:sz w:val="28"/>
          <w:szCs w:val="28"/>
        </w:rPr>
        <w:t>Относно:</w:t>
      </w:r>
      <w:r w:rsidRPr="00C514F3">
        <w:rPr>
          <w:rFonts w:ascii="Times New Roman" w:eastAsia="Calibri" w:hAnsi="Times New Roman" w:cs="Times New Roman"/>
          <w:b/>
          <w:sz w:val="24"/>
          <w:szCs w:val="24"/>
          <w:lang w:eastAsia="zh-CN"/>
        </w:rPr>
        <w:t xml:space="preserve"> </w:t>
      </w:r>
      <w:r w:rsidRPr="00C514F3">
        <w:rPr>
          <w:rFonts w:ascii="Times New Roman" w:eastAsia="Calibri" w:hAnsi="Times New Roman" w:cs="Times New Roman"/>
          <w:b/>
          <w:sz w:val="28"/>
          <w:szCs w:val="28"/>
          <w:lang w:eastAsia="zh-CN"/>
        </w:rPr>
        <w:t>Учредяване право на строеж в поземлен имот с идентификатор 61710.505.944 по кадастралната карта и кадастралните регистри на гр.Разград за изграждане на жилищна сграда, чрез провеждане на публичен търг с тайно наддаване по реда на Закона за общинската собственост.</w:t>
      </w:r>
    </w:p>
    <w:p w:rsidR="00C514F3" w:rsidRPr="00C514F3" w:rsidRDefault="00C514F3" w:rsidP="001736CA">
      <w:pPr>
        <w:suppressAutoHyphens/>
        <w:spacing w:after="0" w:line="240" w:lineRule="auto"/>
        <w:ind w:firstLine="709"/>
        <w:jc w:val="both"/>
        <w:rPr>
          <w:rFonts w:ascii="Times New Roman" w:eastAsia="Calibri" w:hAnsi="Times New Roman" w:cs="Times New Roman"/>
          <w:sz w:val="28"/>
          <w:szCs w:val="28"/>
          <w:lang w:eastAsia="zh-CN"/>
        </w:rPr>
      </w:pPr>
      <w:r w:rsidRPr="00C514F3">
        <w:rPr>
          <w:rFonts w:ascii="Times New Roman" w:eastAsia="Calibri" w:hAnsi="Times New Roman" w:cs="Times New Roman"/>
          <w:sz w:val="28"/>
          <w:szCs w:val="28"/>
          <w:lang w:eastAsia="zh-CN"/>
        </w:rPr>
        <w:t>Давам думата на вносителя</w:t>
      </w:r>
      <w:r w:rsidR="0011388A">
        <w:rPr>
          <w:rFonts w:ascii="Times New Roman" w:eastAsia="Calibri" w:hAnsi="Times New Roman" w:cs="Times New Roman"/>
          <w:sz w:val="28"/>
          <w:szCs w:val="28"/>
          <w:lang w:eastAsia="zh-CN"/>
        </w:rPr>
        <w:t>, да ни я представи на</w:t>
      </w:r>
      <w:r w:rsidRPr="00C514F3">
        <w:rPr>
          <w:rFonts w:ascii="Times New Roman" w:eastAsia="Calibri" w:hAnsi="Times New Roman" w:cs="Times New Roman"/>
          <w:sz w:val="28"/>
          <w:szCs w:val="28"/>
          <w:lang w:eastAsia="zh-CN"/>
        </w:rPr>
        <w:t>кратко</w:t>
      </w:r>
      <w:r w:rsidR="0011388A">
        <w:rPr>
          <w:rFonts w:ascii="Times New Roman" w:eastAsia="Calibri" w:hAnsi="Times New Roman" w:cs="Times New Roman"/>
          <w:sz w:val="28"/>
          <w:szCs w:val="28"/>
          <w:lang w:eastAsia="zh-CN"/>
        </w:rPr>
        <w:t>. З</w:t>
      </w:r>
      <w:r w:rsidRPr="00C514F3">
        <w:rPr>
          <w:rFonts w:ascii="Times New Roman" w:eastAsia="Calibri" w:hAnsi="Times New Roman" w:cs="Times New Roman"/>
          <w:sz w:val="28"/>
          <w:szCs w:val="28"/>
          <w:lang w:eastAsia="zh-CN"/>
        </w:rPr>
        <w:t>аповядайте.</w:t>
      </w:r>
    </w:p>
    <w:p w:rsidR="00C514F3" w:rsidRPr="00C514F3" w:rsidRDefault="00C514F3" w:rsidP="001736CA">
      <w:pPr>
        <w:suppressAutoHyphens/>
        <w:spacing w:after="0" w:line="240" w:lineRule="auto"/>
        <w:ind w:firstLine="709"/>
        <w:jc w:val="both"/>
        <w:rPr>
          <w:rFonts w:ascii="Times New Roman" w:eastAsia="Calibri" w:hAnsi="Times New Roman" w:cs="Times New Roman"/>
          <w:sz w:val="24"/>
          <w:szCs w:val="24"/>
          <w:lang w:eastAsia="zh-CN"/>
        </w:rPr>
      </w:pPr>
    </w:p>
    <w:p w:rsidR="00C514F3" w:rsidRPr="00C514F3" w:rsidRDefault="00C514F3" w:rsidP="001736CA">
      <w:pPr>
        <w:spacing w:after="0" w:line="240" w:lineRule="auto"/>
        <w:ind w:firstLine="709"/>
        <w:jc w:val="both"/>
        <w:rPr>
          <w:rFonts w:ascii="Times New Roman" w:eastAsia="Calibri" w:hAnsi="Times New Roman" w:cs="Times New Roman"/>
          <w:sz w:val="28"/>
          <w:szCs w:val="20"/>
          <w:lang w:eastAsia="bg-BG"/>
        </w:rPr>
      </w:pPr>
      <w:r w:rsidRPr="00C514F3">
        <w:rPr>
          <w:rFonts w:ascii="Times New Roman" w:eastAsia="Calibri" w:hAnsi="Times New Roman" w:cs="Times New Roman"/>
          <w:i/>
          <w:sz w:val="28"/>
          <w:szCs w:val="20"/>
          <w:lang w:eastAsia="bg-BG"/>
        </w:rPr>
        <w:t>Г-жа Зорница Евгениева</w:t>
      </w:r>
      <w:r w:rsidRPr="00C514F3">
        <w:rPr>
          <w:rFonts w:ascii="Times New Roman" w:eastAsia="Calibri" w:hAnsi="Times New Roman" w:cs="Times New Roman"/>
          <w:sz w:val="28"/>
          <w:szCs w:val="20"/>
          <w:lang w:eastAsia="bg-BG"/>
        </w:rPr>
        <w:t xml:space="preserve"> – Зам.-кмет на Община Разград</w:t>
      </w:r>
    </w:p>
    <w:p w:rsidR="00C514F3" w:rsidRPr="00C514F3" w:rsidRDefault="001736CA" w:rsidP="001736CA">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Благодаря Ви.</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color w:val="000000"/>
          <w:sz w:val="28"/>
          <w:szCs w:val="28"/>
          <w:lang w:eastAsia="zh-CN"/>
        </w:rPr>
      </w:pPr>
      <w:r w:rsidRPr="00C514F3">
        <w:rPr>
          <w:rFonts w:ascii="Times New Roman" w:eastAsia="Times New Roman" w:hAnsi="Times New Roman" w:cs="Times New Roman"/>
          <w:sz w:val="28"/>
          <w:szCs w:val="28"/>
          <w:lang w:eastAsia="zh-CN"/>
        </w:rPr>
        <w:t>Община Разград е собственик  на поземлен имот - частна общинска собственост със съответния идентификатор посочен в докладната записка по кадастралната карта и кадастралните регистри на гр.Разград, с трайно предназначение на територията</w:t>
      </w:r>
      <w:r w:rsidR="0011388A">
        <w:rPr>
          <w:rFonts w:ascii="Times New Roman" w:eastAsia="Times New Roman" w:hAnsi="Times New Roman" w:cs="Times New Roman"/>
          <w:sz w:val="28"/>
          <w:szCs w:val="28"/>
          <w:lang w:eastAsia="zh-CN"/>
        </w:rPr>
        <w:t>-</w:t>
      </w:r>
      <w:r w:rsidRPr="00C514F3">
        <w:rPr>
          <w:rFonts w:ascii="Times New Roman" w:eastAsia="Times New Roman" w:hAnsi="Times New Roman" w:cs="Times New Roman"/>
          <w:sz w:val="28"/>
          <w:szCs w:val="28"/>
          <w:lang w:eastAsia="zh-CN"/>
        </w:rPr>
        <w:t xml:space="preserve"> урбанизирана и начин на трайно ползване</w:t>
      </w:r>
      <w:r w:rsidR="0011388A">
        <w:rPr>
          <w:rFonts w:ascii="Times New Roman" w:eastAsia="Times New Roman" w:hAnsi="Times New Roman" w:cs="Times New Roman"/>
          <w:sz w:val="28"/>
          <w:szCs w:val="28"/>
          <w:lang w:eastAsia="zh-CN"/>
        </w:rPr>
        <w:t>-</w:t>
      </w:r>
      <w:r w:rsidRPr="00C514F3">
        <w:rPr>
          <w:rFonts w:ascii="Times New Roman" w:eastAsia="Times New Roman" w:hAnsi="Times New Roman" w:cs="Times New Roman"/>
          <w:sz w:val="28"/>
          <w:szCs w:val="28"/>
          <w:lang w:eastAsia="zh-CN"/>
        </w:rPr>
        <w:t xml:space="preserve"> комплексно застрояване, в Ж.К. „Житница“. Съгласно утвърдения застроителен план има нереализирано строителство на жилищен блок в имота. Постъпило е заявление от юридическо лице с искане за учредяване право на строеж върху имота. В Програмата за управление и разпореждане с имоти – общинска собственост за тази година е предвидено да се реализира строителството. Изготвена е пазарна оценка, която е в размер на </w:t>
      </w:r>
      <w:r w:rsidRPr="00C514F3">
        <w:rPr>
          <w:rFonts w:ascii="Times New Roman" w:eastAsia="Times New Roman" w:hAnsi="Times New Roman" w:cs="Times New Roman"/>
          <w:color w:val="000000"/>
          <w:sz w:val="28"/>
          <w:szCs w:val="28"/>
          <w:lang w:eastAsia="zh-CN"/>
        </w:rPr>
        <w:t>99</w:t>
      </w:r>
      <w:r w:rsidR="0011388A">
        <w:rPr>
          <w:rFonts w:ascii="Times New Roman" w:eastAsia="Times New Roman" w:hAnsi="Times New Roman" w:cs="Times New Roman"/>
          <w:color w:val="000000"/>
          <w:sz w:val="28"/>
          <w:szCs w:val="28"/>
          <w:lang w:eastAsia="zh-CN"/>
        </w:rPr>
        <w:t xml:space="preserve"> </w:t>
      </w:r>
      <w:r w:rsidRPr="00C514F3">
        <w:rPr>
          <w:rFonts w:ascii="Times New Roman" w:eastAsia="Times New Roman" w:hAnsi="Times New Roman" w:cs="Times New Roman"/>
          <w:color w:val="000000"/>
          <w:sz w:val="28"/>
          <w:szCs w:val="28"/>
          <w:lang w:eastAsia="zh-CN"/>
        </w:rPr>
        <w:t>772,35 €</w:t>
      </w:r>
      <w:r w:rsidR="0011388A">
        <w:rPr>
          <w:rFonts w:ascii="Times New Roman" w:eastAsia="Times New Roman" w:hAnsi="Times New Roman" w:cs="Times New Roman"/>
          <w:color w:val="000000"/>
          <w:sz w:val="28"/>
          <w:szCs w:val="28"/>
          <w:lang w:eastAsia="zh-CN"/>
        </w:rPr>
        <w:t xml:space="preserve">, при данъчна в размер на  </w:t>
      </w:r>
      <w:r w:rsidRPr="00C514F3">
        <w:rPr>
          <w:rFonts w:ascii="Times New Roman" w:eastAsia="Times New Roman" w:hAnsi="Times New Roman" w:cs="Times New Roman"/>
          <w:color w:val="000000"/>
          <w:sz w:val="28"/>
          <w:szCs w:val="28"/>
          <w:lang w:eastAsia="zh-CN"/>
        </w:rPr>
        <w:t>140</w:t>
      </w:r>
      <w:r w:rsidR="0011388A">
        <w:rPr>
          <w:rFonts w:ascii="Times New Roman" w:eastAsia="Times New Roman" w:hAnsi="Times New Roman" w:cs="Times New Roman"/>
          <w:color w:val="000000"/>
          <w:sz w:val="28"/>
          <w:szCs w:val="28"/>
          <w:lang w:eastAsia="zh-CN"/>
        </w:rPr>
        <w:t xml:space="preserve"> </w:t>
      </w:r>
      <w:r w:rsidRPr="00C514F3">
        <w:rPr>
          <w:rFonts w:ascii="Times New Roman" w:eastAsia="Times New Roman" w:hAnsi="Times New Roman" w:cs="Times New Roman"/>
          <w:color w:val="000000"/>
          <w:sz w:val="28"/>
          <w:szCs w:val="28"/>
          <w:lang w:eastAsia="zh-CN"/>
        </w:rPr>
        <w:t>778,00 €. Предвид мотивите в докладната записка</w:t>
      </w:r>
      <w:r w:rsidR="0011388A">
        <w:rPr>
          <w:rFonts w:ascii="Times New Roman" w:eastAsia="Times New Roman" w:hAnsi="Times New Roman" w:cs="Times New Roman"/>
          <w:color w:val="000000"/>
          <w:sz w:val="28"/>
          <w:szCs w:val="28"/>
          <w:lang w:eastAsia="zh-CN"/>
        </w:rPr>
        <w:t>,</w:t>
      </w:r>
      <w:r w:rsidRPr="00C514F3">
        <w:rPr>
          <w:rFonts w:ascii="Times New Roman" w:eastAsia="Times New Roman" w:hAnsi="Times New Roman" w:cs="Times New Roman"/>
          <w:color w:val="000000"/>
          <w:sz w:val="28"/>
          <w:szCs w:val="28"/>
          <w:lang w:eastAsia="zh-CN"/>
        </w:rPr>
        <w:t xml:space="preserve"> предла</w:t>
      </w:r>
      <w:r w:rsidR="0011388A">
        <w:rPr>
          <w:rFonts w:ascii="Times New Roman" w:eastAsia="Times New Roman" w:hAnsi="Times New Roman" w:cs="Times New Roman"/>
          <w:color w:val="000000"/>
          <w:sz w:val="28"/>
          <w:szCs w:val="28"/>
          <w:lang w:eastAsia="zh-CN"/>
        </w:rPr>
        <w:t>гам да вземете следното решение: д</w:t>
      </w:r>
      <w:r w:rsidRPr="00C514F3">
        <w:rPr>
          <w:rFonts w:ascii="Times New Roman" w:eastAsia="Times New Roman" w:hAnsi="Times New Roman" w:cs="Times New Roman"/>
          <w:color w:val="000000"/>
          <w:sz w:val="28"/>
          <w:szCs w:val="28"/>
          <w:lang w:eastAsia="zh-CN"/>
        </w:rPr>
        <w:t xml:space="preserve">а се </w:t>
      </w:r>
      <w:r w:rsidRPr="00C514F3">
        <w:rPr>
          <w:rFonts w:ascii="Times New Roman" w:eastAsia="Times New Roman" w:hAnsi="Times New Roman" w:cs="Times New Roman"/>
          <w:sz w:val="28"/>
          <w:szCs w:val="28"/>
          <w:lang w:eastAsia="zh-CN"/>
        </w:rPr>
        <w:t>проведе публичен търг с тайно наддаване за учредяване на безсрочно възмездно пра</w:t>
      </w:r>
      <w:r w:rsidR="0011388A">
        <w:rPr>
          <w:rFonts w:ascii="Times New Roman" w:eastAsia="Times New Roman" w:hAnsi="Times New Roman" w:cs="Times New Roman"/>
          <w:sz w:val="28"/>
          <w:szCs w:val="28"/>
          <w:lang w:eastAsia="zh-CN"/>
        </w:rPr>
        <w:t>во на строеж в общински имот с</w:t>
      </w:r>
      <w:r w:rsidRPr="00C514F3">
        <w:rPr>
          <w:rFonts w:ascii="Times New Roman" w:eastAsia="Times New Roman" w:hAnsi="Times New Roman" w:cs="Times New Roman"/>
          <w:sz w:val="28"/>
          <w:szCs w:val="28"/>
          <w:lang w:eastAsia="zh-CN"/>
        </w:rPr>
        <w:t xml:space="preserve"> посочения  идентификатор с трайно предназначение на територията</w:t>
      </w:r>
      <w:r w:rsidR="0011388A">
        <w:rPr>
          <w:rFonts w:ascii="Times New Roman" w:eastAsia="Times New Roman" w:hAnsi="Times New Roman" w:cs="Times New Roman"/>
          <w:sz w:val="28"/>
          <w:szCs w:val="28"/>
          <w:lang w:eastAsia="zh-CN"/>
        </w:rPr>
        <w:t>-</w:t>
      </w:r>
      <w:r w:rsidRPr="00C514F3">
        <w:rPr>
          <w:rFonts w:ascii="Times New Roman" w:eastAsia="Times New Roman" w:hAnsi="Times New Roman" w:cs="Times New Roman"/>
          <w:sz w:val="28"/>
          <w:szCs w:val="28"/>
          <w:lang w:eastAsia="zh-CN"/>
        </w:rPr>
        <w:t xml:space="preserve"> урбанизирана, с начин на трайно ползване</w:t>
      </w:r>
      <w:r w:rsidR="0011388A">
        <w:rPr>
          <w:rFonts w:ascii="Times New Roman" w:eastAsia="Times New Roman" w:hAnsi="Times New Roman" w:cs="Times New Roman"/>
          <w:sz w:val="28"/>
          <w:szCs w:val="28"/>
          <w:lang w:eastAsia="zh-CN"/>
        </w:rPr>
        <w:t>-</w:t>
      </w:r>
      <w:r w:rsidRPr="00C514F3">
        <w:rPr>
          <w:rFonts w:ascii="Times New Roman" w:eastAsia="Times New Roman" w:hAnsi="Times New Roman" w:cs="Times New Roman"/>
          <w:sz w:val="28"/>
          <w:szCs w:val="28"/>
          <w:lang w:eastAsia="zh-CN"/>
        </w:rPr>
        <w:t xml:space="preserve"> комплексно застрояване, </w:t>
      </w:r>
      <w:r w:rsidRPr="00C514F3">
        <w:rPr>
          <w:rFonts w:ascii="Times New Roman" w:eastAsia="Times New Roman" w:hAnsi="Times New Roman" w:cs="Times New Roman"/>
          <w:sz w:val="28"/>
          <w:szCs w:val="28"/>
          <w:lang w:val="en-GB" w:eastAsia="zh-CN"/>
        </w:rPr>
        <w:t xml:space="preserve">с адрес </w:t>
      </w:r>
      <w:r w:rsidRPr="00C514F3">
        <w:rPr>
          <w:rFonts w:ascii="Times New Roman" w:eastAsia="Times New Roman" w:hAnsi="Times New Roman" w:cs="Times New Roman"/>
          <w:sz w:val="28"/>
          <w:szCs w:val="28"/>
          <w:lang w:eastAsia="zh-CN"/>
        </w:rPr>
        <w:t xml:space="preserve">Ж.К. „Житница“, при начална тръжна цена </w:t>
      </w:r>
      <w:r w:rsidRPr="00C514F3">
        <w:rPr>
          <w:rFonts w:ascii="Times New Roman" w:eastAsia="Times New Roman" w:hAnsi="Times New Roman" w:cs="Times New Roman"/>
          <w:color w:val="000000"/>
          <w:sz w:val="28"/>
          <w:szCs w:val="28"/>
          <w:lang w:eastAsia="zh-CN"/>
        </w:rPr>
        <w:t>140 778,00 €  представляваща данъчната оценка на правото на строеж, по-високата от пазарната оценка в размер на 99 772,35 €</w:t>
      </w:r>
      <w:r w:rsidR="0011388A">
        <w:rPr>
          <w:rFonts w:ascii="Times New Roman" w:eastAsia="Times New Roman" w:hAnsi="Times New Roman" w:cs="Times New Roman"/>
          <w:color w:val="000000"/>
          <w:sz w:val="28"/>
          <w:szCs w:val="28"/>
          <w:lang w:eastAsia="zh-CN"/>
        </w:rPr>
        <w:t>.</w:t>
      </w:r>
      <w:r w:rsidRPr="00C514F3">
        <w:rPr>
          <w:rFonts w:ascii="Times New Roman" w:eastAsia="Times New Roman" w:hAnsi="Times New Roman" w:cs="Times New Roman"/>
          <w:color w:val="000000"/>
          <w:sz w:val="28"/>
          <w:szCs w:val="28"/>
          <w:lang w:eastAsia="zh-CN"/>
        </w:rPr>
        <w:t xml:space="preserve"> </w:t>
      </w:r>
      <w:r w:rsidR="0011388A">
        <w:rPr>
          <w:rFonts w:ascii="Times New Roman" w:eastAsia="Times New Roman" w:hAnsi="Times New Roman" w:cs="Times New Roman"/>
          <w:color w:val="000000"/>
          <w:sz w:val="28"/>
          <w:szCs w:val="28"/>
          <w:lang w:eastAsia="zh-CN"/>
        </w:rPr>
        <w:t>В</w:t>
      </w:r>
      <w:r w:rsidRPr="00C514F3">
        <w:rPr>
          <w:rFonts w:ascii="Times New Roman" w:eastAsia="Times New Roman" w:hAnsi="Times New Roman" w:cs="Times New Roman"/>
          <w:color w:val="000000"/>
          <w:sz w:val="28"/>
          <w:szCs w:val="28"/>
          <w:lang w:eastAsia="zh-CN"/>
        </w:rPr>
        <w:t xml:space="preserve"> решението са посочени тръжните условия. Благодаря.</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sz w:val="28"/>
          <w:szCs w:val="28"/>
          <w:lang w:eastAsia="zh-CN"/>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lastRenderedPageBreak/>
        <w:t xml:space="preserve">И аз </w:t>
      </w:r>
      <w:r w:rsidR="0011388A">
        <w:rPr>
          <w:rFonts w:ascii="Times New Roman" w:eastAsia="Calibri" w:hAnsi="Times New Roman" w:cs="Times New Roman"/>
          <w:color w:val="0D0D0D" w:themeColor="text1" w:themeTint="F2"/>
          <w:sz w:val="28"/>
          <w:szCs w:val="20"/>
          <w:lang w:eastAsia="bg-BG"/>
        </w:rPr>
        <w:t>Ви благодаря.</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Двете постоянни комисии</w:t>
      </w:r>
      <w:r w:rsidR="0011388A">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w:t>
      </w:r>
      <w:r w:rsidRPr="00C514F3">
        <w:rPr>
          <w:rFonts w:ascii="Times New Roman" w:eastAsia="Calibri" w:hAnsi="Times New Roman" w:cs="Times New Roman"/>
          <w:sz w:val="28"/>
          <w:szCs w:val="28"/>
        </w:rPr>
        <w:t xml:space="preserve">ПК </w:t>
      </w:r>
      <w:r w:rsidRPr="00C514F3">
        <w:rPr>
          <w:rFonts w:ascii="Times New Roman" w:eastAsia="Calibri" w:hAnsi="Times New Roman" w:cs="Times New Roman"/>
          <w:color w:val="0D0D0D" w:themeColor="text1" w:themeTint="F2"/>
          <w:sz w:val="28"/>
          <w:szCs w:val="20"/>
          <w:lang w:eastAsia="bg-BG"/>
        </w:rPr>
        <w:t>по управление на общинската собственост и стопанство и ПК по законност, превенция на корупцията, контрол на решенията, предложения на гражданите и връзка с неправителствени организации, са разгледали докладната записка. Откривам дискусията по нея</w:t>
      </w:r>
      <w:r w:rsidR="0011388A">
        <w:rPr>
          <w:rFonts w:ascii="Times New Roman" w:eastAsia="Calibri" w:hAnsi="Times New Roman" w:cs="Times New Roman"/>
          <w:color w:val="0D0D0D" w:themeColor="text1" w:themeTint="F2"/>
          <w:sz w:val="28"/>
          <w:szCs w:val="20"/>
          <w:lang w:eastAsia="bg-BG"/>
        </w:rPr>
        <w:t>. Д</w:t>
      </w:r>
      <w:r w:rsidRPr="00C514F3">
        <w:rPr>
          <w:rFonts w:ascii="Times New Roman" w:eastAsia="Calibri" w:hAnsi="Times New Roman" w:cs="Times New Roman"/>
          <w:color w:val="0D0D0D" w:themeColor="text1" w:themeTint="F2"/>
          <w:sz w:val="28"/>
          <w:szCs w:val="20"/>
          <w:lang w:eastAsia="bg-BG"/>
        </w:rPr>
        <w:t>авам думата на господин Грънчаров.</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Г-н Мирослав Грънчаров</w:t>
      </w:r>
      <w:r w:rsidRPr="00C514F3">
        <w:rPr>
          <w:rFonts w:ascii="Times New Roman" w:eastAsia="Calibri" w:hAnsi="Times New Roman" w:cs="Times New Roman"/>
          <w:color w:val="0D0D0D" w:themeColor="text1" w:themeTint="F2"/>
          <w:sz w:val="28"/>
          <w:szCs w:val="20"/>
          <w:lang w:eastAsia="bg-BG"/>
        </w:rPr>
        <w:t xml:space="preserve"> – Коалиция „ПП-ДБ“</w:t>
      </w:r>
    </w:p>
    <w:p w:rsidR="00C514F3" w:rsidRPr="00C514F3" w:rsidRDefault="00C514F3" w:rsidP="001736CA">
      <w:pPr>
        <w:suppressAutoHyphens/>
        <w:spacing w:after="0" w:line="240" w:lineRule="auto"/>
        <w:ind w:firstLine="709"/>
        <w:jc w:val="both"/>
        <w:rPr>
          <w:rFonts w:ascii="Times New Roman" w:eastAsia="Calibri" w:hAnsi="Times New Roman" w:cs="Times New Roman"/>
          <w:sz w:val="28"/>
          <w:szCs w:val="28"/>
        </w:rPr>
      </w:pPr>
      <w:r w:rsidRPr="00C514F3">
        <w:rPr>
          <w:rFonts w:ascii="Times New Roman" w:eastAsia="Calibri" w:hAnsi="Times New Roman" w:cs="Times New Roman"/>
          <w:sz w:val="28"/>
          <w:szCs w:val="28"/>
        </w:rPr>
        <w:t>Аз не бях натиснал още</w:t>
      </w:r>
      <w:r w:rsidR="0011388A">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уважаема госпожо? Как познахте, че аз ще имам въпрос?</w:t>
      </w:r>
    </w:p>
    <w:p w:rsidR="00C514F3" w:rsidRPr="00C514F3" w:rsidRDefault="00C514F3" w:rsidP="001736CA">
      <w:pPr>
        <w:suppressAutoHyphens/>
        <w:spacing w:after="0" w:line="240" w:lineRule="auto"/>
        <w:ind w:firstLine="709"/>
        <w:jc w:val="both"/>
        <w:rPr>
          <w:rFonts w:ascii="Times New Roman" w:eastAsia="Calibri" w:hAnsi="Times New Roman" w:cs="Times New Roman"/>
          <w:sz w:val="28"/>
          <w:szCs w:val="28"/>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В системата сте се регистрирали</w:t>
      </w:r>
      <w:r w:rsidR="0011388A">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господин Грънчаров.</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Г-н Мирослав Грънчаров</w:t>
      </w:r>
      <w:r w:rsidRPr="00C514F3">
        <w:rPr>
          <w:rFonts w:ascii="Times New Roman" w:eastAsia="Calibri" w:hAnsi="Times New Roman" w:cs="Times New Roman"/>
          <w:color w:val="0D0D0D" w:themeColor="text1" w:themeTint="F2"/>
          <w:sz w:val="28"/>
          <w:szCs w:val="20"/>
          <w:lang w:eastAsia="bg-BG"/>
        </w:rPr>
        <w:t xml:space="preserve"> – Коалиция „ПП-ДБ“</w:t>
      </w:r>
    </w:p>
    <w:p w:rsidR="00C514F3" w:rsidRPr="00C514F3" w:rsidRDefault="0011388A"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Благодаря Ви, за дадената</w:t>
      </w:r>
      <w:r w:rsidR="00C514F3" w:rsidRPr="00C514F3">
        <w:rPr>
          <w:rFonts w:ascii="Times New Roman" w:eastAsia="Calibri" w:hAnsi="Times New Roman" w:cs="Times New Roman"/>
          <w:color w:val="0D0D0D" w:themeColor="text1" w:themeTint="F2"/>
          <w:sz w:val="28"/>
          <w:szCs w:val="20"/>
          <w:lang w:eastAsia="bg-BG"/>
        </w:rPr>
        <w:t xml:space="preserve"> възможност</w:t>
      </w:r>
      <w:r w:rsidR="001736CA">
        <w:rPr>
          <w:rFonts w:ascii="Times New Roman" w:eastAsia="Calibri" w:hAnsi="Times New Roman" w:cs="Times New Roman"/>
          <w:color w:val="0D0D0D" w:themeColor="text1" w:themeTint="F2"/>
          <w:sz w:val="28"/>
          <w:szCs w:val="20"/>
          <w:lang w:eastAsia="bg-BG"/>
        </w:rPr>
        <w:t>.</w:t>
      </w:r>
    </w:p>
    <w:p w:rsidR="001736CA" w:rsidRDefault="0011388A"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Мирослав Грънчаров „</w:t>
      </w:r>
      <w:r w:rsidR="00C514F3" w:rsidRPr="00C514F3">
        <w:rPr>
          <w:rFonts w:ascii="Times New Roman" w:eastAsia="Calibri" w:hAnsi="Times New Roman" w:cs="Times New Roman"/>
          <w:color w:val="0D0D0D" w:themeColor="text1" w:themeTint="F2"/>
          <w:sz w:val="28"/>
          <w:szCs w:val="20"/>
          <w:lang w:eastAsia="bg-BG"/>
        </w:rPr>
        <w:t>Продължаваме Промяната-Демократична България“</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 xml:space="preserve"> </w:t>
      </w:r>
      <w:r w:rsidR="001736CA">
        <w:rPr>
          <w:rFonts w:ascii="Times New Roman" w:eastAsia="Calibri" w:hAnsi="Times New Roman" w:cs="Times New Roman"/>
          <w:color w:val="0D0D0D" w:themeColor="text1" w:themeTint="F2"/>
          <w:sz w:val="28"/>
          <w:szCs w:val="20"/>
          <w:lang w:eastAsia="bg-BG"/>
        </w:rPr>
        <w:t>Т</w:t>
      </w:r>
      <w:r w:rsidRPr="00C514F3">
        <w:rPr>
          <w:rFonts w:ascii="Times New Roman" w:eastAsia="Calibri" w:hAnsi="Times New Roman" w:cs="Times New Roman"/>
          <w:color w:val="0D0D0D" w:themeColor="text1" w:themeTint="F2"/>
          <w:sz w:val="28"/>
          <w:szCs w:val="20"/>
          <w:lang w:eastAsia="bg-BG"/>
        </w:rPr>
        <w:t>ова е изключително интересен имот</w:t>
      </w:r>
      <w:r w:rsidR="0011388A">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с добри коефициенти за застрояване и аз се надявам да има добро състезание</w:t>
      </w:r>
      <w:r w:rsidR="0011388A">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да постигнем чудесна цена, но за да можем да го направим</w:t>
      </w:r>
      <w:r w:rsidR="0011388A">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ние като общински съветници, трябва да станем така</w:t>
      </w:r>
      <w:r w:rsidR="0011388A">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w:t>
      </w:r>
      <w:r w:rsidR="0011388A">
        <w:rPr>
          <w:rFonts w:ascii="Times New Roman" w:eastAsia="Calibri" w:hAnsi="Times New Roman" w:cs="Times New Roman"/>
          <w:color w:val="0D0D0D" w:themeColor="text1" w:themeTint="F2"/>
          <w:sz w:val="28"/>
          <w:szCs w:val="20"/>
          <w:lang w:eastAsia="bg-BG"/>
        </w:rPr>
        <w:t>да дадем малко публичност на тази</w:t>
      </w:r>
      <w:r w:rsidRPr="00C514F3">
        <w:rPr>
          <w:rFonts w:ascii="Times New Roman" w:eastAsia="Calibri" w:hAnsi="Times New Roman" w:cs="Times New Roman"/>
          <w:color w:val="0D0D0D" w:themeColor="text1" w:themeTint="F2"/>
          <w:sz w:val="28"/>
          <w:szCs w:val="20"/>
          <w:lang w:eastAsia="bg-BG"/>
        </w:rPr>
        <w:t xml:space="preserve"> работа</w:t>
      </w:r>
      <w:r w:rsidR="0011388A">
        <w:rPr>
          <w:rFonts w:ascii="Times New Roman" w:eastAsia="Calibri" w:hAnsi="Times New Roman" w:cs="Times New Roman"/>
          <w:color w:val="0D0D0D" w:themeColor="text1" w:themeTint="F2"/>
          <w:sz w:val="28"/>
          <w:szCs w:val="20"/>
          <w:lang w:eastAsia="bg-BG"/>
        </w:rPr>
        <w:t>, за</w:t>
      </w:r>
      <w:r w:rsidRPr="00C514F3">
        <w:rPr>
          <w:rFonts w:ascii="Times New Roman" w:eastAsia="Calibri" w:hAnsi="Times New Roman" w:cs="Times New Roman"/>
          <w:color w:val="0D0D0D" w:themeColor="text1" w:themeTint="F2"/>
          <w:sz w:val="28"/>
          <w:szCs w:val="20"/>
          <w:lang w:eastAsia="bg-BG"/>
        </w:rPr>
        <w:t>това ще искам да ми обясните къде точно се намира този имот</w:t>
      </w:r>
      <w:r w:rsidR="0011388A">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за да можем ние да разказваме на бъдещи инвеститори как могат да участват в това състезание. Благодаря Ви.</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11388A"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Благодаря и аз.</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Давам думата на господин Добрев.</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C514F3">
        <w:rPr>
          <w:rFonts w:ascii="Times New Roman" w:eastAsia="Calibri" w:hAnsi="Times New Roman" w:cs="Times New Roman"/>
          <w:i/>
          <w:sz w:val="28"/>
          <w:szCs w:val="28"/>
        </w:rPr>
        <w:t>Г-н Добрин Добрев</w:t>
      </w:r>
      <w:r w:rsidRPr="00C514F3">
        <w:rPr>
          <w:rFonts w:ascii="Times New Roman" w:eastAsia="Calibri" w:hAnsi="Times New Roman" w:cs="Times New Roman"/>
          <w:sz w:val="28"/>
          <w:szCs w:val="28"/>
        </w:rPr>
        <w:t xml:space="preserve"> – Кмет на Община Разград</w:t>
      </w:r>
    </w:p>
    <w:p w:rsidR="00C514F3" w:rsidRPr="00C514F3" w:rsidRDefault="0011388A" w:rsidP="001736CA">
      <w:pPr>
        <w:suppressAutoHyphen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Имотът</w:t>
      </w:r>
      <w:r w:rsidR="00C514F3" w:rsidRPr="00C514F3">
        <w:rPr>
          <w:rFonts w:ascii="Times New Roman" w:eastAsia="Calibri" w:hAnsi="Times New Roman" w:cs="Times New Roman"/>
          <w:sz w:val="28"/>
          <w:szCs w:val="28"/>
        </w:rPr>
        <w:t xml:space="preserve"> се намира в ж.к. „Житница“ от хотел Разград като застанете с лице към него</w:t>
      </w:r>
      <w:r>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в лявата страна</w:t>
      </w:r>
      <w:r>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където има построени няколко блок</w:t>
      </w:r>
      <w:r>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секции</w:t>
      </w:r>
      <w:r>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в този имот има възможност една единствена, тази която е предмет на докладната записка</w:t>
      </w:r>
      <w:r>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да се допълни и да стане общо</w:t>
      </w:r>
      <w:r>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взето една обща блок</w:t>
      </w:r>
      <w:r>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секция</w:t>
      </w:r>
      <w:r>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такава каквато е била проектирана пр</w:t>
      </w:r>
      <w:r>
        <w:rPr>
          <w:rFonts w:ascii="Times New Roman" w:eastAsia="Calibri" w:hAnsi="Times New Roman" w:cs="Times New Roman"/>
          <w:sz w:val="28"/>
          <w:szCs w:val="28"/>
        </w:rPr>
        <w:t>еди времето. И това е въпросния</w:t>
      </w:r>
      <w:r w:rsidR="00C514F3" w:rsidRPr="00C514F3">
        <w:rPr>
          <w:rFonts w:ascii="Times New Roman" w:eastAsia="Calibri" w:hAnsi="Times New Roman" w:cs="Times New Roman"/>
          <w:sz w:val="28"/>
          <w:szCs w:val="28"/>
        </w:rPr>
        <w:t xml:space="preserve"> имот</w:t>
      </w:r>
      <w:r>
        <w:rPr>
          <w:rFonts w:ascii="Times New Roman" w:eastAsia="Calibri" w:hAnsi="Times New Roman" w:cs="Times New Roman"/>
          <w:sz w:val="28"/>
          <w:szCs w:val="28"/>
        </w:rPr>
        <w:t>,</w:t>
      </w:r>
      <w:r w:rsidR="00C514F3" w:rsidRPr="00C514F3">
        <w:rPr>
          <w:rFonts w:ascii="Times New Roman" w:eastAsia="Calibri" w:hAnsi="Times New Roman" w:cs="Times New Roman"/>
          <w:sz w:val="28"/>
          <w:szCs w:val="28"/>
        </w:rPr>
        <w:t xml:space="preserve"> който е обект на тази докладна. </w:t>
      </w:r>
    </w:p>
    <w:p w:rsidR="00C514F3" w:rsidRPr="00C514F3" w:rsidRDefault="00C514F3" w:rsidP="001736CA">
      <w:pPr>
        <w:suppressAutoHyphens/>
        <w:spacing w:after="0" w:line="240" w:lineRule="auto"/>
        <w:ind w:firstLine="709"/>
        <w:jc w:val="both"/>
        <w:rPr>
          <w:rFonts w:ascii="Times New Roman" w:eastAsia="Calibri" w:hAnsi="Times New Roman" w:cs="Times New Roman"/>
          <w:sz w:val="28"/>
          <w:szCs w:val="28"/>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1736CA" w:rsidP="001736CA">
      <w:pPr>
        <w:suppressAutoHyphens/>
        <w:spacing w:after="0" w:line="240" w:lineRule="auto"/>
        <w:ind w:firstLine="709"/>
        <w:jc w:val="both"/>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Благодаря.</w:t>
      </w:r>
    </w:p>
    <w:p w:rsidR="00C514F3" w:rsidRPr="00C514F3" w:rsidRDefault="00C514F3" w:rsidP="001736CA">
      <w:pPr>
        <w:suppressAutoHyphens/>
        <w:spacing w:after="0" w:line="240" w:lineRule="auto"/>
        <w:ind w:firstLine="709"/>
        <w:jc w:val="both"/>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Други изказвания</w:t>
      </w:r>
      <w:r w:rsidR="0011388A">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предложения</w:t>
      </w:r>
      <w:r w:rsidR="0011388A">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не виждам</w:t>
      </w:r>
      <w:r w:rsidR="0011388A">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т.е</w:t>
      </w:r>
      <w:r w:rsidR="0011388A">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сме изчерпали дискусията</w:t>
      </w:r>
      <w:r w:rsidR="0011388A">
        <w:rPr>
          <w:rFonts w:ascii="Times New Roman" w:eastAsia="Calibri" w:hAnsi="Times New Roman" w:cs="Times New Roman"/>
          <w:color w:val="0D0D0D" w:themeColor="text1" w:themeTint="F2"/>
          <w:sz w:val="28"/>
          <w:szCs w:val="20"/>
          <w:lang w:eastAsia="bg-BG"/>
        </w:rPr>
        <w:t>. Д</w:t>
      </w:r>
      <w:r w:rsidRPr="00C514F3">
        <w:rPr>
          <w:rFonts w:ascii="Times New Roman" w:eastAsia="Calibri" w:hAnsi="Times New Roman" w:cs="Times New Roman"/>
          <w:color w:val="0D0D0D" w:themeColor="text1" w:themeTint="F2"/>
          <w:sz w:val="28"/>
          <w:szCs w:val="20"/>
          <w:lang w:eastAsia="bg-BG"/>
        </w:rPr>
        <w:t>а пр</w:t>
      </w:r>
      <w:r w:rsidR="001736CA">
        <w:rPr>
          <w:rFonts w:ascii="Times New Roman" w:eastAsia="Calibri" w:hAnsi="Times New Roman" w:cs="Times New Roman"/>
          <w:color w:val="0D0D0D" w:themeColor="text1" w:themeTint="F2"/>
          <w:sz w:val="28"/>
          <w:szCs w:val="20"/>
          <w:lang w:eastAsia="bg-BG"/>
        </w:rPr>
        <w:t>и</w:t>
      </w:r>
      <w:r w:rsidRPr="00C514F3">
        <w:rPr>
          <w:rFonts w:ascii="Times New Roman" w:eastAsia="Calibri" w:hAnsi="Times New Roman" w:cs="Times New Roman"/>
          <w:color w:val="0D0D0D" w:themeColor="text1" w:themeTint="F2"/>
          <w:sz w:val="28"/>
          <w:szCs w:val="20"/>
          <w:lang w:eastAsia="bg-BG"/>
        </w:rPr>
        <w:t>стъпим към гласуване на докладната записка с вх.№213.</w:t>
      </w:r>
    </w:p>
    <w:p w:rsidR="00C514F3" w:rsidRPr="00C514F3" w:rsidRDefault="00C514F3" w:rsidP="00C514F3">
      <w:pPr>
        <w:suppressAutoHyphens/>
        <w:spacing w:after="0" w:line="240" w:lineRule="auto"/>
        <w:jc w:val="both"/>
        <w:rPr>
          <w:rFonts w:ascii="Times New Roman" w:eastAsia="Calibri" w:hAnsi="Times New Roman" w:cs="Times New Roman"/>
          <w:color w:val="0D0D0D" w:themeColor="text1" w:themeTint="F2"/>
          <w:sz w:val="28"/>
          <w:szCs w:val="20"/>
          <w:lang w:eastAsia="bg-BG"/>
        </w:rPr>
      </w:pPr>
    </w:p>
    <w:p w:rsidR="00C514F3" w:rsidRPr="00C514F3" w:rsidRDefault="00C514F3" w:rsidP="00C514F3">
      <w:pPr>
        <w:suppressAutoHyphens/>
        <w:spacing w:after="0" w:line="240" w:lineRule="auto"/>
        <w:jc w:val="both"/>
        <w:rPr>
          <w:rFonts w:ascii="Times New Roman" w:eastAsia="Calibri" w:hAnsi="Times New Roman" w:cs="Times New Roman"/>
          <w:color w:val="0D0D0D" w:themeColor="text1" w:themeTint="F2"/>
          <w:sz w:val="28"/>
          <w:szCs w:val="20"/>
          <w:lang w:eastAsia="bg-BG"/>
        </w:rPr>
      </w:pPr>
    </w:p>
    <w:p w:rsidR="00C514F3" w:rsidRPr="00C514F3" w:rsidRDefault="00C514F3" w:rsidP="00C514F3">
      <w:pPr>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С П И С Ъ К</w:t>
      </w:r>
    </w:p>
    <w:p w:rsidR="00C514F3" w:rsidRPr="00C514F3" w:rsidRDefault="00C514F3" w:rsidP="00C514F3">
      <w:pPr>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на общинските съветници от Общински съвет – Разград</w:t>
      </w:r>
    </w:p>
    <w:p w:rsidR="00C514F3" w:rsidRPr="00C514F3" w:rsidRDefault="00C514F3" w:rsidP="00C514F3">
      <w:pPr>
        <w:keepNext/>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Мандат 2023 – 2027 година</w:t>
      </w:r>
    </w:p>
    <w:p w:rsidR="00C514F3" w:rsidRPr="00C514F3" w:rsidRDefault="00C514F3" w:rsidP="00C514F3">
      <w:pPr>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30.06.2026 г. – поименно гласуване</w:t>
      </w:r>
    </w:p>
    <w:p w:rsidR="00C514F3" w:rsidRPr="00C514F3" w:rsidRDefault="00C514F3" w:rsidP="00C514F3">
      <w:pPr>
        <w:spacing w:after="0" w:line="240" w:lineRule="auto"/>
        <w:rPr>
          <w:rFonts w:ascii="Times New Roman" w:eastAsia="Times New Roman" w:hAnsi="Times New Roman" w:cs="Times New Roman"/>
          <w:b/>
          <w:sz w:val="24"/>
          <w:lang w:eastAsia="bg-BG"/>
        </w:rPr>
      </w:pPr>
    </w:p>
    <w:tbl>
      <w:tblPr>
        <w:tblW w:w="0" w:type="auto"/>
        <w:tblInd w:w="108" w:type="dxa"/>
        <w:tblCellMar>
          <w:left w:w="10" w:type="dxa"/>
          <w:right w:w="10" w:type="dxa"/>
        </w:tblCellMar>
        <w:tblLook w:val="04A0" w:firstRow="1" w:lastRow="0" w:firstColumn="1" w:lastColumn="0" w:noHBand="0" w:noVBand="1"/>
      </w:tblPr>
      <w:tblGrid>
        <w:gridCol w:w="590"/>
        <w:gridCol w:w="4056"/>
        <w:gridCol w:w="1592"/>
        <w:gridCol w:w="1388"/>
        <w:gridCol w:w="1554"/>
      </w:tblGrid>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Segoe UI Symbol" w:hAnsi="Times New Roman" w:cs="Times New Roman"/>
                <w:b/>
                <w:sz w:val="24"/>
                <w:lang w:eastAsia="bg-BG"/>
              </w:rPr>
              <w:t>№</w:t>
            </w:r>
            <w:r w:rsidRPr="00C514F3">
              <w:rPr>
                <w:rFonts w:ascii="Times New Roman" w:eastAsia="Times New Roman" w:hAnsi="Times New Roman" w:cs="Times New Roman"/>
                <w:b/>
                <w:sz w:val="24"/>
                <w:lang w:eastAsia="bg-BG"/>
              </w:rPr>
              <w:t xml:space="preserve"> </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Име, презиме, фамилия</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color w:val="0D0D0D"/>
                <w:sz w:val="24"/>
                <w:lang w:eastAsia="bg-BG"/>
              </w:rPr>
              <w:t>„ЗА”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color w:val="0D0D0D"/>
                <w:sz w:val="24"/>
                <w:lang w:eastAsia="bg-BG"/>
              </w:rPr>
              <w:t>„против”</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color w:val="0D0D0D"/>
                <w:sz w:val="24"/>
                <w:lang w:eastAsia="bg-BG"/>
              </w:rPr>
              <w:t>„въздържал се”</w:t>
            </w: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Антон Руменов Монев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Антонела Веселинова Маринова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Асение Фахриева Касим</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4.</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Атанас Станчев Станчев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5.</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Биляна Николаева Асенова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6.</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Божидар Вълчев Божков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7.</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Валентин Стефанов Василев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8.</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Валентина Маркова Френкева-Белчева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9.</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Галина Милкова Георгиева-Маринова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10.</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Елис Салиева Узунова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Зафер Ахмед Хюсеин</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Ивайло Иванов Хъневски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Ивелина Любомирова Ангелова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14.</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Ирина Маринова Бакърджиева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15.</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Калоян Руменов Монев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16.</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Левент Ахмедов Мехмедов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17.</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Марияна Йорданова Вълчева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18.</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Милен Йоргов Минчев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19.</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Мирослав Тодоров Грънчаров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20.</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Митко Иванов Ханчев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Надежда Радославова Димитрова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Наско Стоилов Анастасов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Николай Пламенов Пенчев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24.</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Онур Сали Гьочгелди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25.</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Павлета Иванова Якимова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26.</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Петя Петрова Цанкова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Calibri" w:hAnsi="Times New Roman" w:cs="Times New Roman"/>
                <w:lang w:eastAsia="bg-BG"/>
              </w:rPr>
            </w:pPr>
            <w:r w:rsidRPr="00C514F3">
              <w:rPr>
                <w:rFonts w:ascii="Times New Roman" w:eastAsia="Calibri" w:hAnsi="Times New Roman" w:cs="Times New Roman"/>
                <w:lang w:eastAsia="bg-BG"/>
              </w:rPr>
              <w:t xml:space="preserve">           </w:t>
            </w: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27.</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Радиана Ангелова Димитрова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28.</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Руско Кулев Дянков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29.</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Станислава Веселинова Русева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30.</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Стоян Димитров Ненчев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Сузан Ремзи Сабри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Танер Салим Сали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Хубан Евгениев Соколов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Отсъства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bl>
    <w:p w:rsidR="00C514F3" w:rsidRPr="00C514F3" w:rsidRDefault="00C514F3" w:rsidP="00C514F3">
      <w:pPr>
        <w:spacing w:after="0" w:line="240" w:lineRule="auto"/>
        <w:rPr>
          <w:rFonts w:ascii="Times New Roman" w:eastAsia="Times New Roman" w:hAnsi="Times New Roman" w:cs="Times New Roman"/>
          <w:lang w:eastAsia="bg-BG"/>
        </w:rPr>
      </w:pPr>
    </w:p>
    <w:p w:rsidR="00C514F3" w:rsidRPr="00C514F3" w:rsidRDefault="00C514F3" w:rsidP="00C514F3">
      <w:pPr>
        <w:spacing w:after="0" w:line="240" w:lineRule="auto"/>
        <w:rPr>
          <w:rFonts w:ascii="Times New Roman" w:eastAsia="Times New Roman" w:hAnsi="Times New Roman" w:cs="Times New Roman"/>
          <w:lang w:eastAsia="bg-BG"/>
        </w:rPr>
      </w:pPr>
    </w:p>
    <w:p w:rsidR="00C514F3" w:rsidRPr="00C514F3" w:rsidRDefault="00C514F3" w:rsidP="00C514F3">
      <w:pPr>
        <w:spacing w:after="0" w:line="240" w:lineRule="auto"/>
        <w:rPr>
          <w:rFonts w:ascii="Times New Roman" w:eastAsia="Times New Roman" w:hAnsi="Times New Roman" w:cs="Times New Roman"/>
          <w:lang w:eastAsia="bg-BG"/>
        </w:rPr>
      </w:pPr>
    </w:p>
    <w:p w:rsidR="00C514F3" w:rsidRPr="00C514F3" w:rsidRDefault="00C514F3" w:rsidP="00C514F3">
      <w:pPr>
        <w:spacing w:after="0" w:line="240" w:lineRule="auto"/>
        <w:jc w:val="both"/>
        <w:rPr>
          <w:rFonts w:ascii="Times New Roman" w:eastAsia="Times New Roman" w:hAnsi="Times New Roman" w:cs="Times New Roman"/>
          <w:b/>
          <w:sz w:val="28"/>
          <w:lang w:eastAsia="bg-BG"/>
        </w:rPr>
      </w:pPr>
      <w:r w:rsidRPr="00C514F3">
        <w:rPr>
          <w:rFonts w:ascii="Times New Roman" w:eastAsia="Times New Roman" w:hAnsi="Times New Roman" w:cs="Times New Roman"/>
          <w:b/>
          <w:sz w:val="28"/>
          <w:lang w:eastAsia="bg-BG"/>
        </w:rPr>
        <w:t xml:space="preserve">Общинският съвет взе следното </w:t>
      </w:r>
    </w:p>
    <w:p w:rsidR="00C514F3" w:rsidRPr="00C514F3" w:rsidRDefault="00C514F3" w:rsidP="00C514F3">
      <w:pPr>
        <w:spacing w:after="0" w:line="240" w:lineRule="auto"/>
        <w:jc w:val="both"/>
        <w:rPr>
          <w:rFonts w:ascii="Times New Roman" w:eastAsia="Times New Roman" w:hAnsi="Times New Roman" w:cs="Times New Roman"/>
          <w:b/>
          <w:sz w:val="28"/>
          <w:lang w:eastAsia="bg-BG"/>
        </w:rPr>
      </w:pPr>
    </w:p>
    <w:p w:rsidR="00C514F3" w:rsidRPr="00C514F3" w:rsidRDefault="00C514F3" w:rsidP="00C514F3">
      <w:pPr>
        <w:spacing w:after="0" w:line="240" w:lineRule="auto"/>
        <w:rPr>
          <w:rFonts w:ascii="Times New Roman" w:eastAsia="Times New Roman" w:hAnsi="Times New Roman" w:cs="Times New Roman"/>
          <w:b/>
          <w:color w:val="000000" w:themeColor="text1"/>
          <w:sz w:val="28"/>
          <w:lang w:eastAsia="bg-BG"/>
        </w:rPr>
      </w:pPr>
      <w:r w:rsidRPr="00C514F3">
        <w:rPr>
          <w:rFonts w:ascii="Times New Roman" w:eastAsia="Times New Roman" w:hAnsi="Times New Roman" w:cs="Times New Roman"/>
          <w:b/>
          <w:color w:val="FF0000"/>
          <w:sz w:val="28"/>
          <w:lang w:eastAsia="bg-BG"/>
        </w:rPr>
        <w:lastRenderedPageBreak/>
        <w:t xml:space="preserve">                                            </w:t>
      </w:r>
      <w:r w:rsidRPr="00C514F3">
        <w:rPr>
          <w:rFonts w:ascii="Times New Roman" w:eastAsia="Times New Roman" w:hAnsi="Times New Roman" w:cs="Times New Roman"/>
          <w:b/>
          <w:color w:val="000000" w:themeColor="text1"/>
          <w:sz w:val="28"/>
          <w:lang w:eastAsia="bg-BG"/>
        </w:rPr>
        <w:t>Р Е Ш Е Н И Е</w:t>
      </w:r>
    </w:p>
    <w:p w:rsidR="00C514F3" w:rsidRPr="00C514F3" w:rsidRDefault="00C514F3" w:rsidP="00C514F3">
      <w:pPr>
        <w:spacing w:after="0" w:line="240" w:lineRule="auto"/>
        <w:jc w:val="both"/>
        <w:rPr>
          <w:rFonts w:ascii="Times New Roman" w:eastAsia="Times New Roman" w:hAnsi="Times New Roman" w:cs="Times New Roman"/>
          <w:b/>
          <w:color w:val="000000" w:themeColor="text1"/>
          <w:sz w:val="28"/>
          <w:lang w:eastAsia="bg-BG"/>
        </w:rPr>
      </w:pPr>
      <w:r w:rsidRPr="00C514F3">
        <w:rPr>
          <w:rFonts w:ascii="Times New Roman" w:eastAsia="Times New Roman" w:hAnsi="Times New Roman" w:cs="Times New Roman"/>
          <w:b/>
          <w:color w:val="000000" w:themeColor="text1"/>
          <w:sz w:val="28"/>
          <w:lang w:eastAsia="bg-BG"/>
        </w:rPr>
        <w:t xml:space="preserve">                                          </w:t>
      </w:r>
      <w:r w:rsidRPr="00C514F3">
        <w:rPr>
          <w:rFonts w:ascii="Times New Roman" w:eastAsia="Segoe UI Symbol" w:hAnsi="Times New Roman" w:cs="Times New Roman"/>
          <w:b/>
          <w:color w:val="000000" w:themeColor="text1"/>
          <w:sz w:val="28"/>
          <w:lang w:eastAsia="bg-BG"/>
        </w:rPr>
        <w:t>№</w:t>
      </w:r>
      <w:r w:rsidRPr="00C514F3">
        <w:rPr>
          <w:rFonts w:ascii="Times New Roman" w:eastAsia="Times New Roman" w:hAnsi="Times New Roman" w:cs="Times New Roman"/>
          <w:b/>
          <w:color w:val="000000" w:themeColor="text1"/>
          <w:sz w:val="28"/>
          <w:lang w:eastAsia="bg-BG"/>
        </w:rPr>
        <w:t xml:space="preserve"> 509</w:t>
      </w:r>
    </w:p>
    <w:p w:rsidR="00C514F3" w:rsidRPr="00C514F3" w:rsidRDefault="00C514F3" w:rsidP="00C514F3">
      <w:pPr>
        <w:suppressAutoHyphens/>
        <w:spacing w:after="0" w:line="240" w:lineRule="auto"/>
        <w:jc w:val="both"/>
        <w:rPr>
          <w:rFonts w:ascii="Times New Roman" w:eastAsia="Times New Roman" w:hAnsi="Times New Roman" w:cs="Times New Roman"/>
          <w:b/>
          <w:sz w:val="28"/>
          <w:szCs w:val="28"/>
          <w:lang w:val="en-US" w:eastAsia="zh-CN"/>
        </w:rPr>
      </w:pPr>
    </w:p>
    <w:p w:rsidR="00C514F3" w:rsidRPr="00C514F3" w:rsidRDefault="00C514F3" w:rsidP="001736CA">
      <w:pPr>
        <w:suppressAutoHyphens/>
        <w:spacing w:after="0" w:line="240" w:lineRule="auto"/>
        <w:ind w:firstLine="709"/>
        <w:jc w:val="both"/>
        <w:rPr>
          <w:rFonts w:ascii="Times New Roman" w:eastAsia="Times New Roman" w:hAnsi="Times New Roman" w:cs="Times New Roman"/>
          <w:b/>
          <w:sz w:val="28"/>
          <w:szCs w:val="28"/>
          <w:lang w:eastAsia="zh-CN"/>
        </w:rPr>
      </w:pPr>
      <w:r w:rsidRPr="00C514F3">
        <w:rPr>
          <w:rFonts w:ascii="Times New Roman" w:eastAsia="Times New Roman" w:hAnsi="Times New Roman" w:cs="Times New Roman"/>
          <w:b/>
          <w:sz w:val="28"/>
          <w:szCs w:val="28"/>
          <w:lang w:eastAsia="zh-CN"/>
        </w:rPr>
        <w:t xml:space="preserve">Община Разград е собственик  на поземлен имот - частна общинска собственост с идентификатор 61710.505.944 </w:t>
      </w:r>
      <w:r w:rsidRPr="00C514F3">
        <w:rPr>
          <w:rFonts w:ascii="Times New Roman" w:eastAsia="Times New Roman" w:hAnsi="Times New Roman" w:cs="Times New Roman"/>
          <w:b/>
          <w:sz w:val="28"/>
          <w:szCs w:val="28"/>
          <w:lang w:val="en-GB" w:eastAsia="zh-CN"/>
        </w:rPr>
        <w:t>(</w:t>
      </w:r>
      <w:r w:rsidRPr="00C514F3">
        <w:rPr>
          <w:rFonts w:ascii="Times New Roman" w:eastAsia="Times New Roman" w:hAnsi="Times New Roman" w:cs="Times New Roman"/>
          <w:b/>
          <w:sz w:val="28"/>
          <w:szCs w:val="28"/>
          <w:lang w:eastAsia="zh-CN"/>
        </w:rPr>
        <w:t>шестдесет и една хиляди седемстотин и десет точка петстотин и пет точка деветстотин четиридесет и четири</w:t>
      </w:r>
      <w:r w:rsidRPr="00C514F3">
        <w:rPr>
          <w:rFonts w:ascii="Times New Roman" w:eastAsia="Times New Roman" w:hAnsi="Times New Roman" w:cs="Times New Roman"/>
          <w:b/>
          <w:sz w:val="28"/>
          <w:szCs w:val="28"/>
          <w:lang w:val="en-GB" w:eastAsia="zh-CN"/>
        </w:rPr>
        <w:t>)</w:t>
      </w:r>
      <w:r w:rsidRPr="00C514F3">
        <w:rPr>
          <w:rFonts w:ascii="Times New Roman" w:eastAsia="Times New Roman" w:hAnsi="Times New Roman" w:cs="Times New Roman"/>
          <w:b/>
          <w:sz w:val="28"/>
          <w:szCs w:val="28"/>
          <w:lang w:eastAsia="zh-CN"/>
        </w:rPr>
        <w:t xml:space="preserve"> по кадастралната карта и кадастралните регистри на гр.Разград, с трайно предназначение на територията: урбанизирана и начин на трайно ползване: комплексно застрояване, в Ж.К. „Житница“. Съгласно утвърдения застроителен план има нереализирано строителство на жилищен блок в имота. </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b/>
          <w:sz w:val="28"/>
          <w:szCs w:val="28"/>
          <w:lang w:eastAsia="zh-CN"/>
        </w:rPr>
      </w:pPr>
      <w:r w:rsidRPr="00C514F3">
        <w:rPr>
          <w:rFonts w:ascii="Times New Roman" w:eastAsia="Times New Roman" w:hAnsi="Times New Roman" w:cs="Times New Roman"/>
          <w:b/>
          <w:sz w:val="28"/>
          <w:szCs w:val="28"/>
          <w:lang w:eastAsia="zh-CN"/>
        </w:rPr>
        <w:t>Постъпило е заявление от юридическо лице с искане за учредяване право на строеж върху имота.</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b/>
          <w:sz w:val="28"/>
          <w:szCs w:val="28"/>
          <w:lang w:eastAsia="zh-CN"/>
        </w:rPr>
      </w:pPr>
      <w:r w:rsidRPr="00C514F3">
        <w:rPr>
          <w:rFonts w:ascii="Times New Roman" w:eastAsia="Times New Roman" w:hAnsi="Times New Roman" w:cs="Times New Roman"/>
          <w:b/>
          <w:sz w:val="28"/>
          <w:szCs w:val="28"/>
          <w:lang w:eastAsia="zh-CN"/>
        </w:rPr>
        <w:t>В Програмата за управление и разпореждане с имоти – общинска собственост за 2026г. на Общински съвет Разград е предвидено да се реализира строителството.</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b/>
          <w:sz w:val="28"/>
          <w:szCs w:val="28"/>
          <w:lang w:eastAsia="zh-CN"/>
        </w:rPr>
      </w:pPr>
      <w:r w:rsidRPr="00C514F3">
        <w:rPr>
          <w:rFonts w:ascii="Times New Roman" w:eastAsia="Times New Roman" w:hAnsi="Times New Roman" w:cs="Times New Roman"/>
          <w:b/>
          <w:sz w:val="28"/>
          <w:szCs w:val="28"/>
          <w:lang w:eastAsia="zh-CN"/>
        </w:rPr>
        <w:t xml:space="preserve"> Изготвена е пазарна оценка за правото на строеж за предвидената сграда от инж.Павлин Колев - оценител на недвижими имоти, </w:t>
      </w:r>
      <w:r w:rsidRPr="00C514F3">
        <w:rPr>
          <w:rFonts w:ascii="Times New Roman" w:eastAsia="Times New Roman" w:hAnsi="Times New Roman" w:cs="Times New Roman"/>
          <w:b/>
          <w:sz w:val="28"/>
          <w:szCs w:val="28"/>
          <w:lang w:val="en-GB" w:eastAsia="zh-CN"/>
        </w:rPr>
        <w:t>съгласно сертификат рег.</w:t>
      </w:r>
      <w:r w:rsidRPr="00C514F3">
        <w:rPr>
          <w:rFonts w:ascii="Times New Roman" w:eastAsia="Times New Roman" w:hAnsi="Times New Roman" w:cs="Times New Roman"/>
          <w:b/>
          <w:sz w:val="28"/>
          <w:szCs w:val="28"/>
          <w:lang w:eastAsia="zh-CN"/>
        </w:rPr>
        <w:t xml:space="preserve"> №100102137 от 12.12.2011 </w:t>
      </w:r>
      <w:r w:rsidRPr="00C514F3">
        <w:rPr>
          <w:rFonts w:ascii="Times New Roman" w:eastAsia="Times New Roman" w:hAnsi="Times New Roman" w:cs="Times New Roman"/>
          <w:b/>
          <w:sz w:val="28"/>
          <w:szCs w:val="28"/>
          <w:lang w:val="en-GB" w:eastAsia="zh-CN"/>
        </w:rPr>
        <w:t>г</w:t>
      </w:r>
      <w:r w:rsidRPr="00C514F3">
        <w:rPr>
          <w:rFonts w:ascii="Times New Roman" w:eastAsia="Times New Roman" w:hAnsi="Times New Roman" w:cs="Times New Roman"/>
          <w:b/>
          <w:sz w:val="28"/>
          <w:szCs w:val="28"/>
          <w:lang w:eastAsia="zh-CN"/>
        </w:rPr>
        <w:t>од</w:t>
      </w:r>
      <w:r w:rsidRPr="00C514F3">
        <w:rPr>
          <w:rFonts w:ascii="Times New Roman" w:eastAsia="Times New Roman" w:hAnsi="Times New Roman" w:cs="Times New Roman"/>
          <w:b/>
          <w:sz w:val="28"/>
          <w:szCs w:val="28"/>
          <w:lang w:val="en-GB" w:eastAsia="zh-CN"/>
        </w:rPr>
        <w:t>. на Камарата на независимите оценители в България</w:t>
      </w:r>
      <w:r w:rsidRPr="00C514F3">
        <w:rPr>
          <w:rFonts w:ascii="Times New Roman" w:eastAsia="Times New Roman" w:hAnsi="Times New Roman" w:cs="Times New Roman"/>
          <w:b/>
          <w:sz w:val="28"/>
          <w:szCs w:val="28"/>
          <w:lang w:eastAsia="zh-CN"/>
        </w:rPr>
        <w:t xml:space="preserve">, която е в размер на </w:t>
      </w:r>
      <w:r w:rsidRPr="00C514F3">
        <w:rPr>
          <w:rFonts w:ascii="Times New Roman" w:eastAsia="Times New Roman" w:hAnsi="Times New Roman" w:cs="Times New Roman"/>
          <w:b/>
          <w:color w:val="000000"/>
          <w:sz w:val="28"/>
          <w:szCs w:val="28"/>
          <w:lang w:eastAsia="zh-CN"/>
        </w:rPr>
        <w:t>99772,35 € (деветдесет и девет хиляди седемстотин седемдесет и две евро и тридесет и пет евро цента), при данъчна оценка за правото на строеж, съгласно удостоверение за данъчна оценка по чл. 264, ал. 1 от ДОПК с изх. № 6705000403/18.02.2026 год., в размер на   140778,00 € (сто и четиридесет хиляди седемстотин седемдесет и осем евро).</w:t>
      </w:r>
    </w:p>
    <w:p w:rsidR="00C514F3" w:rsidRPr="00C514F3" w:rsidRDefault="00C514F3" w:rsidP="001736CA">
      <w:pPr>
        <w:autoSpaceDE w:val="0"/>
        <w:autoSpaceDN w:val="0"/>
        <w:adjustRightInd w:val="0"/>
        <w:spacing w:after="0" w:line="240" w:lineRule="auto"/>
        <w:ind w:firstLine="709"/>
        <w:jc w:val="both"/>
        <w:rPr>
          <w:rFonts w:ascii="Times New Roman" w:eastAsia="Times New Roman" w:hAnsi="Times New Roman" w:cs="Times New Roman"/>
          <w:b/>
          <w:color w:val="0D0D0D"/>
          <w:sz w:val="28"/>
          <w:szCs w:val="28"/>
          <w:lang w:eastAsia="bg-BG"/>
        </w:rPr>
      </w:pPr>
      <w:r w:rsidRPr="00C514F3">
        <w:rPr>
          <w:rFonts w:ascii="Times New Roman" w:eastAsia="Times New Roman" w:hAnsi="Times New Roman" w:cs="Times New Roman"/>
          <w:b/>
          <w:sz w:val="28"/>
          <w:szCs w:val="28"/>
          <w:lang w:eastAsia="zh-CN"/>
        </w:rPr>
        <w:t>Предвид гореизложеното и на основание</w:t>
      </w:r>
      <w:r w:rsidRPr="00C514F3">
        <w:rPr>
          <w:rFonts w:ascii="Times New Roman" w:eastAsia="Times New Roman" w:hAnsi="Times New Roman" w:cs="Times New Roman"/>
          <w:b/>
          <w:sz w:val="28"/>
          <w:szCs w:val="28"/>
          <w:lang w:val="en-GB" w:eastAsia="zh-CN"/>
        </w:rPr>
        <w:t xml:space="preserve"> чл. 21, ал. 1, т. 8</w:t>
      </w:r>
      <w:r w:rsidRPr="00C514F3">
        <w:rPr>
          <w:rFonts w:ascii="Times New Roman" w:eastAsia="Times New Roman" w:hAnsi="Times New Roman" w:cs="Times New Roman"/>
          <w:b/>
          <w:sz w:val="28"/>
          <w:szCs w:val="28"/>
          <w:lang w:eastAsia="zh-CN"/>
        </w:rPr>
        <w:t xml:space="preserve">, ал. 2 и чл. 22, ал. 1 </w:t>
      </w:r>
      <w:r w:rsidRPr="00C514F3">
        <w:rPr>
          <w:rFonts w:ascii="Times New Roman" w:eastAsia="Times New Roman" w:hAnsi="Times New Roman" w:cs="Times New Roman"/>
          <w:b/>
          <w:sz w:val="28"/>
          <w:szCs w:val="28"/>
          <w:lang w:val="en-GB" w:eastAsia="zh-CN"/>
        </w:rPr>
        <w:t xml:space="preserve">от Закона за местното самоуправление и местната администрация, </w:t>
      </w:r>
      <w:r w:rsidRPr="00C514F3">
        <w:rPr>
          <w:rFonts w:ascii="Times New Roman" w:eastAsia="Times New Roman" w:hAnsi="Times New Roman" w:cs="Times New Roman"/>
          <w:b/>
          <w:sz w:val="28"/>
          <w:szCs w:val="28"/>
          <w:lang w:eastAsia="zh-CN"/>
        </w:rPr>
        <w:t xml:space="preserve">чл. 37, ал.1, ал. 7 и чл. 41,   ал. 2 </w:t>
      </w:r>
      <w:r w:rsidRPr="00C514F3">
        <w:rPr>
          <w:rFonts w:ascii="Times New Roman" w:eastAsia="Times New Roman" w:hAnsi="Times New Roman" w:cs="Times New Roman"/>
          <w:b/>
          <w:sz w:val="28"/>
          <w:szCs w:val="28"/>
          <w:lang w:val="en-GB" w:eastAsia="zh-CN"/>
        </w:rPr>
        <w:t>от Закона за общинската собственост</w:t>
      </w:r>
      <w:r w:rsidRPr="00C514F3">
        <w:rPr>
          <w:rFonts w:ascii="Times New Roman" w:eastAsia="Times New Roman" w:hAnsi="Times New Roman" w:cs="Times New Roman"/>
          <w:b/>
          <w:sz w:val="28"/>
          <w:szCs w:val="28"/>
          <w:lang w:eastAsia="zh-CN"/>
        </w:rPr>
        <w:t xml:space="preserve">, </w:t>
      </w:r>
      <w:r w:rsidRPr="00C514F3">
        <w:rPr>
          <w:rFonts w:ascii="Times New Roman" w:eastAsia="Times New Roman" w:hAnsi="Times New Roman" w:cs="Times New Roman"/>
          <w:b/>
          <w:sz w:val="28"/>
          <w:szCs w:val="28"/>
          <w:lang w:val="en-GB" w:eastAsia="zh-CN"/>
        </w:rPr>
        <w:t>чл.</w:t>
      </w:r>
      <w:r w:rsidRPr="00C514F3">
        <w:rPr>
          <w:rFonts w:ascii="Times New Roman" w:eastAsia="Times New Roman" w:hAnsi="Times New Roman" w:cs="Times New Roman"/>
          <w:b/>
          <w:sz w:val="28"/>
          <w:szCs w:val="28"/>
          <w:lang w:eastAsia="zh-CN"/>
        </w:rPr>
        <w:t xml:space="preserve"> 33, ал. 1, ал. 2, ал. 3 и ал. 6 </w:t>
      </w:r>
      <w:r w:rsidRPr="00C514F3">
        <w:rPr>
          <w:rFonts w:ascii="Times New Roman" w:eastAsia="Times New Roman" w:hAnsi="Times New Roman" w:cs="Times New Roman"/>
          <w:b/>
          <w:sz w:val="28"/>
          <w:szCs w:val="28"/>
          <w:lang w:val="en-GB" w:eastAsia="zh-CN"/>
        </w:rPr>
        <w:t>от Наредба № 2 на Общински съвет Разград за придобиване, управление и разпореждане с имоти и вещи – общинска собственост</w:t>
      </w:r>
      <w:r w:rsidRPr="00C514F3">
        <w:rPr>
          <w:rFonts w:ascii="Times New Roman" w:eastAsia="Times New Roman" w:hAnsi="Times New Roman" w:cs="Times New Roman"/>
          <w:b/>
          <w:sz w:val="28"/>
          <w:szCs w:val="28"/>
          <w:lang w:eastAsia="zh-CN"/>
        </w:rPr>
        <w:t xml:space="preserve">, </w:t>
      </w:r>
      <w:r w:rsidRPr="00C514F3">
        <w:rPr>
          <w:rFonts w:ascii="Times New Roman" w:eastAsia="Times New Roman" w:hAnsi="Times New Roman" w:cs="Times New Roman"/>
          <w:b/>
          <w:sz w:val="28"/>
          <w:szCs w:val="28"/>
          <w:lang w:val="en-GB" w:eastAsia="zh-CN"/>
        </w:rPr>
        <w:t xml:space="preserve"> </w:t>
      </w:r>
      <w:r w:rsidRPr="00C514F3">
        <w:rPr>
          <w:rFonts w:ascii="Times New Roman" w:eastAsia="Times New Roman" w:hAnsi="Times New Roman" w:cs="Times New Roman"/>
          <w:b/>
          <w:sz w:val="28"/>
          <w:szCs w:val="28"/>
          <w:lang w:eastAsia="zh-CN"/>
        </w:rPr>
        <w:t>Общински съвет Разград,</w:t>
      </w:r>
      <w:r w:rsidRPr="00C514F3">
        <w:rPr>
          <w:rFonts w:ascii="Times New Roman" w:eastAsia="Times New Roman" w:hAnsi="Times New Roman" w:cs="Times New Roman"/>
          <w:b/>
          <w:sz w:val="28"/>
          <w:szCs w:val="28"/>
        </w:rPr>
        <w:t xml:space="preserve"> </w:t>
      </w:r>
      <w:r w:rsidRPr="00C514F3">
        <w:rPr>
          <w:rFonts w:ascii="Times New Roman" w:eastAsia="Times New Roman" w:hAnsi="Times New Roman" w:cs="Times New Roman"/>
          <w:b/>
          <w:color w:val="0D0D0D"/>
          <w:sz w:val="28"/>
          <w:szCs w:val="28"/>
          <w:lang w:eastAsia="bg-BG"/>
        </w:rPr>
        <w:t>след поименно гласуване, с 23 гласа „ЗА“, „против“ – няма, „въздържали се“ – няма,</w:t>
      </w:r>
    </w:p>
    <w:p w:rsidR="00C514F3" w:rsidRPr="00C514F3" w:rsidRDefault="00C514F3" w:rsidP="00C514F3">
      <w:pPr>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bg-BG"/>
        </w:rPr>
      </w:pPr>
    </w:p>
    <w:p w:rsidR="00C514F3" w:rsidRPr="00C514F3" w:rsidRDefault="00C514F3" w:rsidP="00C514F3">
      <w:pPr>
        <w:spacing w:after="0" w:line="240" w:lineRule="auto"/>
        <w:rPr>
          <w:rFonts w:ascii="Times New Roman" w:eastAsia="Times New Roman" w:hAnsi="Times New Roman" w:cs="Times New Roman"/>
          <w:b/>
          <w:color w:val="0D0D0D"/>
          <w:sz w:val="28"/>
          <w:szCs w:val="28"/>
          <w:lang w:eastAsia="bg-BG"/>
        </w:rPr>
      </w:pPr>
      <w:r w:rsidRPr="00C514F3">
        <w:rPr>
          <w:rFonts w:ascii="Times New Roman" w:eastAsia="Times New Roman" w:hAnsi="Times New Roman" w:cs="Times New Roman"/>
          <w:b/>
          <w:color w:val="0D0D0D"/>
          <w:sz w:val="28"/>
          <w:szCs w:val="28"/>
          <w:lang w:eastAsia="bg-BG"/>
        </w:rPr>
        <w:t xml:space="preserve">                                              Р Е Ш И:</w:t>
      </w:r>
    </w:p>
    <w:p w:rsidR="00C514F3" w:rsidRPr="00C514F3" w:rsidRDefault="00C514F3" w:rsidP="00C514F3">
      <w:pPr>
        <w:spacing w:after="0" w:line="240" w:lineRule="auto"/>
        <w:rPr>
          <w:rFonts w:ascii="Times New Roman" w:eastAsia="Times New Roman" w:hAnsi="Times New Roman" w:cs="Times New Roman"/>
          <w:b/>
          <w:color w:val="0D0D0D"/>
          <w:sz w:val="28"/>
          <w:szCs w:val="28"/>
          <w:lang w:eastAsia="bg-BG"/>
        </w:rPr>
      </w:pPr>
    </w:p>
    <w:p w:rsidR="00C514F3" w:rsidRPr="00C514F3" w:rsidRDefault="00C514F3" w:rsidP="00C514F3">
      <w:pPr>
        <w:suppressAutoHyphens/>
        <w:spacing w:after="0" w:line="240" w:lineRule="auto"/>
        <w:jc w:val="both"/>
        <w:rPr>
          <w:rFonts w:ascii="Times New Roman" w:eastAsia="Times New Roman" w:hAnsi="Times New Roman" w:cs="Times New Roman"/>
          <w:b/>
          <w:sz w:val="28"/>
          <w:szCs w:val="28"/>
          <w:lang w:eastAsia="zh-CN"/>
        </w:rPr>
      </w:pPr>
      <w:r w:rsidRPr="00C514F3">
        <w:rPr>
          <w:rFonts w:ascii="Times New Roman" w:eastAsia="Times New Roman" w:hAnsi="Times New Roman" w:cs="Times New Roman"/>
          <w:b/>
          <w:sz w:val="28"/>
          <w:szCs w:val="28"/>
          <w:lang w:eastAsia="zh-CN"/>
        </w:rPr>
        <w:t xml:space="preserve"> </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b/>
          <w:sz w:val="28"/>
          <w:szCs w:val="28"/>
          <w:lang w:eastAsia="zh-CN"/>
        </w:rPr>
      </w:pPr>
      <w:r w:rsidRPr="00C514F3">
        <w:rPr>
          <w:rFonts w:ascii="Times New Roman" w:eastAsia="Times New Roman" w:hAnsi="Times New Roman" w:cs="Times New Roman"/>
          <w:b/>
          <w:sz w:val="28"/>
          <w:szCs w:val="28"/>
          <w:lang w:eastAsia="zh-CN"/>
        </w:rPr>
        <w:t xml:space="preserve">1. Да се проведе публичен търг с тайно наддаване за учредяване на безсрочно възмездно право на строеж в общински имот с идентификатор 61710.505.944 </w:t>
      </w:r>
      <w:r w:rsidRPr="00C514F3">
        <w:rPr>
          <w:rFonts w:ascii="Times New Roman" w:eastAsia="Times New Roman" w:hAnsi="Times New Roman" w:cs="Times New Roman"/>
          <w:b/>
          <w:sz w:val="28"/>
          <w:szCs w:val="28"/>
          <w:lang w:val="en-GB" w:eastAsia="zh-CN"/>
        </w:rPr>
        <w:t>(</w:t>
      </w:r>
      <w:r w:rsidRPr="00C514F3">
        <w:rPr>
          <w:rFonts w:ascii="Times New Roman" w:eastAsia="Times New Roman" w:hAnsi="Times New Roman" w:cs="Times New Roman"/>
          <w:b/>
          <w:sz w:val="28"/>
          <w:szCs w:val="28"/>
          <w:lang w:eastAsia="zh-CN"/>
        </w:rPr>
        <w:t>шестдесет и една хиляди седемстотин и десет точка петстотин и пет точка деветстотин четиридесет и четири</w:t>
      </w:r>
      <w:r w:rsidRPr="00C514F3">
        <w:rPr>
          <w:rFonts w:ascii="Times New Roman" w:eastAsia="Times New Roman" w:hAnsi="Times New Roman" w:cs="Times New Roman"/>
          <w:b/>
          <w:sz w:val="28"/>
          <w:szCs w:val="28"/>
          <w:lang w:val="en-GB" w:eastAsia="zh-CN"/>
        </w:rPr>
        <w:t>) по кадастралната карта</w:t>
      </w:r>
      <w:r w:rsidRPr="00C514F3">
        <w:rPr>
          <w:rFonts w:ascii="Times New Roman" w:eastAsia="Times New Roman" w:hAnsi="Times New Roman" w:cs="Times New Roman"/>
          <w:b/>
          <w:sz w:val="28"/>
          <w:szCs w:val="28"/>
          <w:lang w:eastAsia="zh-CN"/>
        </w:rPr>
        <w:t xml:space="preserve"> и кадастралните регистри </w:t>
      </w:r>
      <w:r w:rsidRPr="00C514F3">
        <w:rPr>
          <w:rFonts w:ascii="Times New Roman" w:eastAsia="Times New Roman" w:hAnsi="Times New Roman" w:cs="Times New Roman"/>
          <w:b/>
          <w:sz w:val="28"/>
          <w:szCs w:val="28"/>
          <w:lang w:val="en-GB" w:eastAsia="zh-CN"/>
        </w:rPr>
        <w:t>на гр.Разград,</w:t>
      </w:r>
      <w:r w:rsidRPr="00C514F3">
        <w:rPr>
          <w:rFonts w:ascii="Times New Roman" w:eastAsia="Times New Roman" w:hAnsi="Times New Roman" w:cs="Times New Roman"/>
          <w:b/>
          <w:sz w:val="28"/>
          <w:szCs w:val="28"/>
          <w:lang w:eastAsia="zh-CN"/>
        </w:rPr>
        <w:t xml:space="preserve"> с трайно предназначение на територията: урбанизирана, с начин на </w:t>
      </w:r>
      <w:r w:rsidRPr="00C514F3">
        <w:rPr>
          <w:rFonts w:ascii="Times New Roman" w:eastAsia="Times New Roman" w:hAnsi="Times New Roman" w:cs="Times New Roman"/>
          <w:b/>
          <w:sz w:val="28"/>
          <w:szCs w:val="28"/>
          <w:lang w:eastAsia="zh-CN"/>
        </w:rPr>
        <w:lastRenderedPageBreak/>
        <w:t xml:space="preserve">трайно ползване: комплексно застрояване, </w:t>
      </w:r>
      <w:r w:rsidRPr="00C514F3">
        <w:rPr>
          <w:rFonts w:ascii="Times New Roman" w:eastAsia="Times New Roman" w:hAnsi="Times New Roman" w:cs="Times New Roman"/>
          <w:b/>
          <w:sz w:val="28"/>
          <w:szCs w:val="28"/>
          <w:lang w:val="en-GB" w:eastAsia="zh-CN"/>
        </w:rPr>
        <w:t>с адрес</w:t>
      </w:r>
      <w:r w:rsidRPr="00C514F3">
        <w:rPr>
          <w:rFonts w:ascii="Times New Roman" w:eastAsia="Times New Roman" w:hAnsi="Times New Roman" w:cs="Times New Roman"/>
          <w:b/>
          <w:sz w:val="28"/>
          <w:szCs w:val="28"/>
          <w:lang w:eastAsia="zh-CN"/>
        </w:rPr>
        <w:t>:</w:t>
      </w:r>
      <w:r w:rsidRPr="00C514F3">
        <w:rPr>
          <w:rFonts w:ascii="Times New Roman" w:eastAsia="Times New Roman" w:hAnsi="Times New Roman" w:cs="Times New Roman"/>
          <w:b/>
          <w:sz w:val="28"/>
          <w:szCs w:val="28"/>
          <w:lang w:val="en-GB" w:eastAsia="zh-CN"/>
        </w:rPr>
        <w:t xml:space="preserve"> </w:t>
      </w:r>
      <w:r w:rsidRPr="00C514F3">
        <w:rPr>
          <w:rFonts w:ascii="Times New Roman" w:eastAsia="Times New Roman" w:hAnsi="Times New Roman" w:cs="Times New Roman"/>
          <w:b/>
          <w:sz w:val="28"/>
          <w:szCs w:val="28"/>
          <w:lang w:eastAsia="zh-CN"/>
        </w:rPr>
        <w:t xml:space="preserve">Ж.К. „Житница“, при начална тръжна цена </w:t>
      </w:r>
      <w:r w:rsidRPr="00C514F3">
        <w:rPr>
          <w:rFonts w:ascii="Times New Roman" w:eastAsia="Times New Roman" w:hAnsi="Times New Roman" w:cs="Times New Roman"/>
          <w:b/>
          <w:color w:val="000000"/>
          <w:sz w:val="28"/>
          <w:szCs w:val="28"/>
          <w:lang w:eastAsia="zh-CN"/>
        </w:rPr>
        <w:t>140 778,00 € (сто и четиридесет хиляди седемстотин седемдесет и осем евро), представляваща данъчната оценка на правото на строеж, по-високата от пазарната оценка в размер на 99 772,35 € (деветдесет и девет хиляди седемстотин седемдесет и две евро и тридесет и пет евро цента), при</w:t>
      </w:r>
      <w:r w:rsidRPr="00C514F3">
        <w:rPr>
          <w:rFonts w:ascii="Times New Roman" w:eastAsia="Times New Roman" w:hAnsi="Times New Roman" w:cs="Times New Roman"/>
          <w:b/>
          <w:sz w:val="28"/>
          <w:szCs w:val="28"/>
          <w:lang w:eastAsia="zh-CN"/>
        </w:rPr>
        <w:t xml:space="preserve"> следните тръжни условия:</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b/>
          <w:sz w:val="28"/>
          <w:szCs w:val="28"/>
          <w:lang w:eastAsia="zh-CN"/>
        </w:rPr>
      </w:pPr>
      <w:r w:rsidRPr="00C514F3">
        <w:rPr>
          <w:rFonts w:ascii="Times New Roman" w:eastAsia="Times New Roman" w:hAnsi="Times New Roman" w:cs="Times New Roman"/>
          <w:b/>
          <w:sz w:val="28"/>
          <w:szCs w:val="28"/>
          <w:lang w:eastAsia="zh-CN"/>
        </w:rPr>
        <w:t>1.1. Изграждане на жилищна сграда с максимална ЗП – 480 кв.м., РЗП – 2880 кв.м.</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b/>
          <w:sz w:val="28"/>
          <w:szCs w:val="28"/>
          <w:lang w:eastAsia="zh-CN"/>
        </w:rPr>
      </w:pPr>
      <w:r w:rsidRPr="00C514F3">
        <w:rPr>
          <w:rFonts w:ascii="Times New Roman" w:eastAsia="Times New Roman" w:hAnsi="Times New Roman" w:cs="Times New Roman"/>
          <w:b/>
          <w:sz w:val="28"/>
          <w:szCs w:val="28"/>
          <w:lang w:eastAsia="zh-CN"/>
        </w:rPr>
        <w:t>1.2. Етажност – 5 етажа + сутерен</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b/>
          <w:sz w:val="28"/>
          <w:szCs w:val="28"/>
          <w:lang w:eastAsia="zh-CN"/>
        </w:rPr>
      </w:pPr>
      <w:r w:rsidRPr="00C514F3">
        <w:rPr>
          <w:rFonts w:ascii="Times New Roman" w:eastAsia="Times New Roman" w:hAnsi="Times New Roman" w:cs="Times New Roman"/>
          <w:b/>
          <w:sz w:val="28"/>
          <w:szCs w:val="28"/>
          <w:lang w:eastAsia="zh-CN"/>
        </w:rPr>
        <w:t>1.3. Срок на реализиране на строителството (до акт 15) – 48 месеца.</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b/>
          <w:sz w:val="28"/>
          <w:szCs w:val="28"/>
          <w:lang w:eastAsia="zh-CN"/>
        </w:rPr>
      </w:pPr>
      <w:r w:rsidRPr="00C514F3">
        <w:rPr>
          <w:rFonts w:ascii="Times New Roman" w:eastAsia="Times New Roman" w:hAnsi="Times New Roman" w:cs="Times New Roman"/>
          <w:b/>
          <w:sz w:val="28"/>
          <w:szCs w:val="28"/>
          <w:lang w:eastAsia="zh-CN"/>
        </w:rPr>
        <w:t>2. Възлага на Кмета на Община Разград да издаде заповед и сключи договор въз основа на резултатите от проведения търг.</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sz w:val="24"/>
          <w:szCs w:val="24"/>
          <w:lang w:eastAsia="zh-CN"/>
        </w:rPr>
      </w:pPr>
    </w:p>
    <w:p w:rsidR="00C514F3" w:rsidRPr="00C514F3" w:rsidRDefault="00C514F3" w:rsidP="001736CA">
      <w:pPr>
        <w:suppressAutoHyphens/>
        <w:spacing w:after="0" w:line="240" w:lineRule="auto"/>
        <w:ind w:firstLine="709"/>
        <w:jc w:val="both"/>
        <w:rPr>
          <w:rFonts w:ascii="Times New Roman" w:eastAsia="Times New Roman" w:hAnsi="Times New Roman" w:cs="Times New Roman"/>
          <w:sz w:val="28"/>
          <w:szCs w:val="28"/>
          <w:lang w:eastAsia="zh-CN"/>
        </w:rPr>
      </w:pPr>
      <w:r w:rsidRPr="00C514F3">
        <w:rPr>
          <w:rFonts w:ascii="Times New Roman" w:eastAsia="Times New Roman" w:hAnsi="Times New Roman" w:cs="Times New Roman"/>
          <w:sz w:val="28"/>
          <w:szCs w:val="28"/>
          <w:lang w:eastAsia="zh-CN"/>
        </w:rPr>
        <w:t>Настоящото решение да бъде изпратено на Кмета на Община Разград и Областния управител на Област Разград в 7-дневен срок от приемането му.</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sz w:val="28"/>
          <w:szCs w:val="28"/>
          <w:lang w:eastAsia="bg-BG"/>
        </w:rPr>
      </w:pPr>
      <w:r w:rsidRPr="00C514F3">
        <w:rPr>
          <w:rFonts w:ascii="Times New Roman" w:eastAsia="Times New Roman" w:hAnsi="Times New Roman" w:cs="Times New Roman"/>
          <w:sz w:val="28"/>
          <w:szCs w:val="28"/>
          <w:lang w:eastAsia="zh-CN"/>
        </w:rPr>
        <w:t>Решението подлежи на оспорване по реда и в срока по АПК пред Административен съд Разград.</w:t>
      </w:r>
    </w:p>
    <w:p w:rsidR="00C514F3" w:rsidRPr="00C514F3" w:rsidRDefault="00C514F3" w:rsidP="00C514F3">
      <w:pPr>
        <w:suppressAutoHyphens/>
        <w:spacing w:after="0" w:line="240" w:lineRule="auto"/>
        <w:jc w:val="both"/>
        <w:rPr>
          <w:rFonts w:ascii="Times New Roman" w:eastAsia="Times New Roman" w:hAnsi="Times New Roman" w:cs="Times New Roman"/>
          <w:sz w:val="28"/>
          <w:szCs w:val="28"/>
          <w:lang w:eastAsia="bg-BG"/>
        </w:rPr>
      </w:pPr>
    </w:p>
    <w:p w:rsidR="00C514F3" w:rsidRPr="00C514F3" w:rsidRDefault="00C514F3" w:rsidP="00C514F3">
      <w:pPr>
        <w:spacing w:after="0" w:line="240" w:lineRule="auto"/>
        <w:jc w:val="both"/>
        <w:rPr>
          <w:rFonts w:ascii="Times New Roman" w:eastAsia="Times New Roman" w:hAnsi="Times New Roman" w:cs="Times New Roman"/>
          <w:sz w:val="28"/>
          <w:szCs w:val="24"/>
        </w:rPr>
      </w:pPr>
    </w:p>
    <w:p w:rsidR="00C514F3" w:rsidRPr="00C514F3" w:rsidRDefault="00C514F3" w:rsidP="00C514F3">
      <w:pPr>
        <w:spacing w:after="0" w:line="240" w:lineRule="auto"/>
        <w:jc w:val="center"/>
        <w:rPr>
          <w:rFonts w:ascii="ArialNEWrOMAN" w:eastAsia="Calibri" w:hAnsi="ArialNEWrOMAN" w:cs="Times New Roman"/>
          <w:b/>
          <w:color w:val="0D0D0D" w:themeColor="text1" w:themeTint="F2"/>
          <w:sz w:val="28"/>
          <w:szCs w:val="28"/>
        </w:rPr>
      </w:pPr>
      <w:r w:rsidRPr="00C514F3">
        <w:rPr>
          <w:rFonts w:ascii="ArialNEWrOMAN" w:eastAsia="Calibri" w:hAnsi="ArialNEWrOMAN" w:cs="Times New Roman"/>
          <w:b/>
          <w:color w:val="0D0D0D" w:themeColor="text1" w:themeTint="F2"/>
          <w:sz w:val="28"/>
          <w:szCs w:val="28"/>
        </w:rPr>
        <w:t>С Т А Т И Я 14</w:t>
      </w:r>
    </w:p>
    <w:p w:rsidR="00C514F3" w:rsidRPr="00C514F3" w:rsidRDefault="00C514F3" w:rsidP="00C514F3">
      <w:pPr>
        <w:tabs>
          <w:tab w:val="left" w:pos="2404"/>
          <w:tab w:val="left" w:pos="6211"/>
        </w:tabs>
        <w:spacing w:after="0" w:line="240" w:lineRule="auto"/>
        <w:rPr>
          <w:rFonts w:ascii="ArialNEWrOMAN" w:eastAsia="Calibri" w:hAnsi="ArialNEWrOMAN" w:cs="Times New Roman"/>
          <w:b/>
          <w:color w:val="0D0D0D" w:themeColor="text1" w:themeTint="F2"/>
          <w:sz w:val="28"/>
          <w:szCs w:val="28"/>
        </w:rPr>
      </w:pPr>
      <w:r w:rsidRPr="00C514F3">
        <w:rPr>
          <w:rFonts w:ascii="ArialNEWrOMAN" w:eastAsia="Calibri" w:hAnsi="ArialNEWrOMAN" w:cs="Times New Roman"/>
          <w:b/>
          <w:color w:val="0D0D0D" w:themeColor="text1" w:themeTint="F2"/>
          <w:sz w:val="28"/>
          <w:szCs w:val="28"/>
        </w:rPr>
        <w:tab/>
      </w:r>
      <w:r w:rsidRPr="00C514F3">
        <w:rPr>
          <w:rFonts w:ascii="ArialNEWrOMAN" w:eastAsia="Calibri" w:hAnsi="ArialNEWrOMAN" w:cs="Times New Roman"/>
          <w:b/>
          <w:color w:val="0D0D0D" w:themeColor="text1" w:themeTint="F2"/>
          <w:sz w:val="28"/>
          <w:szCs w:val="28"/>
        </w:rPr>
        <w:tab/>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8"/>
          <w:lang w:val="en-US"/>
        </w:rPr>
      </w:pPr>
      <w:r w:rsidRPr="00C514F3">
        <w:rPr>
          <w:rFonts w:ascii="Times New Roman" w:eastAsia="Calibri" w:hAnsi="Times New Roman" w:cs="Times New Roman"/>
          <w:color w:val="0D0D0D" w:themeColor="text1" w:themeTint="F2"/>
          <w:sz w:val="28"/>
          <w:szCs w:val="28"/>
        </w:rPr>
        <w:t>Докладна записка с вх.№214.</w:t>
      </w: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8"/>
        </w:rPr>
      </w:pPr>
      <w:r w:rsidRPr="00C514F3">
        <w:rPr>
          <w:rFonts w:ascii="Times New Roman" w:eastAsia="Calibri" w:hAnsi="Times New Roman" w:cs="Times New Roman"/>
          <w:color w:val="0D0D0D" w:themeColor="text1" w:themeTint="F2"/>
          <w:sz w:val="28"/>
          <w:szCs w:val="28"/>
        </w:rPr>
        <w:t xml:space="preserve">Докладна записка </w:t>
      </w:r>
      <w:r w:rsidRPr="00C514F3">
        <w:rPr>
          <w:rFonts w:ascii="Times New Roman" w:eastAsia="Calibri" w:hAnsi="Times New Roman" w:cs="Times New Roman"/>
          <w:color w:val="0D0D0D" w:themeColor="text1" w:themeTint="F2"/>
          <w:sz w:val="28"/>
          <w:szCs w:val="28"/>
          <w:lang w:val="en-US"/>
        </w:rPr>
        <w:t xml:space="preserve">от </w:t>
      </w:r>
      <w:r w:rsidRPr="00C514F3">
        <w:rPr>
          <w:rFonts w:ascii="Times New Roman" w:eastAsia="Calibri" w:hAnsi="Times New Roman" w:cs="Times New Roman"/>
          <w:color w:val="0D0D0D" w:themeColor="text1" w:themeTint="F2"/>
          <w:sz w:val="28"/>
          <w:szCs w:val="28"/>
        </w:rPr>
        <w:t>Зорница Евгениева Якимова</w:t>
      </w:r>
      <w:r w:rsidRPr="00C514F3">
        <w:rPr>
          <w:rFonts w:ascii="Times New Roman" w:eastAsia="Calibri" w:hAnsi="Times New Roman" w:cs="Times New Roman"/>
          <w:color w:val="0D0D0D" w:themeColor="text1" w:themeTint="F2"/>
          <w:sz w:val="28"/>
          <w:szCs w:val="28"/>
          <w:lang w:val="en-US"/>
        </w:rPr>
        <w:t xml:space="preserve"> – </w:t>
      </w:r>
      <w:r w:rsidRPr="00C514F3">
        <w:rPr>
          <w:rFonts w:ascii="Times New Roman" w:eastAsia="Calibri" w:hAnsi="Times New Roman" w:cs="Times New Roman"/>
          <w:color w:val="0D0D0D" w:themeColor="text1" w:themeTint="F2"/>
          <w:sz w:val="28"/>
          <w:szCs w:val="28"/>
        </w:rPr>
        <w:t>Зам.-</w:t>
      </w:r>
      <w:r w:rsidRPr="00C514F3">
        <w:rPr>
          <w:rFonts w:ascii="Times New Roman" w:eastAsia="Calibri" w:hAnsi="Times New Roman" w:cs="Times New Roman"/>
          <w:color w:val="0D0D0D" w:themeColor="text1" w:themeTint="F2"/>
          <w:sz w:val="28"/>
          <w:szCs w:val="28"/>
          <w:lang w:val="en-US"/>
        </w:rPr>
        <w:t xml:space="preserve"> </w:t>
      </w:r>
      <w:r w:rsidRPr="00C514F3">
        <w:rPr>
          <w:rFonts w:ascii="Times New Roman" w:eastAsia="Calibri" w:hAnsi="Times New Roman" w:cs="Times New Roman"/>
          <w:color w:val="0D0D0D" w:themeColor="text1" w:themeTint="F2"/>
          <w:sz w:val="28"/>
          <w:szCs w:val="28"/>
        </w:rPr>
        <w:t>к</w:t>
      </w:r>
      <w:r w:rsidRPr="00C514F3">
        <w:rPr>
          <w:rFonts w:ascii="Times New Roman" w:eastAsia="Calibri" w:hAnsi="Times New Roman" w:cs="Times New Roman"/>
          <w:color w:val="0D0D0D" w:themeColor="text1" w:themeTint="F2"/>
          <w:sz w:val="28"/>
          <w:szCs w:val="28"/>
          <w:lang w:val="en-US"/>
        </w:rPr>
        <w:t>мет на Община Разград</w:t>
      </w:r>
    </w:p>
    <w:p w:rsidR="00C514F3" w:rsidRPr="00C514F3" w:rsidRDefault="00C514F3" w:rsidP="001736CA">
      <w:pPr>
        <w:suppressAutoHyphens/>
        <w:spacing w:after="0" w:line="240" w:lineRule="auto"/>
        <w:ind w:firstLine="709"/>
        <w:jc w:val="both"/>
        <w:rPr>
          <w:rFonts w:ascii="Times New Roman" w:eastAsia="Calibri" w:hAnsi="Times New Roman" w:cs="Times New Roman"/>
          <w:b/>
          <w:sz w:val="24"/>
          <w:szCs w:val="24"/>
          <w:lang w:eastAsia="zh-CN"/>
        </w:rPr>
      </w:pPr>
      <w:r w:rsidRPr="00C514F3">
        <w:rPr>
          <w:rFonts w:ascii="Times New Roman" w:eastAsia="Times New Roman" w:hAnsi="Times New Roman" w:cs="Times New Roman"/>
          <w:b/>
          <w:sz w:val="28"/>
          <w:szCs w:val="28"/>
        </w:rPr>
        <w:t>Относно:</w:t>
      </w:r>
      <w:r w:rsidRPr="00C514F3">
        <w:rPr>
          <w:rFonts w:ascii="Times New Roman" w:eastAsia="Calibri" w:hAnsi="Times New Roman" w:cs="Times New Roman"/>
          <w:b/>
          <w:sz w:val="24"/>
          <w:szCs w:val="24"/>
          <w:lang w:eastAsia="zh-CN"/>
        </w:rPr>
        <w:t xml:space="preserve"> </w:t>
      </w:r>
      <w:r w:rsidRPr="00C514F3">
        <w:rPr>
          <w:rFonts w:ascii="Times New Roman" w:eastAsia="Calibri" w:hAnsi="Times New Roman" w:cs="Times New Roman"/>
          <w:b/>
          <w:sz w:val="28"/>
          <w:szCs w:val="28"/>
          <w:lang w:eastAsia="zh-CN"/>
        </w:rPr>
        <w:t>Учредяване право на пристрояване към обект в сграда с идентификатор 61710.504.101.6.4 по кадастралната карта</w:t>
      </w:r>
      <w:r w:rsidRPr="00C514F3">
        <w:rPr>
          <w:rFonts w:ascii="Times New Roman" w:eastAsia="Calibri" w:hAnsi="Times New Roman" w:cs="Times New Roman"/>
          <w:b/>
          <w:sz w:val="28"/>
          <w:szCs w:val="28"/>
          <w:lang w:val="en-GB" w:eastAsia="zh-CN"/>
        </w:rPr>
        <w:t xml:space="preserve"> </w:t>
      </w:r>
      <w:r w:rsidRPr="00C514F3">
        <w:rPr>
          <w:rFonts w:ascii="Times New Roman" w:eastAsia="Calibri" w:hAnsi="Times New Roman" w:cs="Times New Roman"/>
          <w:b/>
          <w:sz w:val="28"/>
          <w:szCs w:val="28"/>
          <w:lang w:eastAsia="zh-CN"/>
        </w:rPr>
        <w:t>и кадастралните регистри на гр.Разград.</w:t>
      </w:r>
      <w:r w:rsidRPr="00C514F3">
        <w:rPr>
          <w:rFonts w:ascii="Times New Roman" w:eastAsia="Calibri" w:hAnsi="Times New Roman" w:cs="Times New Roman"/>
          <w:b/>
          <w:sz w:val="24"/>
          <w:szCs w:val="24"/>
          <w:lang w:eastAsia="zh-CN"/>
        </w:rPr>
        <w:t xml:space="preserve"> </w:t>
      </w:r>
    </w:p>
    <w:p w:rsidR="00C514F3" w:rsidRPr="00C514F3" w:rsidRDefault="00C514F3" w:rsidP="001736CA">
      <w:pPr>
        <w:suppressAutoHyphens/>
        <w:spacing w:after="0" w:line="240" w:lineRule="auto"/>
        <w:ind w:firstLine="709"/>
        <w:jc w:val="both"/>
        <w:rPr>
          <w:rFonts w:ascii="Times New Roman" w:eastAsia="Calibri" w:hAnsi="Times New Roman" w:cs="Times New Roman"/>
          <w:sz w:val="28"/>
          <w:szCs w:val="28"/>
          <w:lang w:eastAsia="zh-CN"/>
        </w:rPr>
      </w:pPr>
      <w:r w:rsidRPr="00C514F3">
        <w:rPr>
          <w:rFonts w:ascii="Times New Roman" w:eastAsia="Calibri" w:hAnsi="Times New Roman" w:cs="Times New Roman"/>
          <w:sz w:val="28"/>
          <w:szCs w:val="28"/>
          <w:lang w:eastAsia="zh-CN"/>
        </w:rPr>
        <w:t xml:space="preserve">Давам думата на вносителя </w:t>
      </w:r>
      <w:r w:rsidR="00B4067C">
        <w:rPr>
          <w:rFonts w:ascii="Times New Roman" w:eastAsia="Calibri" w:hAnsi="Times New Roman" w:cs="Times New Roman"/>
          <w:sz w:val="28"/>
          <w:szCs w:val="28"/>
          <w:lang w:eastAsia="zh-CN"/>
        </w:rPr>
        <w:t>,</w:t>
      </w:r>
      <w:r w:rsidRPr="00C514F3">
        <w:rPr>
          <w:rFonts w:ascii="Times New Roman" w:eastAsia="Calibri" w:hAnsi="Times New Roman" w:cs="Times New Roman"/>
          <w:sz w:val="28"/>
          <w:szCs w:val="28"/>
          <w:lang w:eastAsia="zh-CN"/>
        </w:rPr>
        <w:t>за кратко представяне.</w:t>
      </w:r>
    </w:p>
    <w:p w:rsidR="00C514F3" w:rsidRPr="00C514F3" w:rsidRDefault="00C514F3" w:rsidP="001736CA">
      <w:pPr>
        <w:suppressAutoHyphens/>
        <w:spacing w:after="0" w:line="240" w:lineRule="auto"/>
        <w:ind w:firstLine="709"/>
        <w:jc w:val="both"/>
        <w:rPr>
          <w:rFonts w:ascii="Times New Roman" w:eastAsia="Calibri" w:hAnsi="Times New Roman" w:cs="Times New Roman"/>
          <w:sz w:val="28"/>
          <w:szCs w:val="28"/>
          <w:lang w:eastAsia="zh-CN"/>
        </w:rPr>
      </w:pPr>
    </w:p>
    <w:p w:rsidR="00C514F3" w:rsidRPr="00C514F3" w:rsidRDefault="00C514F3" w:rsidP="001736CA">
      <w:pPr>
        <w:suppressAutoHyphens/>
        <w:spacing w:after="0" w:line="240" w:lineRule="auto"/>
        <w:ind w:firstLine="709"/>
        <w:jc w:val="both"/>
        <w:rPr>
          <w:rFonts w:ascii="Times New Roman" w:eastAsia="Calibri" w:hAnsi="Times New Roman" w:cs="Times New Roman"/>
          <w:b/>
          <w:sz w:val="24"/>
          <w:szCs w:val="24"/>
          <w:lang w:eastAsia="zh-CN"/>
        </w:rPr>
      </w:pPr>
    </w:p>
    <w:p w:rsidR="00C514F3" w:rsidRPr="00C514F3" w:rsidRDefault="00C514F3" w:rsidP="001736CA">
      <w:pPr>
        <w:spacing w:after="0" w:line="240" w:lineRule="auto"/>
        <w:ind w:firstLine="709"/>
        <w:jc w:val="both"/>
        <w:rPr>
          <w:rFonts w:ascii="Times New Roman" w:eastAsia="Calibri" w:hAnsi="Times New Roman" w:cs="Times New Roman"/>
          <w:sz w:val="28"/>
          <w:szCs w:val="20"/>
          <w:lang w:eastAsia="bg-BG"/>
        </w:rPr>
      </w:pPr>
      <w:r w:rsidRPr="00C514F3">
        <w:rPr>
          <w:rFonts w:ascii="Times New Roman" w:eastAsia="Calibri" w:hAnsi="Times New Roman" w:cs="Times New Roman"/>
          <w:i/>
          <w:sz w:val="28"/>
          <w:szCs w:val="20"/>
          <w:lang w:eastAsia="bg-BG"/>
        </w:rPr>
        <w:t>Г-жа Зорница Евгениева</w:t>
      </w:r>
      <w:r w:rsidRPr="00C514F3">
        <w:rPr>
          <w:rFonts w:ascii="Times New Roman" w:eastAsia="Calibri" w:hAnsi="Times New Roman" w:cs="Times New Roman"/>
          <w:sz w:val="28"/>
          <w:szCs w:val="20"/>
          <w:lang w:eastAsia="bg-BG"/>
        </w:rPr>
        <w:t xml:space="preserve"> – Зам.-кмет на Община Разград</w:t>
      </w:r>
    </w:p>
    <w:p w:rsidR="00C514F3" w:rsidRPr="00C514F3" w:rsidRDefault="00B4067C" w:rsidP="001736CA">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Благодаря Ви.</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sz w:val="28"/>
          <w:szCs w:val="28"/>
          <w:lang w:eastAsia="zh-CN"/>
        </w:rPr>
      </w:pPr>
      <w:r w:rsidRPr="00C514F3">
        <w:rPr>
          <w:rFonts w:ascii="Times New Roman" w:eastAsia="Times New Roman" w:hAnsi="Times New Roman" w:cs="Times New Roman"/>
          <w:sz w:val="28"/>
          <w:szCs w:val="28"/>
          <w:lang w:eastAsia="zh-CN"/>
        </w:rPr>
        <w:t>Община Разград е собственик  на поземлен имот - частна общинска собственост със съответния идентификатор. В имота има изградени сгради, собственост на физически и юридически лица.</w:t>
      </w:r>
      <w:r w:rsidR="00B4067C">
        <w:rPr>
          <w:rFonts w:ascii="Times New Roman" w:eastAsia="Times New Roman" w:hAnsi="Times New Roman" w:cs="Times New Roman"/>
          <w:sz w:val="28"/>
          <w:szCs w:val="28"/>
          <w:lang w:eastAsia="zh-CN"/>
        </w:rPr>
        <w:t xml:space="preserve"> </w:t>
      </w:r>
      <w:r w:rsidRPr="00C514F3">
        <w:rPr>
          <w:rFonts w:ascii="Times New Roman" w:eastAsia="Times New Roman" w:hAnsi="Times New Roman" w:cs="Times New Roman"/>
          <w:sz w:val="28"/>
          <w:szCs w:val="28"/>
          <w:lang w:eastAsia="zh-CN"/>
        </w:rPr>
        <w:t>В деловодството на Община Разград е входирано заявление от М. С</w:t>
      </w:r>
      <w:r w:rsidRPr="00C514F3">
        <w:rPr>
          <w:rFonts w:ascii="Times New Roman" w:eastAsia="Times New Roman" w:hAnsi="Times New Roman" w:cs="Times New Roman"/>
          <w:sz w:val="28"/>
          <w:szCs w:val="28"/>
          <w:lang w:val="en-US" w:eastAsia="zh-CN"/>
        </w:rPr>
        <w:t>.</w:t>
      </w:r>
      <w:r w:rsidRPr="00C514F3">
        <w:rPr>
          <w:rFonts w:ascii="Times New Roman" w:eastAsia="Times New Roman" w:hAnsi="Times New Roman" w:cs="Times New Roman"/>
          <w:sz w:val="28"/>
          <w:szCs w:val="28"/>
          <w:lang w:eastAsia="zh-CN"/>
        </w:rPr>
        <w:t xml:space="preserve"> Р</w:t>
      </w:r>
      <w:r w:rsidRPr="00C514F3">
        <w:rPr>
          <w:rFonts w:ascii="Times New Roman" w:eastAsia="Times New Roman" w:hAnsi="Times New Roman" w:cs="Times New Roman"/>
          <w:sz w:val="28"/>
          <w:szCs w:val="28"/>
          <w:lang w:val="en-US" w:eastAsia="zh-CN"/>
        </w:rPr>
        <w:t>.</w:t>
      </w:r>
      <w:r w:rsidRPr="00C514F3">
        <w:rPr>
          <w:rFonts w:ascii="Times New Roman" w:eastAsia="Times New Roman" w:hAnsi="Times New Roman" w:cs="Times New Roman"/>
          <w:sz w:val="28"/>
          <w:szCs w:val="28"/>
          <w:lang w:eastAsia="zh-CN"/>
        </w:rPr>
        <w:t>, собственик на обект в сграда със съответния идентификатор с предназначение</w:t>
      </w:r>
      <w:r w:rsidR="00B4067C">
        <w:rPr>
          <w:rFonts w:ascii="Times New Roman" w:eastAsia="Times New Roman" w:hAnsi="Times New Roman" w:cs="Times New Roman"/>
          <w:sz w:val="28"/>
          <w:szCs w:val="28"/>
          <w:lang w:eastAsia="zh-CN"/>
        </w:rPr>
        <w:t>-</w:t>
      </w:r>
      <w:r w:rsidRPr="00C514F3">
        <w:rPr>
          <w:rFonts w:ascii="Times New Roman" w:eastAsia="Times New Roman" w:hAnsi="Times New Roman" w:cs="Times New Roman"/>
          <w:sz w:val="28"/>
          <w:szCs w:val="28"/>
          <w:lang w:eastAsia="zh-CN"/>
        </w:rPr>
        <w:t xml:space="preserve"> за търговска дейност, с искане  за учредяване право на пристрояване за изграждане на пристройка към обекта.</w:t>
      </w:r>
      <w:r w:rsidRPr="00C514F3">
        <w:rPr>
          <w:rFonts w:ascii="Times New Roman" w:eastAsia="Calibri" w:hAnsi="Times New Roman" w:cs="Times New Roman"/>
          <w:b/>
          <w:sz w:val="28"/>
          <w:szCs w:val="28"/>
          <w:lang w:eastAsia="zh-CN"/>
        </w:rPr>
        <w:t xml:space="preserve"> </w:t>
      </w:r>
      <w:r w:rsidRPr="00C514F3">
        <w:rPr>
          <w:rFonts w:ascii="Times New Roman" w:eastAsia="Times New Roman" w:hAnsi="Times New Roman" w:cs="Times New Roman"/>
          <w:sz w:val="28"/>
          <w:szCs w:val="28"/>
          <w:lang w:eastAsia="zh-CN"/>
        </w:rPr>
        <w:t>Искането е разгледано на заседание на комисията по</w:t>
      </w:r>
      <w:r w:rsidRPr="00C514F3">
        <w:rPr>
          <w:rFonts w:ascii="Times New Roman" w:eastAsia="Times New Roman" w:hAnsi="Times New Roman" w:cs="Times New Roman"/>
          <w:sz w:val="28"/>
          <w:szCs w:val="28"/>
          <w:lang w:val="en-GB" w:eastAsia="zh-CN"/>
        </w:rPr>
        <w:t xml:space="preserve"> </w:t>
      </w:r>
      <w:r w:rsidRPr="00C514F3">
        <w:rPr>
          <w:rFonts w:ascii="Times New Roman" w:eastAsia="Times New Roman" w:hAnsi="Times New Roman" w:cs="Times New Roman"/>
          <w:sz w:val="28"/>
          <w:szCs w:val="28"/>
          <w:lang w:eastAsia="zh-CN"/>
        </w:rPr>
        <w:t xml:space="preserve">чл. 2 от </w:t>
      </w:r>
      <w:r w:rsidRPr="00C514F3">
        <w:rPr>
          <w:rFonts w:ascii="Times New Roman" w:eastAsia="Times New Roman" w:hAnsi="Times New Roman" w:cs="Times New Roman"/>
          <w:sz w:val="28"/>
          <w:szCs w:val="28"/>
          <w:lang w:eastAsia="zh-CN"/>
        </w:rPr>
        <w:lastRenderedPageBreak/>
        <w:t xml:space="preserve">Наредба </w:t>
      </w:r>
      <w:r w:rsidRPr="00C514F3">
        <w:rPr>
          <w:rFonts w:ascii="Times New Roman" w:eastAsia="Times New Roman" w:hAnsi="Times New Roman" w:cs="Times New Roman"/>
          <w:sz w:val="28"/>
          <w:szCs w:val="28"/>
          <w:lang w:val="en-GB" w:eastAsia="zh-CN"/>
        </w:rPr>
        <w:t>№ 2 на Общински съвет</w:t>
      </w:r>
      <w:r w:rsidRPr="00C514F3">
        <w:rPr>
          <w:rFonts w:ascii="Times New Roman" w:eastAsia="Times New Roman" w:hAnsi="Times New Roman" w:cs="Times New Roman"/>
          <w:sz w:val="28"/>
          <w:szCs w:val="28"/>
          <w:lang w:eastAsia="zh-CN"/>
        </w:rPr>
        <w:t>.</w:t>
      </w:r>
      <w:r w:rsidRPr="00C514F3">
        <w:rPr>
          <w:rFonts w:ascii="Times New Roman" w:eastAsia="Times New Roman" w:hAnsi="Times New Roman" w:cs="Times New Roman"/>
          <w:sz w:val="28"/>
          <w:szCs w:val="28"/>
          <w:lang w:val="en-GB" w:eastAsia="zh-CN"/>
        </w:rPr>
        <w:t xml:space="preserve"> </w:t>
      </w:r>
      <w:r w:rsidRPr="00C514F3">
        <w:rPr>
          <w:rFonts w:ascii="Times New Roman" w:eastAsia="Times New Roman" w:hAnsi="Times New Roman" w:cs="Times New Roman"/>
          <w:sz w:val="28"/>
          <w:szCs w:val="28"/>
          <w:lang w:eastAsia="zh-CN"/>
        </w:rPr>
        <w:t>Правото на пристрояване е включено в Програмата за управление и разпореждане с имоти</w:t>
      </w:r>
      <w:r w:rsidR="00B4067C">
        <w:rPr>
          <w:rFonts w:ascii="Times New Roman" w:eastAsia="Times New Roman" w:hAnsi="Times New Roman" w:cs="Times New Roman"/>
          <w:sz w:val="28"/>
          <w:szCs w:val="28"/>
          <w:lang w:eastAsia="zh-CN"/>
        </w:rPr>
        <w:t xml:space="preserve"> за</w:t>
      </w:r>
      <w:r w:rsidRPr="00C514F3">
        <w:rPr>
          <w:rFonts w:ascii="Times New Roman" w:eastAsia="Times New Roman" w:hAnsi="Times New Roman" w:cs="Times New Roman"/>
          <w:sz w:val="28"/>
          <w:szCs w:val="28"/>
          <w:lang w:eastAsia="zh-CN"/>
        </w:rPr>
        <w:t xml:space="preserve"> тази година. Изготвена е пазарна оценка, която е в размер на </w:t>
      </w:r>
      <w:r w:rsidRPr="00C514F3">
        <w:rPr>
          <w:rFonts w:ascii="Times New Roman" w:eastAsia="Times New Roman" w:hAnsi="Times New Roman" w:cs="Times New Roman"/>
          <w:color w:val="000000"/>
          <w:sz w:val="28"/>
          <w:szCs w:val="28"/>
          <w:lang w:eastAsia="zh-CN"/>
        </w:rPr>
        <w:t xml:space="preserve">3 322,08 €, при данъчна оценка от </w:t>
      </w:r>
      <w:r w:rsidRPr="00C514F3">
        <w:rPr>
          <w:rFonts w:ascii="Times New Roman" w:eastAsia="Times New Roman" w:hAnsi="Times New Roman" w:cs="Times New Roman"/>
          <w:sz w:val="28"/>
          <w:szCs w:val="28"/>
          <w:lang w:eastAsia="zh-CN"/>
        </w:rPr>
        <w:t>1</w:t>
      </w:r>
      <w:r w:rsidR="00B4067C">
        <w:rPr>
          <w:rFonts w:ascii="Times New Roman" w:eastAsia="Times New Roman" w:hAnsi="Times New Roman" w:cs="Times New Roman"/>
          <w:sz w:val="28"/>
          <w:szCs w:val="28"/>
          <w:lang w:eastAsia="zh-CN"/>
        </w:rPr>
        <w:t xml:space="preserve"> </w:t>
      </w:r>
      <w:r w:rsidRPr="00C514F3">
        <w:rPr>
          <w:rFonts w:ascii="Times New Roman" w:eastAsia="Times New Roman" w:hAnsi="Times New Roman" w:cs="Times New Roman"/>
          <w:sz w:val="28"/>
          <w:szCs w:val="28"/>
          <w:lang w:eastAsia="zh-CN"/>
        </w:rPr>
        <w:t>437,70 €. Предвид подробните мотиви в докладната записка предлагам да вземете следното решение</w:t>
      </w:r>
      <w:r w:rsidR="00B4067C">
        <w:rPr>
          <w:rFonts w:ascii="Times New Roman" w:eastAsia="Times New Roman" w:hAnsi="Times New Roman" w:cs="Times New Roman"/>
          <w:sz w:val="28"/>
          <w:szCs w:val="28"/>
          <w:lang w:eastAsia="zh-CN"/>
        </w:rPr>
        <w:t xml:space="preserve">: </w:t>
      </w:r>
      <w:r w:rsidRPr="00C514F3">
        <w:rPr>
          <w:rFonts w:ascii="Times New Roman" w:eastAsia="Times New Roman" w:hAnsi="Times New Roman" w:cs="Times New Roman"/>
          <w:sz w:val="28"/>
          <w:szCs w:val="28"/>
          <w:lang w:eastAsia="zh-CN"/>
        </w:rPr>
        <w:t>учредява възмездно право на пристрояване на М. С</w:t>
      </w:r>
      <w:r w:rsidRPr="00C514F3">
        <w:rPr>
          <w:rFonts w:ascii="Times New Roman" w:eastAsia="Times New Roman" w:hAnsi="Times New Roman" w:cs="Times New Roman"/>
          <w:sz w:val="28"/>
          <w:szCs w:val="28"/>
          <w:lang w:val="en-US" w:eastAsia="zh-CN"/>
        </w:rPr>
        <w:t>.</w:t>
      </w:r>
      <w:r w:rsidRPr="00C514F3">
        <w:rPr>
          <w:rFonts w:ascii="Times New Roman" w:eastAsia="Times New Roman" w:hAnsi="Times New Roman" w:cs="Times New Roman"/>
          <w:sz w:val="28"/>
          <w:szCs w:val="28"/>
          <w:lang w:eastAsia="zh-CN"/>
        </w:rPr>
        <w:t xml:space="preserve"> Р</w:t>
      </w:r>
      <w:r w:rsidRPr="00C514F3">
        <w:rPr>
          <w:rFonts w:ascii="Times New Roman" w:eastAsia="Times New Roman" w:hAnsi="Times New Roman" w:cs="Times New Roman"/>
          <w:sz w:val="28"/>
          <w:szCs w:val="28"/>
          <w:lang w:val="en-US" w:eastAsia="zh-CN"/>
        </w:rPr>
        <w:t>.</w:t>
      </w:r>
      <w:r w:rsidRPr="00C514F3">
        <w:rPr>
          <w:rFonts w:ascii="Times New Roman" w:eastAsia="Times New Roman" w:hAnsi="Times New Roman" w:cs="Times New Roman"/>
          <w:sz w:val="28"/>
          <w:szCs w:val="28"/>
          <w:lang w:eastAsia="zh-CN"/>
        </w:rPr>
        <w:t xml:space="preserve"> върху 42,00 кв.м. в общински имот със съответния идентификатор. Благодаря Ви.</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sz w:val="28"/>
          <w:szCs w:val="28"/>
          <w:lang w:eastAsia="zh-CN"/>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B4067C" w:rsidP="001736CA">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И аз Ви благодаря.</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sz w:val="28"/>
          <w:szCs w:val="28"/>
          <w:lang w:eastAsia="zh-CN"/>
        </w:rPr>
      </w:pPr>
    </w:p>
    <w:p w:rsidR="00C514F3" w:rsidRPr="00C514F3" w:rsidRDefault="00C514F3" w:rsidP="001736CA">
      <w:pPr>
        <w:suppressAutoHyphens/>
        <w:spacing w:after="0" w:line="240" w:lineRule="auto"/>
        <w:ind w:firstLine="709"/>
        <w:jc w:val="both"/>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sz w:val="28"/>
          <w:szCs w:val="28"/>
        </w:rPr>
        <w:t xml:space="preserve">ПК </w:t>
      </w:r>
      <w:r w:rsidRPr="00C514F3">
        <w:rPr>
          <w:rFonts w:ascii="Times New Roman" w:eastAsia="Calibri" w:hAnsi="Times New Roman" w:cs="Times New Roman"/>
          <w:color w:val="0D0D0D" w:themeColor="text1" w:themeTint="F2"/>
          <w:sz w:val="28"/>
          <w:szCs w:val="20"/>
          <w:lang w:eastAsia="bg-BG"/>
        </w:rPr>
        <w:t>по управление на общинската собственост и стопанство и ПК по законност, превенция на корупцията, контрол на решенията, предложения на гражданите и връзка с неправителствени организации, са ресорните и по тази докладна записка. В режим сме на разисквания</w:t>
      </w:r>
      <w:r w:rsidR="00B4067C">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не виждам някой</w:t>
      </w:r>
      <w:r w:rsidR="00B4067C">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който да иска да вземе думата</w:t>
      </w:r>
      <w:r w:rsidR="00B4067C">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във вид на въпроси</w:t>
      </w:r>
      <w:r w:rsidR="00B4067C">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на мнения или станови</w:t>
      </w:r>
      <w:r w:rsidR="00B4067C">
        <w:rPr>
          <w:rFonts w:ascii="Times New Roman" w:eastAsia="Calibri" w:hAnsi="Times New Roman" w:cs="Times New Roman"/>
          <w:color w:val="0D0D0D" w:themeColor="text1" w:themeTint="F2"/>
          <w:sz w:val="28"/>
          <w:szCs w:val="20"/>
          <w:lang w:eastAsia="bg-BG"/>
        </w:rPr>
        <w:t>ща по докладната? Вече виждам. Г</w:t>
      </w:r>
      <w:r w:rsidRPr="00C514F3">
        <w:rPr>
          <w:rFonts w:ascii="Times New Roman" w:eastAsia="Calibri" w:hAnsi="Times New Roman" w:cs="Times New Roman"/>
          <w:color w:val="0D0D0D" w:themeColor="text1" w:themeTint="F2"/>
          <w:sz w:val="28"/>
          <w:szCs w:val="20"/>
          <w:lang w:eastAsia="bg-BG"/>
        </w:rPr>
        <w:t>осподин Грънчаров</w:t>
      </w:r>
      <w:r w:rsidR="00B4067C">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заповядайте.</w:t>
      </w:r>
    </w:p>
    <w:p w:rsidR="00C514F3" w:rsidRPr="00C514F3" w:rsidRDefault="00C514F3" w:rsidP="001736CA">
      <w:pPr>
        <w:suppressAutoHyphens/>
        <w:spacing w:after="0" w:line="240" w:lineRule="auto"/>
        <w:ind w:firstLine="709"/>
        <w:jc w:val="both"/>
        <w:rPr>
          <w:rFonts w:ascii="Times New Roman" w:eastAsia="Calibri" w:hAnsi="Times New Roman" w:cs="Times New Roman"/>
          <w:color w:val="0D0D0D" w:themeColor="text1" w:themeTint="F2"/>
          <w:sz w:val="28"/>
          <w:szCs w:val="20"/>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Г-н Мирослав Грънчаров</w:t>
      </w:r>
      <w:r w:rsidRPr="00C514F3">
        <w:rPr>
          <w:rFonts w:ascii="Times New Roman" w:eastAsia="Calibri" w:hAnsi="Times New Roman" w:cs="Times New Roman"/>
          <w:color w:val="0D0D0D" w:themeColor="text1" w:themeTint="F2"/>
          <w:sz w:val="28"/>
          <w:szCs w:val="20"/>
          <w:lang w:eastAsia="bg-BG"/>
        </w:rPr>
        <w:t xml:space="preserve"> – Коалиция „ПП-ДБ“</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Благодаря Ви, госпожо председател</w:t>
      </w:r>
      <w:r w:rsidR="00B4067C">
        <w:rPr>
          <w:rFonts w:ascii="Times New Roman" w:eastAsia="Calibri" w:hAnsi="Times New Roman" w:cs="Times New Roman"/>
          <w:color w:val="0D0D0D" w:themeColor="text1" w:themeTint="F2"/>
          <w:sz w:val="28"/>
          <w:szCs w:val="20"/>
          <w:lang w:eastAsia="bg-BG"/>
        </w:rPr>
        <w:t>.</w:t>
      </w:r>
    </w:p>
    <w:p w:rsidR="00B4067C" w:rsidRDefault="00B4067C" w:rsidP="001736CA">
      <w:pPr>
        <w:suppressAutoHyphens/>
        <w:spacing w:after="0" w:line="240" w:lineRule="auto"/>
        <w:ind w:firstLine="709"/>
        <w:jc w:val="both"/>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Мирослав Грънчаров „</w:t>
      </w:r>
      <w:r w:rsidR="00C514F3" w:rsidRPr="00C514F3">
        <w:rPr>
          <w:rFonts w:ascii="Times New Roman" w:eastAsia="Calibri" w:hAnsi="Times New Roman" w:cs="Times New Roman"/>
          <w:color w:val="0D0D0D" w:themeColor="text1" w:themeTint="F2"/>
          <w:sz w:val="28"/>
          <w:szCs w:val="20"/>
          <w:lang w:eastAsia="bg-BG"/>
        </w:rPr>
        <w:t>Продължаваме Промяната-Демократична България“</w:t>
      </w:r>
      <w:r>
        <w:rPr>
          <w:rFonts w:ascii="Times New Roman" w:eastAsia="Calibri" w:hAnsi="Times New Roman" w:cs="Times New Roman"/>
          <w:color w:val="0D0D0D" w:themeColor="text1" w:themeTint="F2"/>
          <w:sz w:val="28"/>
          <w:szCs w:val="20"/>
          <w:lang w:eastAsia="bg-BG"/>
        </w:rPr>
        <w:t>.</w:t>
      </w:r>
    </w:p>
    <w:p w:rsidR="00C514F3" w:rsidRPr="00C514F3" w:rsidRDefault="00B4067C" w:rsidP="001736CA">
      <w:pPr>
        <w:suppressAutoHyphens/>
        <w:spacing w:after="0" w:line="240" w:lineRule="auto"/>
        <w:ind w:firstLine="709"/>
        <w:jc w:val="both"/>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И</w:t>
      </w:r>
      <w:r w:rsidR="00C514F3" w:rsidRPr="00C514F3">
        <w:rPr>
          <w:rFonts w:ascii="Times New Roman" w:eastAsia="Calibri" w:hAnsi="Times New Roman" w:cs="Times New Roman"/>
          <w:color w:val="0D0D0D" w:themeColor="text1" w:themeTint="F2"/>
          <w:sz w:val="28"/>
          <w:szCs w:val="20"/>
          <w:lang w:eastAsia="bg-BG"/>
        </w:rPr>
        <w:t>скам да попитам</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къде се намира това място</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защото обикновено тази процедура при наличие на съседни имоти</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при наличие на съседни сгради</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би трябвало да мине една процедура по публично обсъждане или най-малко да се получи съгласие от хората</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които имат сгради в същи</w:t>
      </w:r>
      <w:r>
        <w:rPr>
          <w:rFonts w:ascii="Times New Roman" w:eastAsia="Calibri" w:hAnsi="Times New Roman" w:cs="Times New Roman"/>
          <w:color w:val="0D0D0D" w:themeColor="text1" w:themeTint="F2"/>
          <w:sz w:val="28"/>
          <w:szCs w:val="20"/>
          <w:lang w:eastAsia="bg-BG"/>
        </w:rPr>
        <w:t>я имот. Въпросът</w:t>
      </w:r>
      <w:r w:rsidR="00C514F3" w:rsidRPr="00C514F3">
        <w:rPr>
          <w:rFonts w:ascii="Times New Roman" w:eastAsia="Calibri" w:hAnsi="Times New Roman" w:cs="Times New Roman"/>
          <w:color w:val="0D0D0D" w:themeColor="text1" w:themeTint="F2"/>
          <w:sz w:val="28"/>
          <w:szCs w:val="20"/>
          <w:lang w:eastAsia="bg-BG"/>
        </w:rPr>
        <w:t xml:space="preserve"> ми е</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къде се намира и дали е спазена тази процедура. Благодаря.</w:t>
      </w:r>
    </w:p>
    <w:p w:rsidR="00C514F3" w:rsidRPr="00C514F3" w:rsidRDefault="00C514F3" w:rsidP="001736CA">
      <w:pPr>
        <w:suppressAutoHyphens/>
        <w:spacing w:after="0" w:line="240" w:lineRule="auto"/>
        <w:ind w:firstLine="709"/>
        <w:jc w:val="both"/>
        <w:rPr>
          <w:rFonts w:ascii="Times New Roman" w:eastAsia="Calibri" w:hAnsi="Times New Roman" w:cs="Times New Roman"/>
          <w:color w:val="0D0D0D" w:themeColor="text1" w:themeTint="F2"/>
          <w:sz w:val="28"/>
          <w:szCs w:val="20"/>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B4067C" w:rsidP="001736CA">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И аз Ви благодаря.</w:t>
      </w:r>
    </w:p>
    <w:p w:rsidR="00C514F3" w:rsidRPr="00C514F3" w:rsidRDefault="00B4067C" w:rsidP="001736CA">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Госпожо</w:t>
      </w:r>
      <w:r w:rsidR="00C514F3" w:rsidRPr="00C514F3">
        <w:rPr>
          <w:rFonts w:ascii="Times New Roman" w:eastAsia="Times New Roman" w:hAnsi="Times New Roman" w:cs="Times New Roman"/>
          <w:sz w:val="28"/>
          <w:szCs w:val="28"/>
          <w:lang w:eastAsia="zh-CN"/>
        </w:rPr>
        <w:t xml:space="preserve"> Илиева</w:t>
      </w:r>
      <w:r>
        <w:rPr>
          <w:rFonts w:ascii="Times New Roman" w:eastAsia="Times New Roman" w:hAnsi="Times New Roman" w:cs="Times New Roman"/>
          <w:sz w:val="28"/>
          <w:szCs w:val="28"/>
          <w:lang w:eastAsia="zh-CN"/>
        </w:rPr>
        <w:t>,</w:t>
      </w:r>
      <w:r w:rsidR="00C514F3" w:rsidRPr="00C514F3">
        <w:rPr>
          <w:rFonts w:ascii="Times New Roman" w:eastAsia="Times New Roman" w:hAnsi="Times New Roman" w:cs="Times New Roman"/>
          <w:sz w:val="28"/>
          <w:szCs w:val="28"/>
          <w:lang w:eastAsia="zh-CN"/>
        </w:rPr>
        <w:t xml:space="preserve"> заповядайте.</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sz w:val="28"/>
          <w:szCs w:val="28"/>
          <w:lang w:eastAsia="zh-CN"/>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Ирина Илиева</w:t>
      </w:r>
      <w:r w:rsidRPr="00C514F3">
        <w:rPr>
          <w:rFonts w:ascii="Times New Roman" w:eastAsia="Calibri" w:hAnsi="Times New Roman" w:cs="Times New Roman"/>
          <w:color w:val="0D0D0D" w:themeColor="text1" w:themeTint="F2"/>
          <w:sz w:val="28"/>
          <w:szCs w:val="20"/>
          <w:lang w:eastAsia="bg-BG"/>
        </w:rPr>
        <w:t xml:space="preserve"> –главен експерт Отдел „ Общинска собственост“</w:t>
      </w:r>
    </w:p>
    <w:p w:rsidR="00C514F3" w:rsidRPr="00C514F3" w:rsidRDefault="00C514F3" w:rsidP="001736CA">
      <w:pPr>
        <w:suppressAutoHyphens/>
        <w:spacing w:after="0" w:line="240" w:lineRule="auto"/>
        <w:ind w:firstLine="709"/>
        <w:jc w:val="both"/>
        <w:rPr>
          <w:rFonts w:ascii="Times New Roman" w:eastAsia="Calibri" w:hAnsi="Times New Roman" w:cs="Times New Roman"/>
          <w:sz w:val="28"/>
          <w:szCs w:val="28"/>
        </w:rPr>
      </w:pPr>
      <w:r w:rsidRPr="00C514F3">
        <w:rPr>
          <w:rFonts w:ascii="Times New Roman" w:eastAsia="Calibri" w:hAnsi="Times New Roman" w:cs="Times New Roman"/>
          <w:sz w:val="28"/>
          <w:szCs w:val="28"/>
        </w:rPr>
        <w:t>Намира се на пазара на ж.к. „Орел“</w:t>
      </w:r>
      <w:r w:rsidR="00B4067C">
        <w:rPr>
          <w:rFonts w:ascii="Times New Roman" w:eastAsia="Calibri" w:hAnsi="Times New Roman" w:cs="Times New Roman"/>
          <w:sz w:val="28"/>
          <w:szCs w:val="28"/>
        </w:rPr>
        <w:t>. Т</w:t>
      </w:r>
      <w:r w:rsidRPr="00C514F3">
        <w:rPr>
          <w:rFonts w:ascii="Times New Roman" w:eastAsia="Calibri" w:hAnsi="Times New Roman" w:cs="Times New Roman"/>
          <w:sz w:val="28"/>
          <w:szCs w:val="28"/>
        </w:rPr>
        <w:t>ова е самостоятелен обект</w:t>
      </w:r>
      <w:r w:rsidR="00B4067C">
        <w:rPr>
          <w:rFonts w:ascii="Times New Roman" w:eastAsia="Calibri" w:hAnsi="Times New Roman" w:cs="Times New Roman"/>
          <w:sz w:val="28"/>
          <w:szCs w:val="28"/>
        </w:rPr>
        <w:t>,</w:t>
      </w:r>
      <w:r w:rsidRPr="00C514F3">
        <w:rPr>
          <w:rFonts w:ascii="Times New Roman" w:eastAsia="Calibri" w:hAnsi="Times New Roman" w:cs="Times New Roman"/>
          <w:sz w:val="28"/>
          <w:szCs w:val="28"/>
        </w:rPr>
        <w:t xml:space="preserve"> не е свързан с друг.</w:t>
      </w:r>
    </w:p>
    <w:p w:rsidR="00C514F3" w:rsidRPr="00C514F3" w:rsidRDefault="00C514F3" w:rsidP="001736CA">
      <w:pPr>
        <w:suppressAutoHyphens/>
        <w:spacing w:after="0" w:line="240" w:lineRule="auto"/>
        <w:ind w:firstLine="709"/>
        <w:jc w:val="both"/>
        <w:rPr>
          <w:rFonts w:ascii="Times New Roman" w:eastAsia="Calibri" w:hAnsi="Times New Roman" w:cs="Times New Roman"/>
          <w:sz w:val="28"/>
          <w:szCs w:val="28"/>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B4067C"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Благодаря.</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Мисля, че стана ясна ситуацията с обекта</w:t>
      </w:r>
      <w:r w:rsidR="00B4067C">
        <w:rPr>
          <w:rFonts w:ascii="Times New Roman" w:eastAsia="Calibri" w:hAnsi="Times New Roman" w:cs="Times New Roman"/>
          <w:color w:val="0D0D0D" w:themeColor="text1" w:themeTint="F2"/>
          <w:sz w:val="28"/>
          <w:szCs w:val="20"/>
          <w:lang w:eastAsia="bg-BG"/>
        </w:rPr>
        <w:t>. Д</w:t>
      </w:r>
      <w:r w:rsidRPr="00C514F3">
        <w:rPr>
          <w:rFonts w:ascii="Times New Roman" w:eastAsia="Calibri" w:hAnsi="Times New Roman" w:cs="Times New Roman"/>
          <w:color w:val="0D0D0D" w:themeColor="text1" w:themeTint="F2"/>
          <w:sz w:val="28"/>
          <w:szCs w:val="20"/>
          <w:lang w:eastAsia="bg-BG"/>
        </w:rPr>
        <w:t>руги искания? Заповядайте</w:t>
      </w:r>
      <w:r w:rsidR="00B4067C">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господин Ханчев.</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lastRenderedPageBreak/>
        <w:t>Г-н Митко Ханчев</w:t>
      </w:r>
      <w:r w:rsidRPr="00C514F3">
        <w:rPr>
          <w:rFonts w:ascii="Times New Roman" w:eastAsia="Calibri" w:hAnsi="Times New Roman" w:cs="Times New Roman"/>
          <w:color w:val="0D0D0D" w:themeColor="text1" w:themeTint="F2"/>
          <w:sz w:val="28"/>
          <w:szCs w:val="20"/>
          <w:lang w:eastAsia="bg-BG"/>
        </w:rPr>
        <w:t xml:space="preserve"> – Коалиция „ПП-ДБ“</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 xml:space="preserve"> Не говори на микрофон.</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B4067C"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Добре, разбирам, че въпросът</w:t>
      </w:r>
      <w:r w:rsidR="00C514F3" w:rsidRPr="00C514F3">
        <w:rPr>
          <w:rFonts w:ascii="Times New Roman" w:eastAsia="Calibri" w:hAnsi="Times New Roman" w:cs="Times New Roman"/>
          <w:color w:val="0D0D0D" w:themeColor="text1" w:themeTint="F2"/>
          <w:sz w:val="28"/>
          <w:szCs w:val="20"/>
          <w:lang w:eastAsia="bg-BG"/>
        </w:rPr>
        <w:t xml:space="preserve"> </w:t>
      </w:r>
      <w:r>
        <w:rPr>
          <w:rFonts w:ascii="Times New Roman" w:eastAsia="Calibri" w:hAnsi="Times New Roman" w:cs="Times New Roman"/>
          <w:color w:val="0D0D0D" w:themeColor="text1" w:themeTint="F2"/>
          <w:sz w:val="28"/>
          <w:szCs w:val="20"/>
          <w:lang w:eastAsia="bg-BG"/>
        </w:rPr>
        <w:t>В</w:t>
      </w:r>
      <w:r w:rsidR="00C514F3" w:rsidRPr="00C514F3">
        <w:rPr>
          <w:rFonts w:ascii="Times New Roman" w:eastAsia="Calibri" w:hAnsi="Times New Roman" w:cs="Times New Roman"/>
          <w:color w:val="0D0D0D" w:themeColor="text1" w:themeTint="F2"/>
          <w:sz w:val="28"/>
          <w:szCs w:val="20"/>
          <w:lang w:eastAsia="bg-BG"/>
        </w:rPr>
        <w:t>и вече</w:t>
      </w:r>
      <w:r>
        <w:rPr>
          <w:rFonts w:ascii="Times New Roman" w:eastAsia="Calibri" w:hAnsi="Times New Roman" w:cs="Times New Roman"/>
          <w:color w:val="0D0D0D" w:themeColor="text1" w:themeTint="F2"/>
          <w:sz w:val="28"/>
          <w:szCs w:val="20"/>
          <w:lang w:eastAsia="bg-BG"/>
        </w:rPr>
        <w:t xml:space="preserve"> е</w:t>
      </w:r>
      <w:r w:rsidR="00C514F3" w:rsidRPr="00C514F3">
        <w:rPr>
          <w:rFonts w:ascii="Times New Roman" w:eastAsia="Calibri" w:hAnsi="Times New Roman" w:cs="Times New Roman"/>
          <w:color w:val="0D0D0D" w:themeColor="text1" w:themeTint="F2"/>
          <w:sz w:val="28"/>
          <w:szCs w:val="20"/>
          <w:lang w:eastAsia="bg-BG"/>
        </w:rPr>
        <w:t xml:space="preserve"> зададен и отговорен. Други искания</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няма в системата и не виждам в залата</w:t>
      </w:r>
      <w:r>
        <w:rPr>
          <w:rFonts w:ascii="Times New Roman" w:eastAsia="Calibri" w:hAnsi="Times New Roman" w:cs="Times New Roman"/>
          <w:color w:val="0D0D0D" w:themeColor="text1" w:themeTint="F2"/>
          <w:sz w:val="28"/>
          <w:szCs w:val="20"/>
          <w:lang w:eastAsia="bg-BG"/>
        </w:rPr>
        <w:t>. В</w:t>
      </w:r>
      <w:r w:rsidR="00C514F3" w:rsidRPr="00C514F3">
        <w:rPr>
          <w:rFonts w:ascii="Times New Roman" w:eastAsia="Calibri" w:hAnsi="Times New Roman" w:cs="Times New Roman"/>
          <w:color w:val="0D0D0D" w:themeColor="text1" w:themeTint="F2"/>
          <w:sz w:val="28"/>
          <w:szCs w:val="20"/>
          <w:lang w:eastAsia="bg-BG"/>
        </w:rPr>
        <w:t xml:space="preserve"> такъв случай</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да преминем към гласуване на докладна записка с вх.№214.</w:t>
      </w:r>
    </w:p>
    <w:p w:rsidR="00C514F3" w:rsidRPr="00C514F3" w:rsidRDefault="00C514F3" w:rsidP="00C514F3">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C514F3" w:rsidRPr="00C514F3" w:rsidRDefault="00C514F3" w:rsidP="00C514F3">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C514F3" w:rsidRPr="00C514F3" w:rsidRDefault="00C514F3" w:rsidP="00C514F3">
      <w:pPr>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С П И С Ъ К</w:t>
      </w:r>
    </w:p>
    <w:p w:rsidR="00C514F3" w:rsidRPr="00C514F3" w:rsidRDefault="00C514F3" w:rsidP="00C514F3">
      <w:pPr>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на общинските съветници от Общински съвет – Разград</w:t>
      </w:r>
    </w:p>
    <w:p w:rsidR="00C514F3" w:rsidRPr="00C514F3" w:rsidRDefault="00C514F3" w:rsidP="00C514F3">
      <w:pPr>
        <w:keepNext/>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Мандат 2023 – 2027 година</w:t>
      </w:r>
    </w:p>
    <w:p w:rsidR="00C514F3" w:rsidRPr="00C514F3" w:rsidRDefault="00C514F3" w:rsidP="00C514F3">
      <w:pPr>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30.06.2026 г. – поименно гласуване</w:t>
      </w:r>
    </w:p>
    <w:p w:rsidR="00C514F3" w:rsidRPr="00C514F3" w:rsidRDefault="00C514F3" w:rsidP="00C514F3">
      <w:pPr>
        <w:spacing w:after="0" w:line="240" w:lineRule="auto"/>
        <w:rPr>
          <w:rFonts w:ascii="Times New Roman" w:eastAsia="Times New Roman" w:hAnsi="Times New Roman" w:cs="Times New Roman"/>
          <w:b/>
          <w:sz w:val="24"/>
          <w:lang w:eastAsia="bg-BG"/>
        </w:rPr>
      </w:pPr>
    </w:p>
    <w:tbl>
      <w:tblPr>
        <w:tblW w:w="0" w:type="auto"/>
        <w:tblInd w:w="108" w:type="dxa"/>
        <w:tblCellMar>
          <w:left w:w="10" w:type="dxa"/>
          <w:right w:w="10" w:type="dxa"/>
        </w:tblCellMar>
        <w:tblLook w:val="04A0" w:firstRow="1" w:lastRow="0" w:firstColumn="1" w:lastColumn="0" w:noHBand="0" w:noVBand="1"/>
      </w:tblPr>
      <w:tblGrid>
        <w:gridCol w:w="590"/>
        <w:gridCol w:w="4056"/>
        <w:gridCol w:w="1592"/>
        <w:gridCol w:w="1388"/>
        <w:gridCol w:w="1554"/>
      </w:tblGrid>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Segoe UI Symbol" w:hAnsi="Times New Roman" w:cs="Times New Roman"/>
                <w:b/>
                <w:sz w:val="24"/>
                <w:lang w:eastAsia="bg-BG"/>
              </w:rPr>
              <w:t>№</w:t>
            </w:r>
            <w:r w:rsidRPr="00C514F3">
              <w:rPr>
                <w:rFonts w:ascii="Times New Roman" w:eastAsia="Times New Roman" w:hAnsi="Times New Roman" w:cs="Times New Roman"/>
                <w:b/>
                <w:sz w:val="24"/>
                <w:lang w:eastAsia="bg-BG"/>
              </w:rPr>
              <w:t xml:space="preserve"> </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Име, презиме, фамилия</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color w:val="0D0D0D"/>
                <w:sz w:val="24"/>
                <w:lang w:eastAsia="bg-BG"/>
              </w:rPr>
              <w:t>„ЗА”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color w:val="0D0D0D"/>
                <w:sz w:val="24"/>
                <w:lang w:eastAsia="bg-BG"/>
              </w:rPr>
              <w:t>„против”</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color w:val="0D0D0D"/>
                <w:sz w:val="24"/>
                <w:lang w:eastAsia="bg-BG"/>
              </w:rPr>
              <w:t>„въздържал се”</w:t>
            </w: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Антон Руменов Монев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Антонела Веселинова Маринова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Асение Фахриева Касим</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4.</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Атанас Станчев Станчев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5.</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Биляна Николаева Асенова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6.</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Божидар Вълчев Божков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7.</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Валентин Стефанов Василев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8.</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Валентина Маркова Френкева-Белчева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9.</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Галина Милкова Георгиева-Маринова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10.</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Елис Салиева Узунова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Зафер Ахмед Хюсеин</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Ивайло Иванов Хъневски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Ивелина Любомирова Ангелова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14.</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Ирина Маринова Бакърджиева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15.</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Калоян Руменов Монев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16.</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Левент Ахмедов Мехмедов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17.</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Марияна Йорданова Вълчева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18.</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Милен Йоргов Минчев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19.</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Мирослав Тодоров Грънчаров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20.</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Митко Иванов Ханчев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Надежда Радославова Димитрова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Наско Стоилов Анастасов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Николай Пламенов Пенчев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24.</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Онур Сали Гьочгелди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25.</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Павлета Иванова Якимова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26.</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Петя Петрова Цанкова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Calibri" w:hAnsi="Times New Roman" w:cs="Times New Roman"/>
                <w:lang w:eastAsia="bg-BG"/>
              </w:rPr>
            </w:pPr>
            <w:r w:rsidRPr="00C514F3">
              <w:rPr>
                <w:rFonts w:ascii="Times New Roman" w:eastAsia="Calibri" w:hAnsi="Times New Roman" w:cs="Times New Roman"/>
                <w:lang w:eastAsia="bg-BG"/>
              </w:rPr>
              <w:t xml:space="preserve">           </w:t>
            </w: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27.</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Радиана Ангелова Димитрова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28.</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Руско Кулев Дянков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29.</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Станислава Веселинова Русева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lastRenderedPageBreak/>
              <w:t>30.</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Стоян Димитров Ненчев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Сузан Ремзи Сабри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Танер Салим Сали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Хубан Евгениев Соколов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Отсъства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bl>
    <w:p w:rsidR="00C514F3" w:rsidRPr="00C514F3" w:rsidRDefault="00C514F3" w:rsidP="00C514F3">
      <w:pPr>
        <w:spacing w:after="0" w:line="240" w:lineRule="auto"/>
        <w:rPr>
          <w:rFonts w:ascii="Times New Roman" w:eastAsia="Times New Roman" w:hAnsi="Times New Roman" w:cs="Times New Roman"/>
          <w:lang w:eastAsia="bg-BG"/>
        </w:rPr>
      </w:pPr>
    </w:p>
    <w:p w:rsidR="00C514F3" w:rsidRPr="00C514F3" w:rsidRDefault="00C514F3" w:rsidP="00C514F3">
      <w:pPr>
        <w:spacing w:after="0" w:line="240" w:lineRule="auto"/>
        <w:rPr>
          <w:rFonts w:ascii="Times New Roman" w:eastAsia="Times New Roman" w:hAnsi="Times New Roman" w:cs="Times New Roman"/>
          <w:lang w:eastAsia="bg-BG"/>
        </w:rPr>
      </w:pPr>
    </w:p>
    <w:p w:rsidR="00C514F3" w:rsidRPr="00C514F3" w:rsidRDefault="00C514F3" w:rsidP="00C514F3">
      <w:pPr>
        <w:spacing w:after="0" w:line="240" w:lineRule="auto"/>
        <w:jc w:val="both"/>
        <w:rPr>
          <w:rFonts w:ascii="Times New Roman" w:eastAsia="Times New Roman" w:hAnsi="Times New Roman" w:cs="Times New Roman"/>
          <w:b/>
          <w:sz w:val="28"/>
          <w:lang w:eastAsia="bg-BG"/>
        </w:rPr>
      </w:pPr>
      <w:r w:rsidRPr="00C514F3">
        <w:rPr>
          <w:rFonts w:ascii="Times New Roman" w:eastAsia="Times New Roman" w:hAnsi="Times New Roman" w:cs="Times New Roman"/>
          <w:b/>
          <w:sz w:val="28"/>
          <w:lang w:eastAsia="bg-BG"/>
        </w:rPr>
        <w:t xml:space="preserve">Общинският съвет взе следното </w:t>
      </w:r>
    </w:p>
    <w:p w:rsidR="00C514F3" w:rsidRPr="00C514F3" w:rsidRDefault="00C514F3" w:rsidP="00C514F3">
      <w:pPr>
        <w:spacing w:after="0" w:line="240" w:lineRule="auto"/>
        <w:jc w:val="both"/>
        <w:rPr>
          <w:rFonts w:ascii="Times New Roman" w:eastAsia="Times New Roman" w:hAnsi="Times New Roman" w:cs="Times New Roman"/>
          <w:b/>
          <w:sz w:val="28"/>
          <w:lang w:eastAsia="bg-BG"/>
        </w:rPr>
      </w:pPr>
    </w:p>
    <w:p w:rsidR="00C514F3" w:rsidRPr="00C514F3" w:rsidRDefault="00C514F3" w:rsidP="00C514F3">
      <w:pPr>
        <w:spacing w:after="0" w:line="240" w:lineRule="auto"/>
        <w:rPr>
          <w:rFonts w:ascii="Times New Roman" w:eastAsia="Times New Roman" w:hAnsi="Times New Roman" w:cs="Times New Roman"/>
          <w:b/>
          <w:color w:val="000000" w:themeColor="text1"/>
          <w:sz w:val="28"/>
          <w:lang w:eastAsia="bg-BG"/>
        </w:rPr>
      </w:pPr>
      <w:r w:rsidRPr="00C514F3">
        <w:rPr>
          <w:rFonts w:ascii="Times New Roman" w:eastAsia="Times New Roman" w:hAnsi="Times New Roman" w:cs="Times New Roman"/>
          <w:b/>
          <w:color w:val="FF0000"/>
          <w:sz w:val="28"/>
          <w:lang w:eastAsia="bg-BG"/>
        </w:rPr>
        <w:t xml:space="preserve">                                            </w:t>
      </w:r>
      <w:r w:rsidRPr="00C514F3">
        <w:rPr>
          <w:rFonts w:ascii="Times New Roman" w:eastAsia="Times New Roman" w:hAnsi="Times New Roman" w:cs="Times New Roman"/>
          <w:b/>
          <w:color w:val="000000" w:themeColor="text1"/>
          <w:sz w:val="28"/>
          <w:lang w:eastAsia="bg-BG"/>
        </w:rPr>
        <w:t>Р Е Ш Е Н И Е</w:t>
      </w:r>
    </w:p>
    <w:p w:rsidR="00C514F3" w:rsidRPr="00C514F3" w:rsidRDefault="00C514F3" w:rsidP="00C514F3">
      <w:pPr>
        <w:spacing w:after="0" w:line="240" w:lineRule="auto"/>
        <w:jc w:val="both"/>
        <w:rPr>
          <w:rFonts w:ascii="Times New Roman" w:eastAsia="Times New Roman" w:hAnsi="Times New Roman" w:cs="Times New Roman"/>
          <w:b/>
          <w:color w:val="000000" w:themeColor="text1"/>
          <w:sz w:val="28"/>
          <w:lang w:eastAsia="bg-BG"/>
        </w:rPr>
      </w:pPr>
      <w:r w:rsidRPr="00C514F3">
        <w:rPr>
          <w:rFonts w:ascii="Times New Roman" w:eastAsia="Times New Roman" w:hAnsi="Times New Roman" w:cs="Times New Roman"/>
          <w:b/>
          <w:color w:val="000000" w:themeColor="text1"/>
          <w:sz w:val="28"/>
          <w:lang w:eastAsia="bg-BG"/>
        </w:rPr>
        <w:t xml:space="preserve">                                          </w:t>
      </w:r>
      <w:r w:rsidR="001736CA">
        <w:rPr>
          <w:rFonts w:ascii="Times New Roman" w:eastAsia="Times New Roman" w:hAnsi="Times New Roman" w:cs="Times New Roman"/>
          <w:b/>
          <w:color w:val="000000" w:themeColor="text1"/>
          <w:sz w:val="28"/>
          <w:lang w:eastAsia="bg-BG"/>
        </w:rPr>
        <w:t xml:space="preserve">       </w:t>
      </w:r>
      <w:r w:rsidRPr="00C514F3">
        <w:rPr>
          <w:rFonts w:ascii="Times New Roman" w:eastAsia="Segoe UI Symbol" w:hAnsi="Times New Roman" w:cs="Times New Roman"/>
          <w:b/>
          <w:color w:val="000000" w:themeColor="text1"/>
          <w:sz w:val="28"/>
          <w:lang w:eastAsia="bg-BG"/>
        </w:rPr>
        <w:t>№</w:t>
      </w:r>
      <w:r w:rsidRPr="00C514F3">
        <w:rPr>
          <w:rFonts w:ascii="Times New Roman" w:eastAsia="Times New Roman" w:hAnsi="Times New Roman" w:cs="Times New Roman"/>
          <w:b/>
          <w:color w:val="000000" w:themeColor="text1"/>
          <w:sz w:val="28"/>
          <w:lang w:eastAsia="bg-BG"/>
        </w:rPr>
        <w:t xml:space="preserve"> 510</w:t>
      </w:r>
    </w:p>
    <w:p w:rsidR="00C514F3" w:rsidRPr="00C514F3" w:rsidRDefault="00C514F3" w:rsidP="00C514F3">
      <w:pPr>
        <w:suppressAutoHyphens/>
        <w:spacing w:after="0" w:line="240" w:lineRule="auto"/>
        <w:jc w:val="both"/>
        <w:rPr>
          <w:rFonts w:ascii="Times New Roman" w:eastAsia="Times New Roman" w:hAnsi="Times New Roman" w:cs="Times New Roman"/>
          <w:b/>
          <w:sz w:val="24"/>
          <w:szCs w:val="24"/>
          <w:lang w:eastAsia="zh-CN"/>
        </w:rPr>
      </w:pPr>
    </w:p>
    <w:p w:rsidR="00C514F3" w:rsidRPr="00C514F3" w:rsidRDefault="00C514F3" w:rsidP="001736CA">
      <w:pPr>
        <w:suppressAutoHyphens/>
        <w:spacing w:after="0" w:line="240" w:lineRule="auto"/>
        <w:ind w:firstLine="709"/>
        <w:jc w:val="both"/>
        <w:rPr>
          <w:rFonts w:ascii="Times New Roman" w:eastAsia="Times New Roman" w:hAnsi="Times New Roman" w:cs="Times New Roman"/>
          <w:b/>
          <w:sz w:val="28"/>
          <w:szCs w:val="28"/>
          <w:lang w:eastAsia="zh-CN"/>
        </w:rPr>
      </w:pPr>
      <w:r w:rsidRPr="00C514F3">
        <w:rPr>
          <w:rFonts w:ascii="Times New Roman" w:eastAsia="Times New Roman" w:hAnsi="Times New Roman" w:cs="Times New Roman"/>
          <w:b/>
          <w:sz w:val="28"/>
          <w:szCs w:val="28"/>
          <w:lang w:eastAsia="zh-CN"/>
        </w:rPr>
        <w:t xml:space="preserve">Община Разград е собственик  на поземлен имот - частна общинска собственост с идентификатор 61710.504.101 по кадастралната карта и кадастралните регистри на гр.Разград, с трайно предназначение на територията - урбанизирана и начин на трайно ползване </w:t>
      </w:r>
      <w:r w:rsidRPr="00C514F3">
        <w:rPr>
          <w:rFonts w:ascii="Times New Roman" w:eastAsia="Times New Roman" w:hAnsi="Times New Roman" w:cs="Times New Roman"/>
          <w:b/>
          <w:sz w:val="28"/>
          <w:szCs w:val="28"/>
          <w:lang w:val="en-US" w:eastAsia="zh-CN"/>
        </w:rPr>
        <w:t>–</w:t>
      </w:r>
      <w:r w:rsidRPr="00C514F3">
        <w:rPr>
          <w:rFonts w:ascii="Times New Roman" w:eastAsia="Times New Roman" w:hAnsi="Times New Roman" w:cs="Times New Roman"/>
          <w:b/>
          <w:sz w:val="28"/>
          <w:szCs w:val="28"/>
          <w:lang w:eastAsia="zh-CN"/>
        </w:rPr>
        <w:t xml:space="preserve"> ниско застрояване, актуван с АОС № 742/28.03.2000г.  В имота има изградени сгради, собственост на физически и юридически лица.</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b/>
          <w:sz w:val="28"/>
          <w:szCs w:val="28"/>
          <w:lang w:eastAsia="zh-CN"/>
        </w:rPr>
      </w:pPr>
      <w:r w:rsidRPr="00C514F3">
        <w:rPr>
          <w:rFonts w:ascii="Times New Roman" w:eastAsia="Times New Roman" w:hAnsi="Times New Roman" w:cs="Times New Roman"/>
          <w:b/>
          <w:sz w:val="28"/>
          <w:szCs w:val="28"/>
          <w:lang w:eastAsia="zh-CN"/>
        </w:rPr>
        <w:t>В деловодството на Община Разград е входирано заявление от Марияна С</w:t>
      </w:r>
      <w:r w:rsidRPr="00C514F3">
        <w:rPr>
          <w:rFonts w:ascii="Times New Roman" w:eastAsia="Times New Roman" w:hAnsi="Times New Roman" w:cs="Times New Roman"/>
          <w:b/>
          <w:sz w:val="28"/>
          <w:szCs w:val="28"/>
          <w:lang w:val="en-US" w:eastAsia="zh-CN"/>
        </w:rPr>
        <w:t>.</w:t>
      </w:r>
      <w:r w:rsidRPr="00C514F3">
        <w:rPr>
          <w:rFonts w:ascii="Times New Roman" w:eastAsia="Times New Roman" w:hAnsi="Times New Roman" w:cs="Times New Roman"/>
          <w:b/>
          <w:sz w:val="28"/>
          <w:szCs w:val="28"/>
          <w:lang w:eastAsia="zh-CN"/>
        </w:rPr>
        <w:t xml:space="preserve"> Р</w:t>
      </w:r>
      <w:r w:rsidRPr="00C514F3">
        <w:rPr>
          <w:rFonts w:ascii="Times New Roman" w:eastAsia="Times New Roman" w:hAnsi="Times New Roman" w:cs="Times New Roman"/>
          <w:b/>
          <w:sz w:val="28"/>
          <w:szCs w:val="28"/>
          <w:lang w:val="en-US" w:eastAsia="zh-CN"/>
        </w:rPr>
        <w:t>.</w:t>
      </w:r>
      <w:r w:rsidRPr="00C514F3">
        <w:rPr>
          <w:rFonts w:ascii="Times New Roman" w:eastAsia="Times New Roman" w:hAnsi="Times New Roman" w:cs="Times New Roman"/>
          <w:b/>
          <w:sz w:val="28"/>
          <w:szCs w:val="28"/>
          <w:lang w:eastAsia="zh-CN"/>
        </w:rPr>
        <w:t>, собственик на обект в сграда с идентификатор 61710.504.101.6.4, с предназначение: за търговска дейност, брой нива на обекта:1, находящ се в сграда с идентификатор 61710.504.101.6, построена в горепосочения имот, за учредяване право на пристрояване за изграждане на пристройка към обекта.</w:t>
      </w:r>
      <w:r w:rsidRPr="00C514F3">
        <w:rPr>
          <w:rFonts w:ascii="Times New Roman" w:eastAsia="Calibri" w:hAnsi="Times New Roman" w:cs="Times New Roman"/>
          <w:b/>
          <w:sz w:val="28"/>
          <w:szCs w:val="28"/>
          <w:lang w:eastAsia="zh-CN"/>
        </w:rPr>
        <w:t xml:space="preserve"> </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b/>
          <w:sz w:val="28"/>
          <w:szCs w:val="28"/>
          <w:lang w:eastAsia="zh-CN"/>
        </w:rPr>
      </w:pPr>
      <w:r w:rsidRPr="00C514F3">
        <w:rPr>
          <w:rFonts w:ascii="Times New Roman" w:eastAsia="Times New Roman" w:hAnsi="Times New Roman" w:cs="Times New Roman"/>
          <w:b/>
          <w:sz w:val="28"/>
          <w:szCs w:val="28"/>
          <w:lang w:eastAsia="zh-CN"/>
        </w:rPr>
        <w:t>Искането е разгледано на заседание на комисията по</w:t>
      </w:r>
      <w:r w:rsidRPr="00C514F3">
        <w:rPr>
          <w:rFonts w:ascii="Times New Roman" w:eastAsia="Times New Roman" w:hAnsi="Times New Roman" w:cs="Times New Roman"/>
          <w:b/>
          <w:sz w:val="28"/>
          <w:szCs w:val="28"/>
          <w:lang w:val="en-GB" w:eastAsia="zh-CN"/>
        </w:rPr>
        <w:t xml:space="preserve"> </w:t>
      </w:r>
      <w:r w:rsidRPr="00C514F3">
        <w:rPr>
          <w:rFonts w:ascii="Times New Roman" w:eastAsia="Times New Roman" w:hAnsi="Times New Roman" w:cs="Times New Roman"/>
          <w:b/>
          <w:sz w:val="28"/>
          <w:szCs w:val="28"/>
          <w:lang w:eastAsia="zh-CN"/>
        </w:rPr>
        <w:t xml:space="preserve">чл. 2 от Наредба </w:t>
      </w:r>
      <w:r w:rsidRPr="00C514F3">
        <w:rPr>
          <w:rFonts w:ascii="Times New Roman" w:eastAsia="Times New Roman" w:hAnsi="Times New Roman" w:cs="Times New Roman"/>
          <w:b/>
          <w:sz w:val="28"/>
          <w:szCs w:val="28"/>
          <w:lang w:val="en-GB" w:eastAsia="zh-CN"/>
        </w:rPr>
        <w:t>№ 2 на Общински съвет Разград за придобиване, управление и разпореждане с имоти и вещи – общинска собственост</w:t>
      </w:r>
      <w:r w:rsidRPr="00C514F3">
        <w:rPr>
          <w:rFonts w:ascii="Times New Roman" w:eastAsia="Times New Roman" w:hAnsi="Times New Roman" w:cs="Times New Roman"/>
          <w:b/>
          <w:sz w:val="28"/>
          <w:szCs w:val="28"/>
          <w:lang w:eastAsia="zh-CN"/>
        </w:rPr>
        <w:t>, която е приела положително решение.</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b/>
          <w:sz w:val="28"/>
          <w:szCs w:val="28"/>
          <w:lang w:eastAsia="zh-CN"/>
        </w:rPr>
      </w:pPr>
      <w:r w:rsidRPr="00C514F3">
        <w:rPr>
          <w:rFonts w:ascii="Times New Roman" w:eastAsia="Times New Roman" w:hAnsi="Times New Roman" w:cs="Times New Roman"/>
          <w:b/>
          <w:sz w:val="28"/>
          <w:szCs w:val="28"/>
          <w:lang w:eastAsia="zh-CN"/>
        </w:rPr>
        <w:t>Правото на пристрояване (строеж) е включено в Програмата за управление и разпореждане с имоти – общинска собственост за 2026 год.  на Общински съвет Разград.</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b/>
          <w:sz w:val="28"/>
          <w:szCs w:val="28"/>
          <w:lang w:eastAsia="zh-CN"/>
        </w:rPr>
      </w:pPr>
      <w:r w:rsidRPr="00C514F3">
        <w:rPr>
          <w:rFonts w:ascii="Times New Roman" w:eastAsia="Times New Roman" w:hAnsi="Times New Roman" w:cs="Times New Roman"/>
          <w:b/>
          <w:sz w:val="28"/>
          <w:szCs w:val="28"/>
          <w:lang w:eastAsia="zh-CN"/>
        </w:rPr>
        <w:t xml:space="preserve"> Изготвена е пазарна оценка за правото на пристрояване от инж.Павлин Колев - оценител на недвижими имоти, </w:t>
      </w:r>
      <w:r w:rsidRPr="00C514F3">
        <w:rPr>
          <w:rFonts w:ascii="Times New Roman" w:eastAsia="Times New Roman" w:hAnsi="Times New Roman" w:cs="Times New Roman"/>
          <w:b/>
          <w:sz w:val="28"/>
          <w:szCs w:val="28"/>
          <w:lang w:val="en-GB" w:eastAsia="zh-CN"/>
        </w:rPr>
        <w:t>съгласно сертификат рег.</w:t>
      </w:r>
      <w:r w:rsidRPr="00C514F3">
        <w:rPr>
          <w:rFonts w:ascii="Times New Roman" w:eastAsia="Times New Roman" w:hAnsi="Times New Roman" w:cs="Times New Roman"/>
          <w:b/>
          <w:sz w:val="28"/>
          <w:szCs w:val="28"/>
          <w:lang w:eastAsia="zh-CN"/>
        </w:rPr>
        <w:t xml:space="preserve"> №100102137 от 12.12.2011 </w:t>
      </w:r>
      <w:r w:rsidRPr="00C514F3">
        <w:rPr>
          <w:rFonts w:ascii="Times New Roman" w:eastAsia="Times New Roman" w:hAnsi="Times New Roman" w:cs="Times New Roman"/>
          <w:b/>
          <w:sz w:val="28"/>
          <w:szCs w:val="28"/>
          <w:lang w:val="en-GB" w:eastAsia="zh-CN"/>
        </w:rPr>
        <w:t>г</w:t>
      </w:r>
      <w:r w:rsidRPr="00C514F3">
        <w:rPr>
          <w:rFonts w:ascii="Times New Roman" w:eastAsia="Times New Roman" w:hAnsi="Times New Roman" w:cs="Times New Roman"/>
          <w:b/>
          <w:sz w:val="28"/>
          <w:szCs w:val="28"/>
          <w:lang w:eastAsia="zh-CN"/>
        </w:rPr>
        <w:t>од</w:t>
      </w:r>
      <w:r w:rsidRPr="00C514F3">
        <w:rPr>
          <w:rFonts w:ascii="Times New Roman" w:eastAsia="Times New Roman" w:hAnsi="Times New Roman" w:cs="Times New Roman"/>
          <w:b/>
          <w:sz w:val="28"/>
          <w:szCs w:val="28"/>
          <w:lang w:val="en-GB" w:eastAsia="zh-CN"/>
        </w:rPr>
        <w:t>. на Камарата на независимите оценители в България</w:t>
      </w:r>
      <w:r w:rsidRPr="00C514F3">
        <w:rPr>
          <w:rFonts w:ascii="Times New Roman" w:eastAsia="Times New Roman" w:hAnsi="Times New Roman" w:cs="Times New Roman"/>
          <w:b/>
          <w:sz w:val="28"/>
          <w:szCs w:val="28"/>
          <w:lang w:eastAsia="zh-CN"/>
        </w:rPr>
        <w:t xml:space="preserve">, която е в размер на </w:t>
      </w:r>
      <w:r w:rsidRPr="00C514F3">
        <w:rPr>
          <w:rFonts w:ascii="Times New Roman" w:eastAsia="Times New Roman" w:hAnsi="Times New Roman" w:cs="Times New Roman"/>
          <w:b/>
          <w:color w:val="000000"/>
          <w:sz w:val="28"/>
          <w:szCs w:val="28"/>
          <w:lang w:eastAsia="zh-CN"/>
        </w:rPr>
        <w:t xml:space="preserve">3 322,08 € (три хиляди триста двадесет и две евро и осем евро цента), при данъчна оценка за правото на пристрояване, съгласно удостоверение с изх. </w:t>
      </w:r>
      <w:r w:rsidRPr="00C514F3">
        <w:rPr>
          <w:rFonts w:ascii="Times New Roman" w:eastAsia="Times New Roman" w:hAnsi="Times New Roman" w:cs="Times New Roman"/>
          <w:b/>
          <w:sz w:val="28"/>
          <w:szCs w:val="28"/>
          <w:lang w:eastAsia="zh-CN"/>
        </w:rPr>
        <w:t>№6705001168/29.05.2026 год., в размер на 1437,70 € (хиляди четиристотин тридесет и седем евро и седемдесет евро цента).</w:t>
      </w:r>
    </w:p>
    <w:p w:rsidR="00C514F3" w:rsidRPr="00C514F3" w:rsidRDefault="00C514F3" w:rsidP="001736CA">
      <w:pPr>
        <w:autoSpaceDE w:val="0"/>
        <w:autoSpaceDN w:val="0"/>
        <w:adjustRightInd w:val="0"/>
        <w:spacing w:after="0" w:line="240" w:lineRule="auto"/>
        <w:ind w:firstLine="709"/>
        <w:jc w:val="both"/>
        <w:rPr>
          <w:rFonts w:ascii="Times New Roman" w:eastAsia="Times New Roman" w:hAnsi="Times New Roman" w:cs="Times New Roman"/>
          <w:b/>
          <w:color w:val="0D0D0D"/>
          <w:sz w:val="28"/>
          <w:szCs w:val="28"/>
          <w:lang w:eastAsia="bg-BG"/>
        </w:rPr>
      </w:pPr>
      <w:r w:rsidRPr="00C514F3">
        <w:rPr>
          <w:rFonts w:ascii="Times New Roman" w:eastAsia="Times New Roman" w:hAnsi="Times New Roman" w:cs="Times New Roman"/>
          <w:b/>
          <w:sz w:val="28"/>
          <w:szCs w:val="28"/>
          <w:lang w:eastAsia="zh-CN"/>
        </w:rPr>
        <w:t>Предвид гореизложеното и на основание</w:t>
      </w:r>
      <w:r w:rsidRPr="00C514F3">
        <w:rPr>
          <w:rFonts w:ascii="Times New Roman" w:eastAsia="Times New Roman" w:hAnsi="Times New Roman" w:cs="Times New Roman"/>
          <w:b/>
          <w:sz w:val="28"/>
          <w:szCs w:val="28"/>
          <w:lang w:val="en-GB" w:eastAsia="zh-CN"/>
        </w:rPr>
        <w:t xml:space="preserve"> чл. 21, ал. 1, т. 8</w:t>
      </w:r>
      <w:r w:rsidRPr="00C514F3">
        <w:rPr>
          <w:rFonts w:ascii="Times New Roman" w:eastAsia="Times New Roman" w:hAnsi="Times New Roman" w:cs="Times New Roman"/>
          <w:b/>
          <w:sz w:val="28"/>
          <w:szCs w:val="28"/>
          <w:lang w:eastAsia="zh-CN"/>
        </w:rPr>
        <w:t xml:space="preserve">, ал.2 и чл. 22, ал. 1 </w:t>
      </w:r>
      <w:r w:rsidRPr="00C514F3">
        <w:rPr>
          <w:rFonts w:ascii="Times New Roman" w:eastAsia="Times New Roman" w:hAnsi="Times New Roman" w:cs="Times New Roman"/>
          <w:b/>
          <w:sz w:val="28"/>
          <w:szCs w:val="28"/>
          <w:lang w:val="en-GB" w:eastAsia="zh-CN"/>
        </w:rPr>
        <w:t xml:space="preserve">от Закона за местното самоуправление и местната администрация, </w:t>
      </w:r>
      <w:r w:rsidRPr="00C514F3">
        <w:rPr>
          <w:rFonts w:ascii="Times New Roman" w:eastAsia="Times New Roman" w:hAnsi="Times New Roman" w:cs="Times New Roman"/>
          <w:b/>
          <w:sz w:val="28"/>
          <w:szCs w:val="28"/>
          <w:lang w:eastAsia="zh-CN"/>
        </w:rPr>
        <w:t xml:space="preserve">чл. 38, ал.2 и ал. 4 </w:t>
      </w:r>
      <w:r w:rsidRPr="00C514F3">
        <w:rPr>
          <w:rFonts w:ascii="Times New Roman" w:eastAsia="Times New Roman" w:hAnsi="Times New Roman" w:cs="Times New Roman"/>
          <w:b/>
          <w:sz w:val="28"/>
          <w:szCs w:val="28"/>
          <w:lang w:val="en-GB" w:eastAsia="zh-CN"/>
        </w:rPr>
        <w:t>от Закона за общинската собственост</w:t>
      </w:r>
      <w:r w:rsidRPr="00C514F3">
        <w:rPr>
          <w:rFonts w:ascii="Times New Roman" w:eastAsia="Times New Roman" w:hAnsi="Times New Roman" w:cs="Times New Roman"/>
          <w:b/>
          <w:sz w:val="28"/>
          <w:szCs w:val="28"/>
          <w:lang w:eastAsia="zh-CN"/>
        </w:rPr>
        <w:t xml:space="preserve">, </w:t>
      </w:r>
      <w:r w:rsidRPr="00C514F3">
        <w:rPr>
          <w:rFonts w:ascii="Times New Roman" w:eastAsia="Times New Roman" w:hAnsi="Times New Roman" w:cs="Times New Roman"/>
          <w:b/>
          <w:sz w:val="28"/>
          <w:szCs w:val="28"/>
          <w:lang w:val="en-GB" w:eastAsia="zh-CN"/>
        </w:rPr>
        <w:t>чл.</w:t>
      </w:r>
      <w:r w:rsidRPr="00C514F3">
        <w:rPr>
          <w:rFonts w:ascii="Times New Roman" w:eastAsia="Times New Roman" w:hAnsi="Times New Roman" w:cs="Times New Roman"/>
          <w:b/>
          <w:sz w:val="28"/>
          <w:szCs w:val="28"/>
          <w:lang w:eastAsia="zh-CN"/>
        </w:rPr>
        <w:t xml:space="preserve"> 36, ал 2 </w:t>
      </w:r>
      <w:r w:rsidRPr="00C514F3">
        <w:rPr>
          <w:rFonts w:ascii="Times New Roman" w:eastAsia="Times New Roman" w:hAnsi="Times New Roman" w:cs="Times New Roman"/>
          <w:b/>
          <w:sz w:val="28"/>
          <w:szCs w:val="28"/>
          <w:lang w:val="en-GB" w:eastAsia="zh-CN"/>
        </w:rPr>
        <w:t xml:space="preserve">от Наредба № 2 на Общински съвет Разград за придобиване, управление и разпореждане с имоти и вещи – общинска </w:t>
      </w:r>
      <w:r w:rsidRPr="00C514F3">
        <w:rPr>
          <w:rFonts w:ascii="Times New Roman" w:eastAsia="Times New Roman" w:hAnsi="Times New Roman" w:cs="Times New Roman"/>
          <w:b/>
          <w:sz w:val="28"/>
          <w:szCs w:val="28"/>
          <w:lang w:val="en-GB" w:eastAsia="zh-CN"/>
        </w:rPr>
        <w:lastRenderedPageBreak/>
        <w:t>собственост</w:t>
      </w:r>
      <w:r w:rsidRPr="00C514F3">
        <w:rPr>
          <w:rFonts w:ascii="Times New Roman" w:eastAsia="Times New Roman" w:hAnsi="Times New Roman" w:cs="Times New Roman"/>
          <w:b/>
          <w:sz w:val="28"/>
          <w:szCs w:val="28"/>
          <w:lang w:eastAsia="zh-CN"/>
        </w:rPr>
        <w:t xml:space="preserve">, Общински съвет Разград, </w:t>
      </w:r>
      <w:r w:rsidRPr="00C514F3">
        <w:rPr>
          <w:rFonts w:ascii="Times New Roman" w:eastAsia="Times New Roman" w:hAnsi="Times New Roman" w:cs="Times New Roman"/>
          <w:b/>
          <w:sz w:val="28"/>
          <w:szCs w:val="28"/>
        </w:rPr>
        <w:t xml:space="preserve"> </w:t>
      </w:r>
      <w:r w:rsidRPr="00C514F3">
        <w:rPr>
          <w:rFonts w:ascii="Times New Roman" w:eastAsia="Times New Roman" w:hAnsi="Times New Roman" w:cs="Times New Roman"/>
          <w:b/>
          <w:color w:val="0D0D0D"/>
          <w:sz w:val="28"/>
          <w:szCs w:val="28"/>
          <w:lang w:eastAsia="bg-BG"/>
        </w:rPr>
        <w:t>след поименно гласуване, с 24 гласа „ЗА“, „против“ – няма, „въздържали се“ – няма,</w:t>
      </w:r>
    </w:p>
    <w:p w:rsidR="00C514F3" w:rsidRPr="00C514F3" w:rsidRDefault="00C514F3" w:rsidP="00C514F3">
      <w:pPr>
        <w:autoSpaceDE w:val="0"/>
        <w:autoSpaceDN w:val="0"/>
        <w:adjustRightInd w:val="0"/>
        <w:spacing w:after="0" w:line="240" w:lineRule="auto"/>
        <w:jc w:val="both"/>
        <w:rPr>
          <w:rFonts w:ascii="Times New Roman" w:eastAsia="Times New Roman" w:hAnsi="Times New Roman" w:cs="Times New Roman"/>
          <w:b/>
          <w:color w:val="0D0D0D"/>
          <w:sz w:val="28"/>
          <w:szCs w:val="28"/>
          <w:lang w:eastAsia="bg-BG"/>
        </w:rPr>
      </w:pPr>
    </w:p>
    <w:p w:rsidR="00C514F3" w:rsidRPr="00C514F3" w:rsidRDefault="00C514F3" w:rsidP="00C514F3">
      <w:pPr>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bg-BG"/>
        </w:rPr>
      </w:pPr>
    </w:p>
    <w:p w:rsidR="00C514F3" w:rsidRPr="00C514F3" w:rsidRDefault="00C514F3" w:rsidP="00C514F3">
      <w:pPr>
        <w:spacing w:after="0" w:line="240" w:lineRule="auto"/>
        <w:rPr>
          <w:rFonts w:ascii="Times New Roman" w:eastAsia="Times New Roman" w:hAnsi="Times New Roman" w:cs="Times New Roman"/>
          <w:b/>
          <w:color w:val="0D0D0D"/>
          <w:sz w:val="28"/>
          <w:szCs w:val="28"/>
          <w:lang w:eastAsia="bg-BG"/>
        </w:rPr>
      </w:pPr>
      <w:r w:rsidRPr="00C514F3">
        <w:rPr>
          <w:rFonts w:ascii="Times New Roman" w:eastAsia="Times New Roman" w:hAnsi="Times New Roman" w:cs="Times New Roman"/>
          <w:b/>
          <w:color w:val="0D0D0D"/>
          <w:sz w:val="28"/>
          <w:szCs w:val="28"/>
          <w:lang w:eastAsia="bg-BG"/>
        </w:rPr>
        <w:t xml:space="preserve">                                              Р Е Ш И:</w:t>
      </w:r>
    </w:p>
    <w:p w:rsidR="00C514F3" w:rsidRPr="00C514F3" w:rsidRDefault="00C514F3" w:rsidP="001736CA">
      <w:pPr>
        <w:suppressAutoHyphens/>
        <w:spacing w:before="120" w:after="0" w:line="240" w:lineRule="auto"/>
        <w:rPr>
          <w:rFonts w:ascii="Times New Roman" w:eastAsia="Times New Roman" w:hAnsi="Times New Roman" w:cs="Times New Roman"/>
          <w:b/>
          <w:sz w:val="24"/>
          <w:szCs w:val="24"/>
          <w:lang w:eastAsia="zh-CN"/>
        </w:rPr>
      </w:pPr>
    </w:p>
    <w:p w:rsidR="00C514F3" w:rsidRPr="00C514F3" w:rsidRDefault="00C514F3" w:rsidP="001736CA">
      <w:pPr>
        <w:suppressAutoHyphens/>
        <w:spacing w:after="0" w:line="240" w:lineRule="auto"/>
        <w:ind w:firstLine="709"/>
        <w:jc w:val="both"/>
        <w:rPr>
          <w:rFonts w:ascii="Times New Roman" w:eastAsia="Times New Roman" w:hAnsi="Times New Roman" w:cs="Times New Roman"/>
          <w:b/>
          <w:color w:val="000000"/>
          <w:sz w:val="28"/>
          <w:szCs w:val="28"/>
          <w:lang w:eastAsia="zh-CN"/>
        </w:rPr>
      </w:pPr>
      <w:r w:rsidRPr="00C514F3">
        <w:rPr>
          <w:rFonts w:ascii="Times New Roman" w:eastAsia="Times New Roman" w:hAnsi="Times New Roman" w:cs="Times New Roman"/>
          <w:b/>
          <w:sz w:val="28"/>
          <w:szCs w:val="28"/>
          <w:lang w:eastAsia="zh-CN"/>
        </w:rPr>
        <w:t>1. Учредява възмездно право на пристрояване на Марияна С</w:t>
      </w:r>
      <w:r w:rsidRPr="00C514F3">
        <w:rPr>
          <w:rFonts w:ascii="Times New Roman" w:eastAsia="Times New Roman" w:hAnsi="Times New Roman" w:cs="Times New Roman"/>
          <w:b/>
          <w:sz w:val="28"/>
          <w:szCs w:val="28"/>
          <w:lang w:val="en-US" w:eastAsia="zh-CN"/>
        </w:rPr>
        <w:t>.</w:t>
      </w:r>
      <w:r w:rsidRPr="00C514F3">
        <w:rPr>
          <w:rFonts w:ascii="Times New Roman" w:eastAsia="Times New Roman" w:hAnsi="Times New Roman" w:cs="Times New Roman"/>
          <w:b/>
          <w:sz w:val="28"/>
          <w:szCs w:val="28"/>
          <w:lang w:eastAsia="zh-CN"/>
        </w:rPr>
        <w:t xml:space="preserve"> Р</w:t>
      </w:r>
      <w:r w:rsidRPr="00C514F3">
        <w:rPr>
          <w:rFonts w:ascii="Times New Roman" w:eastAsia="Times New Roman" w:hAnsi="Times New Roman" w:cs="Times New Roman"/>
          <w:b/>
          <w:sz w:val="28"/>
          <w:szCs w:val="28"/>
          <w:lang w:val="en-US" w:eastAsia="zh-CN"/>
        </w:rPr>
        <w:t>.</w:t>
      </w:r>
      <w:r w:rsidRPr="00C514F3">
        <w:rPr>
          <w:rFonts w:ascii="Times New Roman" w:eastAsia="Times New Roman" w:hAnsi="Times New Roman" w:cs="Times New Roman"/>
          <w:b/>
          <w:sz w:val="28"/>
          <w:szCs w:val="28"/>
          <w:lang w:eastAsia="zh-CN"/>
        </w:rPr>
        <w:t xml:space="preserve"> върху 42,00 кв.м. в общински имот с идентификатор 61710.504.101 </w:t>
      </w:r>
      <w:r w:rsidRPr="00C514F3">
        <w:rPr>
          <w:rFonts w:ascii="Times New Roman" w:eastAsia="Times New Roman" w:hAnsi="Times New Roman" w:cs="Times New Roman"/>
          <w:b/>
          <w:sz w:val="28"/>
          <w:szCs w:val="28"/>
          <w:lang w:val="en-GB" w:eastAsia="zh-CN"/>
        </w:rPr>
        <w:t>по кадастралната карта</w:t>
      </w:r>
      <w:r w:rsidRPr="00C514F3">
        <w:rPr>
          <w:rFonts w:ascii="Times New Roman" w:eastAsia="Times New Roman" w:hAnsi="Times New Roman" w:cs="Times New Roman"/>
          <w:b/>
          <w:sz w:val="28"/>
          <w:szCs w:val="28"/>
          <w:lang w:eastAsia="zh-CN"/>
        </w:rPr>
        <w:t xml:space="preserve"> и кадастралните регистри</w:t>
      </w:r>
      <w:r w:rsidRPr="00C514F3">
        <w:rPr>
          <w:rFonts w:ascii="Times New Roman" w:eastAsia="Times New Roman" w:hAnsi="Times New Roman" w:cs="Times New Roman"/>
          <w:b/>
          <w:sz w:val="28"/>
          <w:szCs w:val="28"/>
          <w:lang w:val="en-GB" w:eastAsia="zh-CN"/>
        </w:rPr>
        <w:t xml:space="preserve"> на гр.Разград,</w:t>
      </w:r>
      <w:r w:rsidRPr="00C514F3">
        <w:rPr>
          <w:rFonts w:ascii="Times New Roman" w:eastAsia="Times New Roman" w:hAnsi="Times New Roman" w:cs="Times New Roman"/>
          <w:b/>
          <w:sz w:val="28"/>
          <w:szCs w:val="28"/>
          <w:lang w:eastAsia="zh-CN"/>
        </w:rPr>
        <w:t xml:space="preserve"> с площ 9567 кв.м., с трайно предназначение на територията: урбанизирана, с начин на трайно ползване: ниско застрояване, </w:t>
      </w:r>
      <w:r w:rsidRPr="00C514F3">
        <w:rPr>
          <w:rFonts w:ascii="Times New Roman" w:eastAsia="Times New Roman" w:hAnsi="Times New Roman" w:cs="Times New Roman"/>
          <w:b/>
          <w:sz w:val="28"/>
          <w:szCs w:val="28"/>
          <w:lang w:val="en-GB" w:eastAsia="zh-CN"/>
        </w:rPr>
        <w:t xml:space="preserve">с адрес </w:t>
      </w:r>
      <w:r w:rsidRPr="00C514F3">
        <w:rPr>
          <w:rFonts w:ascii="Times New Roman" w:eastAsia="Times New Roman" w:hAnsi="Times New Roman" w:cs="Times New Roman"/>
          <w:b/>
          <w:sz w:val="28"/>
          <w:szCs w:val="28"/>
          <w:lang w:eastAsia="zh-CN"/>
        </w:rPr>
        <w:t xml:space="preserve">Ж.К. „Орел“, </w:t>
      </w:r>
      <w:r w:rsidRPr="00C514F3">
        <w:rPr>
          <w:rFonts w:ascii="Times New Roman" w:eastAsia="Calibri" w:hAnsi="Times New Roman" w:cs="Times New Roman"/>
          <w:b/>
          <w:sz w:val="28"/>
          <w:szCs w:val="28"/>
          <w:lang w:eastAsia="zh-CN"/>
        </w:rPr>
        <w:t xml:space="preserve">за  </w:t>
      </w:r>
      <w:r w:rsidRPr="00C514F3">
        <w:rPr>
          <w:rFonts w:ascii="Times New Roman" w:eastAsia="Times New Roman" w:hAnsi="Times New Roman" w:cs="Times New Roman"/>
          <w:b/>
          <w:sz w:val="28"/>
          <w:szCs w:val="28"/>
          <w:lang w:eastAsia="zh-CN"/>
        </w:rPr>
        <w:t>изграждане на пристройка към обект в сграда с идентификатор 61710.504.101.6.4</w:t>
      </w:r>
      <w:r w:rsidRPr="00C514F3">
        <w:rPr>
          <w:rFonts w:ascii="Times New Roman" w:eastAsia="Times New Roman" w:hAnsi="Times New Roman" w:cs="Times New Roman"/>
          <w:b/>
          <w:sz w:val="28"/>
          <w:szCs w:val="28"/>
          <w:lang w:val="en-GB" w:eastAsia="zh-CN"/>
        </w:rPr>
        <w:t>,</w:t>
      </w:r>
      <w:r w:rsidRPr="00C514F3">
        <w:rPr>
          <w:rFonts w:ascii="Times New Roman" w:eastAsia="Calibri" w:hAnsi="Times New Roman" w:cs="Times New Roman"/>
          <w:b/>
          <w:sz w:val="28"/>
          <w:szCs w:val="28"/>
          <w:lang w:val="en-GB" w:eastAsia="zh-CN"/>
        </w:rPr>
        <w:t xml:space="preserve"> </w:t>
      </w:r>
      <w:r w:rsidRPr="00C514F3">
        <w:rPr>
          <w:rFonts w:ascii="Times New Roman" w:eastAsia="Times New Roman" w:hAnsi="Times New Roman" w:cs="Times New Roman"/>
          <w:b/>
          <w:sz w:val="28"/>
          <w:szCs w:val="28"/>
          <w:lang w:val="en-GB" w:eastAsia="zh-CN"/>
        </w:rPr>
        <w:t>с предназначение: за търговска дейност,</w:t>
      </w:r>
      <w:r w:rsidRPr="00C514F3">
        <w:rPr>
          <w:rFonts w:ascii="Times New Roman" w:eastAsia="Calibri" w:hAnsi="Times New Roman" w:cs="Times New Roman"/>
          <w:b/>
          <w:sz w:val="28"/>
          <w:szCs w:val="28"/>
          <w:lang w:eastAsia="zh-CN"/>
        </w:rPr>
        <w:t xml:space="preserve"> с </w:t>
      </w:r>
      <w:r w:rsidRPr="00C514F3">
        <w:rPr>
          <w:rFonts w:ascii="Times New Roman" w:eastAsia="Times New Roman" w:hAnsi="Times New Roman" w:cs="Times New Roman"/>
          <w:b/>
          <w:sz w:val="28"/>
          <w:szCs w:val="28"/>
          <w:lang w:val="en-GB" w:eastAsia="zh-CN"/>
        </w:rPr>
        <w:t>площ 87,88 кв.м., брой нива на обекта:1</w:t>
      </w:r>
      <w:r w:rsidRPr="00C514F3">
        <w:rPr>
          <w:rFonts w:ascii="Times New Roman" w:eastAsia="Times New Roman" w:hAnsi="Times New Roman" w:cs="Times New Roman"/>
          <w:b/>
          <w:sz w:val="28"/>
          <w:szCs w:val="28"/>
          <w:lang w:eastAsia="zh-CN"/>
        </w:rPr>
        <w:t>, нейна собственост, находящ се в сграда с идентификатор 61710.504.101.6, построена в общинския имот</w:t>
      </w:r>
      <w:r w:rsidRPr="00C514F3">
        <w:rPr>
          <w:rFonts w:ascii="Times New Roman" w:eastAsia="Calibri" w:hAnsi="Times New Roman" w:cs="Times New Roman"/>
          <w:b/>
          <w:sz w:val="28"/>
          <w:szCs w:val="28"/>
          <w:lang w:eastAsia="zh-CN"/>
        </w:rPr>
        <w:t xml:space="preserve">, </w:t>
      </w:r>
      <w:r w:rsidRPr="00C514F3">
        <w:rPr>
          <w:rFonts w:ascii="Times New Roman" w:eastAsia="Times New Roman" w:hAnsi="Times New Roman" w:cs="Times New Roman"/>
          <w:b/>
          <w:sz w:val="28"/>
          <w:szCs w:val="28"/>
          <w:lang w:eastAsia="zh-CN"/>
        </w:rPr>
        <w:t>за сума в размер на</w:t>
      </w:r>
      <w:r w:rsidRPr="00C514F3">
        <w:rPr>
          <w:rFonts w:ascii="Times New Roman" w:eastAsia="Times New Roman" w:hAnsi="Times New Roman" w:cs="Times New Roman"/>
          <w:b/>
          <w:color w:val="FF0000"/>
          <w:sz w:val="28"/>
          <w:szCs w:val="28"/>
          <w:lang w:eastAsia="zh-CN"/>
        </w:rPr>
        <w:t xml:space="preserve"> </w:t>
      </w:r>
      <w:r w:rsidRPr="00C514F3">
        <w:rPr>
          <w:rFonts w:ascii="Times New Roman" w:eastAsia="Times New Roman" w:hAnsi="Times New Roman" w:cs="Times New Roman"/>
          <w:b/>
          <w:color w:val="000000"/>
          <w:sz w:val="28"/>
          <w:szCs w:val="28"/>
          <w:lang w:val="en-US" w:eastAsia="zh-CN"/>
        </w:rPr>
        <w:t>3 322,08 € (три хиляди триста двадесет и две евро и осем</w:t>
      </w:r>
      <w:r w:rsidRPr="00C514F3">
        <w:rPr>
          <w:rFonts w:ascii="Times New Roman" w:eastAsia="Times New Roman" w:hAnsi="Times New Roman" w:cs="Times New Roman"/>
          <w:b/>
          <w:color w:val="000000"/>
          <w:sz w:val="28"/>
          <w:szCs w:val="28"/>
          <w:lang w:eastAsia="zh-CN"/>
        </w:rPr>
        <w:t xml:space="preserve"> евро</w:t>
      </w:r>
      <w:r w:rsidRPr="00C514F3">
        <w:rPr>
          <w:rFonts w:ascii="Times New Roman" w:eastAsia="Times New Roman" w:hAnsi="Times New Roman" w:cs="Times New Roman"/>
          <w:b/>
          <w:color w:val="000000"/>
          <w:sz w:val="28"/>
          <w:szCs w:val="28"/>
          <w:lang w:val="en-US" w:eastAsia="zh-CN"/>
        </w:rPr>
        <w:t xml:space="preserve"> цента)</w:t>
      </w:r>
      <w:r w:rsidRPr="00C514F3">
        <w:rPr>
          <w:rFonts w:ascii="Times New Roman" w:eastAsia="Times New Roman" w:hAnsi="Times New Roman" w:cs="Times New Roman"/>
          <w:b/>
          <w:color w:val="000000"/>
          <w:sz w:val="28"/>
          <w:szCs w:val="28"/>
          <w:lang w:eastAsia="zh-CN"/>
        </w:rPr>
        <w:t xml:space="preserve"> определена от оценител на недвижими имоти при данъчна оценка за правото на пристрояване в размер на 1437,70 € (хиляди четиристотин тридесет и седем евро и седемдесет евро цента).</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b/>
          <w:sz w:val="28"/>
          <w:szCs w:val="28"/>
          <w:lang w:eastAsia="zh-CN"/>
        </w:rPr>
      </w:pPr>
      <w:r w:rsidRPr="00C514F3">
        <w:rPr>
          <w:rFonts w:ascii="Times New Roman" w:eastAsia="Times New Roman" w:hAnsi="Times New Roman" w:cs="Times New Roman"/>
          <w:b/>
          <w:sz w:val="28"/>
          <w:szCs w:val="28"/>
          <w:lang w:val="en-US" w:eastAsia="zh-CN"/>
        </w:rPr>
        <w:t>2</w:t>
      </w:r>
      <w:r w:rsidRPr="00C514F3">
        <w:rPr>
          <w:rFonts w:ascii="Times New Roman" w:eastAsia="Times New Roman" w:hAnsi="Times New Roman" w:cs="Times New Roman"/>
          <w:b/>
          <w:sz w:val="28"/>
          <w:szCs w:val="28"/>
          <w:lang w:eastAsia="zh-CN"/>
        </w:rPr>
        <w:t>. Възлага на</w:t>
      </w:r>
      <w:r w:rsidRPr="00C514F3">
        <w:rPr>
          <w:rFonts w:ascii="Times New Roman" w:eastAsia="Times New Roman" w:hAnsi="Times New Roman" w:cs="Times New Roman"/>
          <w:b/>
          <w:sz w:val="28"/>
          <w:szCs w:val="28"/>
          <w:lang w:val="en-GB" w:eastAsia="zh-CN"/>
        </w:rPr>
        <w:t xml:space="preserve"> Кмета на Община Разград да издаде заповед и сключи договор </w:t>
      </w:r>
      <w:r w:rsidRPr="00C514F3">
        <w:rPr>
          <w:rFonts w:ascii="Times New Roman" w:eastAsia="Times New Roman" w:hAnsi="Times New Roman" w:cs="Times New Roman"/>
          <w:b/>
          <w:sz w:val="28"/>
          <w:szCs w:val="28"/>
          <w:lang w:eastAsia="zh-CN"/>
        </w:rPr>
        <w:t>за учредяване право на пристрояване с Марияна С</w:t>
      </w:r>
      <w:r w:rsidRPr="00C514F3">
        <w:rPr>
          <w:rFonts w:ascii="Times New Roman" w:eastAsia="Times New Roman" w:hAnsi="Times New Roman" w:cs="Times New Roman"/>
          <w:b/>
          <w:sz w:val="28"/>
          <w:szCs w:val="28"/>
          <w:lang w:val="en-US" w:eastAsia="zh-CN"/>
        </w:rPr>
        <w:t>.</w:t>
      </w:r>
      <w:r w:rsidRPr="00C514F3">
        <w:rPr>
          <w:rFonts w:ascii="Times New Roman" w:eastAsia="Times New Roman" w:hAnsi="Times New Roman" w:cs="Times New Roman"/>
          <w:b/>
          <w:sz w:val="28"/>
          <w:szCs w:val="28"/>
          <w:lang w:eastAsia="zh-CN"/>
        </w:rPr>
        <w:t xml:space="preserve"> Р.</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sz w:val="24"/>
          <w:szCs w:val="24"/>
          <w:lang w:eastAsia="zh-CN"/>
        </w:rPr>
      </w:pPr>
    </w:p>
    <w:p w:rsidR="00C514F3" w:rsidRPr="00C514F3" w:rsidRDefault="00C514F3" w:rsidP="001736CA">
      <w:pPr>
        <w:suppressAutoHyphens/>
        <w:spacing w:after="0" w:line="240" w:lineRule="auto"/>
        <w:ind w:firstLine="709"/>
        <w:jc w:val="both"/>
        <w:rPr>
          <w:rFonts w:ascii="Times New Roman" w:eastAsia="Times New Roman" w:hAnsi="Times New Roman" w:cs="Times New Roman"/>
          <w:sz w:val="28"/>
          <w:szCs w:val="28"/>
          <w:lang w:eastAsia="zh-CN"/>
        </w:rPr>
      </w:pPr>
      <w:r w:rsidRPr="00C514F3">
        <w:rPr>
          <w:rFonts w:ascii="Times New Roman" w:eastAsia="Times New Roman" w:hAnsi="Times New Roman" w:cs="Times New Roman"/>
          <w:sz w:val="28"/>
          <w:szCs w:val="28"/>
          <w:lang w:eastAsia="zh-CN"/>
        </w:rPr>
        <w:t>Настоящото решение да бъде изпратено на Кмета на Община Разград и Областния управител на Област Разград в 7-дневен срок от приемането му.</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sz w:val="28"/>
          <w:szCs w:val="28"/>
          <w:lang w:eastAsia="zh-CN"/>
        </w:rPr>
      </w:pPr>
      <w:r w:rsidRPr="00C514F3">
        <w:rPr>
          <w:rFonts w:ascii="Times New Roman" w:eastAsia="Times New Roman" w:hAnsi="Times New Roman" w:cs="Times New Roman"/>
          <w:sz w:val="28"/>
          <w:szCs w:val="28"/>
          <w:lang w:eastAsia="zh-CN"/>
        </w:rPr>
        <w:t>Решението подлежи на оспорване по реда и в срока по АПК пред Административен съд Разград.</w:t>
      </w:r>
    </w:p>
    <w:p w:rsidR="00C514F3" w:rsidRPr="00C514F3" w:rsidRDefault="00C514F3" w:rsidP="00C514F3">
      <w:pPr>
        <w:suppressAutoHyphens/>
        <w:spacing w:after="0" w:line="240" w:lineRule="auto"/>
        <w:jc w:val="both"/>
        <w:rPr>
          <w:rFonts w:ascii="Times New Roman" w:eastAsia="Times New Roman" w:hAnsi="Times New Roman" w:cs="Times New Roman"/>
          <w:sz w:val="28"/>
          <w:szCs w:val="28"/>
          <w:lang w:eastAsia="bg-BG"/>
        </w:rPr>
      </w:pPr>
    </w:p>
    <w:p w:rsidR="00C514F3" w:rsidRPr="00C514F3" w:rsidRDefault="00C514F3" w:rsidP="00C514F3">
      <w:pPr>
        <w:suppressAutoHyphens/>
        <w:spacing w:after="0" w:line="240" w:lineRule="auto"/>
        <w:jc w:val="both"/>
        <w:rPr>
          <w:rFonts w:ascii="Times New Roman" w:eastAsia="Times New Roman" w:hAnsi="Times New Roman" w:cs="Times New Roman"/>
          <w:i/>
          <w:iCs/>
          <w:sz w:val="24"/>
          <w:szCs w:val="24"/>
          <w:lang w:eastAsia="zh-CN"/>
        </w:rPr>
      </w:pPr>
      <w:r w:rsidRPr="00C514F3">
        <w:rPr>
          <w:rFonts w:ascii="Times New Roman" w:eastAsia="Times New Roman" w:hAnsi="Times New Roman" w:cs="Times New Roman"/>
          <w:sz w:val="28"/>
          <w:szCs w:val="28"/>
          <w:lang w:eastAsia="bg-BG"/>
        </w:rPr>
        <w:t xml:space="preserve">                                        </w:t>
      </w:r>
      <w:r w:rsidRPr="00C514F3">
        <w:rPr>
          <w:rFonts w:ascii="Times New Roman" w:eastAsia="Times New Roman" w:hAnsi="Times New Roman" w:cs="Times New Roman"/>
          <w:sz w:val="28"/>
          <w:szCs w:val="28"/>
          <w:lang w:eastAsia="bg-BG"/>
        </w:rPr>
        <w:tab/>
      </w:r>
      <w:r w:rsidRPr="00C514F3">
        <w:rPr>
          <w:rFonts w:ascii="Times New Roman" w:eastAsia="Times New Roman" w:hAnsi="Times New Roman" w:cs="Times New Roman"/>
          <w:sz w:val="28"/>
          <w:szCs w:val="28"/>
          <w:lang w:eastAsia="bg-BG"/>
        </w:rPr>
        <w:tab/>
      </w:r>
      <w:r w:rsidRPr="00C514F3">
        <w:rPr>
          <w:rFonts w:ascii="Times New Roman" w:eastAsia="Times New Roman" w:hAnsi="Times New Roman" w:cs="Times New Roman"/>
          <w:sz w:val="24"/>
          <w:szCs w:val="24"/>
          <w:lang w:eastAsia="bg-BG"/>
        </w:rPr>
        <w:t xml:space="preserve">   </w:t>
      </w:r>
      <w:r w:rsidRPr="00C514F3">
        <w:rPr>
          <w:rFonts w:ascii="Times New Roman" w:eastAsia="Times New Roman" w:hAnsi="Times New Roman" w:cs="Times New Roman"/>
          <w:sz w:val="24"/>
          <w:szCs w:val="24"/>
          <w:lang w:eastAsia="bg-BG"/>
        </w:rPr>
        <w:tab/>
      </w:r>
    </w:p>
    <w:p w:rsidR="00C514F3" w:rsidRPr="00C514F3" w:rsidRDefault="00C514F3" w:rsidP="00C514F3">
      <w:pPr>
        <w:spacing w:after="0" w:line="240" w:lineRule="auto"/>
        <w:jc w:val="center"/>
        <w:rPr>
          <w:rFonts w:ascii="ArialNEWrOMAN" w:eastAsia="Calibri" w:hAnsi="ArialNEWrOMAN" w:cs="Times New Roman"/>
          <w:b/>
          <w:color w:val="0D0D0D" w:themeColor="text1" w:themeTint="F2"/>
          <w:sz w:val="28"/>
          <w:szCs w:val="28"/>
        </w:rPr>
      </w:pPr>
      <w:r w:rsidRPr="00C514F3">
        <w:rPr>
          <w:rFonts w:ascii="ArialNEWrOMAN" w:eastAsia="Calibri" w:hAnsi="ArialNEWrOMAN" w:cs="Times New Roman"/>
          <w:b/>
          <w:color w:val="0D0D0D" w:themeColor="text1" w:themeTint="F2"/>
          <w:sz w:val="28"/>
          <w:szCs w:val="28"/>
        </w:rPr>
        <w:t>С Т А Т И Я 15</w:t>
      </w:r>
    </w:p>
    <w:p w:rsidR="00C514F3" w:rsidRPr="00C514F3" w:rsidRDefault="00C514F3" w:rsidP="00C514F3">
      <w:pPr>
        <w:tabs>
          <w:tab w:val="left" w:pos="2404"/>
          <w:tab w:val="left" w:pos="6211"/>
        </w:tabs>
        <w:spacing w:after="0" w:line="240" w:lineRule="auto"/>
        <w:rPr>
          <w:rFonts w:ascii="ArialNEWrOMAN" w:eastAsia="Calibri" w:hAnsi="ArialNEWrOMAN" w:cs="Times New Roman"/>
          <w:b/>
          <w:color w:val="0D0D0D" w:themeColor="text1" w:themeTint="F2"/>
          <w:sz w:val="28"/>
          <w:szCs w:val="28"/>
        </w:rPr>
      </w:pPr>
      <w:r w:rsidRPr="00C514F3">
        <w:rPr>
          <w:rFonts w:ascii="ArialNEWrOMAN" w:eastAsia="Calibri" w:hAnsi="ArialNEWrOMAN" w:cs="Times New Roman"/>
          <w:b/>
          <w:color w:val="0D0D0D" w:themeColor="text1" w:themeTint="F2"/>
          <w:sz w:val="28"/>
          <w:szCs w:val="28"/>
        </w:rPr>
        <w:tab/>
      </w:r>
      <w:r w:rsidRPr="00C514F3">
        <w:rPr>
          <w:rFonts w:ascii="ArialNEWrOMAN" w:eastAsia="Calibri" w:hAnsi="ArialNEWrOMAN" w:cs="Times New Roman"/>
          <w:b/>
          <w:color w:val="0D0D0D" w:themeColor="text1" w:themeTint="F2"/>
          <w:sz w:val="28"/>
          <w:szCs w:val="28"/>
        </w:rPr>
        <w:tab/>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8"/>
          <w:lang w:val="en-US"/>
        </w:rPr>
      </w:pPr>
      <w:r w:rsidRPr="00C514F3">
        <w:rPr>
          <w:rFonts w:ascii="Times New Roman" w:eastAsia="Calibri" w:hAnsi="Times New Roman" w:cs="Times New Roman"/>
          <w:color w:val="0D0D0D" w:themeColor="text1" w:themeTint="F2"/>
          <w:sz w:val="28"/>
          <w:szCs w:val="28"/>
        </w:rPr>
        <w:t>Докладна записка с вх.№215.</w:t>
      </w: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8"/>
        </w:rPr>
      </w:pPr>
      <w:r w:rsidRPr="00C514F3">
        <w:rPr>
          <w:rFonts w:ascii="Times New Roman" w:eastAsia="Calibri" w:hAnsi="Times New Roman" w:cs="Times New Roman"/>
          <w:color w:val="0D0D0D" w:themeColor="text1" w:themeTint="F2"/>
          <w:sz w:val="28"/>
          <w:szCs w:val="28"/>
        </w:rPr>
        <w:t xml:space="preserve">Докладна записка </w:t>
      </w:r>
      <w:r w:rsidRPr="00C514F3">
        <w:rPr>
          <w:rFonts w:ascii="Times New Roman" w:eastAsia="Calibri" w:hAnsi="Times New Roman" w:cs="Times New Roman"/>
          <w:color w:val="0D0D0D" w:themeColor="text1" w:themeTint="F2"/>
          <w:sz w:val="28"/>
          <w:szCs w:val="28"/>
          <w:lang w:val="en-US"/>
        </w:rPr>
        <w:t xml:space="preserve">от </w:t>
      </w:r>
      <w:r w:rsidRPr="00C514F3">
        <w:rPr>
          <w:rFonts w:ascii="Times New Roman" w:eastAsia="Calibri" w:hAnsi="Times New Roman" w:cs="Times New Roman"/>
          <w:color w:val="0D0D0D" w:themeColor="text1" w:themeTint="F2"/>
          <w:sz w:val="28"/>
          <w:szCs w:val="28"/>
        </w:rPr>
        <w:t>Зорница Евгениева Якимова</w:t>
      </w:r>
      <w:r w:rsidRPr="00C514F3">
        <w:rPr>
          <w:rFonts w:ascii="Times New Roman" w:eastAsia="Calibri" w:hAnsi="Times New Roman" w:cs="Times New Roman"/>
          <w:color w:val="0D0D0D" w:themeColor="text1" w:themeTint="F2"/>
          <w:sz w:val="28"/>
          <w:szCs w:val="28"/>
          <w:lang w:val="en-US"/>
        </w:rPr>
        <w:t xml:space="preserve"> – </w:t>
      </w:r>
      <w:r w:rsidRPr="00C514F3">
        <w:rPr>
          <w:rFonts w:ascii="Times New Roman" w:eastAsia="Calibri" w:hAnsi="Times New Roman" w:cs="Times New Roman"/>
          <w:color w:val="0D0D0D" w:themeColor="text1" w:themeTint="F2"/>
          <w:sz w:val="28"/>
          <w:szCs w:val="28"/>
        </w:rPr>
        <w:t>Зам.-</w:t>
      </w:r>
      <w:r w:rsidRPr="00C514F3">
        <w:rPr>
          <w:rFonts w:ascii="Times New Roman" w:eastAsia="Calibri" w:hAnsi="Times New Roman" w:cs="Times New Roman"/>
          <w:color w:val="0D0D0D" w:themeColor="text1" w:themeTint="F2"/>
          <w:sz w:val="28"/>
          <w:szCs w:val="28"/>
          <w:lang w:val="en-US"/>
        </w:rPr>
        <w:t xml:space="preserve"> </w:t>
      </w:r>
      <w:r w:rsidRPr="00C514F3">
        <w:rPr>
          <w:rFonts w:ascii="Times New Roman" w:eastAsia="Calibri" w:hAnsi="Times New Roman" w:cs="Times New Roman"/>
          <w:color w:val="0D0D0D" w:themeColor="text1" w:themeTint="F2"/>
          <w:sz w:val="28"/>
          <w:szCs w:val="28"/>
        </w:rPr>
        <w:t>к</w:t>
      </w:r>
      <w:r w:rsidRPr="00C514F3">
        <w:rPr>
          <w:rFonts w:ascii="Times New Roman" w:eastAsia="Calibri" w:hAnsi="Times New Roman" w:cs="Times New Roman"/>
          <w:color w:val="0D0D0D" w:themeColor="text1" w:themeTint="F2"/>
          <w:sz w:val="28"/>
          <w:szCs w:val="28"/>
          <w:lang w:val="en-US"/>
        </w:rPr>
        <w:t>мет на Община Разград</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b/>
          <w:sz w:val="28"/>
          <w:szCs w:val="28"/>
          <w:lang w:eastAsia="bg-BG"/>
        </w:rPr>
      </w:pPr>
      <w:r w:rsidRPr="00C514F3">
        <w:rPr>
          <w:rFonts w:ascii="Times New Roman" w:eastAsia="Times New Roman" w:hAnsi="Times New Roman" w:cs="Times New Roman"/>
          <w:b/>
          <w:sz w:val="28"/>
          <w:szCs w:val="28"/>
        </w:rPr>
        <w:t>Относно:</w:t>
      </w:r>
      <w:r w:rsidR="00B4067C">
        <w:rPr>
          <w:rFonts w:ascii="Times New Roman" w:eastAsia="Times New Roman" w:hAnsi="Times New Roman" w:cs="Times New Roman"/>
          <w:b/>
          <w:sz w:val="28"/>
          <w:szCs w:val="28"/>
        </w:rPr>
        <w:t xml:space="preserve"> </w:t>
      </w:r>
      <w:r w:rsidRPr="00C514F3">
        <w:rPr>
          <w:rFonts w:ascii="Times New Roman" w:eastAsia="Times New Roman" w:hAnsi="Times New Roman" w:cs="Times New Roman"/>
          <w:b/>
          <w:sz w:val="28"/>
          <w:szCs w:val="28"/>
          <w:lang w:eastAsia="bg-BG"/>
        </w:rPr>
        <w:t>Продажба на имот – частна общинска собственост на собственика на законно построена сграда в  него, в гр.Разград</w:t>
      </w:r>
      <w:r w:rsidR="001B0799">
        <w:rPr>
          <w:rFonts w:ascii="Times New Roman" w:eastAsia="Times New Roman" w:hAnsi="Times New Roman" w:cs="Times New Roman"/>
          <w:b/>
          <w:sz w:val="28"/>
          <w:szCs w:val="28"/>
          <w:lang w:eastAsia="bg-BG"/>
        </w:rPr>
        <w:t>.</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sz w:val="28"/>
          <w:szCs w:val="28"/>
          <w:lang w:eastAsia="bg-BG"/>
        </w:rPr>
      </w:pPr>
      <w:r w:rsidRPr="00C514F3">
        <w:rPr>
          <w:rFonts w:ascii="Times New Roman" w:eastAsia="Times New Roman" w:hAnsi="Times New Roman" w:cs="Times New Roman"/>
          <w:sz w:val="28"/>
          <w:szCs w:val="28"/>
          <w:lang w:eastAsia="bg-BG"/>
        </w:rPr>
        <w:t>Давам думата на вносителя.</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sz w:val="28"/>
          <w:szCs w:val="28"/>
          <w:lang w:eastAsia="bg-BG"/>
        </w:rPr>
      </w:pPr>
    </w:p>
    <w:p w:rsidR="00C514F3" w:rsidRPr="00C514F3" w:rsidRDefault="00C514F3" w:rsidP="001736CA">
      <w:pPr>
        <w:spacing w:after="0" w:line="240" w:lineRule="auto"/>
        <w:ind w:firstLine="709"/>
        <w:jc w:val="both"/>
        <w:rPr>
          <w:rFonts w:ascii="Times New Roman" w:eastAsia="Calibri" w:hAnsi="Times New Roman" w:cs="Times New Roman"/>
          <w:sz w:val="28"/>
          <w:szCs w:val="20"/>
          <w:lang w:eastAsia="bg-BG"/>
        </w:rPr>
      </w:pPr>
      <w:r w:rsidRPr="00C514F3">
        <w:rPr>
          <w:rFonts w:ascii="Times New Roman" w:eastAsia="Calibri" w:hAnsi="Times New Roman" w:cs="Times New Roman"/>
          <w:i/>
          <w:sz w:val="28"/>
          <w:szCs w:val="20"/>
          <w:lang w:eastAsia="bg-BG"/>
        </w:rPr>
        <w:t>Г-жа Зорница Евгениева</w:t>
      </w:r>
      <w:r w:rsidRPr="00C514F3">
        <w:rPr>
          <w:rFonts w:ascii="Times New Roman" w:eastAsia="Calibri" w:hAnsi="Times New Roman" w:cs="Times New Roman"/>
          <w:sz w:val="28"/>
          <w:szCs w:val="20"/>
          <w:lang w:eastAsia="bg-BG"/>
        </w:rPr>
        <w:t xml:space="preserve"> – Зам.-кмет на Община Разград</w:t>
      </w:r>
    </w:p>
    <w:p w:rsidR="00C514F3" w:rsidRPr="00C514F3" w:rsidRDefault="00C514F3" w:rsidP="001736CA">
      <w:pPr>
        <w:spacing w:after="0" w:line="240" w:lineRule="auto"/>
        <w:ind w:firstLine="709"/>
        <w:jc w:val="both"/>
        <w:rPr>
          <w:rFonts w:ascii="Times New Roman" w:eastAsia="Calibri" w:hAnsi="Times New Roman" w:cs="Times New Roman"/>
          <w:sz w:val="28"/>
          <w:szCs w:val="20"/>
          <w:lang w:eastAsia="bg-BG"/>
        </w:rPr>
      </w:pPr>
      <w:r w:rsidRPr="00C514F3">
        <w:rPr>
          <w:rFonts w:ascii="Times New Roman" w:eastAsia="Calibri" w:hAnsi="Times New Roman" w:cs="Times New Roman"/>
          <w:sz w:val="28"/>
          <w:szCs w:val="20"/>
          <w:lang w:eastAsia="bg-BG"/>
        </w:rPr>
        <w:t>Благодаря Ви, госпожо председател</w:t>
      </w:r>
      <w:r w:rsidR="00B4067C">
        <w:rPr>
          <w:rFonts w:ascii="Times New Roman" w:eastAsia="Calibri" w:hAnsi="Times New Roman" w:cs="Times New Roman"/>
          <w:sz w:val="28"/>
          <w:szCs w:val="20"/>
          <w:lang w:eastAsia="bg-BG"/>
        </w:rPr>
        <w:t>.</w:t>
      </w:r>
    </w:p>
    <w:p w:rsidR="00C514F3" w:rsidRPr="00C514F3" w:rsidRDefault="00C514F3" w:rsidP="001736CA">
      <w:pPr>
        <w:spacing w:after="0" w:line="240" w:lineRule="auto"/>
        <w:ind w:firstLine="709"/>
        <w:jc w:val="both"/>
        <w:rPr>
          <w:rFonts w:ascii="Times New Roman" w:eastAsia="Calibri" w:hAnsi="Times New Roman" w:cs="Times New Roman"/>
          <w:sz w:val="28"/>
          <w:szCs w:val="20"/>
          <w:lang w:eastAsia="bg-BG"/>
        </w:rPr>
      </w:pPr>
      <w:r w:rsidRPr="00C514F3">
        <w:rPr>
          <w:rFonts w:ascii="Times New Roman" w:eastAsia="Calibri" w:hAnsi="Times New Roman" w:cs="Times New Roman"/>
          <w:sz w:val="28"/>
          <w:szCs w:val="20"/>
          <w:lang w:eastAsia="bg-BG"/>
        </w:rPr>
        <w:t>Уважаеми госпожи и господа общински съветници,</w:t>
      </w:r>
    </w:p>
    <w:p w:rsidR="00C514F3" w:rsidRPr="00C514F3" w:rsidRDefault="00C514F3" w:rsidP="001736CA">
      <w:pPr>
        <w:spacing w:after="0" w:line="240" w:lineRule="auto"/>
        <w:ind w:firstLine="709"/>
        <w:jc w:val="both"/>
        <w:rPr>
          <w:rFonts w:ascii="Times New Roman" w:eastAsia="Times New Roman" w:hAnsi="Times New Roman" w:cs="Times New Roman"/>
          <w:sz w:val="28"/>
          <w:szCs w:val="28"/>
          <w:lang w:eastAsia="bg-BG"/>
        </w:rPr>
      </w:pPr>
      <w:r w:rsidRPr="00C514F3">
        <w:rPr>
          <w:rFonts w:ascii="Times New Roman" w:eastAsia="Times New Roman" w:hAnsi="Times New Roman" w:cs="Times New Roman"/>
          <w:sz w:val="28"/>
          <w:szCs w:val="28"/>
          <w:lang w:eastAsia="bg-BG"/>
        </w:rPr>
        <w:lastRenderedPageBreak/>
        <w:t>Община Разград е собственик на имот със съответния  идентификатор. В имота е изградена сграда собственост на физическо лице Д. П</w:t>
      </w:r>
      <w:r w:rsidRPr="00C514F3">
        <w:rPr>
          <w:rFonts w:ascii="Times New Roman" w:eastAsia="Times New Roman" w:hAnsi="Times New Roman" w:cs="Times New Roman"/>
          <w:sz w:val="28"/>
          <w:szCs w:val="28"/>
          <w:lang w:val="en-US" w:eastAsia="bg-BG"/>
        </w:rPr>
        <w:t>.</w:t>
      </w:r>
      <w:r w:rsidRPr="00C514F3">
        <w:rPr>
          <w:rFonts w:ascii="Times New Roman" w:eastAsia="Times New Roman" w:hAnsi="Times New Roman" w:cs="Times New Roman"/>
          <w:sz w:val="28"/>
          <w:szCs w:val="28"/>
          <w:lang w:eastAsia="bg-BG"/>
        </w:rPr>
        <w:t xml:space="preserve"> И</w:t>
      </w:r>
      <w:r w:rsidRPr="00C514F3">
        <w:rPr>
          <w:rFonts w:ascii="Times New Roman" w:eastAsia="Times New Roman" w:hAnsi="Times New Roman" w:cs="Times New Roman"/>
          <w:sz w:val="28"/>
          <w:szCs w:val="28"/>
          <w:lang w:val="en-US" w:eastAsia="bg-BG"/>
        </w:rPr>
        <w:t>.</w:t>
      </w:r>
      <w:r w:rsidRPr="00C514F3">
        <w:rPr>
          <w:rFonts w:ascii="Times New Roman" w:eastAsia="Times New Roman" w:hAnsi="Times New Roman" w:cs="Times New Roman"/>
          <w:sz w:val="28"/>
          <w:szCs w:val="28"/>
          <w:lang w:eastAsia="bg-BG"/>
        </w:rPr>
        <w:t>, съгласно нотариален акт за покупко-продажба. Получено е заявление от собственика на сградата за закупуване на общинския имот. Заявлението е разгледано на заседание на комисията по чл. 2 от Наредба № 2, имотът е включен за продажба в програмата на Общински съвет Разград за текущата година. Изготвена  е оценка,  която е в размер 23 701,00 € при данъчната оценка в размер 2097,30 €. Предвид подробните мотиви описани в докладната записка предлагам да вземете следното решение</w:t>
      </w:r>
      <w:r w:rsidR="00B4067C">
        <w:rPr>
          <w:rFonts w:ascii="Times New Roman" w:eastAsia="Times New Roman" w:hAnsi="Times New Roman" w:cs="Times New Roman"/>
          <w:sz w:val="28"/>
          <w:szCs w:val="28"/>
          <w:lang w:eastAsia="bg-BG"/>
        </w:rPr>
        <w:t>:</w:t>
      </w:r>
      <w:r w:rsidRPr="00C514F3">
        <w:rPr>
          <w:rFonts w:ascii="Times New Roman" w:eastAsia="Times New Roman" w:hAnsi="Times New Roman" w:cs="Times New Roman"/>
          <w:sz w:val="28"/>
          <w:szCs w:val="28"/>
          <w:lang w:val="en-US" w:eastAsia="bg-BG"/>
        </w:rPr>
        <w:t xml:space="preserve"> </w:t>
      </w:r>
      <w:r w:rsidRPr="00C514F3">
        <w:rPr>
          <w:rFonts w:ascii="Times New Roman" w:eastAsia="Times New Roman" w:hAnsi="Times New Roman" w:cs="Times New Roman"/>
          <w:sz w:val="28"/>
          <w:szCs w:val="28"/>
          <w:lang w:eastAsia="bg-BG"/>
        </w:rPr>
        <w:t>да се извърши продажба на имот – частна общинска собственост със съответния  идентификатор в гр.Разград, с площ от 259,00 кв.м  с адрес: ул.“Южен булевард“</w:t>
      </w:r>
      <w:r w:rsidR="00B4067C">
        <w:rPr>
          <w:rFonts w:ascii="Times New Roman" w:eastAsia="Times New Roman" w:hAnsi="Times New Roman" w:cs="Times New Roman"/>
          <w:sz w:val="28"/>
          <w:szCs w:val="28"/>
          <w:lang w:eastAsia="bg-BG"/>
        </w:rPr>
        <w:t xml:space="preserve"> </w:t>
      </w:r>
      <w:r w:rsidRPr="00C514F3">
        <w:rPr>
          <w:rFonts w:ascii="Times New Roman" w:eastAsia="Times New Roman" w:hAnsi="Times New Roman" w:cs="Times New Roman"/>
          <w:sz w:val="28"/>
          <w:szCs w:val="28"/>
          <w:lang w:eastAsia="bg-BG"/>
        </w:rPr>
        <w:t>№51-А, на физическо лице  Д. П</w:t>
      </w:r>
      <w:r w:rsidRPr="00C514F3">
        <w:rPr>
          <w:rFonts w:ascii="Times New Roman" w:eastAsia="Times New Roman" w:hAnsi="Times New Roman" w:cs="Times New Roman"/>
          <w:sz w:val="28"/>
          <w:szCs w:val="28"/>
          <w:lang w:val="en-US" w:eastAsia="bg-BG"/>
        </w:rPr>
        <w:t>.</w:t>
      </w:r>
      <w:r w:rsidRPr="00C514F3">
        <w:rPr>
          <w:rFonts w:ascii="Times New Roman" w:eastAsia="Times New Roman" w:hAnsi="Times New Roman" w:cs="Times New Roman"/>
          <w:sz w:val="28"/>
          <w:szCs w:val="28"/>
          <w:lang w:eastAsia="bg-BG"/>
        </w:rPr>
        <w:t>И</w:t>
      </w:r>
      <w:r w:rsidRPr="00C514F3">
        <w:rPr>
          <w:rFonts w:ascii="Times New Roman" w:eastAsia="Times New Roman" w:hAnsi="Times New Roman" w:cs="Times New Roman"/>
          <w:sz w:val="28"/>
          <w:szCs w:val="28"/>
          <w:lang w:val="en-US" w:eastAsia="bg-BG"/>
        </w:rPr>
        <w:t>.</w:t>
      </w:r>
      <w:r w:rsidRPr="00C514F3">
        <w:rPr>
          <w:rFonts w:ascii="Times New Roman" w:eastAsia="Times New Roman" w:hAnsi="Times New Roman" w:cs="Times New Roman"/>
          <w:sz w:val="28"/>
          <w:szCs w:val="28"/>
          <w:lang w:eastAsia="bg-BG"/>
        </w:rPr>
        <w:t>, на пазарна цена в размер на 23 701,00 € без ДДС,  при данъчна оценка в размер на 2 097,30 €. Благодаря.</w:t>
      </w:r>
    </w:p>
    <w:p w:rsidR="00C514F3" w:rsidRPr="00C514F3" w:rsidRDefault="00C514F3" w:rsidP="001736CA">
      <w:pPr>
        <w:spacing w:after="0" w:line="240" w:lineRule="auto"/>
        <w:ind w:firstLine="709"/>
        <w:jc w:val="both"/>
        <w:rPr>
          <w:rFonts w:ascii="Times New Roman" w:eastAsia="Times New Roman" w:hAnsi="Times New Roman" w:cs="Times New Roman"/>
          <w:sz w:val="28"/>
          <w:szCs w:val="28"/>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B4067C" w:rsidRDefault="00B4067C" w:rsidP="001736CA">
      <w:pPr>
        <w:spacing w:after="0" w:line="240" w:lineRule="auto"/>
        <w:ind w:firstLine="709"/>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И аз благодаря. </w:t>
      </w:r>
    </w:p>
    <w:p w:rsidR="00C514F3" w:rsidRPr="00C514F3" w:rsidRDefault="00B4067C" w:rsidP="001736CA">
      <w:pPr>
        <w:spacing w:after="0" w:line="240" w:lineRule="auto"/>
        <w:ind w:firstLine="709"/>
        <w:jc w:val="both"/>
        <w:rPr>
          <w:rFonts w:ascii="Times New Roman" w:eastAsia="Calibri" w:hAnsi="Times New Roman" w:cs="Times New Roman"/>
          <w:color w:val="0D0D0D" w:themeColor="text1" w:themeTint="F2"/>
          <w:sz w:val="28"/>
          <w:szCs w:val="20"/>
          <w:lang w:eastAsia="bg-BG"/>
        </w:rPr>
      </w:pPr>
      <w:r>
        <w:rPr>
          <w:rFonts w:ascii="Times New Roman" w:eastAsia="Times New Roman" w:hAnsi="Times New Roman" w:cs="Times New Roman"/>
          <w:sz w:val="28"/>
          <w:szCs w:val="28"/>
          <w:lang w:eastAsia="bg-BG"/>
        </w:rPr>
        <w:t>Двете комисии, които обявявам не</w:t>
      </w:r>
      <w:r w:rsidR="00C514F3" w:rsidRPr="00C514F3">
        <w:rPr>
          <w:rFonts w:ascii="Times New Roman" w:eastAsia="Times New Roman" w:hAnsi="Times New Roman" w:cs="Times New Roman"/>
          <w:sz w:val="28"/>
          <w:szCs w:val="28"/>
          <w:lang w:eastAsia="bg-BG"/>
        </w:rPr>
        <w:t>прекъснато в последно време</w:t>
      </w:r>
      <w:r>
        <w:rPr>
          <w:rFonts w:ascii="Times New Roman" w:eastAsia="Times New Roman" w:hAnsi="Times New Roman" w:cs="Times New Roman"/>
          <w:sz w:val="28"/>
          <w:szCs w:val="28"/>
          <w:lang w:eastAsia="bg-BG"/>
        </w:rPr>
        <w:t>-</w:t>
      </w:r>
      <w:r w:rsidR="00C514F3" w:rsidRPr="00C514F3">
        <w:rPr>
          <w:rFonts w:ascii="Times New Roman" w:eastAsia="Times New Roman" w:hAnsi="Times New Roman" w:cs="Times New Roman"/>
          <w:sz w:val="28"/>
          <w:szCs w:val="28"/>
          <w:lang w:eastAsia="bg-BG"/>
        </w:rPr>
        <w:t xml:space="preserve"> </w:t>
      </w:r>
      <w:r w:rsidR="00C514F3" w:rsidRPr="00C514F3">
        <w:rPr>
          <w:rFonts w:ascii="Times New Roman" w:eastAsia="Calibri" w:hAnsi="Times New Roman" w:cs="Times New Roman"/>
          <w:sz w:val="28"/>
          <w:szCs w:val="28"/>
        </w:rPr>
        <w:t xml:space="preserve">ПК </w:t>
      </w:r>
      <w:r w:rsidR="00C514F3" w:rsidRPr="00C514F3">
        <w:rPr>
          <w:rFonts w:ascii="Times New Roman" w:eastAsia="Calibri" w:hAnsi="Times New Roman" w:cs="Times New Roman"/>
          <w:color w:val="0D0D0D" w:themeColor="text1" w:themeTint="F2"/>
          <w:sz w:val="28"/>
          <w:szCs w:val="20"/>
          <w:lang w:eastAsia="bg-BG"/>
        </w:rPr>
        <w:t xml:space="preserve">по управление на общинската собственост и стопанство и ПК по законност, превенция на корупцията, контрол на решенията, предложения на гражданите и връзка с неправителствени организации, </w:t>
      </w:r>
      <w:r>
        <w:rPr>
          <w:rFonts w:ascii="Times New Roman" w:eastAsia="Calibri" w:hAnsi="Times New Roman" w:cs="Times New Roman"/>
          <w:color w:val="0D0D0D" w:themeColor="text1" w:themeTint="F2"/>
          <w:sz w:val="28"/>
          <w:szCs w:val="20"/>
          <w:lang w:eastAsia="bg-BG"/>
        </w:rPr>
        <w:t xml:space="preserve">са ресорните. В </w:t>
      </w:r>
      <w:r w:rsidR="00C514F3" w:rsidRPr="00C514F3">
        <w:rPr>
          <w:rFonts w:ascii="Times New Roman" w:eastAsia="Calibri" w:hAnsi="Times New Roman" w:cs="Times New Roman"/>
          <w:color w:val="0D0D0D" w:themeColor="text1" w:themeTint="F2"/>
          <w:sz w:val="28"/>
          <w:szCs w:val="20"/>
          <w:lang w:eastAsia="bg-BG"/>
        </w:rPr>
        <w:t>дискусия сме</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заповядайте</w:t>
      </w:r>
      <w:r w:rsidR="003C700A">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господин Грънчаров за изказване.</w:t>
      </w:r>
    </w:p>
    <w:p w:rsidR="00C514F3" w:rsidRPr="00C514F3" w:rsidRDefault="00C514F3" w:rsidP="001736CA">
      <w:pPr>
        <w:spacing w:after="0" w:line="240" w:lineRule="auto"/>
        <w:ind w:firstLine="709"/>
        <w:jc w:val="both"/>
        <w:rPr>
          <w:rFonts w:ascii="Times New Roman" w:eastAsia="Times New Roman" w:hAnsi="Times New Roman" w:cs="Times New Roman"/>
          <w:sz w:val="28"/>
          <w:szCs w:val="28"/>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Г-н Мирослав Грънчаров</w:t>
      </w:r>
      <w:r w:rsidRPr="00C514F3">
        <w:rPr>
          <w:rFonts w:ascii="Times New Roman" w:eastAsia="Calibri" w:hAnsi="Times New Roman" w:cs="Times New Roman"/>
          <w:color w:val="0D0D0D" w:themeColor="text1" w:themeTint="F2"/>
          <w:sz w:val="28"/>
          <w:szCs w:val="20"/>
          <w:lang w:eastAsia="bg-BG"/>
        </w:rPr>
        <w:t xml:space="preserve"> – Коалиция „ПП-ДБ“</w:t>
      </w:r>
    </w:p>
    <w:p w:rsidR="00C514F3" w:rsidRPr="00C514F3" w:rsidRDefault="00C514F3" w:rsidP="001736CA">
      <w:pPr>
        <w:suppressAutoHyphens/>
        <w:spacing w:after="0" w:line="240" w:lineRule="auto"/>
        <w:ind w:firstLine="709"/>
        <w:jc w:val="both"/>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Господин Грънчаров не говори на микрофон.</w:t>
      </w:r>
    </w:p>
    <w:p w:rsidR="00C514F3" w:rsidRPr="00C514F3" w:rsidRDefault="00C514F3" w:rsidP="001736CA">
      <w:pPr>
        <w:suppressAutoHyphens/>
        <w:spacing w:after="0" w:line="240" w:lineRule="auto"/>
        <w:ind w:firstLine="709"/>
        <w:jc w:val="both"/>
        <w:rPr>
          <w:rFonts w:ascii="Times New Roman" w:eastAsia="Calibri" w:hAnsi="Times New Roman" w:cs="Times New Roman"/>
          <w:color w:val="0D0D0D" w:themeColor="text1" w:themeTint="F2"/>
          <w:sz w:val="28"/>
          <w:szCs w:val="20"/>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sz w:val="28"/>
          <w:szCs w:val="28"/>
        </w:rPr>
      </w:pPr>
      <w:r w:rsidRPr="00C514F3">
        <w:rPr>
          <w:rFonts w:ascii="Times New Roman" w:eastAsia="Times New Roman" w:hAnsi="Times New Roman" w:cs="Times New Roman"/>
          <w:sz w:val="28"/>
          <w:szCs w:val="28"/>
        </w:rPr>
        <w:t>Вие виждате</w:t>
      </w:r>
      <w:r w:rsidR="003C700A">
        <w:rPr>
          <w:rFonts w:ascii="Times New Roman" w:eastAsia="Times New Roman" w:hAnsi="Times New Roman" w:cs="Times New Roman"/>
          <w:sz w:val="28"/>
          <w:szCs w:val="28"/>
        </w:rPr>
        <w:t>,</w:t>
      </w:r>
      <w:r w:rsidRPr="00C514F3">
        <w:rPr>
          <w:rFonts w:ascii="Times New Roman" w:eastAsia="Times New Roman" w:hAnsi="Times New Roman" w:cs="Times New Roman"/>
          <w:sz w:val="28"/>
          <w:szCs w:val="28"/>
        </w:rPr>
        <w:t xml:space="preserve"> то излиза на екрана.</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sz w:val="28"/>
          <w:szCs w:val="28"/>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Г-н Мирослав Грънчаров</w:t>
      </w:r>
      <w:r w:rsidRPr="00C514F3">
        <w:rPr>
          <w:rFonts w:ascii="Times New Roman" w:eastAsia="Calibri" w:hAnsi="Times New Roman" w:cs="Times New Roman"/>
          <w:color w:val="0D0D0D" w:themeColor="text1" w:themeTint="F2"/>
          <w:sz w:val="28"/>
          <w:szCs w:val="20"/>
          <w:lang w:eastAsia="bg-BG"/>
        </w:rPr>
        <w:t xml:space="preserve"> – Коалиция „ПП-ДБ“</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Но все пак</w:t>
      </w:r>
      <w:r w:rsidR="003C700A">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мога и да попитам нещо</w:t>
      </w:r>
      <w:r w:rsidR="003C700A">
        <w:rPr>
          <w:rFonts w:ascii="Times New Roman" w:eastAsia="Calibri" w:hAnsi="Times New Roman" w:cs="Times New Roman"/>
          <w:color w:val="0D0D0D" w:themeColor="text1" w:themeTint="F2"/>
          <w:sz w:val="28"/>
          <w:szCs w:val="20"/>
          <w:lang w:eastAsia="bg-BG"/>
        </w:rPr>
        <w:t>, ако желаете? На</w:t>
      </w:r>
      <w:r w:rsidRPr="00C514F3">
        <w:rPr>
          <w:rFonts w:ascii="Times New Roman" w:eastAsia="Calibri" w:hAnsi="Times New Roman" w:cs="Times New Roman"/>
          <w:color w:val="0D0D0D" w:themeColor="text1" w:themeTint="F2"/>
          <w:sz w:val="28"/>
          <w:szCs w:val="20"/>
          <w:lang w:eastAsia="bg-BG"/>
        </w:rPr>
        <w:t>истина нямам никакво желание.</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sz w:val="28"/>
          <w:szCs w:val="28"/>
        </w:rPr>
      </w:pPr>
      <w:r w:rsidRPr="00C514F3">
        <w:rPr>
          <w:rFonts w:ascii="Times New Roman" w:eastAsia="Times New Roman" w:hAnsi="Times New Roman" w:cs="Times New Roman"/>
          <w:sz w:val="28"/>
          <w:szCs w:val="28"/>
        </w:rPr>
        <w:t>Още преди</w:t>
      </w:r>
      <w:r w:rsidR="003C700A">
        <w:rPr>
          <w:rFonts w:ascii="Times New Roman" w:eastAsia="Times New Roman" w:hAnsi="Times New Roman" w:cs="Times New Roman"/>
          <w:sz w:val="28"/>
          <w:szCs w:val="28"/>
        </w:rPr>
        <w:t>,</w:t>
      </w:r>
      <w:r w:rsidRPr="00C514F3">
        <w:rPr>
          <w:rFonts w:ascii="Times New Roman" w:eastAsia="Times New Roman" w:hAnsi="Times New Roman" w:cs="Times New Roman"/>
          <w:sz w:val="28"/>
          <w:szCs w:val="28"/>
        </w:rPr>
        <w:t xml:space="preserve"> докато</w:t>
      </w:r>
      <w:r w:rsidR="003C700A">
        <w:rPr>
          <w:rFonts w:ascii="Times New Roman" w:eastAsia="Times New Roman" w:hAnsi="Times New Roman" w:cs="Times New Roman"/>
          <w:sz w:val="28"/>
          <w:szCs w:val="28"/>
        </w:rPr>
        <w:t xml:space="preserve"> вносителя</w:t>
      </w:r>
      <w:r w:rsidRPr="00C514F3">
        <w:rPr>
          <w:rFonts w:ascii="Times New Roman" w:eastAsia="Times New Roman" w:hAnsi="Times New Roman" w:cs="Times New Roman"/>
          <w:sz w:val="28"/>
          <w:szCs w:val="28"/>
        </w:rPr>
        <w:t xml:space="preserve"> чете</w:t>
      </w:r>
      <w:r w:rsidR="003C700A">
        <w:rPr>
          <w:rFonts w:ascii="Times New Roman" w:eastAsia="Times New Roman" w:hAnsi="Times New Roman" w:cs="Times New Roman"/>
          <w:sz w:val="28"/>
          <w:szCs w:val="28"/>
        </w:rPr>
        <w:t>,</w:t>
      </w:r>
      <w:r w:rsidRPr="00C514F3">
        <w:rPr>
          <w:rFonts w:ascii="Times New Roman" w:eastAsia="Times New Roman" w:hAnsi="Times New Roman" w:cs="Times New Roman"/>
          <w:sz w:val="28"/>
          <w:szCs w:val="28"/>
        </w:rPr>
        <w:t xml:space="preserve"> си подадохте заявление</w:t>
      </w:r>
      <w:r w:rsidR="003C700A">
        <w:rPr>
          <w:rFonts w:ascii="Times New Roman" w:eastAsia="Times New Roman" w:hAnsi="Times New Roman" w:cs="Times New Roman"/>
          <w:sz w:val="28"/>
          <w:szCs w:val="28"/>
        </w:rPr>
        <w:t>.</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sz w:val="28"/>
          <w:szCs w:val="28"/>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Г-н Мирослав Грънчаров</w:t>
      </w:r>
      <w:r w:rsidRPr="00C514F3">
        <w:rPr>
          <w:rFonts w:ascii="Times New Roman" w:eastAsia="Calibri" w:hAnsi="Times New Roman" w:cs="Times New Roman"/>
          <w:color w:val="0D0D0D" w:themeColor="text1" w:themeTint="F2"/>
          <w:sz w:val="28"/>
          <w:szCs w:val="20"/>
          <w:lang w:eastAsia="bg-BG"/>
        </w:rPr>
        <w:t xml:space="preserve"> – Коалиция „ПП-ДБ“</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sz w:val="28"/>
          <w:szCs w:val="28"/>
        </w:rPr>
      </w:pPr>
      <w:r w:rsidRPr="00C514F3">
        <w:rPr>
          <w:rFonts w:ascii="Times New Roman" w:eastAsia="Times New Roman" w:hAnsi="Times New Roman" w:cs="Times New Roman"/>
          <w:sz w:val="28"/>
          <w:szCs w:val="28"/>
        </w:rPr>
        <w:t>Явно нещо изкуствения интелект решава, че всеки път трябва да питам</w:t>
      </w:r>
      <w:r w:rsidR="003C700A">
        <w:rPr>
          <w:rFonts w:ascii="Times New Roman" w:eastAsia="Times New Roman" w:hAnsi="Times New Roman" w:cs="Times New Roman"/>
          <w:sz w:val="28"/>
          <w:szCs w:val="28"/>
        </w:rPr>
        <w:t>. Н</w:t>
      </w:r>
      <w:r w:rsidRPr="00C514F3">
        <w:rPr>
          <w:rFonts w:ascii="Times New Roman" w:eastAsia="Times New Roman" w:hAnsi="Times New Roman" w:cs="Times New Roman"/>
          <w:sz w:val="28"/>
          <w:szCs w:val="28"/>
        </w:rPr>
        <w:t>е</w:t>
      </w:r>
      <w:r w:rsidR="003C700A">
        <w:rPr>
          <w:rFonts w:ascii="Times New Roman" w:eastAsia="Times New Roman" w:hAnsi="Times New Roman" w:cs="Times New Roman"/>
          <w:sz w:val="28"/>
          <w:szCs w:val="28"/>
        </w:rPr>
        <w:t>,</w:t>
      </w:r>
      <w:r w:rsidRPr="00C514F3">
        <w:rPr>
          <w:rFonts w:ascii="Times New Roman" w:eastAsia="Times New Roman" w:hAnsi="Times New Roman" w:cs="Times New Roman"/>
          <w:sz w:val="28"/>
          <w:szCs w:val="28"/>
        </w:rPr>
        <w:t xml:space="preserve"> нищо не съм пипал</w:t>
      </w:r>
      <w:r w:rsidR="003C700A">
        <w:rPr>
          <w:rFonts w:ascii="Times New Roman" w:eastAsia="Times New Roman" w:hAnsi="Times New Roman" w:cs="Times New Roman"/>
          <w:sz w:val="28"/>
          <w:szCs w:val="28"/>
        </w:rPr>
        <w:t>.</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sz w:val="28"/>
          <w:szCs w:val="28"/>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lastRenderedPageBreak/>
        <w:t>Добре приемаме, ч</w:t>
      </w:r>
      <w:r w:rsidR="003C700A">
        <w:rPr>
          <w:rFonts w:ascii="Times New Roman" w:eastAsia="Calibri" w:hAnsi="Times New Roman" w:cs="Times New Roman"/>
          <w:color w:val="0D0D0D" w:themeColor="text1" w:themeTint="F2"/>
          <w:sz w:val="28"/>
          <w:szCs w:val="20"/>
          <w:lang w:eastAsia="bg-BG"/>
        </w:rPr>
        <w:t>е е изкуствения интелект тогава. Д</w:t>
      </w:r>
      <w:r w:rsidRPr="00C514F3">
        <w:rPr>
          <w:rFonts w:ascii="Times New Roman" w:eastAsia="Calibri" w:hAnsi="Times New Roman" w:cs="Times New Roman"/>
          <w:color w:val="0D0D0D" w:themeColor="text1" w:themeTint="F2"/>
          <w:sz w:val="28"/>
          <w:szCs w:val="20"/>
          <w:lang w:eastAsia="bg-BG"/>
        </w:rPr>
        <w:t>руги искания</w:t>
      </w:r>
      <w:r w:rsidR="003C700A">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извън това</w:t>
      </w:r>
      <w:r w:rsidR="003C700A">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което беше грешка</w:t>
      </w:r>
      <w:r w:rsidR="003C700A">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няма</w:t>
      </w:r>
      <w:r w:rsidR="003C700A">
        <w:rPr>
          <w:rFonts w:ascii="Times New Roman" w:eastAsia="Calibri" w:hAnsi="Times New Roman" w:cs="Times New Roman"/>
          <w:color w:val="0D0D0D" w:themeColor="text1" w:themeTint="F2"/>
          <w:sz w:val="28"/>
          <w:szCs w:val="20"/>
          <w:lang w:eastAsia="bg-BG"/>
        </w:rPr>
        <w:t>. В</w:t>
      </w:r>
      <w:r w:rsidRPr="00C514F3">
        <w:rPr>
          <w:rFonts w:ascii="Times New Roman" w:eastAsia="Calibri" w:hAnsi="Times New Roman" w:cs="Times New Roman"/>
          <w:color w:val="0D0D0D" w:themeColor="text1" w:themeTint="F2"/>
          <w:sz w:val="28"/>
          <w:szCs w:val="20"/>
          <w:lang w:eastAsia="bg-BG"/>
        </w:rPr>
        <w:t xml:space="preserve"> такъв случай</w:t>
      </w:r>
      <w:r w:rsidR="003C700A">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да пр</w:t>
      </w:r>
      <w:r w:rsidR="001736CA">
        <w:rPr>
          <w:rFonts w:ascii="Times New Roman" w:eastAsia="Calibri" w:hAnsi="Times New Roman" w:cs="Times New Roman"/>
          <w:color w:val="0D0D0D" w:themeColor="text1" w:themeTint="F2"/>
          <w:sz w:val="28"/>
          <w:szCs w:val="20"/>
          <w:lang w:eastAsia="bg-BG"/>
        </w:rPr>
        <w:t>и</w:t>
      </w:r>
      <w:r w:rsidRPr="00C514F3">
        <w:rPr>
          <w:rFonts w:ascii="Times New Roman" w:eastAsia="Calibri" w:hAnsi="Times New Roman" w:cs="Times New Roman"/>
          <w:color w:val="0D0D0D" w:themeColor="text1" w:themeTint="F2"/>
          <w:sz w:val="28"/>
          <w:szCs w:val="20"/>
          <w:lang w:eastAsia="bg-BG"/>
        </w:rPr>
        <w:t>стъпим към гласуване на докладна записка с вх.№215.</w:t>
      </w:r>
    </w:p>
    <w:p w:rsidR="00C514F3" w:rsidRPr="00C514F3" w:rsidRDefault="00C514F3" w:rsidP="00C514F3">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C514F3" w:rsidRPr="00C514F3" w:rsidRDefault="00C514F3" w:rsidP="00C514F3">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C514F3" w:rsidRPr="00C514F3" w:rsidRDefault="00C514F3" w:rsidP="00C514F3">
      <w:pPr>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С П И С Ъ К</w:t>
      </w:r>
    </w:p>
    <w:p w:rsidR="00C514F3" w:rsidRPr="00C514F3" w:rsidRDefault="00C514F3" w:rsidP="00C514F3">
      <w:pPr>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на общинските съветници от Общински съвет – Разград</w:t>
      </w:r>
    </w:p>
    <w:p w:rsidR="00C514F3" w:rsidRPr="00C514F3" w:rsidRDefault="00C514F3" w:rsidP="00C514F3">
      <w:pPr>
        <w:keepNext/>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Мандат 2023 – 2027 година</w:t>
      </w:r>
    </w:p>
    <w:p w:rsidR="00C514F3" w:rsidRPr="00C514F3" w:rsidRDefault="00C514F3" w:rsidP="00C514F3">
      <w:pPr>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30.06.2026 г. – поименно гласуване</w:t>
      </w:r>
    </w:p>
    <w:p w:rsidR="00C514F3" w:rsidRPr="00C514F3" w:rsidRDefault="00C514F3" w:rsidP="00C514F3">
      <w:pPr>
        <w:spacing w:after="0" w:line="240" w:lineRule="auto"/>
        <w:rPr>
          <w:rFonts w:ascii="Times New Roman" w:eastAsia="Times New Roman" w:hAnsi="Times New Roman" w:cs="Times New Roman"/>
          <w:b/>
          <w:sz w:val="24"/>
          <w:lang w:eastAsia="bg-BG"/>
        </w:rPr>
      </w:pPr>
    </w:p>
    <w:tbl>
      <w:tblPr>
        <w:tblW w:w="0" w:type="auto"/>
        <w:tblInd w:w="108" w:type="dxa"/>
        <w:tblCellMar>
          <w:left w:w="10" w:type="dxa"/>
          <w:right w:w="10" w:type="dxa"/>
        </w:tblCellMar>
        <w:tblLook w:val="04A0" w:firstRow="1" w:lastRow="0" w:firstColumn="1" w:lastColumn="0" w:noHBand="0" w:noVBand="1"/>
      </w:tblPr>
      <w:tblGrid>
        <w:gridCol w:w="590"/>
        <w:gridCol w:w="4056"/>
        <w:gridCol w:w="1592"/>
        <w:gridCol w:w="1388"/>
        <w:gridCol w:w="1554"/>
      </w:tblGrid>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Segoe UI Symbol" w:hAnsi="Times New Roman" w:cs="Times New Roman"/>
                <w:b/>
                <w:sz w:val="24"/>
                <w:lang w:eastAsia="bg-BG"/>
              </w:rPr>
              <w:t>№</w:t>
            </w:r>
            <w:r w:rsidRPr="00C514F3">
              <w:rPr>
                <w:rFonts w:ascii="Times New Roman" w:eastAsia="Times New Roman" w:hAnsi="Times New Roman" w:cs="Times New Roman"/>
                <w:b/>
                <w:sz w:val="24"/>
                <w:lang w:eastAsia="bg-BG"/>
              </w:rPr>
              <w:t xml:space="preserve"> </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Име, презиме, фамилия</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color w:val="0D0D0D"/>
                <w:sz w:val="24"/>
                <w:lang w:eastAsia="bg-BG"/>
              </w:rPr>
              <w:t>„ЗА”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color w:val="0D0D0D"/>
                <w:sz w:val="24"/>
                <w:lang w:eastAsia="bg-BG"/>
              </w:rPr>
              <w:t>„против”</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color w:val="0D0D0D"/>
                <w:sz w:val="24"/>
                <w:lang w:eastAsia="bg-BG"/>
              </w:rPr>
              <w:t>„въздържал се”</w:t>
            </w: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Антон Руменов Монев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Антонела Веселинова Маринова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Асение Фахриева Касим</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4.</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Атанас Станчев Станчев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5.</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Биляна Николаева Асенова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6.</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Божидар Вълчев Божков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7.</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Валентин Стефанов Василев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8.</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Валентина Маркова Френкева-Белчева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9.</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Галина Милкова Георгиева-Маринова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10.</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Елис Салиева Узунова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Зафер Ахмед Хюсеин</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Ивайло Иванов Хъневски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Ивелина Любомирова Ангелова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14.</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Ирина Маринова Бакърджиева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15.</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Калоян Руменов Монев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16.</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Левент Ахмедов Мехмедов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17.</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Марияна Йорданова Вълчева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18.</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Милен Йоргов Минчев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19.</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Мирослав Тодоров Грънчаров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20.</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Митко Иванов Ханчев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Надежда Радославова Димитрова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Наско Стоилов Анастасов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Николай Пламенов Пенчев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24.</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Онур Сали Гьочгелди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25.</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Павлета Иванова Якимова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26.</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Петя Петрова Цанкова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Calibri" w:hAnsi="Times New Roman" w:cs="Times New Roman"/>
                <w:lang w:eastAsia="bg-BG"/>
              </w:rPr>
            </w:pPr>
            <w:r w:rsidRPr="00C514F3">
              <w:rPr>
                <w:rFonts w:ascii="Times New Roman" w:eastAsia="Calibri" w:hAnsi="Times New Roman" w:cs="Times New Roman"/>
                <w:lang w:eastAsia="bg-BG"/>
              </w:rPr>
              <w:t xml:space="preserve">           </w:t>
            </w: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27.</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Радиана Ангелова Димитрова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28.</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Руско Кулев Дянков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29.</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Станислава Веселинова Русева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30.</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Стоян Димитров Ненчев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Сузан Ремзи Сабри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Танер Салим Сали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Хубан Евгениев Соколов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Отсъства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bl>
    <w:p w:rsidR="00C514F3" w:rsidRPr="00C514F3" w:rsidRDefault="00C514F3" w:rsidP="00C514F3">
      <w:pPr>
        <w:spacing w:after="0" w:line="240" w:lineRule="auto"/>
        <w:rPr>
          <w:rFonts w:ascii="Times New Roman" w:eastAsia="Times New Roman" w:hAnsi="Times New Roman" w:cs="Times New Roman"/>
          <w:lang w:eastAsia="bg-BG"/>
        </w:rPr>
      </w:pPr>
    </w:p>
    <w:p w:rsidR="00C514F3" w:rsidRPr="00C514F3" w:rsidRDefault="00C514F3" w:rsidP="00C514F3">
      <w:pPr>
        <w:spacing w:after="0" w:line="240" w:lineRule="auto"/>
        <w:rPr>
          <w:rFonts w:ascii="Times New Roman" w:eastAsia="Times New Roman" w:hAnsi="Times New Roman" w:cs="Times New Roman"/>
          <w:lang w:eastAsia="bg-BG"/>
        </w:rPr>
      </w:pPr>
    </w:p>
    <w:p w:rsidR="00C514F3" w:rsidRPr="00C514F3" w:rsidRDefault="00C514F3" w:rsidP="00C514F3">
      <w:pPr>
        <w:spacing w:after="0" w:line="240" w:lineRule="auto"/>
        <w:jc w:val="both"/>
        <w:rPr>
          <w:rFonts w:ascii="Times New Roman" w:eastAsia="Times New Roman" w:hAnsi="Times New Roman" w:cs="Times New Roman"/>
          <w:b/>
          <w:sz w:val="28"/>
          <w:lang w:eastAsia="bg-BG"/>
        </w:rPr>
      </w:pPr>
      <w:r w:rsidRPr="00C514F3">
        <w:rPr>
          <w:rFonts w:ascii="Times New Roman" w:eastAsia="Times New Roman" w:hAnsi="Times New Roman" w:cs="Times New Roman"/>
          <w:b/>
          <w:sz w:val="28"/>
          <w:lang w:eastAsia="bg-BG"/>
        </w:rPr>
        <w:t xml:space="preserve">Общинският съвет взе следното </w:t>
      </w:r>
    </w:p>
    <w:p w:rsidR="00C514F3" w:rsidRPr="00C514F3" w:rsidRDefault="00C514F3" w:rsidP="00C514F3">
      <w:pPr>
        <w:spacing w:after="0" w:line="240" w:lineRule="auto"/>
        <w:jc w:val="both"/>
        <w:rPr>
          <w:rFonts w:ascii="Times New Roman" w:eastAsia="Times New Roman" w:hAnsi="Times New Roman" w:cs="Times New Roman"/>
          <w:b/>
          <w:sz w:val="28"/>
          <w:lang w:eastAsia="bg-BG"/>
        </w:rPr>
      </w:pPr>
    </w:p>
    <w:p w:rsidR="00C514F3" w:rsidRPr="00C514F3" w:rsidRDefault="00C514F3" w:rsidP="00C514F3">
      <w:pPr>
        <w:spacing w:after="0" w:line="240" w:lineRule="auto"/>
        <w:rPr>
          <w:rFonts w:ascii="Times New Roman" w:eastAsia="Times New Roman" w:hAnsi="Times New Roman" w:cs="Times New Roman"/>
          <w:b/>
          <w:color w:val="000000" w:themeColor="text1"/>
          <w:sz w:val="28"/>
          <w:lang w:eastAsia="bg-BG"/>
        </w:rPr>
      </w:pPr>
      <w:r w:rsidRPr="00C514F3">
        <w:rPr>
          <w:rFonts w:ascii="Times New Roman" w:eastAsia="Times New Roman" w:hAnsi="Times New Roman" w:cs="Times New Roman"/>
          <w:b/>
          <w:color w:val="FF0000"/>
          <w:sz w:val="28"/>
          <w:lang w:eastAsia="bg-BG"/>
        </w:rPr>
        <w:t xml:space="preserve">                                            </w:t>
      </w:r>
      <w:r w:rsidRPr="00C514F3">
        <w:rPr>
          <w:rFonts w:ascii="Times New Roman" w:eastAsia="Times New Roman" w:hAnsi="Times New Roman" w:cs="Times New Roman"/>
          <w:b/>
          <w:color w:val="000000" w:themeColor="text1"/>
          <w:sz w:val="28"/>
          <w:lang w:eastAsia="bg-BG"/>
        </w:rPr>
        <w:t>Р Е Ш Е Н И Е</w:t>
      </w:r>
    </w:p>
    <w:p w:rsidR="00C514F3" w:rsidRPr="00C514F3" w:rsidRDefault="00C514F3" w:rsidP="00C514F3">
      <w:pPr>
        <w:spacing w:after="0" w:line="240" w:lineRule="auto"/>
        <w:jc w:val="both"/>
        <w:rPr>
          <w:rFonts w:ascii="Times New Roman" w:eastAsia="Times New Roman" w:hAnsi="Times New Roman" w:cs="Times New Roman"/>
          <w:b/>
          <w:color w:val="000000" w:themeColor="text1"/>
          <w:sz w:val="28"/>
          <w:lang w:eastAsia="bg-BG"/>
        </w:rPr>
      </w:pPr>
      <w:r w:rsidRPr="00C514F3">
        <w:rPr>
          <w:rFonts w:ascii="Times New Roman" w:eastAsia="Times New Roman" w:hAnsi="Times New Roman" w:cs="Times New Roman"/>
          <w:b/>
          <w:color w:val="000000" w:themeColor="text1"/>
          <w:sz w:val="28"/>
          <w:lang w:eastAsia="bg-BG"/>
        </w:rPr>
        <w:t xml:space="preserve">                                       </w:t>
      </w:r>
      <w:r w:rsidR="001736CA">
        <w:rPr>
          <w:rFonts w:ascii="Times New Roman" w:eastAsia="Times New Roman" w:hAnsi="Times New Roman" w:cs="Times New Roman"/>
          <w:b/>
          <w:color w:val="000000" w:themeColor="text1"/>
          <w:sz w:val="28"/>
          <w:lang w:eastAsia="bg-BG"/>
        </w:rPr>
        <w:t xml:space="preserve">        </w:t>
      </w:r>
      <w:r w:rsidRPr="00C514F3">
        <w:rPr>
          <w:rFonts w:ascii="Times New Roman" w:eastAsia="Times New Roman" w:hAnsi="Times New Roman" w:cs="Times New Roman"/>
          <w:b/>
          <w:color w:val="000000" w:themeColor="text1"/>
          <w:sz w:val="28"/>
          <w:lang w:eastAsia="bg-BG"/>
        </w:rPr>
        <w:t xml:space="preserve">   </w:t>
      </w:r>
      <w:r w:rsidRPr="00C514F3">
        <w:rPr>
          <w:rFonts w:ascii="Times New Roman" w:eastAsia="Segoe UI Symbol" w:hAnsi="Times New Roman" w:cs="Times New Roman"/>
          <w:b/>
          <w:color w:val="000000" w:themeColor="text1"/>
          <w:sz w:val="28"/>
          <w:lang w:eastAsia="bg-BG"/>
        </w:rPr>
        <w:t>№</w:t>
      </w:r>
      <w:r w:rsidRPr="00C514F3">
        <w:rPr>
          <w:rFonts w:ascii="Times New Roman" w:eastAsia="Times New Roman" w:hAnsi="Times New Roman" w:cs="Times New Roman"/>
          <w:b/>
          <w:color w:val="000000" w:themeColor="text1"/>
          <w:sz w:val="28"/>
          <w:lang w:eastAsia="bg-BG"/>
        </w:rPr>
        <w:t xml:space="preserve"> 511</w:t>
      </w:r>
    </w:p>
    <w:p w:rsidR="00C514F3" w:rsidRPr="00C514F3" w:rsidRDefault="00C514F3" w:rsidP="00C514F3">
      <w:pPr>
        <w:spacing w:after="0" w:line="240" w:lineRule="auto"/>
        <w:jc w:val="both"/>
        <w:rPr>
          <w:rFonts w:ascii="Times New Roman" w:eastAsia="Times New Roman" w:hAnsi="Times New Roman" w:cs="Times New Roman"/>
          <w:b/>
          <w:color w:val="000000" w:themeColor="text1"/>
          <w:sz w:val="28"/>
          <w:szCs w:val="28"/>
          <w:lang w:eastAsia="bg-BG"/>
        </w:rPr>
      </w:pPr>
    </w:p>
    <w:p w:rsidR="00C514F3" w:rsidRPr="00C514F3" w:rsidRDefault="00C514F3" w:rsidP="001736CA">
      <w:pPr>
        <w:spacing w:after="0" w:line="240" w:lineRule="auto"/>
        <w:ind w:firstLine="709"/>
        <w:jc w:val="both"/>
        <w:rPr>
          <w:rFonts w:ascii="Times New Roman" w:eastAsia="Times New Roman" w:hAnsi="Times New Roman" w:cs="Times New Roman"/>
          <w:b/>
          <w:sz w:val="28"/>
          <w:szCs w:val="28"/>
          <w:lang w:eastAsia="bg-BG"/>
        </w:rPr>
      </w:pPr>
      <w:r w:rsidRPr="00C514F3">
        <w:rPr>
          <w:rFonts w:ascii="Times New Roman" w:eastAsia="Times New Roman" w:hAnsi="Times New Roman" w:cs="Times New Roman"/>
          <w:b/>
          <w:sz w:val="28"/>
          <w:szCs w:val="28"/>
          <w:lang w:eastAsia="bg-BG"/>
        </w:rPr>
        <w:t xml:space="preserve">Община Разград е собственик на имот с идентификатор 61710.504.4950 по кадастралната карта и кадастралните регистри на гр. Разград, актуван с Акт за частна общинска собственост № 3765/11.05.2026 г. </w:t>
      </w:r>
    </w:p>
    <w:p w:rsidR="00C514F3" w:rsidRPr="00C514F3" w:rsidRDefault="00C514F3" w:rsidP="001736CA">
      <w:pPr>
        <w:spacing w:after="0" w:line="240" w:lineRule="auto"/>
        <w:ind w:firstLine="709"/>
        <w:jc w:val="both"/>
        <w:rPr>
          <w:rFonts w:ascii="Times New Roman" w:eastAsia="Times New Roman" w:hAnsi="Times New Roman" w:cs="Times New Roman"/>
          <w:b/>
          <w:sz w:val="28"/>
          <w:szCs w:val="28"/>
          <w:lang w:eastAsia="bg-BG"/>
        </w:rPr>
      </w:pPr>
      <w:r w:rsidRPr="00C514F3">
        <w:rPr>
          <w:rFonts w:ascii="Times New Roman" w:eastAsia="Times New Roman" w:hAnsi="Times New Roman" w:cs="Times New Roman"/>
          <w:b/>
          <w:sz w:val="28"/>
          <w:szCs w:val="28"/>
          <w:lang w:eastAsia="bg-BG"/>
        </w:rPr>
        <w:t>В имота е изградена сграда с идентификатор 61710.504.4950.1, собственост на Даниела П</w:t>
      </w:r>
      <w:r w:rsidRPr="00C514F3">
        <w:rPr>
          <w:rFonts w:ascii="Times New Roman" w:eastAsia="Times New Roman" w:hAnsi="Times New Roman" w:cs="Times New Roman"/>
          <w:b/>
          <w:sz w:val="28"/>
          <w:szCs w:val="28"/>
          <w:lang w:val="en-US" w:eastAsia="bg-BG"/>
        </w:rPr>
        <w:t>.</w:t>
      </w:r>
      <w:r w:rsidRPr="00C514F3">
        <w:rPr>
          <w:rFonts w:ascii="Times New Roman" w:eastAsia="Times New Roman" w:hAnsi="Times New Roman" w:cs="Times New Roman"/>
          <w:b/>
          <w:sz w:val="28"/>
          <w:szCs w:val="28"/>
          <w:lang w:eastAsia="bg-BG"/>
        </w:rPr>
        <w:t xml:space="preserve"> И</w:t>
      </w:r>
      <w:r w:rsidRPr="00C514F3">
        <w:rPr>
          <w:rFonts w:ascii="Times New Roman" w:eastAsia="Times New Roman" w:hAnsi="Times New Roman" w:cs="Times New Roman"/>
          <w:b/>
          <w:sz w:val="28"/>
          <w:szCs w:val="28"/>
          <w:lang w:val="en-US" w:eastAsia="bg-BG"/>
        </w:rPr>
        <w:t>.</w:t>
      </w:r>
      <w:r w:rsidRPr="00C514F3">
        <w:rPr>
          <w:rFonts w:ascii="Times New Roman" w:eastAsia="Times New Roman" w:hAnsi="Times New Roman" w:cs="Times New Roman"/>
          <w:b/>
          <w:sz w:val="28"/>
          <w:szCs w:val="28"/>
          <w:lang w:eastAsia="bg-BG"/>
        </w:rPr>
        <w:t>, съгласно нотариален акт за покупко-продажба на недвижим имот № 63, том 1, рег. №820, дело №46 от 20.02.2005г.  Получено е заявление от собственика на сградата за закупуване на общинския имот.</w:t>
      </w:r>
    </w:p>
    <w:p w:rsidR="00C514F3" w:rsidRPr="00C514F3" w:rsidRDefault="00C514F3" w:rsidP="001736CA">
      <w:pPr>
        <w:spacing w:after="0" w:line="240" w:lineRule="auto"/>
        <w:ind w:firstLine="709"/>
        <w:jc w:val="both"/>
        <w:rPr>
          <w:rFonts w:ascii="Times New Roman" w:eastAsia="Times New Roman" w:hAnsi="Times New Roman" w:cs="Times New Roman"/>
          <w:b/>
          <w:sz w:val="28"/>
          <w:szCs w:val="28"/>
          <w:lang w:eastAsia="bg-BG"/>
        </w:rPr>
      </w:pPr>
      <w:r w:rsidRPr="00C514F3">
        <w:rPr>
          <w:rFonts w:ascii="Times New Roman" w:eastAsia="Times New Roman" w:hAnsi="Times New Roman" w:cs="Times New Roman"/>
          <w:b/>
          <w:sz w:val="28"/>
          <w:szCs w:val="28"/>
          <w:lang w:eastAsia="bg-BG"/>
        </w:rPr>
        <w:t>Заявлението е разгледано на заседание на комисията по чл. 2 от Наредба № 2 на Общински съвет Разград за придобиване, управление и разпореждане с имоти и вещи –общинска собственост, която е приела положително решение.</w:t>
      </w:r>
    </w:p>
    <w:p w:rsidR="00C514F3" w:rsidRPr="00C514F3" w:rsidRDefault="00C514F3" w:rsidP="001736CA">
      <w:pPr>
        <w:spacing w:after="0" w:line="240" w:lineRule="auto"/>
        <w:ind w:firstLine="709"/>
        <w:jc w:val="both"/>
        <w:rPr>
          <w:rFonts w:ascii="Times New Roman" w:eastAsia="Times New Roman" w:hAnsi="Times New Roman" w:cs="Times New Roman"/>
          <w:b/>
          <w:sz w:val="28"/>
          <w:szCs w:val="28"/>
          <w:lang w:eastAsia="bg-BG"/>
        </w:rPr>
      </w:pPr>
      <w:r w:rsidRPr="00C514F3">
        <w:rPr>
          <w:rFonts w:ascii="Times New Roman" w:eastAsia="Times New Roman" w:hAnsi="Times New Roman" w:cs="Times New Roman"/>
          <w:b/>
          <w:sz w:val="28"/>
          <w:szCs w:val="28"/>
          <w:lang w:eastAsia="bg-BG"/>
        </w:rPr>
        <w:t>Имотът е включен за продажба в програмата на Общински съвет Разград за управление и разпореждане с имоти – общинска собственост за 2026 г.</w:t>
      </w:r>
    </w:p>
    <w:p w:rsidR="00C514F3" w:rsidRPr="00C514F3" w:rsidRDefault="00C514F3" w:rsidP="001736CA">
      <w:pPr>
        <w:spacing w:after="0" w:line="240" w:lineRule="auto"/>
        <w:ind w:firstLine="709"/>
        <w:jc w:val="both"/>
        <w:rPr>
          <w:rFonts w:ascii="Times New Roman" w:eastAsia="Times New Roman" w:hAnsi="Times New Roman" w:cs="Times New Roman"/>
          <w:b/>
          <w:sz w:val="28"/>
          <w:szCs w:val="28"/>
          <w:lang w:eastAsia="bg-BG"/>
        </w:rPr>
      </w:pPr>
      <w:r w:rsidRPr="00C514F3">
        <w:rPr>
          <w:rFonts w:ascii="Times New Roman" w:eastAsia="Times New Roman" w:hAnsi="Times New Roman" w:cs="Times New Roman"/>
          <w:b/>
          <w:sz w:val="28"/>
          <w:szCs w:val="28"/>
          <w:lang w:eastAsia="bg-BG"/>
        </w:rPr>
        <w:tab/>
        <w:t>Изготвена  е пазарна оценка  от  инж. Павлин Колев – оценител на недвижими имоти, съгласно сертификат рег. № 100102137/12.12.2011 г. на Камарата на независимите оценители в България, която е в размер 23 701,00 € (двадесет и три хиляди седемстотин  и едно евро), без ДДС. Съгласно Удостоверение за данъчна оценка по чл.264, ал.1 от ДОПК с изх.№ 6705000994/11.05.2026 г. на Община Разград данъчната оценка на имота е в размер на 2097,30 € (две хиляди деветдесет и седем евро и тридесет евро цента).</w:t>
      </w:r>
    </w:p>
    <w:p w:rsidR="00C514F3" w:rsidRPr="00C514F3" w:rsidRDefault="00C514F3" w:rsidP="001736CA">
      <w:pPr>
        <w:autoSpaceDE w:val="0"/>
        <w:autoSpaceDN w:val="0"/>
        <w:adjustRightInd w:val="0"/>
        <w:spacing w:after="0" w:line="240" w:lineRule="auto"/>
        <w:ind w:firstLine="709"/>
        <w:jc w:val="both"/>
        <w:rPr>
          <w:rFonts w:ascii="Times New Roman" w:eastAsia="Times New Roman" w:hAnsi="Times New Roman" w:cs="Times New Roman"/>
          <w:b/>
          <w:color w:val="0D0D0D"/>
          <w:sz w:val="28"/>
          <w:szCs w:val="28"/>
          <w:lang w:eastAsia="bg-BG"/>
        </w:rPr>
      </w:pPr>
      <w:r w:rsidRPr="00C514F3">
        <w:rPr>
          <w:rFonts w:ascii="Times New Roman" w:eastAsia="Times New Roman" w:hAnsi="Times New Roman" w:cs="Times New Roman"/>
          <w:b/>
          <w:sz w:val="28"/>
          <w:szCs w:val="28"/>
          <w:lang w:eastAsia="bg-BG"/>
        </w:rPr>
        <w:t>Предвид гореизложеното и на основание чл.21, ал.1, т.8, ал. 2 и чл.22, ал.1 от Закона за местното самоуправление и местната администрация, чл.35, ал.3 и чл.41, ал.2 от Закона за общинската собственост и чл.28 и чл.28а от Наредба № 2 на Общински съвет Разград за придобиване, управление и разпореждане с имоти и вещи – общинска собственост, Общински съвет Разград,</w:t>
      </w:r>
      <w:r w:rsidRPr="00C514F3">
        <w:rPr>
          <w:rFonts w:ascii="Times New Roman" w:eastAsia="Times New Roman" w:hAnsi="Times New Roman" w:cs="Times New Roman"/>
          <w:b/>
          <w:sz w:val="28"/>
          <w:szCs w:val="28"/>
        </w:rPr>
        <w:t xml:space="preserve"> </w:t>
      </w:r>
      <w:r w:rsidRPr="00C514F3">
        <w:rPr>
          <w:rFonts w:ascii="Times New Roman" w:eastAsia="Times New Roman" w:hAnsi="Times New Roman" w:cs="Times New Roman"/>
          <w:b/>
          <w:color w:val="0D0D0D"/>
          <w:sz w:val="28"/>
          <w:szCs w:val="28"/>
          <w:lang w:eastAsia="bg-BG"/>
        </w:rPr>
        <w:t>след поименно гласуване, с 24 гласа „ЗА“, „против“ – няма, „въздържали се“ – няма,</w:t>
      </w:r>
    </w:p>
    <w:p w:rsidR="00C514F3" w:rsidRPr="00C514F3" w:rsidRDefault="00C514F3" w:rsidP="00C514F3">
      <w:pPr>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bg-BG"/>
        </w:rPr>
      </w:pPr>
    </w:p>
    <w:p w:rsidR="00C514F3" w:rsidRPr="00C514F3" w:rsidRDefault="00C514F3" w:rsidP="001736CA">
      <w:pPr>
        <w:spacing w:after="0" w:line="240" w:lineRule="auto"/>
        <w:rPr>
          <w:rFonts w:ascii="Times New Roman" w:eastAsia="Times New Roman" w:hAnsi="Times New Roman" w:cs="Times New Roman"/>
          <w:b/>
          <w:color w:val="0D0D0D"/>
          <w:sz w:val="28"/>
          <w:szCs w:val="28"/>
          <w:lang w:eastAsia="bg-BG"/>
        </w:rPr>
      </w:pPr>
      <w:r w:rsidRPr="00C514F3">
        <w:rPr>
          <w:rFonts w:ascii="Times New Roman" w:eastAsia="Times New Roman" w:hAnsi="Times New Roman" w:cs="Times New Roman"/>
          <w:b/>
          <w:color w:val="0D0D0D"/>
          <w:sz w:val="28"/>
          <w:szCs w:val="28"/>
          <w:lang w:eastAsia="bg-BG"/>
        </w:rPr>
        <w:t xml:space="preserve">                                              Р Е Ш И:</w:t>
      </w:r>
    </w:p>
    <w:p w:rsidR="00C514F3" w:rsidRPr="00C514F3" w:rsidRDefault="00C514F3" w:rsidP="00C514F3">
      <w:pPr>
        <w:spacing w:after="0" w:line="240" w:lineRule="auto"/>
        <w:jc w:val="both"/>
        <w:rPr>
          <w:rFonts w:ascii="Times New Roman" w:eastAsia="Times New Roman" w:hAnsi="Times New Roman" w:cs="Times New Roman"/>
          <w:b/>
          <w:sz w:val="28"/>
          <w:szCs w:val="28"/>
          <w:lang w:eastAsia="bg-BG"/>
        </w:rPr>
      </w:pPr>
    </w:p>
    <w:p w:rsidR="00C514F3" w:rsidRPr="00C514F3" w:rsidRDefault="00C514F3" w:rsidP="001736CA">
      <w:pPr>
        <w:spacing w:after="0" w:line="240" w:lineRule="auto"/>
        <w:ind w:firstLine="709"/>
        <w:jc w:val="both"/>
        <w:rPr>
          <w:rFonts w:ascii="Times New Roman" w:eastAsia="Times New Roman" w:hAnsi="Times New Roman" w:cs="Times New Roman"/>
          <w:b/>
          <w:sz w:val="28"/>
          <w:szCs w:val="28"/>
          <w:lang w:eastAsia="bg-BG"/>
        </w:rPr>
      </w:pPr>
      <w:r w:rsidRPr="00C514F3">
        <w:rPr>
          <w:rFonts w:ascii="Times New Roman" w:eastAsia="Times New Roman" w:hAnsi="Times New Roman" w:cs="Times New Roman"/>
          <w:b/>
          <w:sz w:val="28"/>
          <w:szCs w:val="28"/>
          <w:lang w:eastAsia="bg-BG"/>
        </w:rPr>
        <w:t xml:space="preserve">1. Да се извърши продажба на имот – частна общинска собственост, актуван с Акт за частна общинска собственост № </w:t>
      </w:r>
      <w:r w:rsidRPr="00C514F3">
        <w:rPr>
          <w:rFonts w:ascii="Times New Roman" w:eastAsia="Times New Roman" w:hAnsi="Times New Roman" w:cs="Times New Roman"/>
          <w:b/>
          <w:sz w:val="28"/>
          <w:szCs w:val="28"/>
          <w:lang w:eastAsia="bg-BG"/>
        </w:rPr>
        <w:lastRenderedPageBreak/>
        <w:t xml:space="preserve">3765/11.05.2026г., представляващ поземлен имот с идентификатор 61710.504.4950 </w:t>
      </w:r>
      <w:r w:rsidRPr="00C514F3">
        <w:rPr>
          <w:rFonts w:ascii="Times New Roman" w:eastAsia="Times New Roman" w:hAnsi="Times New Roman" w:cs="Times New Roman"/>
          <w:b/>
          <w:sz w:val="28"/>
          <w:szCs w:val="28"/>
          <w:lang w:val="en-GB" w:eastAsia="bg-BG"/>
        </w:rPr>
        <w:t>(</w:t>
      </w:r>
      <w:r w:rsidRPr="00C514F3">
        <w:rPr>
          <w:rFonts w:ascii="Times New Roman" w:eastAsia="Times New Roman" w:hAnsi="Times New Roman" w:cs="Times New Roman"/>
          <w:b/>
          <w:sz w:val="28"/>
          <w:szCs w:val="28"/>
          <w:lang w:eastAsia="bg-BG"/>
        </w:rPr>
        <w:t>шестдесет и една хиляди седемстотин и десет точка петстотин и четири точка четири хиляди деветстотин и петдесет</w:t>
      </w:r>
      <w:r w:rsidRPr="00C514F3">
        <w:rPr>
          <w:rFonts w:ascii="Times New Roman" w:eastAsia="Times New Roman" w:hAnsi="Times New Roman" w:cs="Times New Roman"/>
          <w:b/>
          <w:sz w:val="28"/>
          <w:szCs w:val="28"/>
          <w:lang w:val="en-GB" w:eastAsia="bg-BG"/>
        </w:rPr>
        <w:t>)</w:t>
      </w:r>
      <w:r w:rsidRPr="00C514F3">
        <w:rPr>
          <w:rFonts w:ascii="Times New Roman" w:eastAsia="Times New Roman" w:hAnsi="Times New Roman" w:cs="Times New Roman"/>
          <w:b/>
          <w:sz w:val="28"/>
          <w:szCs w:val="28"/>
          <w:lang w:eastAsia="bg-BG"/>
        </w:rPr>
        <w:t xml:space="preserve"> по кадастралната карта и кадастралните регистри на гр.Разград, с трайно предназначение на територията: урбанизирана, с начин на трайно ползване: ниско застрояване (до 10м), с площ от 259,00 кв.м </w:t>
      </w:r>
      <w:r w:rsidRPr="00C514F3">
        <w:rPr>
          <w:rFonts w:ascii="Times New Roman" w:eastAsia="Times New Roman" w:hAnsi="Times New Roman" w:cs="Times New Roman"/>
          <w:b/>
          <w:sz w:val="28"/>
          <w:szCs w:val="28"/>
          <w:lang w:val="en-GB" w:eastAsia="bg-BG"/>
        </w:rPr>
        <w:t>(</w:t>
      </w:r>
      <w:r w:rsidRPr="00C514F3">
        <w:rPr>
          <w:rFonts w:ascii="Times New Roman" w:eastAsia="Times New Roman" w:hAnsi="Times New Roman" w:cs="Times New Roman"/>
          <w:b/>
          <w:sz w:val="28"/>
          <w:szCs w:val="28"/>
          <w:lang w:eastAsia="bg-BG"/>
        </w:rPr>
        <w:t>двеста петдесет и девет</w:t>
      </w:r>
      <w:r w:rsidRPr="00C514F3">
        <w:rPr>
          <w:rFonts w:ascii="Times New Roman" w:eastAsia="Times New Roman" w:hAnsi="Times New Roman" w:cs="Times New Roman"/>
          <w:b/>
          <w:sz w:val="28"/>
          <w:szCs w:val="28"/>
          <w:lang w:val="en-GB" w:eastAsia="bg-BG"/>
        </w:rPr>
        <w:t>)</w:t>
      </w:r>
      <w:r w:rsidRPr="00C514F3">
        <w:rPr>
          <w:rFonts w:ascii="Times New Roman" w:eastAsia="Times New Roman" w:hAnsi="Times New Roman" w:cs="Times New Roman"/>
          <w:b/>
          <w:sz w:val="28"/>
          <w:szCs w:val="28"/>
          <w:lang w:eastAsia="bg-BG"/>
        </w:rPr>
        <w:t xml:space="preserve"> квадратни метра, с адрес: ул.“Южен булевард“№51-А, гр. Разград, при граници: имоти 61710.504.4949; 61710.504.57; 61710.504.4951 и 61710.504.4227, на собственика на законно построената в него сграда с идентификатор 61710.504.4950.1 </w:t>
      </w:r>
      <w:r w:rsidRPr="00C514F3">
        <w:rPr>
          <w:rFonts w:ascii="Times New Roman" w:eastAsia="Times New Roman" w:hAnsi="Times New Roman" w:cs="Times New Roman"/>
          <w:b/>
          <w:sz w:val="28"/>
          <w:szCs w:val="28"/>
          <w:lang w:val="en-GB" w:eastAsia="bg-BG"/>
        </w:rPr>
        <w:t>(</w:t>
      </w:r>
      <w:r w:rsidRPr="00C514F3">
        <w:rPr>
          <w:rFonts w:ascii="Times New Roman" w:eastAsia="Times New Roman" w:hAnsi="Times New Roman" w:cs="Times New Roman"/>
          <w:b/>
          <w:sz w:val="28"/>
          <w:szCs w:val="28"/>
          <w:lang w:eastAsia="bg-BG"/>
        </w:rPr>
        <w:t>шестдесет и една хиляди седемстотин и десет точка петстотин и четири точка четири хиляди деветстотин и петдесет точка едно</w:t>
      </w:r>
      <w:r w:rsidRPr="00C514F3">
        <w:rPr>
          <w:rFonts w:ascii="Times New Roman" w:eastAsia="Times New Roman" w:hAnsi="Times New Roman" w:cs="Times New Roman"/>
          <w:b/>
          <w:sz w:val="28"/>
          <w:szCs w:val="28"/>
          <w:lang w:val="en-GB" w:eastAsia="bg-BG"/>
        </w:rPr>
        <w:t>)</w:t>
      </w:r>
      <w:r w:rsidRPr="00C514F3">
        <w:rPr>
          <w:rFonts w:ascii="Times New Roman" w:eastAsia="Times New Roman" w:hAnsi="Times New Roman" w:cs="Times New Roman"/>
          <w:b/>
          <w:sz w:val="28"/>
          <w:szCs w:val="28"/>
          <w:lang w:eastAsia="bg-BG"/>
        </w:rPr>
        <w:t>, Даниела П</w:t>
      </w:r>
      <w:r w:rsidRPr="00C514F3">
        <w:rPr>
          <w:rFonts w:ascii="Times New Roman" w:eastAsia="Times New Roman" w:hAnsi="Times New Roman" w:cs="Times New Roman"/>
          <w:b/>
          <w:sz w:val="28"/>
          <w:szCs w:val="28"/>
          <w:lang w:val="en-US" w:eastAsia="bg-BG"/>
        </w:rPr>
        <w:t>.</w:t>
      </w:r>
      <w:r w:rsidRPr="00C514F3">
        <w:rPr>
          <w:rFonts w:ascii="Times New Roman" w:eastAsia="Times New Roman" w:hAnsi="Times New Roman" w:cs="Times New Roman"/>
          <w:b/>
          <w:sz w:val="28"/>
          <w:szCs w:val="28"/>
          <w:lang w:eastAsia="bg-BG"/>
        </w:rPr>
        <w:t>И</w:t>
      </w:r>
      <w:r w:rsidRPr="00C514F3">
        <w:rPr>
          <w:rFonts w:ascii="Times New Roman" w:eastAsia="Times New Roman" w:hAnsi="Times New Roman" w:cs="Times New Roman"/>
          <w:b/>
          <w:sz w:val="28"/>
          <w:szCs w:val="28"/>
          <w:lang w:val="en-US" w:eastAsia="bg-BG"/>
        </w:rPr>
        <w:t>.</w:t>
      </w:r>
      <w:r w:rsidRPr="00C514F3">
        <w:rPr>
          <w:rFonts w:ascii="Times New Roman" w:eastAsia="Times New Roman" w:hAnsi="Times New Roman" w:cs="Times New Roman"/>
          <w:b/>
          <w:sz w:val="28"/>
          <w:szCs w:val="28"/>
          <w:lang w:eastAsia="bg-BG"/>
        </w:rPr>
        <w:t xml:space="preserve">, на пазарна цена в размер на 23 701,00 € (двадесет и три хиляди седемстотин и едно евро), без ДДС,  определена от оценител на недвижими имоти, при данъчна оценка в размер на 2 097,30 €. (две хиляди деветдесет и седем евро и тридесет евро цента). </w:t>
      </w:r>
    </w:p>
    <w:p w:rsidR="00C514F3" w:rsidRPr="00C514F3" w:rsidRDefault="00C514F3" w:rsidP="001736CA">
      <w:pPr>
        <w:spacing w:after="0" w:line="240" w:lineRule="auto"/>
        <w:ind w:firstLine="709"/>
        <w:jc w:val="both"/>
        <w:rPr>
          <w:rFonts w:ascii="Times New Roman" w:eastAsia="Times New Roman" w:hAnsi="Times New Roman" w:cs="Times New Roman"/>
          <w:b/>
          <w:sz w:val="28"/>
          <w:szCs w:val="28"/>
          <w:lang w:eastAsia="bg-BG"/>
        </w:rPr>
      </w:pPr>
      <w:r w:rsidRPr="00C514F3">
        <w:rPr>
          <w:rFonts w:ascii="Times New Roman" w:eastAsia="Times New Roman" w:hAnsi="Times New Roman" w:cs="Times New Roman"/>
          <w:b/>
          <w:sz w:val="28"/>
          <w:szCs w:val="28"/>
          <w:lang w:eastAsia="bg-BG"/>
        </w:rPr>
        <w:t>2. Възлага на Кмета на Община Разград да издаде заповед и сключи договор за продажба на имота, описан в т.1.</w:t>
      </w:r>
    </w:p>
    <w:p w:rsidR="00C514F3" w:rsidRPr="00C514F3" w:rsidRDefault="00C514F3" w:rsidP="001736CA">
      <w:pPr>
        <w:spacing w:after="0" w:line="240" w:lineRule="auto"/>
        <w:ind w:firstLine="709"/>
        <w:jc w:val="both"/>
        <w:rPr>
          <w:rFonts w:ascii="Times New Roman" w:eastAsia="Times New Roman" w:hAnsi="Times New Roman" w:cs="Times New Roman"/>
          <w:sz w:val="28"/>
          <w:szCs w:val="28"/>
          <w:lang w:eastAsia="bg-BG"/>
        </w:rPr>
      </w:pPr>
      <w:r w:rsidRPr="00C514F3">
        <w:rPr>
          <w:rFonts w:ascii="Times New Roman" w:eastAsia="Times New Roman" w:hAnsi="Times New Roman" w:cs="Times New Roman"/>
          <w:sz w:val="28"/>
          <w:szCs w:val="28"/>
          <w:lang w:eastAsia="bg-BG"/>
        </w:rPr>
        <w:t xml:space="preserve"> </w:t>
      </w:r>
    </w:p>
    <w:p w:rsidR="00C514F3" w:rsidRPr="00C514F3" w:rsidRDefault="00C514F3" w:rsidP="001736CA">
      <w:pPr>
        <w:spacing w:after="0" w:line="240" w:lineRule="auto"/>
        <w:ind w:firstLine="709"/>
        <w:jc w:val="both"/>
        <w:rPr>
          <w:rFonts w:ascii="Times New Roman" w:eastAsia="Times New Roman" w:hAnsi="Times New Roman" w:cs="Times New Roman"/>
          <w:sz w:val="28"/>
          <w:szCs w:val="28"/>
          <w:lang w:eastAsia="bg-BG"/>
        </w:rPr>
      </w:pPr>
      <w:r w:rsidRPr="00C514F3">
        <w:rPr>
          <w:rFonts w:ascii="Times New Roman" w:eastAsia="Times New Roman" w:hAnsi="Times New Roman" w:cs="Times New Roman"/>
          <w:sz w:val="28"/>
          <w:szCs w:val="28"/>
          <w:lang w:eastAsia="bg-BG"/>
        </w:rPr>
        <w:t>Настоящото решение да бъде изпратено на Кмета на Община Разград и на Областния управител на Област Разград в 7-дневен срок от приемането му.</w:t>
      </w:r>
    </w:p>
    <w:p w:rsidR="00C514F3" w:rsidRPr="00C514F3" w:rsidRDefault="00C514F3" w:rsidP="001736CA">
      <w:pPr>
        <w:spacing w:after="0" w:line="240" w:lineRule="auto"/>
        <w:ind w:firstLine="709"/>
        <w:jc w:val="both"/>
        <w:rPr>
          <w:rFonts w:ascii="Times New Roman" w:eastAsia="Times New Roman" w:hAnsi="Times New Roman" w:cs="Times New Roman"/>
          <w:sz w:val="28"/>
          <w:szCs w:val="28"/>
          <w:lang w:eastAsia="bg-BG"/>
        </w:rPr>
      </w:pPr>
      <w:r w:rsidRPr="00C514F3">
        <w:rPr>
          <w:rFonts w:ascii="Times New Roman" w:eastAsia="Times New Roman" w:hAnsi="Times New Roman" w:cs="Times New Roman"/>
          <w:sz w:val="28"/>
          <w:szCs w:val="28"/>
          <w:lang w:eastAsia="bg-BG"/>
        </w:rPr>
        <w:t>Решението подлежи на оспорване по реда и в срока по АПК пред Административен съд Разград.</w:t>
      </w:r>
    </w:p>
    <w:p w:rsidR="00C514F3" w:rsidRPr="00C514F3" w:rsidRDefault="00C514F3" w:rsidP="00C514F3">
      <w:pPr>
        <w:spacing w:after="0" w:line="240" w:lineRule="auto"/>
        <w:jc w:val="both"/>
        <w:rPr>
          <w:rFonts w:ascii="Times New Roman" w:eastAsia="Times New Roman" w:hAnsi="Times New Roman" w:cs="Times New Roman"/>
          <w:sz w:val="28"/>
          <w:szCs w:val="28"/>
          <w:lang w:eastAsia="bg-BG"/>
        </w:rPr>
      </w:pPr>
    </w:p>
    <w:p w:rsidR="00C514F3" w:rsidRPr="00C514F3" w:rsidRDefault="00C514F3" w:rsidP="00C514F3">
      <w:pPr>
        <w:spacing w:after="0" w:line="240" w:lineRule="auto"/>
        <w:jc w:val="both"/>
        <w:rPr>
          <w:rFonts w:ascii="Times New Roman" w:eastAsia="Times New Roman" w:hAnsi="Times New Roman" w:cs="Times New Roman"/>
          <w:sz w:val="28"/>
          <w:szCs w:val="28"/>
          <w:lang w:eastAsia="bg-BG"/>
        </w:rPr>
      </w:pPr>
    </w:p>
    <w:p w:rsidR="00C514F3" w:rsidRPr="00C514F3" w:rsidRDefault="00C514F3" w:rsidP="00C514F3">
      <w:pPr>
        <w:spacing w:after="0" w:line="240" w:lineRule="auto"/>
        <w:jc w:val="center"/>
        <w:rPr>
          <w:rFonts w:ascii="ArialNEWrOMAN" w:eastAsia="Calibri" w:hAnsi="ArialNEWrOMAN" w:cs="Times New Roman"/>
          <w:b/>
          <w:color w:val="0D0D0D" w:themeColor="text1" w:themeTint="F2"/>
          <w:sz w:val="28"/>
          <w:szCs w:val="28"/>
        </w:rPr>
      </w:pPr>
      <w:r w:rsidRPr="00C514F3">
        <w:rPr>
          <w:rFonts w:ascii="ArialNEWrOMAN" w:eastAsia="Calibri" w:hAnsi="ArialNEWrOMAN" w:cs="Times New Roman"/>
          <w:b/>
          <w:color w:val="0D0D0D" w:themeColor="text1" w:themeTint="F2"/>
          <w:sz w:val="28"/>
          <w:szCs w:val="28"/>
        </w:rPr>
        <w:t>С Т А Т И Я 16</w:t>
      </w:r>
    </w:p>
    <w:p w:rsidR="00C514F3" w:rsidRPr="00C514F3" w:rsidRDefault="00C514F3" w:rsidP="00C514F3">
      <w:pPr>
        <w:tabs>
          <w:tab w:val="left" w:pos="2404"/>
          <w:tab w:val="left" w:pos="6211"/>
        </w:tabs>
        <w:spacing w:after="0" w:line="240" w:lineRule="auto"/>
        <w:rPr>
          <w:rFonts w:ascii="ArialNEWrOMAN" w:eastAsia="Calibri" w:hAnsi="ArialNEWrOMAN" w:cs="Times New Roman"/>
          <w:b/>
          <w:color w:val="0D0D0D" w:themeColor="text1" w:themeTint="F2"/>
          <w:sz w:val="28"/>
          <w:szCs w:val="28"/>
        </w:rPr>
      </w:pPr>
      <w:r w:rsidRPr="00C514F3">
        <w:rPr>
          <w:rFonts w:ascii="ArialNEWrOMAN" w:eastAsia="Calibri" w:hAnsi="ArialNEWrOMAN" w:cs="Times New Roman"/>
          <w:b/>
          <w:color w:val="0D0D0D" w:themeColor="text1" w:themeTint="F2"/>
          <w:sz w:val="28"/>
          <w:szCs w:val="28"/>
        </w:rPr>
        <w:tab/>
      </w:r>
      <w:r w:rsidRPr="00C514F3">
        <w:rPr>
          <w:rFonts w:ascii="ArialNEWrOMAN" w:eastAsia="Calibri" w:hAnsi="ArialNEWrOMAN" w:cs="Times New Roman"/>
          <w:b/>
          <w:color w:val="0D0D0D" w:themeColor="text1" w:themeTint="F2"/>
          <w:sz w:val="28"/>
          <w:szCs w:val="28"/>
        </w:rPr>
        <w:tab/>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8"/>
          <w:lang w:val="en-US"/>
        </w:rPr>
      </w:pPr>
      <w:r w:rsidRPr="00C514F3">
        <w:rPr>
          <w:rFonts w:ascii="Times New Roman" w:eastAsia="Calibri" w:hAnsi="Times New Roman" w:cs="Times New Roman"/>
          <w:color w:val="0D0D0D" w:themeColor="text1" w:themeTint="F2"/>
          <w:sz w:val="28"/>
          <w:szCs w:val="28"/>
        </w:rPr>
        <w:t>Докладна записка с вх.№216.</w:t>
      </w: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8"/>
        </w:rPr>
      </w:pPr>
      <w:r w:rsidRPr="00C514F3">
        <w:rPr>
          <w:rFonts w:ascii="Times New Roman" w:eastAsia="Calibri" w:hAnsi="Times New Roman" w:cs="Times New Roman"/>
          <w:color w:val="0D0D0D" w:themeColor="text1" w:themeTint="F2"/>
          <w:sz w:val="28"/>
          <w:szCs w:val="28"/>
        </w:rPr>
        <w:t xml:space="preserve">Докладна записка </w:t>
      </w:r>
      <w:r w:rsidRPr="00C514F3">
        <w:rPr>
          <w:rFonts w:ascii="Times New Roman" w:eastAsia="Calibri" w:hAnsi="Times New Roman" w:cs="Times New Roman"/>
          <w:color w:val="0D0D0D" w:themeColor="text1" w:themeTint="F2"/>
          <w:sz w:val="28"/>
          <w:szCs w:val="28"/>
          <w:lang w:val="en-US"/>
        </w:rPr>
        <w:t xml:space="preserve">от </w:t>
      </w:r>
      <w:r w:rsidRPr="00C514F3">
        <w:rPr>
          <w:rFonts w:ascii="Times New Roman" w:eastAsia="Calibri" w:hAnsi="Times New Roman" w:cs="Times New Roman"/>
          <w:color w:val="0D0D0D" w:themeColor="text1" w:themeTint="F2"/>
          <w:sz w:val="28"/>
          <w:szCs w:val="28"/>
        </w:rPr>
        <w:t>Зорница Евгениева Якимова</w:t>
      </w:r>
      <w:r w:rsidRPr="00C514F3">
        <w:rPr>
          <w:rFonts w:ascii="Times New Roman" w:eastAsia="Calibri" w:hAnsi="Times New Roman" w:cs="Times New Roman"/>
          <w:color w:val="0D0D0D" w:themeColor="text1" w:themeTint="F2"/>
          <w:sz w:val="28"/>
          <w:szCs w:val="28"/>
          <w:lang w:val="en-US"/>
        </w:rPr>
        <w:t xml:space="preserve"> – </w:t>
      </w:r>
      <w:r w:rsidRPr="00C514F3">
        <w:rPr>
          <w:rFonts w:ascii="Times New Roman" w:eastAsia="Calibri" w:hAnsi="Times New Roman" w:cs="Times New Roman"/>
          <w:color w:val="0D0D0D" w:themeColor="text1" w:themeTint="F2"/>
          <w:sz w:val="28"/>
          <w:szCs w:val="28"/>
        </w:rPr>
        <w:t>Зам.-</w:t>
      </w:r>
      <w:r w:rsidRPr="00C514F3">
        <w:rPr>
          <w:rFonts w:ascii="Times New Roman" w:eastAsia="Calibri" w:hAnsi="Times New Roman" w:cs="Times New Roman"/>
          <w:color w:val="0D0D0D" w:themeColor="text1" w:themeTint="F2"/>
          <w:sz w:val="28"/>
          <w:szCs w:val="28"/>
          <w:lang w:val="en-US"/>
        </w:rPr>
        <w:t xml:space="preserve"> </w:t>
      </w:r>
      <w:r w:rsidRPr="00C514F3">
        <w:rPr>
          <w:rFonts w:ascii="Times New Roman" w:eastAsia="Calibri" w:hAnsi="Times New Roman" w:cs="Times New Roman"/>
          <w:color w:val="0D0D0D" w:themeColor="text1" w:themeTint="F2"/>
          <w:sz w:val="28"/>
          <w:szCs w:val="28"/>
        </w:rPr>
        <w:t>к</w:t>
      </w:r>
      <w:r w:rsidRPr="00C514F3">
        <w:rPr>
          <w:rFonts w:ascii="Times New Roman" w:eastAsia="Calibri" w:hAnsi="Times New Roman" w:cs="Times New Roman"/>
          <w:color w:val="0D0D0D" w:themeColor="text1" w:themeTint="F2"/>
          <w:sz w:val="28"/>
          <w:szCs w:val="28"/>
          <w:lang w:val="en-US"/>
        </w:rPr>
        <w:t>мет на Община Разград</w:t>
      </w:r>
    </w:p>
    <w:p w:rsidR="00C514F3" w:rsidRPr="00C514F3" w:rsidRDefault="00C514F3" w:rsidP="001736CA">
      <w:pPr>
        <w:spacing w:after="0" w:line="240" w:lineRule="auto"/>
        <w:ind w:firstLine="709"/>
        <w:jc w:val="both"/>
        <w:rPr>
          <w:rFonts w:ascii="Times New Roman" w:eastAsia="Times New Roman" w:hAnsi="Times New Roman" w:cs="Times New Roman"/>
          <w:b/>
          <w:bCs/>
          <w:sz w:val="28"/>
          <w:szCs w:val="24"/>
        </w:rPr>
      </w:pPr>
      <w:r w:rsidRPr="00C514F3">
        <w:rPr>
          <w:rFonts w:ascii="Times New Roman" w:eastAsia="Times New Roman" w:hAnsi="Times New Roman" w:cs="Times New Roman"/>
          <w:b/>
          <w:sz w:val="28"/>
          <w:szCs w:val="28"/>
        </w:rPr>
        <w:t>Относно:</w:t>
      </w:r>
      <w:r w:rsidRPr="00C514F3">
        <w:rPr>
          <w:rFonts w:ascii="Times New Roman" w:eastAsia="Times New Roman" w:hAnsi="Times New Roman" w:cs="Times New Roman"/>
          <w:bCs/>
          <w:sz w:val="28"/>
          <w:szCs w:val="24"/>
        </w:rPr>
        <w:t xml:space="preserve"> </w:t>
      </w:r>
      <w:r w:rsidRPr="00C514F3">
        <w:rPr>
          <w:rFonts w:ascii="Times New Roman" w:eastAsia="Times New Roman" w:hAnsi="Times New Roman" w:cs="Times New Roman"/>
          <w:b/>
          <w:bCs/>
          <w:sz w:val="28"/>
          <w:szCs w:val="24"/>
        </w:rPr>
        <w:t>Продажба на имот-частна общинска собственост</w:t>
      </w:r>
      <w:r w:rsidRPr="00C514F3">
        <w:rPr>
          <w:rFonts w:ascii="Times New Roman" w:eastAsia="Times New Roman" w:hAnsi="Times New Roman" w:cs="Times New Roman"/>
          <w:b/>
          <w:bCs/>
          <w:sz w:val="28"/>
          <w:szCs w:val="24"/>
          <w:lang w:val="ru-RU"/>
        </w:rPr>
        <w:t xml:space="preserve"> </w:t>
      </w:r>
      <w:r w:rsidRPr="00C514F3">
        <w:rPr>
          <w:rFonts w:ascii="Times New Roman" w:eastAsia="Times New Roman" w:hAnsi="Times New Roman" w:cs="Times New Roman"/>
          <w:b/>
          <w:bCs/>
          <w:sz w:val="28"/>
          <w:szCs w:val="24"/>
        </w:rPr>
        <w:t>на собственика на законно построена в него сграда</w:t>
      </w:r>
      <w:r w:rsidR="000B6E94">
        <w:rPr>
          <w:rFonts w:ascii="Times New Roman" w:eastAsia="Times New Roman" w:hAnsi="Times New Roman" w:cs="Times New Roman"/>
          <w:b/>
          <w:bCs/>
          <w:sz w:val="28"/>
          <w:szCs w:val="24"/>
        </w:rPr>
        <w:t>.</w:t>
      </w:r>
      <w:r w:rsidRPr="00C514F3">
        <w:rPr>
          <w:rFonts w:ascii="Times New Roman" w:eastAsia="Times New Roman" w:hAnsi="Times New Roman" w:cs="Times New Roman"/>
          <w:b/>
          <w:bCs/>
          <w:sz w:val="28"/>
          <w:szCs w:val="24"/>
        </w:rPr>
        <w:t xml:space="preserve"> </w:t>
      </w:r>
    </w:p>
    <w:p w:rsidR="00C514F3" w:rsidRPr="00C514F3" w:rsidRDefault="00C514F3" w:rsidP="001736CA">
      <w:pPr>
        <w:spacing w:after="0" w:line="240" w:lineRule="auto"/>
        <w:ind w:firstLine="709"/>
        <w:jc w:val="both"/>
        <w:rPr>
          <w:rFonts w:ascii="Times New Roman" w:eastAsia="Times New Roman" w:hAnsi="Times New Roman" w:cs="Times New Roman"/>
          <w:bCs/>
          <w:sz w:val="28"/>
          <w:szCs w:val="24"/>
        </w:rPr>
      </w:pPr>
      <w:r w:rsidRPr="00C514F3">
        <w:rPr>
          <w:rFonts w:ascii="Times New Roman" w:eastAsia="Times New Roman" w:hAnsi="Times New Roman" w:cs="Times New Roman"/>
          <w:bCs/>
          <w:sz w:val="28"/>
          <w:szCs w:val="24"/>
        </w:rPr>
        <w:t>Давам думата на вносителя</w:t>
      </w:r>
      <w:r w:rsidR="003C700A">
        <w:rPr>
          <w:rFonts w:ascii="Times New Roman" w:eastAsia="Times New Roman" w:hAnsi="Times New Roman" w:cs="Times New Roman"/>
          <w:bCs/>
          <w:sz w:val="28"/>
          <w:szCs w:val="24"/>
        </w:rPr>
        <w:t>,</w:t>
      </w:r>
      <w:r w:rsidRPr="00C514F3">
        <w:rPr>
          <w:rFonts w:ascii="Times New Roman" w:eastAsia="Times New Roman" w:hAnsi="Times New Roman" w:cs="Times New Roman"/>
          <w:bCs/>
          <w:sz w:val="28"/>
          <w:szCs w:val="24"/>
        </w:rPr>
        <w:t xml:space="preserve"> госпожа Евгениева</w:t>
      </w:r>
      <w:r w:rsidR="003C700A">
        <w:rPr>
          <w:rFonts w:ascii="Times New Roman" w:eastAsia="Times New Roman" w:hAnsi="Times New Roman" w:cs="Times New Roman"/>
          <w:bCs/>
          <w:sz w:val="28"/>
          <w:szCs w:val="24"/>
        </w:rPr>
        <w:t>,</w:t>
      </w:r>
      <w:r w:rsidRPr="00C514F3">
        <w:rPr>
          <w:rFonts w:ascii="Times New Roman" w:eastAsia="Times New Roman" w:hAnsi="Times New Roman" w:cs="Times New Roman"/>
          <w:bCs/>
          <w:sz w:val="28"/>
          <w:szCs w:val="24"/>
        </w:rPr>
        <w:t xml:space="preserve"> да ни</w:t>
      </w:r>
      <w:r w:rsidR="003C700A">
        <w:rPr>
          <w:rFonts w:ascii="Times New Roman" w:eastAsia="Times New Roman" w:hAnsi="Times New Roman" w:cs="Times New Roman"/>
          <w:bCs/>
          <w:sz w:val="28"/>
          <w:szCs w:val="24"/>
        </w:rPr>
        <w:t xml:space="preserve"> </w:t>
      </w:r>
      <w:r w:rsidRPr="00C514F3">
        <w:rPr>
          <w:rFonts w:ascii="Times New Roman" w:eastAsia="Times New Roman" w:hAnsi="Times New Roman" w:cs="Times New Roman"/>
          <w:bCs/>
          <w:sz w:val="28"/>
          <w:szCs w:val="24"/>
        </w:rPr>
        <w:t>я представи.</w:t>
      </w:r>
    </w:p>
    <w:p w:rsidR="00C514F3" w:rsidRPr="00C514F3" w:rsidRDefault="00C514F3" w:rsidP="001736CA">
      <w:pPr>
        <w:spacing w:after="0" w:line="240" w:lineRule="auto"/>
        <w:ind w:firstLine="709"/>
        <w:jc w:val="both"/>
        <w:rPr>
          <w:rFonts w:ascii="Times New Roman" w:eastAsia="Times New Roman" w:hAnsi="Times New Roman" w:cs="Times New Roman"/>
          <w:bCs/>
          <w:sz w:val="28"/>
          <w:szCs w:val="24"/>
        </w:rPr>
      </w:pPr>
    </w:p>
    <w:p w:rsidR="00C514F3" w:rsidRPr="00C514F3" w:rsidRDefault="00C514F3" w:rsidP="001736CA">
      <w:pPr>
        <w:spacing w:after="0" w:line="240" w:lineRule="auto"/>
        <w:ind w:firstLine="709"/>
        <w:jc w:val="both"/>
        <w:rPr>
          <w:rFonts w:ascii="Times New Roman" w:eastAsia="Times New Roman" w:hAnsi="Times New Roman" w:cs="Times New Roman"/>
          <w:bCs/>
          <w:sz w:val="28"/>
          <w:szCs w:val="24"/>
          <w:lang w:val="ru-RU"/>
        </w:rPr>
      </w:pPr>
    </w:p>
    <w:p w:rsidR="00C514F3" w:rsidRPr="00C514F3" w:rsidRDefault="00C514F3" w:rsidP="001736CA">
      <w:pPr>
        <w:spacing w:after="0" w:line="240" w:lineRule="auto"/>
        <w:ind w:firstLine="709"/>
        <w:jc w:val="both"/>
        <w:rPr>
          <w:rFonts w:ascii="Times New Roman" w:eastAsia="Calibri" w:hAnsi="Times New Roman" w:cs="Times New Roman"/>
          <w:sz w:val="28"/>
          <w:szCs w:val="20"/>
          <w:lang w:eastAsia="bg-BG"/>
        </w:rPr>
      </w:pPr>
      <w:r w:rsidRPr="00C514F3">
        <w:rPr>
          <w:rFonts w:ascii="Times New Roman" w:eastAsia="Calibri" w:hAnsi="Times New Roman" w:cs="Times New Roman"/>
          <w:i/>
          <w:sz w:val="28"/>
          <w:szCs w:val="20"/>
          <w:lang w:eastAsia="bg-BG"/>
        </w:rPr>
        <w:t>Г-жа Зорница Евгениева</w:t>
      </w:r>
      <w:r w:rsidRPr="00C514F3">
        <w:rPr>
          <w:rFonts w:ascii="Times New Roman" w:eastAsia="Calibri" w:hAnsi="Times New Roman" w:cs="Times New Roman"/>
          <w:sz w:val="28"/>
          <w:szCs w:val="20"/>
          <w:lang w:eastAsia="bg-BG"/>
        </w:rPr>
        <w:t xml:space="preserve"> – Зам.-кмет на Община Разград</w:t>
      </w:r>
    </w:p>
    <w:p w:rsidR="00C514F3" w:rsidRPr="00C514F3" w:rsidRDefault="003C700A" w:rsidP="001736CA">
      <w:pPr>
        <w:spacing w:after="0" w:line="240" w:lineRule="auto"/>
        <w:ind w:firstLine="709"/>
        <w:jc w:val="both"/>
        <w:rPr>
          <w:rFonts w:ascii="Times New Roman" w:eastAsia="Calibri" w:hAnsi="Times New Roman" w:cs="Times New Roman"/>
          <w:sz w:val="28"/>
          <w:szCs w:val="20"/>
          <w:lang w:eastAsia="bg-BG"/>
        </w:rPr>
      </w:pPr>
      <w:r>
        <w:rPr>
          <w:rFonts w:ascii="Times New Roman" w:eastAsia="Calibri" w:hAnsi="Times New Roman" w:cs="Times New Roman"/>
          <w:sz w:val="28"/>
          <w:szCs w:val="20"/>
          <w:lang w:eastAsia="bg-BG"/>
        </w:rPr>
        <w:t>Благодаря Ви.</w:t>
      </w:r>
      <w:r w:rsidR="00C514F3" w:rsidRPr="00C514F3">
        <w:rPr>
          <w:rFonts w:ascii="Times New Roman" w:eastAsia="Calibri" w:hAnsi="Times New Roman" w:cs="Times New Roman"/>
          <w:sz w:val="28"/>
          <w:szCs w:val="20"/>
          <w:lang w:eastAsia="bg-BG"/>
        </w:rPr>
        <w:t xml:space="preserve"> </w:t>
      </w:r>
    </w:p>
    <w:p w:rsidR="00C514F3" w:rsidRPr="00C514F3" w:rsidRDefault="00C514F3" w:rsidP="001736C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C514F3">
        <w:rPr>
          <w:rFonts w:ascii="Times New Roman" w:eastAsia="Times New Roman" w:hAnsi="Times New Roman" w:cs="Times New Roman"/>
          <w:sz w:val="28"/>
          <w:szCs w:val="24"/>
        </w:rPr>
        <w:t>Община Разград е собственик</w:t>
      </w:r>
      <w:r w:rsidRPr="00C514F3">
        <w:rPr>
          <w:rFonts w:ascii="Times New Roman" w:eastAsia="Times New Roman" w:hAnsi="Times New Roman" w:cs="Times New Roman"/>
          <w:b/>
          <w:sz w:val="28"/>
          <w:szCs w:val="24"/>
        </w:rPr>
        <w:t xml:space="preserve"> </w:t>
      </w:r>
      <w:r w:rsidRPr="00C514F3">
        <w:rPr>
          <w:rFonts w:ascii="Times New Roman" w:eastAsia="Times New Roman" w:hAnsi="Times New Roman" w:cs="Times New Roman"/>
          <w:sz w:val="28"/>
          <w:szCs w:val="24"/>
        </w:rPr>
        <w:t>на поземлен имот в</w:t>
      </w:r>
      <w:r w:rsidRPr="00C514F3">
        <w:rPr>
          <w:rFonts w:ascii="Times New Roman" w:eastAsia="Times New Roman" w:hAnsi="Times New Roman" w:cs="Times New Roman"/>
          <w:bCs/>
          <w:sz w:val="28"/>
          <w:szCs w:val="24"/>
        </w:rPr>
        <w:t xml:space="preserve"> с.Ушинци, общ.</w:t>
      </w:r>
      <w:r w:rsidRPr="00C514F3">
        <w:rPr>
          <w:rFonts w:ascii="Times New Roman" w:eastAsia="Times New Roman" w:hAnsi="Times New Roman" w:cs="Times New Roman"/>
          <w:sz w:val="28"/>
          <w:szCs w:val="24"/>
        </w:rPr>
        <w:t>Разград, с площ от 890,00 кв.м,  ул.“Пейо Яворов“ №35. В имота е изградена законно построена сграда, собственост на физическо лице Л. Г</w:t>
      </w:r>
      <w:r w:rsidRPr="00C514F3">
        <w:rPr>
          <w:rFonts w:ascii="Times New Roman" w:eastAsia="Times New Roman" w:hAnsi="Times New Roman" w:cs="Times New Roman"/>
          <w:sz w:val="28"/>
          <w:szCs w:val="24"/>
          <w:lang w:val="en-US"/>
        </w:rPr>
        <w:t>.</w:t>
      </w:r>
      <w:r w:rsidRPr="00C514F3">
        <w:rPr>
          <w:rFonts w:ascii="Times New Roman" w:eastAsia="Times New Roman" w:hAnsi="Times New Roman" w:cs="Times New Roman"/>
          <w:sz w:val="28"/>
          <w:szCs w:val="24"/>
        </w:rPr>
        <w:t xml:space="preserve"> Д</w:t>
      </w:r>
      <w:r w:rsidRPr="00C514F3">
        <w:rPr>
          <w:rFonts w:ascii="Times New Roman" w:eastAsia="Times New Roman" w:hAnsi="Times New Roman" w:cs="Times New Roman"/>
          <w:sz w:val="28"/>
          <w:szCs w:val="24"/>
          <w:lang w:val="en-US"/>
        </w:rPr>
        <w:t>.</w:t>
      </w:r>
      <w:r w:rsidRPr="00C514F3">
        <w:rPr>
          <w:rFonts w:ascii="Times New Roman" w:eastAsia="Times New Roman" w:hAnsi="Times New Roman" w:cs="Times New Roman"/>
          <w:sz w:val="28"/>
          <w:szCs w:val="24"/>
        </w:rPr>
        <w:t xml:space="preserve"> съгласно нотариален акт. В деловодството на Община Разград е </w:t>
      </w:r>
      <w:r w:rsidRPr="00C514F3">
        <w:rPr>
          <w:rFonts w:ascii="Times New Roman" w:eastAsia="Times New Roman" w:hAnsi="Times New Roman" w:cs="Times New Roman"/>
          <w:sz w:val="28"/>
          <w:szCs w:val="24"/>
        </w:rPr>
        <w:lastRenderedPageBreak/>
        <w:t>п</w:t>
      </w:r>
      <w:r w:rsidRPr="00C514F3">
        <w:rPr>
          <w:rFonts w:ascii="Times New Roman" w:eastAsia="Times New Roman" w:hAnsi="Times New Roman" w:cs="Times New Roman"/>
          <w:bCs/>
          <w:sz w:val="28"/>
          <w:szCs w:val="24"/>
        </w:rPr>
        <w:t>олучено заявление от  собственика на сградата с искане за закупуване на имота</w:t>
      </w:r>
      <w:r w:rsidRPr="00C514F3">
        <w:rPr>
          <w:rFonts w:ascii="Times New Roman" w:eastAsia="Times New Roman" w:hAnsi="Times New Roman" w:cs="Times New Roman"/>
          <w:sz w:val="28"/>
          <w:szCs w:val="24"/>
        </w:rPr>
        <w:t>. Изготвена е пазарна оценка в размер на  5 135 €  без ДДС</w:t>
      </w:r>
      <w:r w:rsidRPr="00C514F3">
        <w:rPr>
          <w:rFonts w:ascii="Times New Roman" w:eastAsia="Times New Roman" w:hAnsi="Times New Roman" w:cs="Times New Roman"/>
          <w:b/>
          <w:sz w:val="28"/>
          <w:szCs w:val="24"/>
        </w:rPr>
        <w:t>,</w:t>
      </w:r>
      <w:r w:rsidRPr="00C514F3">
        <w:rPr>
          <w:rFonts w:ascii="Times New Roman" w:eastAsia="Times New Roman" w:hAnsi="Times New Roman" w:cs="Times New Roman"/>
          <w:sz w:val="28"/>
          <w:szCs w:val="24"/>
        </w:rPr>
        <w:t xml:space="preserve"> при  данъчната оценка в размер на  1 456,00 €. Предвид мотивите в докладната записка предлагам да вземете решение</w:t>
      </w:r>
      <w:r w:rsidR="003C700A">
        <w:rPr>
          <w:rFonts w:ascii="Times New Roman" w:eastAsia="Times New Roman" w:hAnsi="Times New Roman" w:cs="Times New Roman"/>
          <w:sz w:val="28"/>
          <w:szCs w:val="24"/>
        </w:rPr>
        <w:t>:</w:t>
      </w:r>
      <w:r w:rsidRPr="00C514F3">
        <w:rPr>
          <w:rFonts w:ascii="Times New Roman" w:eastAsia="Times New Roman" w:hAnsi="Times New Roman" w:cs="Times New Roman"/>
          <w:sz w:val="28"/>
          <w:szCs w:val="24"/>
        </w:rPr>
        <w:t xml:space="preserve"> да се извърши продажба</w:t>
      </w:r>
      <w:r w:rsidR="003C700A">
        <w:rPr>
          <w:rFonts w:ascii="Times New Roman" w:eastAsia="Times New Roman" w:hAnsi="Times New Roman" w:cs="Times New Roman"/>
          <w:sz w:val="28"/>
          <w:szCs w:val="24"/>
        </w:rPr>
        <w:t xml:space="preserve"> на</w:t>
      </w:r>
      <w:r w:rsidRPr="00C514F3">
        <w:rPr>
          <w:rFonts w:ascii="Times New Roman" w:eastAsia="Times New Roman" w:hAnsi="Times New Roman" w:cs="Times New Roman"/>
          <w:sz w:val="28"/>
          <w:szCs w:val="24"/>
        </w:rPr>
        <w:t xml:space="preserve"> имота в с. Ушинци</w:t>
      </w:r>
      <w:r w:rsidR="003C700A">
        <w:rPr>
          <w:rFonts w:ascii="Times New Roman" w:eastAsia="Times New Roman" w:hAnsi="Times New Roman" w:cs="Times New Roman"/>
          <w:sz w:val="28"/>
          <w:szCs w:val="24"/>
        </w:rPr>
        <w:t>,</w:t>
      </w:r>
      <w:r w:rsidRPr="00C514F3">
        <w:rPr>
          <w:rFonts w:ascii="Times New Roman" w:eastAsia="Times New Roman" w:hAnsi="Times New Roman" w:cs="Times New Roman"/>
          <w:sz w:val="28"/>
          <w:szCs w:val="24"/>
        </w:rPr>
        <w:t xml:space="preserve"> Община Разград</w:t>
      </w:r>
      <w:r w:rsidR="003C700A">
        <w:rPr>
          <w:rFonts w:ascii="Times New Roman" w:eastAsia="Times New Roman" w:hAnsi="Times New Roman" w:cs="Times New Roman"/>
          <w:sz w:val="28"/>
          <w:szCs w:val="24"/>
        </w:rPr>
        <w:t>,</w:t>
      </w:r>
      <w:r w:rsidRPr="00C514F3">
        <w:rPr>
          <w:rFonts w:ascii="Times New Roman" w:eastAsia="Times New Roman" w:hAnsi="Times New Roman" w:cs="Times New Roman"/>
          <w:sz w:val="28"/>
          <w:szCs w:val="24"/>
        </w:rPr>
        <w:t xml:space="preserve"> ул.“Пейо Яворов“ на физическо</w:t>
      </w:r>
      <w:r w:rsidR="003C700A">
        <w:rPr>
          <w:rFonts w:ascii="Times New Roman" w:eastAsia="Times New Roman" w:hAnsi="Times New Roman" w:cs="Times New Roman"/>
          <w:sz w:val="28"/>
          <w:szCs w:val="24"/>
        </w:rPr>
        <w:t>то</w:t>
      </w:r>
      <w:r w:rsidRPr="00C514F3">
        <w:rPr>
          <w:rFonts w:ascii="Times New Roman" w:eastAsia="Times New Roman" w:hAnsi="Times New Roman" w:cs="Times New Roman"/>
          <w:sz w:val="28"/>
          <w:szCs w:val="24"/>
        </w:rPr>
        <w:t xml:space="preserve"> лице Л. Г</w:t>
      </w:r>
      <w:r w:rsidRPr="00C514F3">
        <w:rPr>
          <w:rFonts w:ascii="Times New Roman" w:eastAsia="Times New Roman" w:hAnsi="Times New Roman" w:cs="Times New Roman"/>
          <w:sz w:val="28"/>
          <w:szCs w:val="24"/>
          <w:lang w:val="en-US"/>
        </w:rPr>
        <w:t>.</w:t>
      </w:r>
      <w:r w:rsidRPr="00C514F3">
        <w:rPr>
          <w:rFonts w:ascii="Times New Roman" w:eastAsia="Times New Roman" w:hAnsi="Times New Roman" w:cs="Times New Roman"/>
          <w:sz w:val="28"/>
          <w:szCs w:val="24"/>
        </w:rPr>
        <w:t xml:space="preserve"> Д</w:t>
      </w:r>
      <w:r w:rsidRPr="00C514F3">
        <w:rPr>
          <w:rFonts w:ascii="Times New Roman" w:eastAsia="Times New Roman" w:hAnsi="Times New Roman" w:cs="Times New Roman"/>
          <w:sz w:val="28"/>
          <w:szCs w:val="24"/>
          <w:lang w:val="en-US"/>
        </w:rPr>
        <w:t>.</w:t>
      </w:r>
      <w:r w:rsidRPr="00C514F3">
        <w:rPr>
          <w:rFonts w:ascii="Times New Roman" w:eastAsia="Times New Roman" w:hAnsi="Times New Roman" w:cs="Times New Roman"/>
          <w:sz w:val="28"/>
          <w:szCs w:val="24"/>
        </w:rPr>
        <w:t xml:space="preserve"> Благодаря Ви.</w:t>
      </w:r>
    </w:p>
    <w:p w:rsidR="00C514F3" w:rsidRPr="00C514F3" w:rsidRDefault="00C514F3" w:rsidP="001736C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3C700A" w:rsidRDefault="001736CA"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И аз благодаря.</w:t>
      </w:r>
      <w:r w:rsidR="00C514F3" w:rsidRPr="00C514F3">
        <w:rPr>
          <w:rFonts w:ascii="Times New Roman" w:eastAsia="Calibri" w:hAnsi="Times New Roman" w:cs="Times New Roman"/>
          <w:color w:val="0D0D0D" w:themeColor="text1" w:themeTint="F2"/>
          <w:sz w:val="28"/>
          <w:szCs w:val="20"/>
          <w:lang w:eastAsia="bg-BG"/>
        </w:rPr>
        <w:t xml:space="preserve"> </w:t>
      </w:r>
    </w:p>
    <w:p w:rsidR="00C514F3" w:rsidRPr="00C514F3" w:rsidRDefault="001736CA"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Д</w:t>
      </w:r>
      <w:r w:rsidR="00C514F3" w:rsidRPr="00C514F3">
        <w:rPr>
          <w:rFonts w:ascii="Times New Roman" w:eastAsia="Calibri" w:hAnsi="Times New Roman" w:cs="Times New Roman"/>
          <w:color w:val="0D0D0D" w:themeColor="text1" w:themeTint="F2"/>
          <w:sz w:val="28"/>
          <w:szCs w:val="20"/>
          <w:lang w:eastAsia="bg-BG"/>
        </w:rPr>
        <w:t>вете постоянни комисии</w:t>
      </w:r>
      <w:r w:rsidR="003C700A">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w:t>
      </w:r>
      <w:r w:rsidR="00C514F3" w:rsidRPr="00C514F3">
        <w:rPr>
          <w:rFonts w:ascii="Times New Roman" w:eastAsia="Calibri" w:hAnsi="Times New Roman" w:cs="Times New Roman"/>
          <w:sz w:val="28"/>
          <w:szCs w:val="28"/>
        </w:rPr>
        <w:t xml:space="preserve">ПК </w:t>
      </w:r>
      <w:r w:rsidR="00C514F3" w:rsidRPr="00C514F3">
        <w:rPr>
          <w:rFonts w:ascii="Times New Roman" w:eastAsia="Calibri" w:hAnsi="Times New Roman" w:cs="Times New Roman"/>
          <w:color w:val="0D0D0D" w:themeColor="text1" w:themeTint="F2"/>
          <w:sz w:val="28"/>
          <w:szCs w:val="20"/>
          <w:lang w:eastAsia="bg-BG"/>
        </w:rPr>
        <w:t>по управление на общинската собственост и стопанство и ПК по законност, превенция на корупцията, контрол на решенията, предложения на гражданите и връзка с неправителствени организации, са разгледали и тази докладна записка. Имате ли въпроси</w:t>
      </w:r>
      <w:r w:rsidR="003C700A">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уважаеми колеги? Предложения</w:t>
      </w:r>
      <w:r w:rsidR="003C700A">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становища</w:t>
      </w:r>
      <w:r w:rsidR="003C700A">
        <w:rPr>
          <w:rFonts w:ascii="Times New Roman" w:eastAsia="Calibri" w:hAnsi="Times New Roman" w:cs="Times New Roman"/>
          <w:color w:val="0D0D0D" w:themeColor="text1" w:themeTint="F2"/>
          <w:sz w:val="28"/>
          <w:szCs w:val="20"/>
          <w:lang w:eastAsia="bg-BG"/>
        </w:rPr>
        <w:t>, не виждам. Т</w:t>
      </w:r>
      <w:r w:rsidR="00C514F3" w:rsidRPr="00C514F3">
        <w:rPr>
          <w:rFonts w:ascii="Times New Roman" w:eastAsia="Calibri" w:hAnsi="Times New Roman" w:cs="Times New Roman"/>
          <w:color w:val="0D0D0D" w:themeColor="text1" w:themeTint="F2"/>
          <w:sz w:val="28"/>
          <w:szCs w:val="20"/>
          <w:lang w:eastAsia="bg-BG"/>
        </w:rPr>
        <w:t>огава да гласуваме докладна записка с вх.№216</w:t>
      </w:r>
      <w:r>
        <w:rPr>
          <w:rFonts w:ascii="Times New Roman" w:eastAsia="Calibri" w:hAnsi="Times New Roman" w:cs="Times New Roman"/>
          <w:color w:val="0D0D0D" w:themeColor="text1" w:themeTint="F2"/>
          <w:sz w:val="28"/>
          <w:szCs w:val="20"/>
          <w:lang w:eastAsia="bg-BG"/>
        </w:rPr>
        <w:t>.</w:t>
      </w:r>
      <w:r w:rsidR="00C514F3" w:rsidRPr="00C514F3">
        <w:rPr>
          <w:rFonts w:ascii="Times New Roman" w:eastAsia="Calibri" w:hAnsi="Times New Roman" w:cs="Times New Roman"/>
          <w:color w:val="0D0D0D" w:themeColor="text1" w:themeTint="F2"/>
          <w:sz w:val="28"/>
          <w:szCs w:val="20"/>
          <w:lang w:eastAsia="bg-BG"/>
        </w:rPr>
        <w:t xml:space="preserve"> </w:t>
      </w:r>
      <w:r>
        <w:rPr>
          <w:rFonts w:ascii="Times New Roman" w:eastAsia="Calibri" w:hAnsi="Times New Roman" w:cs="Times New Roman"/>
          <w:color w:val="0D0D0D" w:themeColor="text1" w:themeTint="F2"/>
          <w:sz w:val="28"/>
          <w:szCs w:val="20"/>
          <w:lang w:eastAsia="bg-BG"/>
        </w:rPr>
        <w:t>Р</w:t>
      </w:r>
      <w:r w:rsidR="00C514F3" w:rsidRPr="00C514F3">
        <w:rPr>
          <w:rFonts w:ascii="Times New Roman" w:eastAsia="Calibri" w:hAnsi="Times New Roman" w:cs="Times New Roman"/>
          <w:color w:val="0D0D0D" w:themeColor="text1" w:themeTint="F2"/>
          <w:sz w:val="28"/>
          <w:szCs w:val="20"/>
          <w:lang w:eastAsia="bg-BG"/>
        </w:rPr>
        <w:t>ежим на гласуване.</w:t>
      </w:r>
    </w:p>
    <w:p w:rsidR="00C514F3" w:rsidRPr="00C514F3" w:rsidRDefault="00C514F3" w:rsidP="00C514F3">
      <w:pPr>
        <w:widowControl w:val="0"/>
        <w:autoSpaceDE w:val="0"/>
        <w:autoSpaceDN w:val="0"/>
        <w:adjustRightInd w:val="0"/>
        <w:spacing w:after="0" w:line="240" w:lineRule="auto"/>
        <w:jc w:val="both"/>
        <w:rPr>
          <w:rFonts w:ascii="Times New Roman" w:eastAsia="Times New Roman" w:hAnsi="Times New Roman" w:cs="Times New Roman"/>
          <w:sz w:val="28"/>
          <w:szCs w:val="24"/>
        </w:rPr>
      </w:pPr>
    </w:p>
    <w:p w:rsidR="00C514F3" w:rsidRPr="00C514F3" w:rsidRDefault="00C514F3" w:rsidP="00C514F3">
      <w:pPr>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С П И С Ъ К</w:t>
      </w:r>
    </w:p>
    <w:p w:rsidR="00C514F3" w:rsidRPr="00C514F3" w:rsidRDefault="00C514F3" w:rsidP="00C514F3">
      <w:pPr>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на общинските съветници от Общински съвет – Разград</w:t>
      </w:r>
    </w:p>
    <w:p w:rsidR="00C514F3" w:rsidRPr="00C514F3" w:rsidRDefault="00C514F3" w:rsidP="00C514F3">
      <w:pPr>
        <w:keepNext/>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Мандат 2023 – 2027 година</w:t>
      </w:r>
    </w:p>
    <w:p w:rsidR="00C514F3" w:rsidRPr="00C514F3" w:rsidRDefault="00C514F3" w:rsidP="00C514F3">
      <w:pPr>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30.06.2026 г. – поименно гласуване</w:t>
      </w:r>
    </w:p>
    <w:p w:rsidR="00C514F3" w:rsidRPr="00C514F3" w:rsidRDefault="00C514F3" w:rsidP="00C514F3">
      <w:pPr>
        <w:spacing w:after="0" w:line="240" w:lineRule="auto"/>
        <w:rPr>
          <w:rFonts w:ascii="Times New Roman" w:eastAsia="Times New Roman" w:hAnsi="Times New Roman" w:cs="Times New Roman"/>
          <w:b/>
          <w:sz w:val="24"/>
          <w:lang w:eastAsia="bg-BG"/>
        </w:rPr>
      </w:pPr>
    </w:p>
    <w:tbl>
      <w:tblPr>
        <w:tblW w:w="0" w:type="auto"/>
        <w:tblInd w:w="108" w:type="dxa"/>
        <w:tblCellMar>
          <w:left w:w="10" w:type="dxa"/>
          <w:right w:w="10" w:type="dxa"/>
        </w:tblCellMar>
        <w:tblLook w:val="04A0" w:firstRow="1" w:lastRow="0" w:firstColumn="1" w:lastColumn="0" w:noHBand="0" w:noVBand="1"/>
      </w:tblPr>
      <w:tblGrid>
        <w:gridCol w:w="590"/>
        <w:gridCol w:w="4056"/>
        <w:gridCol w:w="1592"/>
        <w:gridCol w:w="1388"/>
        <w:gridCol w:w="1554"/>
      </w:tblGrid>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Segoe UI Symbol" w:hAnsi="Times New Roman" w:cs="Times New Roman"/>
                <w:b/>
                <w:sz w:val="24"/>
                <w:lang w:eastAsia="bg-BG"/>
              </w:rPr>
              <w:t>№</w:t>
            </w:r>
            <w:r w:rsidRPr="00C514F3">
              <w:rPr>
                <w:rFonts w:ascii="Times New Roman" w:eastAsia="Times New Roman" w:hAnsi="Times New Roman" w:cs="Times New Roman"/>
                <w:b/>
                <w:sz w:val="24"/>
                <w:lang w:eastAsia="bg-BG"/>
              </w:rPr>
              <w:t xml:space="preserve"> </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Име, презиме, фамилия</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color w:val="0D0D0D"/>
                <w:sz w:val="24"/>
                <w:lang w:eastAsia="bg-BG"/>
              </w:rPr>
              <w:t>„ЗА”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color w:val="0D0D0D"/>
                <w:sz w:val="24"/>
                <w:lang w:eastAsia="bg-BG"/>
              </w:rPr>
              <w:t>„против”</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color w:val="0D0D0D"/>
                <w:sz w:val="24"/>
                <w:lang w:eastAsia="bg-BG"/>
              </w:rPr>
              <w:t>„въздържал се”</w:t>
            </w: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Антон Руменов Монев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Антонела Веселинова Маринова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Асение Фахриева Касим</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4.</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Атанас Станчев Станчев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5.</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Биляна Николаева Асенова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6.</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Божидар Вълчев Божков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7.</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Валентин Стефанов Василев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8.</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Валентина Маркова Френкева-Белчева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9.</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Галина Милкова Георгиева-Маринова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10.</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Елис Салиева Узунова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Зафер Ахмед Хюсеин</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Ивайло Иванов Хъневски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Ивелина Любомирова Ангелова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14.</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Ирина Маринова Бакърджиева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15.</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Калоян Руменов Монев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16.</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Левент Ахмедов Мехмедов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17.</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Марияна Йорданова Вълчева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18.</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Милен Йоргов Минчев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19.</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Мирослав Тодоров Грънчаров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20.</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Митко Иванов Ханчев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Надежда Радославова Димитрова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lastRenderedPageBreak/>
              <w:t>22.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Наско Стоилов Анастасов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Николай Пламенов Пенчев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24.</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Онур Сали Гьочгелди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25.</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Павлета Иванова Якимова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26.</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Петя Петрова Цанкова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Calibri" w:hAnsi="Times New Roman" w:cs="Times New Roman"/>
                <w:lang w:eastAsia="bg-BG"/>
              </w:rPr>
            </w:pPr>
            <w:r w:rsidRPr="00C514F3">
              <w:rPr>
                <w:rFonts w:ascii="Times New Roman" w:eastAsia="Calibri" w:hAnsi="Times New Roman" w:cs="Times New Roman"/>
                <w:lang w:eastAsia="bg-BG"/>
              </w:rPr>
              <w:t xml:space="preserve">           </w:t>
            </w: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27.</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Радиана Ангелова Димитрова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28.</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Руско Кулев Дянков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29.</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Станислава Веселинова Русева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30.</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Стоян Димитров Ненчев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Сузан Ремзи Сабри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Танер Салим Сали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Хубан Евгениев Соколов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Отсъства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bl>
    <w:p w:rsidR="00C514F3" w:rsidRPr="00C514F3" w:rsidRDefault="00C514F3" w:rsidP="00C514F3">
      <w:pPr>
        <w:spacing w:after="0" w:line="240" w:lineRule="auto"/>
        <w:rPr>
          <w:rFonts w:ascii="Times New Roman" w:eastAsia="Times New Roman" w:hAnsi="Times New Roman" w:cs="Times New Roman"/>
          <w:lang w:eastAsia="bg-BG"/>
        </w:rPr>
      </w:pPr>
    </w:p>
    <w:p w:rsidR="00C514F3" w:rsidRPr="00C514F3" w:rsidRDefault="00C514F3" w:rsidP="00C514F3">
      <w:pPr>
        <w:spacing w:after="0" w:line="240" w:lineRule="auto"/>
        <w:rPr>
          <w:rFonts w:ascii="Times New Roman" w:eastAsia="Times New Roman" w:hAnsi="Times New Roman" w:cs="Times New Roman"/>
          <w:lang w:eastAsia="bg-BG"/>
        </w:rPr>
      </w:pPr>
    </w:p>
    <w:p w:rsidR="00C514F3" w:rsidRPr="00C514F3" w:rsidRDefault="00C514F3" w:rsidP="00C514F3">
      <w:pPr>
        <w:spacing w:after="0" w:line="240" w:lineRule="auto"/>
        <w:jc w:val="both"/>
        <w:rPr>
          <w:rFonts w:ascii="Times New Roman" w:eastAsia="Times New Roman" w:hAnsi="Times New Roman" w:cs="Times New Roman"/>
          <w:b/>
          <w:sz w:val="28"/>
          <w:lang w:eastAsia="bg-BG"/>
        </w:rPr>
      </w:pPr>
      <w:r w:rsidRPr="00C514F3">
        <w:rPr>
          <w:rFonts w:ascii="Times New Roman" w:eastAsia="Times New Roman" w:hAnsi="Times New Roman" w:cs="Times New Roman"/>
          <w:b/>
          <w:sz w:val="28"/>
          <w:lang w:eastAsia="bg-BG"/>
        </w:rPr>
        <w:t xml:space="preserve">Общинският съвет взе следното </w:t>
      </w:r>
    </w:p>
    <w:p w:rsidR="00C514F3" w:rsidRPr="00C514F3" w:rsidRDefault="00C514F3" w:rsidP="00C514F3">
      <w:pPr>
        <w:spacing w:after="0" w:line="240" w:lineRule="auto"/>
        <w:jc w:val="both"/>
        <w:rPr>
          <w:rFonts w:ascii="Times New Roman" w:eastAsia="Times New Roman" w:hAnsi="Times New Roman" w:cs="Times New Roman"/>
          <w:b/>
          <w:sz w:val="28"/>
          <w:lang w:eastAsia="bg-BG"/>
        </w:rPr>
      </w:pPr>
    </w:p>
    <w:p w:rsidR="00C514F3" w:rsidRPr="00C514F3" w:rsidRDefault="00C514F3" w:rsidP="00C514F3">
      <w:pPr>
        <w:spacing w:after="0" w:line="240" w:lineRule="auto"/>
        <w:rPr>
          <w:rFonts w:ascii="Times New Roman" w:eastAsia="Times New Roman" w:hAnsi="Times New Roman" w:cs="Times New Roman"/>
          <w:b/>
          <w:color w:val="000000" w:themeColor="text1"/>
          <w:sz w:val="28"/>
          <w:lang w:eastAsia="bg-BG"/>
        </w:rPr>
      </w:pPr>
      <w:r w:rsidRPr="00C514F3">
        <w:rPr>
          <w:rFonts w:ascii="Times New Roman" w:eastAsia="Times New Roman" w:hAnsi="Times New Roman" w:cs="Times New Roman"/>
          <w:b/>
          <w:color w:val="FF0000"/>
          <w:sz w:val="28"/>
          <w:lang w:eastAsia="bg-BG"/>
        </w:rPr>
        <w:t xml:space="preserve">                                            </w:t>
      </w:r>
      <w:r w:rsidRPr="00C514F3">
        <w:rPr>
          <w:rFonts w:ascii="Times New Roman" w:eastAsia="Times New Roman" w:hAnsi="Times New Roman" w:cs="Times New Roman"/>
          <w:b/>
          <w:color w:val="000000" w:themeColor="text1"/>
          <w:sz w:val="28"/>
          <w:lang w:eastAsia="bg-BG"/>
        </w:rPr>
        <w:t>Р Е Ш Е Н И Е</w:t>
      </w:r>
    </w:p>
    <w:p w:rsidR="00C514F3" w:rsidRPr="00C514F3" w:rsidRDefault="00C514F3" w:rsidP="00C514F3">
      <w:pPr>
        <w:spacing w:after="0" w:line="240" w:lineRule="auto"/>
        <w:jc w:val="both"/>
        <w:rPr>
          <w:rFonts w:ascii="Times New Roman" w:eastAsia="Times New Roman" w:hAnsi="Times New Roman" w:cs="Times New Roman"/>
          <w:b/>
          <w:color w:val="000000" w:themeColor="text1"/>
          <w:sz w:val="28"/>
          <w:lang w:eastAsia="bg-BG"/>
        </w:rPr>
      </w:pPr>
      <w:r w:rsidRPr="00C514F3">
        <w:rPr>
          <w:rFonts w:ascii="Times New Roman" w:eastAsia="Times New Roman" w:hAnsi="Times New Roman" w:cs="Times New Roman"/>
          <w:b/>
          <w:color w:val="000000" w:themeColor="text1"/>
          <w:sz w:val="28"/>
          <w:lang w:eastAsia="bg-BG"/>
        </w:rPr>
        <w:t xml:space="preserve">                                         </w:t>
      </w:r>
      <w:r w:rsidR="001736CA">
        <w:rPr>
          <w:rFonts w:ascii="Times New Roman" w:eastAsia="Times New Roman" w:hAnsi="Times New Roman" w:cs="Times New Roman"/>
          <w:b/>
          <w:color w:val="000000" w:themeColor="text1"/>
          <w:sz w:val="28"/>
          <w:lang w:eastAsia="bg-BG"/>
        </w:rPr>
        <w:t xml:space="preserve">       </w:t>
      </w:r>
      <w:r w:rsidRPr="00C514F3">
        <w:rPr>
          <w:rFonts w:ascii="Times New Roman" w:eastAsia="Times New Roman" w:hAnsi="Times New Roman" w:cs="Times New Roman"/>
          <w:b/>
          <w:color w:val="000000" w:themeColor="text1"/>
          <w:sz w:val="28"/>
          <w:lang w:eastAsia="bg-BG"/>
        </w:rPr>
        <w:t xml:space="preserve"> </w:t>
      </w:r>
      <w:r w:rsidRPr="00C514F3">
        <w:rPr>
          <w:rFonts w:ascii="Times New Roman" w:eastAsia="Segoe UI Symbol" w:hAnsi="Times New Roman" w:cs="Times New Roman"/>
          <w:b/>
          <w:color w:val="000000" w:themeColor="text1"/>
          <w:sz w:val="28"/>
          <w:lang w:eastAsia="bg-BG"/>
        </w:rPr>
        <w:t>№</w:t>
      </w:r>
      <w:r w:rsidRPr="00C514F3">
        <w:rPr>
          <w:rFonts w:ascii="Times New Roman" w:eastAsia="Times New Roman" w:hAnsi="Times New Roman" w:cs="Times New Roman"/>
          <w:b/>
          <w:color w:val="000000" w:themeColor="text1"/>
          <w:sz w:val="28"/>
          <w:lang w:eastAsia="bg-BG"/>
        </w:rPr>
        <w:t xml:space="preserve"> 512</w:t>
      </w:r>
    </w:p>
    <w:p w:rsidR="00C514F3" w:rsidRPr="00C514F3" w:rsidRDefault="00C514F3" w:rsidP="00C514F3">
      <w:pPr>
        <w:spacing w:after="0" w:line="240" w:lineRule="auto"/>
        <w:jc w:val="both"/>
        <w:rPr>
          <w:rFonts w:ascii="Times New Roman" w:eastAsia="Times New Roman" w:hAnsi="Times New Roman" w:cs="Times New Roman"/>
          <w:b/>
          <w:color w:val="000000" w:themeColor="text1"/>
          <w:sz w:val="28"/>
          <w:lang w:eastAsia="bg-BG"/>
        </w:rPr>
      </w:pPr>
    </w:p>
    <w:p w:rsidR="00C514F3" w:rsidRPr="00C514F3" w:rsidRDefault="00C514F3" w:rsidP="00C514F3">
      <w:pPr>
        <w:spacing w:after="0" w:line="240" w:lineRule="auto"/>
        <w:jc w:val="both"/>
        <w:rPr>
          <w:rFonts w:ascii="Times New Roman" w:eastAsia="Calibri" w:hAnsi="Times New Roman" w:cs="Times New Roman"/>
          <w:sz w:val="28"/>
          <w:szCs w:val="20"/>
          <w:lang w:eastAsia="bg-BG"/>
        </w:rPr>
      </w:pPr>
    </w:p>
    <w:p w:rsidR="00C514F3" w:rsidRPr="00C514F3" w:rsidRDefault="00C514F3" w:rsidP="001736CA">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4"/>
        </w:rPr>
      </w:pPr>
      <w:r w:rsidRPr="00C514F3">
        <w:rPr>
          <w:rFonts w:ascii="Times New Roman" w:eastAsia="Times New Roman" w:hAnsi="Times New Roman" w:cs="Times New Roman"/>
          <w:b/>
          <w:sz w:val="28"/>
          <w:szCs w:val="24"/>
        </w:rPr>
        <w:t>Община Разград е собственик на поземлен имот №</w:t>
      </w:r>
      <w:r w:rsidRPr="00C514F3">
        <w:rPr>
          <w:rFonts w:ascii="Times New Roman" w:eastAsia="Times New Roman" w:hAnsi="Times New Roman" w:cs="Times New Roman"/>
          <w:b/>
          <w:sz w:val="28"/>
          <w:szCs w:val="24"/>
          <w:lang w:val="en-GB"/>
        </w:rPr>
        <w:t xml:space="preserve"> </w:t>
      </w:r>
      <w:r w:rsidRPr="00C514F3">
        <w:rPr>
          <w:rFonts w:ascii="Times New Roman" w:eastAsia="Times New Roman" w:hAnsi="Times New Roman" w:cs="Times New Roman"/>
          <w:b/>
          <w:sz w:val="28"/>
          <w:szCs w:val="24"/>
        </w:rPr>
        <w:t xml:space="preserve">387 в кв.17  </w:t>
      </w:r>
      <w:r w:rsidRPr="00C514F3">
        <w:rPr>
          <w:rFonts w:ascii="Times New Roman" w:eastAsia="Times New Roman" w:hAnsi="Times New Roman" w:cs="Times New Roman"/>
          <w:b/>
          <w:bCs/>
          <w:sz w:val="28"/>
          <w:szCs w:val="24"/>
        </w:rPr>
        <w:t>по кадастралния план на с.Ушинци, общ.</w:t>
      </w:r>
      <w:r w:rsidRPr="00C514F3">
        <w:rPr>
          <w:rFonts w:ascii="Times New Roman" w:eastAsia="Times New Roman" w:hAnsi="Times New Roman" w:cs="Times New Roman"/>
          <w:b/>
          <w:sz w:val="28"/>
          <w:szCs w:val="24"/>
        </w:rPr>
        <w:t>Разград, актуван с Акт</w:t>
      </w:r>
      <w:r w:rsidRPr="00C514F3">
        <w:rPr>
          <w:rFonts w:ascii="Times New Roman" w:eastAsia="Times New Roman" w:hAnsi="Times New Roman" w:cs="Times New Roman"/>
          <w:b/>
          <w:sz w:val="28"/>
          <w:szCs w:val="24"/>
          <w:lang w:val="en-GB"/>
        </w:rPr>
        <w:t xml:space="preserve"> </w:t>
      </w:r>
      <w:r w:rsidRPr="00C514F3">
        <w:rPr>
          <w:rFonts w:ascii="Times New Roman" w:eastAsia="Times New Roman" w:hAnsi="Times New Roman" w:cs="Times New Roman"/>
          <w:b/>
          <w:sz w:val="28"/>
          <w:szCs w:val="24"/>
        </w:rPr>
        <w:t>за частна общинска собственост № 3771/13.05.2026 год., с площ от 890,00 кв.м, с адрес: с.Ушинци, общ.Разград, ул.“Пейо Яворов“ №35, при граници на имота: ул.“Пейо Яворов“, имоти №№335, 334 и 462.</w:t>
      </w:r>
    </w:p>
    <w:p w:rsidR="00C514F3" w:rsidRPr="00C514F3" w:rsidRDefault="00C514F3" w:rsidP="001736CA">
      <w:pPr>
        <w:spacing w:after="0" w:line="240" w:lineRule="auto"/>
        <w:ind w:firstLine="709"/>
        <w:jc w:val="both"/>
        <w:rPr>
          <w:rFonts w:ascii="Times New Roman" w:eastAsia="Times New Roman" w:hAnsi="Times New Roman" w:cs="Times New Roman"/>
          <w:b/>
          <w:sz w:val="28"/>
          <w:szCs w:val="24"/>
        </w:rPr>
      </w:pPr>
      <w:r w:rsidRPr="00C514F3">
        <w:rPr>
          <w:rFonts w:ascii="Times New Roman" w:eastAsia="Times New Roman" w:hAnsi="Times New Roman" w:cs="Times New Roman"/>
          <w:b/>
          <w:sz w:val="28"/>
          <w:szCs w:val="24"/>
        </w:rPr>
        <w:t>В имота е изградена законно построена сграда, собственост на Лилия Г</w:t>
      </w:r>
      <w:r w:rsidRPr="00C514F3">
        <w:rPr>
          <w:rFonts w:ascii="Times New Roman" w:eastAsia="Times New Roman" w:hAnsi="Times New Roman" w:cs="Times New Roman"/>
          <w:b/>
          <w:sz w:val="28"/>
          <w:szCs w:val="24"/>
          <w:lang w:val="en-US"/>
        </w:rPr>
        <w:t>.</w:t>
      </w:r>
      <w:r w:rsidRPr="00C514F3">
        <w:rPr>
          <w:rFonts w:ascii="Times New Roman" w:eastAsia="Times New Roman" w:hAnsi="Times New Roman" w:cs="Times New Roman"/>
          <w:b/>
          <w:sz w:val="28"/>
          <w:szCs w:val="24"/>
        </w:rPr>
        <w:t xml:space="preserve"> Д</w:t>
      </w:r>
      <w:r w:rsidRPr="00C514F3">
        <w:rPr>
          <w:rFonts w:ascii="Times New Roman" w:eastAsia="Times New Roman" w:hAnsi="Times New Roman" w:cs="Times New Roman"/>
          <w:b/>
          <w:sz w:val="28"/>
          <w:szCs w:val="24"/>
          <w:lang w:val="en-US"/>
        </w:rPr>
        <w:t>.</w:t>
      </w:r>
      <w:r w:rsidRPr="00C514F3">
        <w:rPr>
          <w:rFonts w:ascii="Times New Roman" w:eastAsia="Times New Roman" w:hAnsi="Times New Roman" w:cs="Times New Roman"/>
          <w:b/>
          <w:sz w:val="28"/>
          <w:szCs w:val="24"/>
        </w:rPr>
        <w:t>, съгласно нотариален акт  № 92, том</w:t>
      </w:r>
      <w:r w:rsidRPr="00C514F3">
        <w:rPr>
          <w:rFonts w:ascii="Times New Roman" w:eastAsia="Times New Roman" w:hAnsi="Times New Roman" w:cs="Times New Roman"/>
          <w:b/>
          <w:sz w:val="28"/>
          <w:szCs w:val="24"/>
          <w:lang w:val="en-US"/>
        </w:rPr>
        <w:t xml:space="preserve"> </w:t>
      </w:r>
      <w:r w:rsidRPr="00C514F3">
        <w:rPr>
          <w:rFonts w:ascii="Times New Roman" w:eastAsia="Times New Roman" w:hAnsi="Times New Roman" w:cs="Times New Roman"/>
          <w:b/>
          <w:sz w:val="28"/>
          <w:szCs w:val="24"/>
        </w:rPr>
        <w:t>2, рег.№2485, дело № 235 от 01.04.2021 год. на Роска Иванова-нотариус с район на действие РС Разград, рег.№378 на НК.</w:t>
      </w:r>
    </w:p>
    <w:p w:rsidR="00C514F3" w:rsidRPr="00C514F3" w:rsidRDefault="00C514F3" w:rsidP="001736CA">
      <w:pPr>
        <w:spacing w:after="0" w:line="240" w:lineRule="auto"/>
        <w:ind w:firstLine="709"/>
        <w:jc w:val="both"/>
        <w:rPr>
          <w:rFonts w:ascii="Times New Roman" w:eastAsia="Times New Roman" w:hAnsi="Times New Roman" w:cs="Times New Roman"/>
          <w:b/>
          <w:sz w:val="28"/>
          <w:szCs w:val="24"/>
        </w:rPr>
      </w:pPr>
      <w:r w:rsidRPr="00C514F3">
        <w:rPr>
          <w:rFonts w:ascii="Times New Roman" w:eastAsia="Times New Roman" w:hAnsi="Times New Roman" w:cs="Times New Roman"/>
          <w:b/>
          <w:sz w:val="28"/>
          <w:szCs w:val="24"/>
        </w:rPr>
        <w:t>В деловодството на Община Разград е п</w:t>
      </w:r>
      <w:r w:rsidRPr="00C514F3">
        <w:rPr>
          <w:rFonts w:ascii="Times New Roman" w:eastAsia="Times New Roman" w:hAnsi="Times New Roman" w:cs="Times New Roman"/>
          <w:b/>
          <w:bCs/>
          <w:sz w:val="28"/>
          <w:szCs w:val="24"/>
        </w:rPr>
        <w:t>олучено заявление от  собственика на сградата с искане за закупуване на имота</w:t>
      </w:r>
      <w:r w:rsidRPr="00C514F3">
        <w:rPr>
          <w:rFonts w:ascii="Times New Roman" w:eastAsia="Times New Roman" w:hAnsi="Times New Roman" w:cs="Times New Roman"/>
          <w:b/>
          <w:sz w:val="28"/>
          <w:szCs w:val="24"/>
        </w:rPr>
        <w:t xml:space="preserve">. Заявлението е разгледано на заседание на комисията по чл. 2 от Наредба № 2 на Общински съвет Разград  за придобиване, управление и разпореждане с имоти и вещи – общинска собственост, която се е произнесла с положително решение. Имотът е включен за продажба в програмата на Общински съвет Разград  за управление и разпореждане с имоти – общинска собственост за 2026 год.                                                                                                                                                                                                                                                                                                                                                                           </w:t>
      </w:r>
    </w:p>
    <w:p w:rsidR="00C514F3" w:rsidRPr="00C514F3" w:rsidRDefault="00C514F3" w:rsidP="001736CA">
      <w:pPr>
        <w:spacing w:after="0" w:line="240" w:lineRule="auto"/>
        <w:ind w:firstLine="709"/>
        <w:jc w:val="both"/>
        <w:rPr>
          <w:rFonts w:ascii="Times New Roman" w:eastAsia="Times New Roman" w:hAnsi="Times New Roman" w:cs="Times New Roman"/>
          <w:b/>
          <w:sz w:val="28"/>
          <w:szCs w:val="24"/>
        </w:rPr>
      </w:pPr>
      <w:r w:rsidRPr="00C514F3">
        <w:rPr>
          <w:rFonts w:ascii="Times New Roman" w:eastAsia="Times New Roman" w:hAnsi="Times New Roman" w:cs="Times New Roman"/>
          <w:b/>
          <w:sz w:val="28"/>
          <w:szCs w:val="24"/>
        </w:rPr>
        <w:t>Изготвена е пазарна оценка от</w:t>
      </w:r>
      <w:r w:rsidRPr="00C514F3">
        <w:rPr>
          <w:rFonts w:ascii="Times New Roman" w:eastAsia="Times New Roman" w:hAnsi="Times New Roman" w:cs="Times New Roman"/>
          <w:b/>
          <w:sz w:val="24"/>
          <w:szCs w:val="24"/>
          <w:lang w:val="en-GB"/>
        </w:rPr>
        <w:t xml:space="preserve"> </w:t>
      </w:r>
      <w:r w:rsidRPr="00C514F3">
        <w:rPr>
          <w:rFonts w:ascii="Times New Roman" w:eastAsia="Times New Roman" w:hAnsi="Times New Roman" w:cs="Times New Roman"/>
          <w:b/>
          <w:sz w:val="28"/>
          <w:szCs w:val="24"/>
        </w:rPr>
        <w:t>инж.Павлин Колев - оценител на недвижими имоти, съгласно сертификат рег.</w:t>
      </w:r>
      <w:r w:rsidRPr="00C514F3">
        <w:rPr>
          <w:rFonts w:ascii="Times New Roman" w:eastAsia="Times New Roman" w:hAnsi="Times New Roman" w:cs="Times New Roman"/>
          <w:b/>
          <w:sz w:val="28"/>
          <w:szCs w:val="28"/>
        </w:rPr>
        <w:t xml:space="preserve">№100102137 от 12.12.2011 </w:t>
      </w:r>
      <w:r w:rsidRPr="00C514F3">
        <w:rPr>
          <w:rFonts w:ascii="Times New Roman" w:eastAsia="Times New Roman" w:hAnsi="Times New Roman" w:cs="Times New Roman"/>
          <w:b/>
          <w:sz w:val="28"/>
          <w:szCs w:val="28"/>
          <w:lang w:val="en-GB"/>
        </w:rPr>
        <w:t>г</w:t>
      </w:r>
      <w:r w:rsidRPr="00C514F3">
        <w:rPr>
          <w:rFonts w:ascii="Times New Roman" w:eastAsia="Times New Roman" w:hAnsi="Times New Roman" w:cs="Times New Roman"/>
          <w:b/>
          <w:sz w:val="28"/>
          <w:szCs w:val="28"/>
        </w:rPr>
        <w:t>од</w:t>
      </w:r>
      <w:r w:rsidRPr="00C514F3">
        <w:rPr>
          <w:rFonts w:ascii="Times New Roman" w:eastAsia="Times New Roman" w:hAnsi="Times New Roman" w:cs="Times New Roman"/>
          <w:b/>
          <w:sz w:val="28"/>
          <w:szCs w:val="28"/>
          <w:lang w:val="en-GB"/>
        </w:rPr>
        <w:t>.</w:t>
      </w:r>
      <w:r w:rsidRPr="00C514F3">
        <w:rPr>
          <w:rFonts w:ascii="Times New Roman" w:eastAsia="Times New Roman" w:hAnsi="Times New Roman" w:cs="Times New Roman"/>
          <w:b/>
          <w:sz w:val="28"/>
          <w:szCs w:val="24"/>
        </w:rPr>
        <w:t xml:space="preserve"> на Камарата  на независимите оценители  в България, която е в размер на  5 135 € (пет хиляди сто тридесет и пет евро), без ДДС. Съгласно Удостоверение за данъчна оценка по чл.264, чл.1 от ДОПК с изх.№6705001020/12.05.2026 год. на Община Разград данъчната оценка </w:t>
      </w:r>
      <w:r w:rsidRPr="00C514F3">
        <w:rPr>
          <w:rFonts w:ascii="Times New Roman" w:eastAsia="Times New Roman" w:hAnsi="Times New Roman" w:cs="Times New Roman"/>
          <w:b/>
          <w:sz w:val="28"/>
          <w:szCs w:val="24"/>
        </w:rPr>
        <w:lastRenderedPageBreak/>
        <w:t>за имота е в размер на  1 456,00 €( хиляда четиристотин  петдесет  и шест евро).</w:t>
      </w:r>
    </w:p>
    <w:p w:rsidR="00C514F3" w:rsidRPr="00C514F3" w:rsidRDefault="00C514F3" w:rsidP="001736CA">
      <w:pPr>
        <w:spacing w:after="0" w:line="240" w:lineRule="auto"/>
        <w:ind w:firstLine="709"/>
        <w:jc w:val="both"/>
        <w:rPr>
          <w:rFonts w:ascii="Times New Roman" w:eastAsia="Times New Roman" w:hAnsi="Times New Roman" w:cs="Times New Roman"/>
          <w:b/>
          <w:color w:val="0D0D0D"/>
          <w:sz w:val="28"/>
          <w:szCs w:val="28"/>
          <w:lang w:eastAsia="bg-BG"/>
        </w:rPr>
      </w:pPr>
      <w:r w:rsidRPr="00C514F3">
        <w:rPr>
          <w:rFonts w:ascii="Times New Roman" w:eastAsia="Times New Roman" w:hAnsi="Times New Roman" w:cs="Times New Roman"/>
          <w:b/>
          <w:sz w:val="28"/>
          <w:szCs w:val="24"/>
        </w:rPr>
        <w:t>Предвид  гореизложеното и на основание</w:t>
      </w:r>
      <w:r w:rsidRPr="00C514F3">
        <w:rPr>
          <w:rFonts w:ascii="Times New Roman" w:eastAsia="Times New Roman" w:hAnsi="Times New Roman" w:cs="Times New Roman"/>
          <w:b/>
          <w:sz w:val="28"/>
          <w:szCs w:val="28"/>
          <w:lang w:val="ru-RU"/>
        </w:rPr>
        <w:t xml:space="preserve"> чл.21, ал.1, т.8</w:t>
      </w:r>
      <w:r w:rsidRPr="00C514F3">
        <w:rPr>
          <w:rFonts w:ascii="Times New Roman" w:eastAsia="Times New Roman" w:hAnsi="Times New Roman" w:cs="Times New Roman"/>
          <w:b/>
          <w:sz w:val="28"/>
          <w:szCs w:val="28"/>
        </w:rPr>
        <w:t>,</w:t>
      </w:r>
      <w:r w:rsidRPr="00C514F3">
        <w:rPr>
          <w:rFonts w:ascii="Times New Roman" w:eastAsia="Times New Roman" w:hAnsi="Times New Roman" w:cs="Times New Roman"/>
          <w:b/>
          <w:sz w:val="28"/>
          <w:szCs w:val="28"/>
          <w:lang w:val="ru-RU"/>
        </w:rPr>
        <w:t xml:space="preserve"> ал.2,</w:t>
      </w:r>
      <w:r w:rsidRPr="00C514F3">
        <w:rPr>
          <w:rFonts w:ascii="Times New Roman" w:eastAsia="Times New Roman" w:hAnsi="Times New Roman" w:cs="Times New Roman"/>
          <w:b/>
          <w:sz w:val="28"/>
          <w:szCs w:val="28"/>
        </w:rPr>
        <w:t xml:space="preserve"> чл.22, ал.1 и чл.52, ал.5, т.1 </w:t>
      </w:r>
      <w:r w:rsidRPr="00C514F3">
        <w:rPr>
          <w:rFonts w:ascii="Times New Roman" w:eastAsia="Times New Roman" w:hAnsi="Times New Roman" w:cs="Times New Roman"/>
          <w:b/>
          <w:sz w:val="28"/>
          <w:szCs w:val="28"/>
          <w:lang w:val="ru-RU"/>
        </w:rPr>
        <w:t>от З</w:t>
      </w:r>
      <w:r w:rsidRPr="00C514F3">
        <w:rPr>
          <w:rFonts w:ascii="Times New Roman" w:eastAsia="Times New Roman" w:hAnsi="Times New Roman" w:cs="Times New Roman"/>
          <w:b/>
          <w:sz w:val="28"/>
          <w:szCs w:val="28"/>
        </w:rPr>
        <w:t>акона за местното самоуправление и местната администрация</w:t>
      </w:r>
      <w:r w:rsidRPr="00C514F3">
        <w:rPr>
          <w:rFonts w:ascii="Times New Roman" w:eastAsia="Times New Roman" w:hAnsi="Times New Roman" w:cs="Times New Roman"/>
          <w:b/>
          <w:sz w:val="28"/>
          <w:szCs w:val="28"/>
          <w:lang w:val="ru-RU"/>
        </w:rPr>
        <w:t xml:space="preserve">, </w:t>
      </w:r>
      <w:r w:rsidRPr="00C514F3">
        <w:rPr>
          <w:rFonts w:ascii="Times New Roman" w:eastAsia="Times New Roman" w:hAnsi="Times New Roman" w:cs="Times New Roman"/>
          <w:b/>
          <w:sz w:val="28"/>
          <w:szCs w:val="28"/>
        </w:rPr>
        <w:t>чл.</w:t>
      </w:r>
      <w:r w:rsidRPr="00C514F3">
        <w:rPr>
          <w:rFonts w:ascii="Times New Roman" w:eastAsia="Times New Roman" w:hAnsi="Times New Roman" w:cs="Times New Roman"/>
          <w:b/>
          <w:sz w:val="28"/>
          <w:szCs w:val="24"/>
          <w:lang w:val="ru-RU"/>
        </w:rPr>
        <w:t>35</w:t>
      </w:r>
      <w:r w:rsidRPr="00C514F3">
        <w:rPr>
          <w:rFonts w:ascii="Times New Roman" w:eastAsia="Times New Roman" w:hAnsi="Times New Roman" w:cs="Times New Roman"/>
          <w:b/>
          <w:sz w:val="28"/>
          <w:szCs w:val="24"/>
        </w:rPr>
        <w:t>, ал.3, чл.</w:t>
      </w:r>
      <w:r w:rsidRPr="00C514F3">
        <w:rPr>
          <w:rFonts w:ascii="Times New Roman" w:eastAsia="Times New Roman" w:hAnsi="Times New Roman" w:cs="Times New Roman"/>
          <w:b/>
          <w:sz w:val="28"/>
          <w:szCs w:val="24"/>
          <w:lang w:val="ru-RU"/>
        </w:rPr>
        <w:t>41</w:t>
      </w:r>
      <w:r w:rsidRPr="00C514F3">
        <w:rPr>
          <w:rFonts w:ascii="Times New Roman" w:eastAsia="Times New Roman" w:hAnsi="Times New Roman" w:cs="Times New Roman"/>
          <w:b/>
          <w:sz w:val="28"/>
          <w:szCs w:val="24"/>
        </w:rPr>
        <w:t xml:space="preserve">, ал.2 от Закона за общинската собственост и чл.28 и чл.28а от Наредба № 2 на Общински съвет Разград </w:t>
      </w:r>
      <w:r w:rsidRPr="00C514F3">
        <w:rPr>
          <w:rFonts w:ascii="Times New Roman" w:eastAsia="Times New Roman" w:hAnsi="Times New Roman" w:cs="Times New Roman"/>
          <w:b/>
          <w:sz w:val="28"/>
          <w:szCs w:val="28"/>
          <w:lang w:val="ru-RU"/>
        </w:rPr>
        <w:t xml:space="preserve"> за придобиване, управление и разпореждане с имоти и вещи – общинска собственост и заявление с вх.№94-00-453/28.04.2026 год. от </w:t>
      </w:r>
      <w:r w:rsidRPr="00C514F3">
        <w:rPr>
          <w:rFonts w:ascii="Times New Roman" w:eastAsia="Times New Roman" w:hAnsi="Times New Roman" w:cs="Times New Roman"/>
          <w:b/>
          <w:sz w:val="28"/>
          <w:szCs w:val="24"/>
        </w:rPr>
        <w:t>Лилия Г</w:t>
      </w:r>
      <w:r w:rsidRPr="00C514F3">
        <w:rPr>
          <w:rFonts w:ascii="Times New Roman" w:eastAsia="Times New Roman" w:hAnsi="Times New Roman" w:cs="Times New Roman"/>
          <w:b/>
          <w:sz w:val="28"/>
          <w:szCs w:val="24"/>
          <w:lang w:val="en-US"/>
        </w:rPr>
        <w:t>.</w:t>
      </w:r>
      <w:r w:rsidRPr="00C514F3">
        <w:rPr>
          <w:rFonts w:ascii="Times New Roman" w:eastAsia="Times New Roman" w:hAnsi="Times New Roman" w:cs="Times New Roman"/>
          <w:b/>
          <w:sz w:val="28"/>
          <w:szCs w:val="24"/>
        </w:rPr>
        <w:t xml:space="preserve"> Д</w:t>
      </w:r>
      <w:r w:rsidRPr="00C514F3">
        <w:rPr>
          <w:rFonts w:ascii="Times New Roman" w:eastAsia="Times New Roman" w:hAnsi="Times New Roman" w:cs="Times New Roman"/>
          <w:b/>
          <w:sz w:val="28"/>
          <w:szCs w:val="24"/>
          <w:lang w:val="en-US"/>
        </w:rPr>
        <w:t>.</w:t>
      </w:r>
      <w:r w:rsidRPr="00C514F3">
        <w:rPr>
          <w:rFonts w:ascii="Times New Roman" w:eastAsia="Times New Roman" w:hAnsi="Times New Roman" w:cs="Times New Roman"/>
          <w:b/>
          <w:sz w:val="28"/>
          <w:szCs w:val="24"/>
        </w:rPr>
        <w:t>, Общински съвет Разград</w:t>
      </w:r>
      <w:r w:rsidRPr="00C514F3">
        <w:rPr>
          <w:rFonts w:ascii="Times New Roman" w:eastAsia="Times New Roman" w:hAnsi="Times New Roman" w:cs="Times New Roman"/>
          <w:b/>
          <w:sz w:val="28"/>
          <w:szCs w:val="28"/>
        </w:rPr>
        <w:t xml:space="preserve">, </w:t>
      </w:r>
      <w:r w:rsidRPr="00C514F3">
        <w:rPr>
          <w:rFonts w:ascii="Times New Roman" w:eastAsia="Times New Roman" w:hAnsi="Times New Roman" w:cs="Times New Roman"/>
          <w:b/>
          <w:color w:val="0D0D0D"/>
          <w:sz w:val="28"/>
          <w:szCs w:val="28"/>
          <w:lang w:eastAsia="bg-BG"/>
        </w:rPr>
        <w:t>след поименно гласуване, с 23 гласа „ЗА“, „против“ – няма, „въздържали се“ – няма,</w:t>
      </w:r>
    </w:p>
    <w:p w:rsidR="00C514F3" w:rsidRPr="00C514F3" w:rsidRDefault="00C514F3" w:rsidP="00C514F3">
      <w:pPr>
        <w:spacing w:after="0" w:line="240" w:lineRule="auto"/>
        <w:jc w:val="both"/>
        <w:rPr>
          <w:rFonts w:ascii="Times New Roman" w:eastAsia="Times New Roman" w:hAnsi="Times New Roman" w:cs="Times New Roman"/>
          <w:b/>
          <w:sz w:val="28"/>
          <w:szCs w:val="24"/>
        </w:rPr>
      </w:pPr>
    </w:p>
    <w:p w:rsidR="00C514F3" w:rsidRPr="00C514F3" w:rsidRDefault="00C514F3" w:rsidP="00C514F3">
      <w:pPr>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bg-BG"/>
        </w:rPr>
      </w:pPr>
    </w:p>
    <w:p w:rsidR="00C514F3" w:rsidRPr="00C514F3" w:rsidRDefault="00C514F3" w:rsidP="00C514F3">
      <w:pPr>
        <w:spacing w:after="0" w:line="240" w:lineRule="auto"/>
        <w:rPr>
          <w:rFonts w:ascii="Times New Roman" w:eastAsia="Times New Roman" w:hAnsi="Times New Roman" w:cs="Times New Roman"/>
          <w:b/>
          <w:color w:val="0D0D0D"/>
          <w:sz w:val="28"/>
          <w:szCs w:val="28"/>
          <w:lang w:eastAsia="bg-BG"/>
        </w:rPr>
      </w:pPr>
      <w:r w:rsidRPr="00C514F3">
        <w:rPr>
          <w:rFonts w:ascii="Times New Roman" w:eastAsia="Times New Roman" w:hAnsi="Times New Roman" w:cs="Times New Roman"/>
          <w:b/>
          <w:color w:val="0D0D0D"/>
          <w:sz w:val="28"/>
          <w:szCs w:val="28"/>
          <w:lang w:eastAsia="bg-BG"/>
        </w:rPr>
        <w:t xml:space="preserve">                                              Р Е Ш И:</w:t>
      </w:r>
    </w:p>
    <w:p w:rsidR="00C514F3" w:rsidRPr="00C514F3" w:rsidRDefault="00C514F3" w:rsidP="001736CA">
      <w:pPr>
        <w:spacing w:after="0" w:line="240" w:lineRule="auto"/>
        <w:rPr>
          <w:rFonts w:ascii="Times New Roman" w:eastAsia="Times New Roman" w:hAnsi="Times New Roman" w:cs="Times New Roman"/>
          <w:b/>
          <w:sz w:val="28"/>
          <w:szCs w:val="24"/>
        </w:rPr>
      </w:pPr>
    </w:p>
    <w:p w:rsidR="00C514F3" w:rsidRPr="00C514F3" w:rsidRDefault="00C514F3" w:rsidP="001736CA">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4"/>
        </w:rPr>
      </w:pPr>
      <w:r w:rsidRPr="00C514F3">
        <w:rPr>
          <w:rFonts w:ascii="Times New Roman" w:eastAsia="Times New Roman" w:hAnsi="Times New Roman" w:cs="Times New Roman"/>
          <w:b/>
          <w:sz w:val="28"/>
          <w:szCs w:val="24"/>
        </w:rPr>
        <w:tab/>
      </w:r>
      <w:r w:rsidRPr="00C514F3">
        <w:rPr>
          <w:rFonts w:ascii="Times New Roman" w:eastAsia="Times New Roman" w:hAnsi="Times New Roman" w:cs="Times New Roman"/>
          <w:b/>
          <w:bCs/>
          <w:sz w:val="28"/>
          <w:szCs w:val="24"/>
        </w:rPr>
        <w:t>1. Да се извърши продажба на</w:t>
      </w:r>
      <w:r w:rsidRPr="00C514F3">
        <w:rPr>
          <w:rFonts w:ascii="Times New Roman" w:eastAsia="Times New Roman" w:hAnsi="Times New Roman" w:cs="Times New Roman"/>
          <w:b/>
          <w:sz w:val="28"/>
          <w:szCs w:val="24"/>
        </w:rPr>
        <w:t xml:space="preserve"> поземлен имот № 387 </w:t>
      </w:r>
      <w:r w:rsidRPr="00C514F3">
        <w:rPr>
          <w:rFonts w:ascii="Times New Roman" w:eastAsia="Times New Roman" w:hAnsi="Times New Roman" w:cs="Times New Roman"/>
          <w:b/>
          <w:sz w:val="28"/>
          <w:szCs w:val="24"/>
          <w:lang w:val="en-GB"/>
        </w:rPr>
        <w:t>(</w:t>
      </w:r>
      <w:r w:rsidRPr="00C514F3">
        <w:rPr>
          <w:rFonts w:ascii="Times New Roman" w:eastAsia="Times New Roman" w:hAnsi="Times New Roman" w:cs="Times New Roman"/>
          <w:b/>
          <w:sz w:val="28"/>
          <w:szCs w:val="24"/>
        </w:rPr>
        <w:t>триста осемдесет и седем</w:t>
      </w:r>
      <w:r w:rsidRPr="00C514F3">
        <w:rPr>
          <w:rFonts w:ascii="Times New Roman" w:eastAsia="Times New Roman" w:hAnsi="Times New Roman" w:cs="Times New Roman"/>
          <w:b/>
          <w:sz w:val="28"/>
          <w:szCs w:val="24"/>
          <w:lang w:val="en-GB"/>
        </w:rPr>
        <w:t>)</w:t>
      </w:r>
      <w:r w:rsidRPr="00C514F3">
        <w:rPr>
          <w:rFonts w:ascii="Times New Roman" w:eastAsia="Times New Roman" w:hAnsi="Times New Roman" w:cs="Times New Roman"/>
          <w:b/>
          <w:sz w:val="28"/>
          <w:szCs w:val="24"/>
        </w:rPr>
        <w:t xml:space="preserve"> в кв.17 </w:t>
      </w:r>
      <w:r w:rsidRPr="00C514F3">
        <w:rPr>
          <w:rFonts w:ascii="Times New Roman" w:eastAsia="Times New Roman" w:hAnsi="Times New Roman" w:cs="Times New Roman"/>
          <w:b/>
          <w:bCs/>
          <w:sz w:val="28"/>
          <w:szCs w:val="24"/>
        </w:rPr>
        <w:t>по кадастралния план на с.Ушинци, общ.</w:t>
      </w:r>
      <w:r w:rsidRPr="00C514F3">
        <w:rPr>
          <w:rFonts w:ascii="Times New Roman" w:eastAsia="Times New Roman" w:hAnsi="Times New Roman" w:cs="Times New Roman"/>
          <w:b/>
          <w:sz w:val="28"/>
          <w:szCs w:val="24"/>
        </w:rPr>
        <w:t xml:space="preserve">Разград, актуван с Акт за частна общинска собственост №3771/13.05.2026 год., с площ от 890,00 кв.м </w:t>
      </w:r>
      <w:r w:rsidRPr="00C514F3">
        <w:rPr>
          <w:rFonts w:ascii="Times New Roman" w:eastAsia="Times New Roman" w:hAnsi="Times New Roman" w:cs="Times New Roman"/>
          <w:b/>
          <w:sz w:val="28"/>
          <w:szCs w:val="24"/>
          <w:lang w:val="en-GB"/>
        </w:rPr>
        <w:t>(</w:t>
      </w:r>
      <w:r w:rsidRPr="00C514F3">
        <w:rPr>
          <w:rFonts w:ascii="Times New Roman" w:eastAsia="Times New Roman" w:hAnsi="Times New Roman" w:cs="Times New Roman"/>
          <w:b/>
          <w:sz w:val="28"/>
          <w:szCs w:val="24"/>
        </w:rPr>
        <w:t>осемстотин и деветдесет квадратни метра</w:t>
      </w:r>
      <w:r w:rsidRPr="00C514F3">
        <w:rPr>
          <w:rFonts w:ascii="Times New Roman" w:eastAsia="Times New Roman" w:hAnsi="Times New Roman" w:cs="Times New Roman"/>
          <w:b/>
          <w:sz w:val="28"/>
          <w:szCs w:val="24"/>
          <w:lang w:val="en-GB"/>
        </w:rPr>
        <w:t>)</w:t>
      </w:r>
      <w:r w:rsidRPr="00C514F3">
        <w:rPr>
          <w:rFonts w:ascii="Times New Roman" w:eastAsia="Times New Roman" w:hAnsi="Times New Roman" w:cs="Times New Roman"/>
          <w:b/>
          <w:sz w:val="28"/>
          <w:szCs w:val="24"/>
        </w:rPr>
        <w:t>, с адрес: с.Ушинци, общ.Разград, ул.“Пейо Яворов“ №35, при граници на имота: ул.“Пейо Яворов“,  имоти №№335, 334 и 462 на Лилия Г</w:t>
      </w:r>
      <w:r w:rsidRPr="00C514F3">
        <w:rPr>
          <w:rFonts w:ascii="Times New Roman" w:eastAsia="Times New Roman" w:hAnsi="Times New Roman" w:cs="Times New Roman"/>
          <w:b/>
          <w:sz w:val="28"/>
          <w:szCs w:val="24"/>
          <w:lang w:val="en-US"/>
        </w:rPr>
        <w:t>.</w:t>
      </w:r>
      <w:r w:rsidRPr="00C514F3">
        <w:rPr>
          <w:rFonts w:ascii="Times New Roman" w:eastAsia="Times New Roman" w:hAnsi="Times New Roman" w:cs="Times New Roman"/>
          <w:b/>
          <w:sz w:val="28"/>
          <w:szCs w:val="24"/>
        </w:rPr>
        <w:t xml:space="preserve"> Д</w:t>
      </w:r>
      <w:r w:rsidRPr="00C514F3">
        <w:rPr>
          <w:rFonts w:ascii="Times New Roman" w:eastAsia="Times New Roman" w:hAnsi="Times New Roman" w:cs="Times New Roman"/>
          <w:b/>
          <w:sz w:val="28"/>
          <w:szCs w:val="24"/>
          <w:lang w:val="en-US"/>
        </w:rPr>
        <w:t>.</w:t>
      </w:r>
      <w:r w:rsidRPr="00C514F3">
        <w:rPr>
          <w:rFonts w:ascii="Times New Roman" w:eastAsia="Times New Roman" w:hAnsi="Times New Roman" w:cs="Times New Roman"/>
          <w:b/>
          <w:sz w:val="28"/>
          <w:szCs w:val="24"/>
        </w:rPr>
        <w:t>, собственик на законно построената в имота сграда</w:t>
      </w:r>
      <w:r w:rsidRPr="00C514F3">
        <w:rPr>
          <w:rFonts w:ascii="Times New Roman" w:eastAsia="Times New Roman" w:hAnsi="Times New Roman" w:cs="Times New Roman"/>
          <w:b/>
          <w:bCs/>
          <w:sz w:val="28"/>
          <w:szCs w:val="24"/>
        </w:rPr>
        <w:t xml:space="preserve">, на цена в размер на </w:t>
      </w:r>
      <w:r w:rsidRPr="00C514F3">
        <w:rPr>
          <w:rFonts w:ascii="Times New Roman" w:eastAsia="Times New Roman" w:hAnsi="Times New Roman" w:cs="Times New Roman"/>
          <w:b/>
          <w:sz w:val="28"/>
          <w:szCs w:val="24"/>
        </w:rPr>
        <w:t xml:space="preserve">5 135 € (пет хиляди сто  тридесет и пет евро), без ДДС, </w:t>
      </w:r>
      <w:r w:rsidRPr="00C514F3">
        <w:rPr>
          <w:rFonts w:ascii="Times New Roman" w:eastAsia="Times New Roman" w:hAnsi="Times New Roman" w:cs="Times New Roman"/>
          <w:b/>
          <w:bCs/>
          <w:sz w:val="28"/>
          <w:szCs w:val="24"/>
        </w:rPr>
        <w:t xml:space="preserve">представляваща пазарна оценка на имота, определена от оценител на недвижими имоти, при  данъчна оценка в размер на  </w:t>
      </w:r>
      <w:r w:rsidRPr="00C514F3">
        <w:rPr>
          <w:rFonts w:ascii="Times New Roman" w:eastAsia="Times New Roman" w:hAnsi="Times New Roman" w:cs="Times New Roman"/>
          <w:b/>
          <w:sz w:val="28"/>
          <w:szCs w:val="24"/>
        </w:rPr>
        <w:t>1 456,00 €( хиляда четиристотин  петдесет  и шест евро).</w:t>
      </w:r>
    </w:p>
    <w:p w:rsidR="00C514F3" w:rsidRPr="00C514F3" w:rsidRDefault="00C514F3" w:rsidP="001736CA">
      <w:pPr>
        <w:spacing w:after="0" w:line="240" w:lineRule="auto"/>
        <w:ind w:firstLine="709"/>
        <w:jc w:val="both"/>
        <w:rPr>
          <w:rFonts w:ascii="Times New Roman" w:eastAsia="Times New Roman" w:hAnsi="Times New Roman" w:cs="Times New Roman"/>
          <w:b/>
          <w:bCs/>
          <w:sz w:val="28"/>
          <w:szCs w:val="24"/>
        </w:rPr>
      </w:pPr>
      <w:r w:rsidRPr="00C514F3">
        <w:rPr>
          <w:rFonts w:ascii="Times New Roman" w:eastAsia="Times New Roman" w:hAnsi="Times New Roman" w:cs="Times New Roman"/>
          <w:b/>
          <w:bCs/>
          <w:sz w:val="28"/>
          <w:szCs w:val="24"/>
        </w:rPr>
        <w:t>2.Тридесет процента от продажбата на имота по т.1 да се използват за финансиране на изграждането, за основен и текущ ремонт на социалната и техническата инфраструктура на територията на с.Ушинци, общ.Разград.</w:t>
      </w:r>
    </w:p>
    <w:p w:rsidR="00C514F3" w:rsidRPr="00C514F3" w:rsidRDefault="00C514F3" w:rsidP="001736CA">
      <w:pPr>
        <w:spacing w:after="0" w:line="240" w:lineRule="auto"/>
        <w:ind w:firstLine="709"/>
        <w:jc w:val="both"/>
        <w:rPr>
          <w:rFonts w:ascii="Times New Roman" w:eastAsia="Times New Roman" w:hAnsi="Times New Roman" w:cs="Times New Roman"/>
          <w:b/>
          <w:sz w:val="24"/>
          <w:szCs w:val="24"/>
          <w:lang w:val="ru-RU"/>
        </w:rPr>
      </w:pPr>
      <w:r w:rsidRPr="00C514F3">
        <w:rPr>
          <w:rFonts w:ascii="Times New Roman" w:eastAsia="Times New Roman" w:hAnsi="Times New Roman" w:cs="Times New Roman"/>
          <w:b/>
          <w:bCs/>
          <w:sz w:val="28"/>
          <w:szCs w:val="24"/>
        </w:rPr>
        <w:t>3.Възлага на Кмета на Община Разград за издаде заповед и сключи договор за продажба на имота, описан в т.1.</w:t>
      </w:r>
      <w:r w:rsidRPr="00C514F3">
        <w:rPr>
          <w:rFonts w:ascii="Times New Roman" w:eastAsia="Times New Roman" w:hAnsi="Times New Roman" w:cs="Times New Roman"/>
          <w:b/>
          <w:sz w:val="24"/>
          <w:szCs w:val="24"/>
          <w:lang w:val="ru-RU"/>
        </w:rPr>
        <w:t xml:space="preserve"> </w:t>
      </w:r>
    </w:p>
    <w:p w:rsidR="00C514F3" w:rsidRPr="00C514F3" w:rsidRDefault="00C514F3" w:rsidP="001736CA">
      <w:pPr>
        <w:spacing w:after="0" w:line="240" w:lineRule="auto"/>
        <w:ind w:firstLine="709"/>
        <w:jc w:val="both"/>
        <w:rPr>
          <w:rFonts w:ascii="Times New Roman" w:eastAsia="Times New Roman" w:hAnsi="Times New Roman" w:cs="Times New Roman"/>
          <w:sz w:val="24"/>
          <w:szCs w:val="24"/>
          <w:lang w:val="ru-RU"/>
        </w:rPr>
      </w:pPr>
    </w:p>
    <w:p w:rsidR="00C514F3" w:rsidRPr="00C514F3" w:rsidRDefault="00C514F3" w:rsidP="001736CA">
      <w:pPr>
        <w:spacing w:after="0" w:line="240" w:lineRule="auto"/>
        <w:ind w:firstLine="709"/>
        <w:jc w:val="both"/>
        <w:rPr>
          <w:rFonts w:ascii="Times New Roman" w:eastAsia="Times New Roman" w:hAnsi="Times New Roman" w:cs="Times New Roman"/>
          <w:sz w:val="28"/>
          <w:szCs w:val="28"/>
          <w:lang w:val="ru-RU"/>
        </w:rPr>
      </w:pPr>
      <w:r w:rsidRPr="00C514F3">
        <w:rPr>
          <w:rFonts w:ascii="Times New Roman" w:eastAsia="Times New Roman" w:hAnsi="Times New Roman" w:cs="Times New Roman"/>
          <w:sz w:val="28"/>
          <w:szCs w:val="28"/>
          <w:lang w:val="ru-RU"/>
        </w:rPr>
        <w:t>Настоящето решение да бъде изпратено на Кмета на Община Разград  и Областния управител на Област Разград  в 7-дневен срок от приемането му.</w:t>
      </w:r>
    </w:p>
    <w:p w:rsidR="00C514F3" w:rsidRPr="00C514F3" w:rsidRDefault="00C514F3" w:rsidP="001736CA">
      <w:pPr>
        <w:spacing w:after="0" w:line="240" w:lineRule="auto"/>
        <w:ind w:firstLine="709"/>
        <w:jc w:val="both"/>
        <w:rPr>
          <w:rFonts w:ascii="Times New Roman" w:eastAsia="Times New Roman" w:hAnsi="Times New Roman" w:cs="Times New Roman"/>
          <w:sz w:val="28"/>
          <w:szCs w:val="28"/>
          <w:lang w:val="ru-RU"/>
        </w:rPr>
      </w:pPr>
      <w:r w:rsidRPr="00C514F3">
        <w:rPr>
          <w:rFonts w:ascii="Times New Roman" w:eastAsia="Times New Roman" w:hAnsi="Times New Roman" w:cs="Times New Roman"/>
          <w:sz w:val="28"/>
          <w:szCs w:val="28"/>
        </w:rPr>
        <w:t>Р</w:t>
      </w:r>
      <w:r w:rsidRPr="00C514F3">
        <w:rPr>
          <w:rFonts w:ascii="Times New Roman" w:eastAsia="Times New Roman" w:hAnsi="Times New Roman" w:cs="Times New Roman"/>
          <w:sz w:val="28"/>
          <w:szCs w:val="28"/>
          <w:lang w:val="ru-RU"/>
        </w:rPr>
        <w:t>ешение</w:t>
      </w:r>
      <w:r w:rsidRPr="00C514F3">
        <w:rPr>
          <w:rFonts w:ascii="Times New Roman" w:eastAsia="Times New Roman" w:hAnsi="Times New Roman" w:cs="Times New Roman"/>
          <w:sz w:val="28"/>
          <w:szCs w:val="28"/>
        </w:rPr>
        <w:t>то</w:t>
      </w:r>
      <w:r w:rsidRPr="00C514F3">
        <w:rPr>
          <w:rFonts w:ascii="Times New Roman" w:eastAsia="Times New Roman" w:hAnsi="Times New Roman" w:cs="Times New Roman"/>
          <w:sz w:val="28"/>
          <w:szCs w:val="28"/>
          <w:lang w:val="ru-RU"/>
        </w:rPr>
        <w:t xml:space="preserve"> подлежи на оспорване </w:t>
      </w:r>
      <w:r w:rsidRPr="00C514F3">
        <w:rPr>
          <w:rFonts w:ascii="Times New Roman" w:eastAsia="Times New Roman" w:hAnsi="Times New Roman" w:cs="Times New Roman"/>
          <w:sz w:val="28"/>
          <w:szCs w:val="28"/>
        </w:rPr>
        <w:t xml:space="preserve">по реда и </w:t>
      </w:r>
      <w:r w:rsidRPr="00C514F3">
        <w:rPr>
          <w:rFonts w:ascii="Times New Roman" w:eastAsia="Times New Roman" w:hAnsi="Times New Roman" w:cs="Times New Roman"/>
          <w:sz w:val="28"/>
          <w:szCs w:val="28"/>
          <w:lang w:val="ru-RU"/>
        </w:rPr>
        <w:t>в срок</w:t>
      </w:r>
      <w:r w:rsidRPr="00C514F3">
        <w:rPr>
          <w:rFonts w:ascii="Times New Roman" w:eastAsia="Times New Roman" w:hAnsi="Times New Roman" w:cs="Times New Roman"/>
          <w:sz w:val="28"/>
          <w:szCs w:val="28"/>
        </w:rPr>
        <w:t>а по АПК пред Административен съд Разград</w:t>
      </w:r>
      <w:r w:rsidRPr="00C514F3">
        <w:rPr>
          <w:rFonts w:ascii="Times New Roman" w:eastAsia="Times New Roman" w:hAnsi="Times New Roman" w:cs="Times New Roman"/>
          <w:sz w:val="28"/>
          <w:szCs w:val="28"/>
          <w:lang w:val="ru-RU"/>
        </w:rPr>
        <w:t>.</w:t>
      </w:r>
    </w:p>
    <w:p w:rsidR="00C514F3" w:rsidRPr="00C514F3" w:rsidRDefault="00C514F3" w:rsidP="00C514F3">
      <w:pPr>
        <w:spacing w:after="0" w:line="240" w:lineRule="auto"/>
        <w:jc w:val="both"/>
        <w:rPr>
          <w:rFonts w:ascii="Times New Roman" w:eastAsia="Times New Roman" w:hAnsi="Times New Roman" w:cs="Times New Roman"/>
          <w:sz w:val="28"/>
          <w:szCs w:val="28"/>
          <w:lang w:val="ru-RU"/>
        </w:rPr>
      </w:pPr>
    </w:p>
    <w:p w:rsidR="00C514F3" w:rsidRPr="00C514F3" w:rsidRDefault="00C514F3" w:rsidP="00C514F3">
      <w:pPr>
        <w:spacing w:after="0" w:line="240" w:lineRule="auto"/>
        <w:jc w:val="both"/>
        <w:rPr>
          <w:rFonts w:ascii="Times New Roman" w:eastAsia="Times New Roman" w:hAnsi="Times New Roman" w:cs="Times New Roman"/>
          <w:sz w:val="28"/>
          <w:szCs w:val="24"/>
        </w:rPr>
      </w:pPr>
    </w:p>
    <w:p w:rsidR="00C514F3" w:rsidRPr="00C514F3" w:rsidRDefault="00C514F3" w:rsidP="00C514F3">
      <w:pPr>
        <w:spacing w:after="0" w:line="240" w:lineRule="auto"/>
        <w:jc w:val="both"/>
        <w:rPr>
          <w:rFonts w:ascii="Times New Roman" w:eastAsia="Times New Roman" w:hAnsi="Times New Roman" w:cs="Times New Roman"/>
          <w:sz w:val="28"/>
          <w:szCs w:val="24"/>
        </w:rPr>
      </w:pPr>
    </w:p>
    <w:p w:rsidR="00C514F3" w:rsidRPr="00C514F3" w:rsidRDefault="00C514F3" w:rsidP="00C514F3">
      <w:pPr>
        <w:spacing w:after="0" w:line="240" w:lineRule="auto"/>
        <w:jc w:val="center"/>
        <w:rPr>
          <w:rFonts w:ascii="ArialNEWrOMAN" w:eastAsia="Calibri" w:hAnsi="ArialNEWrOMAN" w:cs="Times New Roman"/>
          <w:b/>
          <w:color w:val="0D0D0D" w:themeColor="text1" w:themeTint="F2"/>
          <w:sz w:val="28"/>
          <w:szCs w:val="28"/>
        </w:rPr>
      </w:pPr>
      <w:r w:rsidRPr="00C514F3">
        <w:rPr>
          <w:rFonts w:ascii="ArialNEWrOMAN" w:eastAsia="Calibri" w:hAnsi="ArialNEWrOMAN" w:cs="Times New Roman"/>
          <w:b/>
          <w:color w:val="0D0D0D" w:themeColor="text1" w:themeTint="F2"/>
          <w:sz w:val="28"/>
          <w:szCs w:val="28"/>
        </w:rPr>
        <w:t>С Т А Т И Я 17</w:t>
      </w:r>
    </w:p>
    <w:p w:rsidR="00C514F3" w:rsidRPr="00C514F3" w:rsidRDefault="00C514F3" w:rsidP="00C514F3">
      <w:pPr>
        <w:tabs>
          <w:tab w:val="left" w:pos="2404"/>
          <w:tab w:val="left" w:pos="6211"/>
        </w:tabs>
        <w:spacing w:after="0" w:line="240" w:lineRule="auto"/>
        <w:rPr>
          <w:rFonts w:ascii="ArialNEWrOMAN" w:eastAsia="Calibri" w:hAnsi="ArialNEWrOMAN" w:cs="Times New Roman"/>
          <w:b/>
          <w:color w:val="0D0D0D" w:themeColor="text1" w:themeTint="F2"/>
          <w:sz w:val="28"/>
          <w:szCs w:val="28"/>
        </w:rPr>
      </w:pPr>
      <w:r w:rsidRPr="00C514F3">
        <w:rPr>
          <w:rFonts w:ascii="ArialNEWrOMAN" w:eastAsia="Calibri" w:hAnsi="ArialNEWrOMAN" w:cs="Times New Roman"/>
          <w:b/>
          <w:color w:val="0D0D0D" w:themeColor="text1" w:themeTint="F2"/>
          <w:sz w:val="28"/>
          <w:szCs w:val="28"/>
        </w:rPr>
        <w:tab/>
      </w:r>
      <w:r w:rsidRPr="00C514F3">
        <w:rPr>
          <w:rFonts w:ascii="ArialNEWrOMAN" w:eastAsia="Calibri" w:hAnsi="ArialNEWrOMAN" w:cs="Times New Roman"/>
          <w:b/>
          <w:color w:val="0D0D0D" w:themeColor="text1" w:themeTint="F2"/>
          <w:sz w:val="28"/>
          <w:szCs w:val="28"/>
        </w:rPr>
        <w:tab/>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8"/>
          <w:lang w:val="en-US"/>
        </w:rPr>
      </w:pPr>
      <w:r w:rsidRPr="00C514F3">
        <w:rPr>
          <w:rFonts w:ascii="Times New Roman" w:eastAsia="Calibri" w:hAnsi="Times New Roman" w:cs="Times New Roman"/>
          <w:color w:val="0D0D0D" w:themeColor="text1" w:themeTint="F2"/>
          <w:sz w:val="28"/>
          <w:szCs w:val="28"/>
        </w:rPr>
        <w:lastRenderedPageBreak/>
        <w:t>Докладна записка с вх.№217.</w:t>
      </w: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8"/>
        </w:rPr>
      </w:pPr>
      <w:r w:rsidRPr="00C514F3">
        <w:rPr>
          <w:rFonts w:ascii="Times New Roman" w:eastAsia="Calibri" w:hAnsi="Times New Roman" w:cs="Times New Roman"/>
          <w:color w:val="0D0D0D" w:themeColor="text1" w:themeTint="F2"/>
          <w:sz w:val="28"/>
          <w:szCs w:val="28"/>
        </w:rPr>
        <w:t xml:space="preserve">Докладна записка </w:t>
      </w:r>
      <w:r w:rsidRPr="00C514F3">
        <w:rPr>
          <w:rFonts w:ascii="Times New Roman" w:eastAsia="Calibri" w:hAnsi="Times New Roman" w:cs="Times New Roman"/>
          <w:color w:val="0D0D0D" w:themeColor="text1" w:themeTint="F2"/>
          <w:sz w:val="28"/>
          <w:szCs w:val="28"/>
          <w:lang w:val="en-US"/>
        </w:rPr>
        <w:t xml:space="preserve">от </w:t>
      </w:r>
      <w:r w:rsidRPr="00C514F3">
        <w:rPr>
          <w:rFonts w:ascii="Times New Roman" w:eastAsia="Calibri" w:hAnsi="Times New Roman" w:cs="Times New Roman"/>
          <w:color w:val="0D0D0D" w:themeColor="text1" w:themeTint="F2"/>
          <w:sz w:val="28"/>
          <w:szCs w:val="28"/>
        </w:rPr>
        <w:t>Зорница Евгениева Якимова</w:t>
      </w:r>
      <w:r w:rsidRPr="00C514F3">
        <w:rPr>
          <w:rFonts w:ascii="Times New Roman" w:eastAsia="Calibri" w:hAnsi="Times New Roman" w:cs="Times New Roman"/>
          <w:color w:val="0D0D0D" w:themeColor="text1" w:themeTint="F2"/>
          <w:sz w:val="28"/>
          <w:szCs w:val="28"/>
          <w:lang w:val="en-US"/>
        </w:rPr>
        <w:t xml:space="preserve"> – </w:t>
      </w:r>
      <w:r w:rsidRPr="00C514F3">
        <w:rPr>
          <w:rFonts w:ascii="Times New Roman" w:eastAsia="Calibri" w:hAnsi="Times New Roman" w:cs="Times New Roman"/>
          <w:color w:val="0D0D0D" w:themeColor="text1" w:themeTint="F2"/>
          <w:sz w:val="28"/>
          <w:szCs w:val="28"/>
        </w:rPr>
        <w:t>Зам.-</w:t>
      </w:r>
      <w:r w:rsidRPr="00C514F3">
        <w:rPr>
          <w:rFonts w:ascii="Times New Roman" w:eastAsia="Calibri" w:hAnsi="Times New Roman" w:cs="Times New Roman"/>
          <w:color w:val="0D0D0D" w:themeColor="text1" w:themeTint="F2"/>
          <w:sz w:val="28"/>
          <w:szCs w:val="28"/>
          <w:lang w:val="en-US"/>
        </w:rPr>
        <w:t xml:space="preserve"> </w:t>
      </w:r>
      <w:r w:rsidRPr="00C514F3">
        <w:rPr>
          <w:rFonts w:ascii="Times New Roman" w:eastAsia="Calibri" w:hAnsi="Times New Roman" w:cs="Times New Roman"/>
          <w:color w:val="0D0D0D" w:themeColor="text1" w:themeTint="F2"/>
          <w:sz w:val="28"/>
          <w:szCs w:val="28"/>
        </w:rPr>
        <w:t>к</w:t>
      </w:r>
      <w:r w:rsidRPr="00C514F3">
        <w:rPr>
          <w:rFonts w:ascii="Times New Roman" w:eastAsia="Calibri" w:hAnsi="Times New Roman" w:cs="Times New Roman"/>
          <w:color w:val="0D0D0D" w:themeColor="text1" w:themeTint="F2"/>
          <w:sz w:val="28"/>
          <w:szCs w:val="28"/>
          <w:lang w:val="en-US"/>
        </w:rPr>
        <w:t>мет на Община Разград</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8"/>
          <w:szCs w:val="28"/>
          <w:lang w:eastAsia="bg-BG"/>
        </w:rPr>
      </w:pPr>
      <w:r w:rsidRPr="00C514F3">
        <w:rPr>
          <w:rFonts w:ascii="Times New Roman" w:eastAsia="Times New Roman" w:hAnsi="Times New Roman" w:cs="Times New Roman"/>
          <w:b/>
          <w:sz w:val="28"/>
          <w:szCs w:val="28"/>
        </w:rPr>
        <w:t>Относно:</w:t>
      </w:r>
      <w:r w:rsidRPr="00C514F3">
        <w:rPr>
          <w:rFonts w:ascii="Times New Roman" w:eastAsia="Times New Roman" w:hAnsi="Times New Roman" w:cs="Times New Roman"/>
          <w:sz w:val="24"/>
          <w:szCs w:val="24"/>
          <w:lang w:eastAsia="bg-BG"/>
        </w:rPr>
        <w:t xml:space="preserve"> </w:t>
      </w:r>
      <w:r w:rsidRPr="00C514F3">
        <w:rPr>
          <w:rFonts w:ascii="Times New Roman" w:eastAsia="Times New Roman" w:hAnsi="Times New Roman" w:cs="Times New Roman"/>
          <w:b/>
          <w:sz w:val="28"/>
          <w:szCs w:val="28"/>
          <w:lang w:eastAsia="bg-BG"/>
        </w:rPr>
        <w:t xml:space="preserve">Учредяване безвъзмездно право на ползване върху част от имот – частна общинска собственост, представляваща офис № 1, находящ се в самостоятелен обект в сграда или в съоръжение на техническата инфраструктура с идентификатор 61710.505.634.1.55 по кадастралната карта и кадастралните регистри на гр. Разград, с административен адрес: бул. „Априлско въстание” № 56, на Сдружение „Съюз на слепите в България”, за нуждите на Районна организация на Съюза на слепите в България с център - гр. Русе. </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C514F3">
        <w:rPr>
          <w:rFonts w:ascii="Times New Roman" w:eastAsia="Times New Roman" w:hAnsi="Times New Roman" w:cs="Times New Roman"/>
          <w:sz w:val="28"/>
          <w:szCs w:val="28"/>
          <w:lang w:eastAsia="bg-BG"/>
        </w:rPr>
        <w:t>Давам думата на вносителя</w:t>
      </w:r>
      <w:r w:rsidR="003C700A">
        <w:rPr>
          <w:rFonts w:ascii="Times New Roman" w:eastAsia="Times New Roman" w:hAnsi="Times New Roman" w:cs="Times New Roman"/>
          <w:sz w:val="28"/>
          <w:szCs w:val="28"/>
          <w:lang w:eastAsia="bg-BG"/>
        </w:rPr>
        <w:t>,</w:t>
      </w:r>
      <w:r w:rsidRPr="00C514F3">
        <w:rPr>
          <w:rFonts w:ascii="Times New Roman" w:eastAsia="Times New Roman" w:hAnsi="Times New Roman" w:cs="Times New Roman"/>
          <w:sz w:val="28"/>
          <w:szCs w:val="28"/>
          <w:lang w:eastAsia="bg-BG"/>
        </w:rPr>
        <w:t xml:space="preserve"> да ни я представи.</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C514F3" w:rsidRPr="00C514F3" w:rsidRDefault="00C514F3" w:rsidP="001736CA">
      <w:pPr>
        <w:spacing w:after="0" w:line="240" w:lineRule="auto"/>
        <w:ind w:firstLine="709"/>
        <w:jc w:val="both"/>
        <w:rPr>
          <w:rFonts w:ascii="Times New Roman" w:eastAsia="Calibri" w:hAnsi="Times New Roman" w:cs="Times New Roman"/>
          <w:sz w:val="28"/>
          <w:szCs w:val="20"/>
          <w:lang w:eastAsia="bg-BG"/>
        </w:rPr>
      </w:pPr>
      <w:r w:rsidRPr="00C514F3">
        <w:rPr>
          <w:rFonts w:ascii="Times New Roman" w:eastAsia="Calibri" w:hAnsi="Times New Roman" w:cs="Times New Roman"/>
          <w:i/>
          <w:sz w:val="28"/>
          <w:szCs w:val="20"/>
          <w:lang w:eastAsia="bg-BG"/>
        </w:rPr>
        <w:t>Г-жа Зорница Евгениева</w:t>
      </w:r>
      <w:r w:rsidRPr="00C514F3">
        <w:rPr>
          <w:rFonts w:ascii="Times New Roman" w:eastAsia="Calibri" w:hAnsi="Times New Roman" w:cs="Times New Roman"/>
          <w:sz w:val="28"/>
          <w:szCs w:val="20"/>
          <w:lang w:eastAsia="bg-BG"/>
        </w:rPr>
        <w:t xml:space="preserve"> – Зам.-кмет на Община Разград</w:t>
      </w:r>
    </w:p>
    <w:p w:rsidR="00C514F3" w:rsidRPr="00C514F3" w:rsidRDefault="00C514F3" w:rsidP="001736CA">
      <w:pPr>
        <w:spacing w:after="0" w:line="240" w:lineRule="auto"/>
        <w:ind w:firstLine="709"/>
        <w:jc w:val="both"/>
        <w:rPr>
          <w:rFonts w:ascii="Times New Roman" w:eastAsia="Calibri" w:hAnsi="Times New Roman" w:cs="Times New Roman"/>
          <w:sz w:val="28"/>
          <w:szCs w:val="20"/>
          <w:lang w:eastAsia="bg-BG"/>
        </w:rPr>
      </w:pPr>
      <w:r w:rsidRPr="00C514F3">
        <w:rPr>
          <w:rFonts w:ascii="Times New Roman" w:eastAsia="Calibri" w:hAnsi="Times New Roman" w:cs="Times New Roman"/>
          <w:sz w:val="28"/>
          <w:szCs w:val="20"/>
          <w:lang w:eastAsia="bg-BG"/>
        </w:rPr>
        <w:t>Б</w:t>
      </w:r>
      <w:r w:rsidR="001736CA">
        <w:rPr>
          <w:rFonts w:ascii="Times New Roman" w:eastAsia="Calibri" w:hAnsi="Times New Roman" w:cs="Times New Roman"/>
          <w:sz w:val="28"/>
          <w:szCs w:val="20"/>
          <w:lang w:eastAsia="bg-BG"/>
        </w:rPr>
        <w:t>лагодаря Ви</w:t>
      </w:r>
      <w:r w:rsidR="003C700A">
        <w:rPr>
          <w:rFonts w:ascii="Times New Roman" w:eastAsia="Calibri" w:hAnsi="Times New Roman" w:cs="Times New Roman"/>
          <w:sz w:val="28"/>
          <w:szCs w:val="20"/>
          <w:lang w:eastAsia="bg-BG"/>
        </w:rPr>
        <w:t>,</w:t>
      </w:r>
      <w:r w:rsidR="001736CA">
        <w:rPr>
          <w:rFonts w:ascii="Times New Roman" w:eastAsia="Calibri" w:hAnsi="Times New Roman" w:cs="Times New Roman"/>
          <w:sz w:val="28"/>
          <w:szCs w:val="20"/>
          <w:lang w:eastAsia="bg-BG"/>
        </w:rPr>
        <w:t xml:space="preserve"> госпожо председател.</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C514F3">
        <w:rPr>
          <w:rFonts w:ascii="Times New Roman" w:eastAsia="Times New Roman" w:hAnsi="Times New Roman" w:cs="Times New Roman"/>
          <w:sz w:val="28"/>
          <w:szCs w:val="28"/>
          <w:lang w:eastAsia="bg-BG"/>
        </w:rPr>
        <w:t>В Община Разград е постъпило заявление на 19.05.2026 г. от Председателя на Районна организация на Съюза на слепите в България с център - гр. Русе, с искане да им се предостави подходящо помещение. На заседание на комисията по чл.2 от Наредба № 2 на Общински съвет Разград е взето решение да се предложи на Общински съвет Разград да приеме решение за учредяване безвъзмездно право на ползване за срок от 10 години на Сдружение</w:t>
      </w:r>
      <w:r w:rsidR="003C700A">
        <w:rPr>
          <w:rFonts w:ascii="Times New Roman" w:eastAsia="Times New Roman" w:hAnsi="Times New Roman" w:cs="Times New Roman"/>
          <w:sz w:val="28"/>
          <w:szCs w:val="28"/>
          <w:lang w:eastAsia="bg-BG"/>
        </w:rPr>
        <w:t>то,</w:t>
      </w:r>
      <w:r w:rsidRPr="00C514F3">
        <w:rPr>
          <w:rFonts w:ascii="Times New Roman" w:eastAsia="Times New Roman" w:hAnsi="Times New Roman" w:cs="Times New Roman"/>
          <w:sz w:val="28"/>
          <w:szCs w:val="28"/>
          <w:lang w:eastAsia="bg-BG"/>
        </w:rPr>
        <w:t xml:space="preserve"> с адрес офис № 1, с площ от 18.76</w:t>
      </w:r>
      <w:r w:rsidR="003C700A">
        <w:rPr>
          <w:rFonts w:ascii="Times New Roman" w:eastAsia="Times New Roman" w:hAnsi="Times New Roman" w:cs="Times New Roman"/>
          <w:sz w:val="28"/>
          <w:szCs w:val="28"/>
          <w:lang w:eastAsia="bg-BG"/>
        </w:rPr>
        <w:t>,</w:t>
      </w:r>
      <w:r w:rsidRPr="00C514F3">
        <w:rPr>
          <w:rFonts w:ascii="Times New Roman" w:eastAsia="Times New Roman" w:hAnsi="Times New Roman" w:cs="Times New Roman"/>
          <w:sz w:val="28"/>
          <w:szCs w:val="28"/>
          <w:lang w:eastAsia="bg-BG"/>
        </w:rPr>
        <w:t xml:space="preserve"> намиращо се</w:t>
      </w:r>
      <w:r w:rsidR="003C700A">
        <w:rPr>
          <w:rFonts w:ascii="Times New Roman" w:eastAsia="Times New Roman" w:hAnsi="Times New Roman" w:cs="Times New Roman"/>
          <w:sz w:val="28"/>
          <w:szCs w:val="28"/>
          <w:lang w:eastAsia="bg-BG"/>
        </w:rPr>
        <w:t xml:space="preserve"> на</w:t>
      </w:r>
      <w:r w:rsidRPr="00C514F3">
        <w:rPr>
          <w:rFonts w:ascii="Times New Roman" w:eastAsia="Times New Roman" w:hAnsi="Times New Roman" w:cs="Times New Roman"/>
          <w:sz w:val="28"/>
          <w:szCs w:val="28"/>
          <w:lang w:eastAsia="bg-BG"/>
        </w:rPr>
        <w:t xml:space="preserve">  бул. „Априлско въстание” № 56. Частта от имота е включена в Програмата за управление и разпореждане с имоти и вещи за тази година. Предвид мотивите</w:t>
      </w:r>
      <w:r w:rsidR="003C700A">
        <w:rPr>
          <w:rFonts w:ascii="Times New Roman" w:eastAsia="Times New Roman" w:hAnsi="Times New Roman" w:cs="Times New Roman"/>
          <w:sz w:val="28"/>
          <w:szCs w:val="28"/>
          <w:lang w:eastAsia="bg-BG"/>
        </w:rPr>
        <w:t>,</w:t>
      </w:r>
      <w:r w:rsidRPr="00C514F3">
        <w:rPr>
          <w:rFonts w:ascii="Times New Roman" w:eastAsia="Times New Roman" w:hAnsi="Times New Roman" w:cs="Times New Roman"/>
          <w:sz w:val="28"/>
          <w:szCs w:val="28"/>
          <w:lang w:eastAsia="bg-BG"/>
        </w:rPr>
        <w:t xml:space="preserve"> предлагам да вземете решение</w:t>
      </w:r>
      <w:r w:rsidR="003C700A">
        <w:rPr>
          <w:rFonts w:ascii="Times New Roman" w:eastAsia="Times New Roman" w:hAnsi="Times New Roman" w:cs="Times New Roman"/>
          <w:sz w:val="28"/>
          <w:szCs w:val="28"/>
          <w:lang w:eastAsia="bg-BG"/>
        </w:rPr>
        <w:t>:</w:t>
      </w:r>
      <w:r w:rsidRPr="00C514F3">
        <w:rPr>
          <w:rFonts w:ascii="Times New Roman" w:eastAsia="Times New Roman" w:hAnsi="Times New Roman" w:cs="Times New Roman"/>
          <w:sz w:val="28"/>
          <w:szCs w:val="28"/>
          <w:lang w:eastAsia="bg-BG"/>
        </w:rPr>
        <w:t xml:space="preserve"> да се учреди безвъзмездно право на ползване за срок от 10 години върху част от имот – частна общинска собственост,</w:t>
      </w:r>
      <w:r w:rsidR="003C700A">
        <w:rPr>
          <w:rFonts w:ascii="Times New Roman" w:eastAsia="Times New Roman" w:hAnsi="Times New Roman" w:cs="Times New Roman"/>
          <w:sz w:val="28"/>
          <w:szCs w:val="28"/>
          <w:lang w:eastAsia="bg-BG"/>
        </w:rPr>
        <w:t xml:space="preserve"> на</w:t>
      </w:r>
      <w:r w:rsidRPr="00C514F3">
        <w:rPr>
          <w:rFonts w:ascii="Times New Roman" w:eastAsia="Times New Roman" w:hAnsi="Times New Roman" w:cs="Times New Roman"/>
          <w:sz w:val="28"/>
          <w:szCs w:val="28"/>
          <w:lang w:eastAsia="bg-BG"/>
        </w:rPr>
        <w:t xml:space="preserve"> „Съюз на слепите в България“ с център гр.</w:t>
      </w:r>
      <w:r w:rsidR="003C700A">
        <w:rPr>
          <w:rFonts w:ascii="Times New Roman" w:eastAsia="Times New Roman" w:hAnsi="Times New Roman" w:cs="Times New Roman"/>
          <w:sz w:val="28"/>
          <w:szCs w:val="28"/>
          <w:lang w:eastAsia="bg-BG"/>
        </w:rPr>
        <w:t xml:space="preserve"> </w:t>
      </w:r>
      <w:r w:rsidRPr="00C514F3">
        <w:rPr>
          <w:rFonts w:ascii="Times New Roman" w:eastAsia="Times New Roman" w:hAnsi="Times New Roman" w:cs="Times New Roman"/>
          <w:sz w:val="28"/>
          <w:szCs w:val="28"/>
          <w:lang w:eastAsia="bg-BG"/>
        </w:rPr>
        <w:t>Русе</w:t>
      </w:r>
      <w:r w:rsidR="003C700A">
        <w:rPr>
          <w:rFonts w:ascii="Times New Roman" w:eastAsia="Times New Roman" w:hAnsi="Times New Roman" w:cs="Times New Roman"/>
          <w:sz w:val="28"/>
          <w:szCs w:val="28"/>
          <w:lang w:eastAsia="bg-BG"/>
        </w:rPr>
        <w:t>. Б</w:t>
      </w:r>
      <w:r w:rsidRPr="00C514F3">
        <w:rPr>
          <w:rFonts w:ascii="Times New Roman" w:eastAsia="Times New Roman" w:hAnsi="Times New Roman" w:cs="Times New Roman"/>
          <w:sz w:val="28"/>
          <w:szCs w:val="28"/>
          <w:lang w:eastAsia="bg-BG"/>
        </w:rPr>
        <w:t>лагодаря Ви.</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3C700A" w:rsidP="001736CA">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 аз Ви благодаря,</w:t>
      </w:r>
    </w:p>
    <w:p w:rsidR="00C514F3" w:rsidRPr="00C514F3" w:rsidRDefault="00C514F3" w:rsidP="001736CA">
      <w:pPr>
        <w:suppressAutoHyphens/>
        <w:spacing w:after="0" w:line="240" w:lineRule="auto"/>
        <w:ind w:firstLine="709"/>
        <w:jc w:val="both"/>
        <w:rPr>
          <w:rFonts w:ascii="Times New Roman" w:eastAsia="Calibri" w:hAnsi="Times New Roman" w:cs="Times New Roman"/>
          <w:color w:val="0D0D0D" w:themeColor="text1" w:themeTint="F2"/>
          <w:sz w:val="28"/>
          <w:szCs w:val="20"/>
          <w:lang w:eastAsia="bg-BG"/>
        </w:rPr>
      </w:pPr>
      <w:r w:rsidRPr="00C514F3">
        <w:rPr>
          <w:rFonts w:ascii="Times New Roman" w:eastAsia="Times New Roman" w:hAnsi="Times New Roman" w:cs="Times New Roman"/>
          <w:sz w:val="28"/>
          <w:szCs w:val="28"/>
        </w:rPr>
        <w:t>Тук имаме още една допълнителна комисия</w:t>
      </w:r>
      <w:r w:rsidR="003C700A">
        <w:rPr>
          <w:rFonts w:ascii="Times New Roman" w:eastAsia="Times New Roman" w:hAnsi="Times New Roman" w:cs="Times New Roman"/>
          <w:sz w:val="28"/>
          <w:szCs w:val="28"/>
        </w:rPr>
        <w:t>,</w:t>
      </w:r>
      <w:r w:rsidRPr="00C514F3">
        <w:rPr>
          <w:rFonts w:ascii="Times New Roman" w:eastAsia="Times New Roman" w:hAnsi="Times New Roman" w:cs="Times New Roman"/>
          <w:sz w:val="28"/>
          <w:szCs w:val="28"/>
        </w:rPr>
        <w:t xml:space="preserve"> освен ресорните две</w:t>
      </w:r>
      <w:r w:rsidR="003C700A">
        <w:rPr>
          <w:rFonts w:ascii="Times New Roman" w:eastAsia="Times New Roman" w:hAnsi="Times New Roman" w:cs="Times New Roman"/>
          <w:sz w:val="28"/>
          <w:szCs w:val="28"/>
        </w:rPr>
        <w:t>-</w:t>
      </w:r>
      <w:r w:rsidRPr="00C514F3">
        <w:rPr>
          <w:rFonts w:ascii="Times New Roman" w:eastAsia="Times New Roman" w:hAnsi="Times New Roman" w:cs="Times New Roman"/>
          <w:sz w:val="28"/>
          <w:szCs w:val="28"/>
        </w:rPr>
        <w:t xml:space="preserve"> ПК по социална политика, трудова заетост и здравеопазване; </w:t>
      </w:r>
      <w:r w:rsidRPr="00C514F3">
        <w:rPr>
          <w:rFonts w:ascii="Times New Roman" w:eastAsia="Calibri" w:hAnsi="Times New Roman" w:cs="Times New Roman"/>
          <w:sz w:val="28"/>
          <w:szCs w:val="28"/>
        </w:rPr>
        <w:t xml:space="preserve">ПК </w:t>
      </w:r>
      <w:r w:rsidRPr="00C514F3">
        <w:rPr>
          <w:rFonts w:ascii="Times New Roman" w:eastAsia="Calibri" w:hAnsi="Times New Roman" w:cs="Times New Roman"/>
          <w:color w:val="0D0D0D" w:themeColor="text1" w:themeTint="F2"/>
          <w:sz w:val="28"/>
          <w:szCs w:val="20"/>
          <w:lang w:eastAsia="bg-BG"/>
        </w:rPr>
        <w:t>по управление на общинската собственост и стопанство и ПК по законност, превенция на корупцията, контрол на решенията, предложения на гражданите и връзка с неправителствени организации, предвид характера си. В режим на дискусия сме</w:t>
      </w:r>
      <w:r w:rsidR="003C700A">
        <w:rPr>
          <w:rFonts w:ascii="Times New Roman" w:eastAsia="Calibri" w:hAnsi="Times New Roman" w:cs="Times New Roman"/>
          <w:color w:val="0D0D0D" w:themeColor="text1" w:themeTint="F2"/>
          <w:sz w:val="28"/>
          <w:szCs w:val="20"/>
          <w:lang w:eastAsia="bg-BG"/>
        </w:rPr>
        <w:t>. Г</w:t>
      </w:r>
      <w:r w:rsidRPr="00C514F3">
        <w:rPr>
          <w:rFonts w:ascii="Times New Roman" w:eastAsia="Calibri" w:hAnsi="Times New Roman" w:cs="Times New Roman"/>
          <w:color w:val="0D0D0D" w:themeColor="text1" w:themeTint="F2"/>
          <w:sz w:val="28"/>
          <w:szCs w:val="20"/>
          <w:lang w:eastAsia="bg-BG"/>
        </w:rPr>
        <w:t>осподин Грънчаров</w:t>
      </w:r>
      <w:r w:rsidR="003C700A">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грешка ли е това сега или не? </w:t>
      </w:r>
    </w:p>
    <w:p w:rsidR="00C514F3" w:rsidRPr="00C514F3" w:rsidRDefault="00C514F3" w:rsidP="001736CA">
      <w:pPr>
        <w:suppressAutoHyphens/>
        <w:spacing w:after="0" w:line="240" w:lineRule="auto"/>
        <w:ind w:firstLine="709"/>
        <w:jc w:val="both"/>
        <w:rPr>
          <w:rFonts w:ascii="Times New Roman" w:eastAsia="Calibri" w:hAnsi="Times New Roman" w:cs="Times New Roman"/>
          <w:color w:val="0D0D0D" w:themeColor="text1" w:themeTint="F2"/>
          <w:sz w:val="28"/>
          <w:szCs w:val="20"/>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Г-н Мирослав Грънчаров</w:t>
      </w:r>
      <w:r w:rsidRPr="00C514F3">
        <w:rPr>
          <w:rFonts w:ascii="Times New Roman" w:eastAsia="Calibri" w:hAnsi="Times New Roman" w:cs="Times New Roman"/>
          <w:color w:val="0D0D0D" w:themeColor="text1" w:themeTint="F2"/>
          <w:sz w:val="28"/>
          <w:szCs w:val="20"/>
          <w:lang w:eastAsia="bg-BG"/>
        </w:rPr>
        <w:t xml:space="preserve"> – Коалиция „ПП-ДБ“</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Не</w:t>
      </w:r>
      <w:r w:rsidR="003C700A">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този път съвсем смислено</w:t>
      </w:r>
      <w:r w:rsidR="003C700A">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така без принуда натиснах копчето, че желая да се изказвам.</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3C700A" w:rsidP="001736CA">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Заповядайте.</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sz w:val="28"/>
          <w:szCs w:val="28"/>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Г-н Мирослав Грънчаров</w:t>
      </w:r>
      <w:r w:rsidRPr="00C514F3">
        <w:rPr>
          <w:rFonts w:ascii="Times New Roman" w:eastAsia="Calibri" w:hAnsi="Times New Roman" w:cs="Times New Roman"/>
          <w:color w:val="0D0D0D" w:themeColor="text1" w:themeTint="F2"/>
          <w:sz w:val="28"/>
          <w:szCs w:val="20"/>
          <w:lang w:eastAsia="bg-BG"/>
        </w:rPr>
        <w:t xml:space="preserve"> – Коалиция „ПП-ДБ“</w:t>
      </w:r>
    </w:p>
    <w:p w:rsidR="003C700A" w:rsidRDefault="00C514F3" w:rsidP="001736CA">
      <w:pPr>
        <w:suppressAutoHyphens/>
        <w:spacing w:after="0" w:line="240" w:lineRule="auto"/>
        <w:ind w:firstLine="709"/>
        <w:jc w:val="both"/>
        <w:rPr>
          <w:rFonts w:ascii="Times New Roman" w:eastAsia="Times New Roman" w:hAnsi="Times New Roman" w:cs="Times New Roman"/>
          <w:sz w:val="28"/>
          <w:szCs w:val="28"/>
        </w:rPr>
      </w:pPr>
      <w:r w:rsidRPr="00C514F3">
        <w:rPr>
          <w:rFonts w:ascii="Times New Roman" w:eastAsia="Times New Roman" w:hAnsi="Times New Roman" w:cs="Times New Roman"/>
          <w:sz w:val="28"/>
          <w:szCs w:val="28"/>
        </w:rPr>
        <w:t>Уважаема госпожо Евгениева</w:t>
      </w:r>
      <w:r w:rsidR="003C700A">
        <w:rPr>
          <w:rFonts w:ascii="Times New Roman" w:eastAsia="Times New Roman" w:hAnsi="Times New Roman" w:cs="Times New Roman"/>
          <w:sz w:val="28"/>
          <w:szCs w:val="28"/>
        </w:rPr>
        <w:t>,</w:t>
      </w:r>
    </w:p>
    <w:p w:rsidR="00C514F3" w:rsidRPr="00C514F3" w:rsidRDefault="003C700A" w:rsidP="001736CA">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Недоумявам</w:t>
      </w:r>
      <w:r w:rsidR="00C514F3" w:rsidRPr="00C514F3">
        <w:rPr>
          <w:rFonts w:ascii="Times New Roman" w:eastAsia="Times New Roman" w:hAnsi="Times New Roman" w:cs="Times New Roman"/>
          <w:sz w:val="28"/>
          <w:szCs w:val="28"/>
        </w:rPr>
        <w:t xml:space="preserve"> как този офис №1 се намира в</w:t>
      </w:r>
      <w:r>
        <w:rPr>
          <w:rFonts w:ascii="Times New Roman" w:eastAsia="Times New Roman" w:hAnsi="Times New Roman" w:cs="Times New Roman"/>
          <w:sz w:val="28"/>
          <w:szCs w:val="28"/>
        </w:rPr>
        <w:t xml:space="preserve"> самостоятелен обект или в съоръжение н</w:t>
      </w:r>
      <w:r w:rsidR="00C514F3" w:rsidRPr="00C514F3">
        <w:rPr>
          <w:rFonts w:ascii="Times New Roman" w:eastAsia="Times New Roman" w:hAnsi="Times New Roman" w:cs="Times New Roman"/>
          <w:sz w:val="28"/>
          <w:szCs w:val="28"/>
        </w:rPr>
        <w:t>а техническата инфраструктура, ако може да ми обясните какво точно</w:t>
      </w:r>
      <w:r>
        <w:rPr>
          <w:rFonts w:ascii="Times New Roman" w:eastAsia="Times New Roman" w:hAnsi="Times New Roman" w:cs="Times New Roman"/>
          <w:sz w:val="28"/>
          <w:szCs w:val="28"/>
        </w:rPr>
        <w:t xml:space="preserve"> се</w:t>
      </w:r>
      <w:r w:rsidR="00C514F3" w:rsidRPr="00C514F3">
        <w:rPr>
          <w:rFonts w:ascii="Times New Roman" w:eastAsia="Times New Roman" w:hAnsi="Times New Roman" w:cs="Times New Roman"/>
          <w:sz w:val="28"/>
          <w:szCs w:val="28"/>
        </w:rPr>
        <w:t xml:space="preserve"> случва</w:t>
      </w:r>
      <w:r>
        <w:rPr>
          <w:rFonts w:ascii="Times New Roman" w:eastAsia="Times New Roman" w:hAnsi="Times New Roman" w:cs="Times New Roman"/>
          <w:sz w:val="28"/>
          <w:szCs w:val="28"/>
        </w:rPr>
        <w:t>, трафопост</w:t>
      </w:r>
      <w:r w:rsidR="00C514F3" w:rsidRPr="00C514F3">
        <w:rPr>
          <w:rFonts w:ascii="Times New Roman" w:eastAsia="Times New Roman" w:hAnsi="Times New Roman" w:cs="Times New Roman"/>
          <w:sz w:val="28"/>
          <w:szCs w:val="28"/>
        </w:rPr>
        <w:t xml:space="preserve"> ли е това помещение</w:t>
      </w:r>
      <w:r>
        <w:rPr>
          <w:rFonts w:ascii="Times New Roman" w:eastAsia="Times New Roman" w:hAnsi="Times New Roman" w:cs="Times New Roman"/>
          <w:sz w:val="28"/>
          <w:szCs w:val="28"/>
        </w:rPr>
        <w:t>,</w:t>
      </w:r>
      <w:r w:rsidR="00C514F3" w:rsidRPr="00C514F3">
        <w:rPr>
          <w:rFonts w:ascii="Times New Roman" w:eastAsia="Times New Roman" w:hAnsi="Times New Roman" w:cs="Times New Roman"/>
          <w:sz w:val="28"/>
          <w:szCs w:val="28"/>
        </w:rPr>
        <w:t xml:space="preserve"> шахта ли е</w:t>
      </w:r>
      <w:r>
        <w:rPr>
          <w:rFonts w:ascii="Times New Roman" w:eastAsia="Times New Roman" w:hAnsi="Times New Roman" w:cs="Times New Roman"/>
          <w:sz w:val="28"/>
          <w:szCs w:val="28"/>
        </w:rPr>
        <w:t>,</w:t>
      </w:r>
      <w:r w:rsidR="00C514F3" w:rsidRPr="00C514F3">
        <w:rPr>
          <w:rFonts w:ascii="Times New Roman" w:eastAsia="Times New Roman" w:hAnsi="Times New Roman" w:cs="Times New Roman"/>
          <w:sz w:val="28"/>
          <w:szCs w:val="28"/>
        </w:rPr>
        <w:t xml:space="preserve"> какво е</w:t>
      </w:r>
      <w:r w:rsidR="00756809">
        <w:rPr>
          <w:rFonts w:ascii="Times New Roman" w:eastAsia="Times New Roman" w:hAnsi="Times New Roman" w:cs="Times New Roman"/>
          <w:sz w:val="28"/>
          <w:szCs w:val="28"/>
        </w:rPr>
        <w:t>,</w:t>
      </w:r>
      <w:r w:rsidR="00C514F3" w:rsidRPr="00C514F3">
        <w:rPr>
          <w:rFonts w:ascii="Times New Roman" w:eastAsia="Times New Roman" w:hAnsi="Times New Roman" w:cs="Times New Roman"/>
          <w:sz w:val="28"/>
          <w:szCs w:val="28"/>
        </w:rPr>
        <w:t xml:space="preserve"> за да стане ясно не само на нас и на „Съюза на слепите“ все пак къде</w:t>
      </w:r>
      <w:r w:rsidR="00756809">
        <w:rPr>
          <w:rFonts w:ascii="Times New Roman" w:eastAsia="Times New Roman" w:hAnsi="Times New Roman" w:cs="Times New Roman"/>
          <w:sz w:val="28"/>
          <w:szCs w:val="28"/>
        </w:rPr>
        <w:t xml:space="preserve"> ще бъдат настанени. Благодаря В</w:t>
      </w:r>
      <w:r w:rsidR="00C514F3" w:rsidRPr="00C514F3">
        <w:rPr>
          <w:rFonts w:ascii="Times New Roman" w:eastAsia="Times New Roman" w:hAnsi="Times New Roman" w:cs="Times New Roman"/>
          <w:sz w:val="28"/>
          <w:szCs w:val="28"/>
        </w:rPr>
        <w:t>и. С радост виждам, че вече знаете какво</w:t>
      </w:r>
      <w:r w:rsidR="00756809">
        <w:rPr>
          <w:rFonts w:ascii="Times New Roman" w:eastAsia="Times New Roman" w:hAnsi="Times New Roman" w:cs="Times New Roman"/>
          <w:sz w:val="28"/>
          <w:szCs w:val="28"/>
        </w:rPr>
        <w:t xml:space="preserve"> е </w:t>
      </w:r>
      <w:r w:rsidR="00C514F3" w:rsidRPr="00C514F3">
        <w:rPr>
          <w:rFonts w:ascii="Times New Roman" w:eastAsia="Times New Roman" w:hAnsi="Times New Roman" w:cs="Times New Roman"/>
          <w:sz w:val="28"/>
          <w:szCs w:val="28"/>
        </w:rPr>
        <w:t xml:space="preserve">инфраструктура, което изключително ми стопля душата. </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sz w:val="28"/>
          <w:szCs w:val="28"/>
        </w:rPr>
      </w:pPr>
    </w:p>
    <w:p w:rsidR="00C514F3" w:rsidRPr="00C514F3" w:rsidRDefault="00756809" w:rsidP="001736CA">
      <w:pPr>
        <w:spacing w:after="0" w:line="240" w:lineRule="auto"/>
        <w:ind w:firstLine="709"/>
        <w:jc w:val="both"/>
        <w:rPr>
          <w:rFonts w:ascii="Times New Roman" w:eastAsia="Calibri" w:hAnsi="Times New Roman" w:cs="Times New Roman"/>
          <w:sz w:val="28"/>
          <w:szCs w:val="20"/>
          <w:lang w:eastAsia="bg-BG"/>
        </w:rPr>
      </w:pPr>
      <w:r>
        <w:rPr>
          <w:rFonts w:ascii="Times New Roman" w:eastAsia="Times New Roman" w:hAnsi="Times New Roman" w:cs="Times New Roman"/>
          <w:sz w:val="28"/>
          <w:szCs w:val="28"/>
        </w:rPr>
        <w:t xml:space="preserve"> </w:t>
      </w:r>
      <w:r w:rsidR="00C514F3" w:rsidRPr="00C514F3">
        <w:rPr>
          <w:rFonts w:ascii="Times New Roman" w:eastAsia="Calibri" w:hAnsi="Times New Roman" w:cs="Times New Roman"/>
          <w:i/>
          <w:sz w:val="28"/>
          <w:szCs w:val="20"/>
          <w:lang w:eastAsia="bg-BG"/>
        </w:rPr>
        <w:t>Г-жа Зорница Евгениева</w:t>
      </w:r>
      <w:r w:rsidR="00C514F3" w:rsidRPr="00C514F3">
        <w:rPr>
          <w:rFonts w:ascii="Times New Roman" w:eastAsia="Calibri" w:hAnsi="Times New Roman" w:cs="Times New Roman"/>
          <w:sz w:val="28"/>
          <w:szCs w:val="20"/>
          <w:lang w:eastAsia="bg-BG"/>
        </w:rPr>
        <w:t xml:space="preserve"> – Зам.-кмет на Община Разград</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sz w:val="28"/>
          <w:szCs w:val="28"/>
        </w:rPr>
      </w:pPr>
      <w:r w:rsidRPr="00C514F3">
        <w:rPr>
          <w:rFonts w:ascii="Times New Roman" w:eastAsia="Times New Roman" w:hAnsi="Times New Roman" w:cs="Times New Roman"/>
          <w:sz w:val="28"/>
          <w:szCs w:val="28"/>
        </w:rPr>
        <w:t>Да</w:t>
      </w:r>
      <w:r w:rsidR="00756809">
        <w:rPr>
          <w:rFonts w:ascii="Times New Roman" w:eastAsia="Times New Roman" w:hAnsi="Times New Roman" w:cs="Times New Roman"/>
          <w:sz w:val="28"/>
          <w:szCs w:val="28"/>
        </w:rPr>
        <w:t>,</w:t>
      </w:r>
      <w:r w:rsidRPr="00C514F3">
        <w:rPr>
          <w:rFonts w:ascii="Times New Roman" w:eastAsia="Times New Roman" w:hAnsi="Times New Roman" w:cs="Times New Roman"/>
          <w:sz w:val="28"/>
          <w:szCs w:val="28"/>
        </w:rPr>
        <w:t xml:space="preserve"> самостоятелен обект</w:t>
      </w:r>
      <w:r w:rsidR="00756809">
        <w:rPr>
          <w:rFonts w:ascii="Times New Roman" w:eastAsia="Times New Roman" w:hAnsi="Times New Roman" w:cs="Times New Roman"/>
          <w:sz w:val="28"/>
          <w:szCs w:val="28"/>
        </w:rPr>
        <w:t xml:space="preserve"> е и</w:t>
      </w:r>
      <w:r w:rsidRPr="00C514F3">
        <w:rPr>
          <w:rFonts w:ascii="Times New Roman" w:eastAsia="Times New Roman" w:hAnsi="Times New Roman" w:cs="Times New Roman"/>
          <w:sz w:val="28"/>
          <w:szCs w:val="28"/>
        </w:rPr>
        <w:t xml:space="preserve"> се намира в сграда</w:t>
      </w:r>
      <w:r w:rsidR="00756809">
        <w:rPr>
          <w:rFonts w:ascii="Times New Roman" w:eastAsia="Times New Roman" w:hAnsi="Times New Roman" w:cs="Times New Roman"/>
          <w:sz w:val="28"/>
          <w:szCs w:val="28"/>
        </w:rPr>
        <w:t>,</w:t>
      </w:r>
      <w:r w:rsidRPr="00C514F3">
        <w:rPr>
          <w:rFonts w:ascii="Times New Roman" w:eastAsia="Times New Roman" w:hAnsi="Times New Roman" w:cs="Times New Roman"/>
          <w:sz w:val="28"/>
          <w:szCs w:val="28"/>
        </w:rPr>
        <w:t xml:space="preserve"> която е посочена като идентификатор</w:t>
      </w:r>
      <w:r w:rsidR="00756809">
        <w:rPr>
          <w:rFonts w:ascii="Times New Roman" w:eastAsia="Times New Roman" w:hAnsi="Times New Roman" w:cs="Times New Roman"/>
          <w:sz w:val="28"/>
          <w:szCs w:val="28"/>
        </w:rPr>
        <w:t>,</w:t>
      </w:r>
      <w:r w:rsidRPr="00C514F3">
        <w:rPr>
          <w:rFonts w:ascii="Times New Roman" w:eastAsia="Times New Roman" w:hAnsi="Times New Roman" w:cs="Times New Roman"/>
          <w:sz w:val="28"/>
          <w:szCs w:val="28"/>
        </w:rPr>
        <w:t xml:space="preserve"> и е офис №1 от тази сграда. Бул. „Априлско въстание“</w:t>
      </w:r>
      <w:r w:rsidR="00756809">
        <w:rPr>
          <w:rFonts w:ascii="Times New Roman" w:eastAsia="Times New Roman" w:hAnsi="Times New Roman" w:cs="Times New Roman"/>
          <w:sz w:val="28"/>
          <w:szCs w:val="28"/>
        </w:rPr>
        <w:t xml:space="preserve"> </w:t>
      </w:r>
      <w:r w:rsidRPr="00C514F3">
        <w:rPr>
          <w:rFonts w:ascii="Times New Roman" w:eastAsia="Times New Roman" w:hAnsi="Times New Roman" w:cs="Times New Roman"/>
          <w:sz w:val="28"/>
          <w:szCs w:val="28"/>
        </w:rPr>
        <w:t>№56.</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sz w:val="28"/>
          <w:szCs w:val="28"/>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Г-н Мирослав Грънчаров</w:t>
      </w:r>
      <w:r w:rsidRPr="00C514F3">
        <w:rPr>
          <w:rFonts w:ascii="Times New Roman" w:eastAsia="Calibri" w:hAnsi="Times New Roman" w:cs="Times New Roman"/>
          <w:color w:val="0D0D0D" w:themeColor="text1" w:themeTint="F2"/>
          <w:sz w:val="28"/>
          <w:szCs w:val="20"/>
          <w:lang w:eastAsia="bg-BG"/>
        </w:rPr>
        <w:t xml:space="preserve"> – Коалиция „ПП-ДБ“</w:t>
      </w:r>
    </w:p>
    <w:p w:rsidR="00C514F3" w:rsidRPr="00C514F3" w:rsidRDefault="00756809" w:rsidP="001736CA">
      <w:pPr>
        <w:suppressAutoHyphens/>
        <w:spacing w:after="0" w:line="240" w:lineRule="auto"/>
        <w:ind w:firstLine="709"/>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rPr>
        <w:t>Ще Ви</w:t>
      </w:r>
      <w:r w:rsidR="00C514F3" w:rsidRPr="00C514F3">
        <w:rPr>
          <w:rFonts w:ascii="Times New Roman" w:eastAsia="Times New Roman" w:hAnsi="Times New Roman" w:cs="Times New Roman"/>
          <w:sz w:val="28"/>
          <w:szCs w:val="28"/>
        </w:rPr>
        <w:t xml:space="preserve"> по</w:t>
      </w:r>
      <w:r>
        <w:rPr>
          <w:rFonts w:ascii="Times New Roman" w:eastAsia="Times New Roman" w:hAnsi="Times New Roman" w:cs="Times New Roman"/>
          <w:sz w:val="28"/>
          <w:szCs w:val="28"/>
        </w:rPr>
        <w:t>моля да прочетете как стартира В</w:t>
      </w:r>
      <w:r w:rsidR="00C514F3" w:rsidRPr="00C514F3">
        <w:rPr>
          <w:rFonts w:ascii="Times New Roman" w:eastAsia="Times New Roman" w:hAnsi="Times New Roman" w:cs="Times New Roman"/>
          <w:sz w:val="28"/>
          <w:szCs w:val="28"/>
        </w:rPr>
        <w:t>ашата докладна записка</w:t>
      </w:r>
      <w:r>
        <w:rPr>
          <w:rFonts w:ascii="Times New Roman" w:eastAsia="Times New Roman" w:hAnsi="Times New Roman" w:cs="Times New Roman"/>
          <w:sz w:val="28"/>
          <w:szCs w:val="28"/>
        </w:rPr>
        <w:t xml:space="preserve">, </w:t>
      </w:r>
      <w:r w:rsidR="00C514F3" w:rsidRPr="00C514F3">
        <w:rPr>
          <w:rFonts w:ascii="Times New Roman" w:eastAsia="Times New Roman" w:hAnsi="Times New Roman" w:cs="Times New Roman"/>
          <w:sz w:val="28"/>
          <w:szCs w:val="28"/>
        </w:rPr>
        <w:t>относно</w:t>
      </w:r>
      <w:r>
        <w:rPr>
          <w:rFonts w:ascii="Times New Roman" w:eastAsia="Times New Roman" w:hAnsi="Times New Roman" w:cs="Times New Roman"/>
          <w:sz w:val="28"/>
          <w:szCs w:val="28"/>
        </w:rPr>
        <w:t>:</w:t>
      </w:r>
      <w:r w:rsidR="00C514F3" w:rsidRPr="00C514F3">
        <w:rPr>
          <w:rFonts w:ascii="Times New Roman" w:eastAsia="Times New Roman" w:hAnsi="Times New Roman" w:cs="Times New Roman"/>
          <w:sz w:val="28"/>
          <w:szCs w:val="28"/>
        </w:rPr>
        <w:t xml:space="preserve"> </w:t>
      </w:r>
      <w:r w:rsidR="00C514F3" w:rsidRPr="00C514F3">
        <w:rPr>
          <w:rFonts w:ascii="Times New Roman" w:eastAsia="Times New Roman" w:hAnsi="Times New Roman" w:cs="Times New Roman"/>
          <w:sz w:val="28"/>
          <w:szCs w:val="28"/>
          <w:lang w:eastAsia="bg-BG"/>
        </w:rPr>
        <w:t>учредяване безвъзмездно право на ползване върху част от имот – частна общинска собственост, представляваща офис № 1, находящ се в самостоятелен обект в сграда или в съоръжение на техническата инфраструктура</w:t>
      </w:r>
      <w:r>
        <w:rPr>
          <w:rFonts w:ascii="Times New Roman" w:eastAsia="Times New Roman" w:hAnsi="Times New Roman" w:cs="Times New Roman"/>
          <w:sz w:val="28"/>
          <w:szCs w:val="28"/>
          <w:lang w:eastAsia="bg-BG"/>
        </w:rPr>
        <w:t>…</w:t>
      </w:r>
      <w:r w:rsidR="00C514F3" w:rsidRPr="00C514F3">
        <w:rPr>
          <w:rFonts w:ascii="Times New Roman" w:eastAsia="Times New Roman" w:hAnsi="Times New Roman" w:cs="Times New Roman"/>
          <w:sz w:val="28"/>
          <w:szCs w:val="28"/>
          <w:lang w:eastAsia="bg-BG"/>
        </w:rPr>
        <w:t xml:space="preserve"> това</w:t>
      </w:r>
      <w:r>
        <w:rPr>
          <w:rFonts w:ascii="Times New Roman" w:eastAsia="Times New Roman" w:hAnsi="Times New Roman" w:cs="Times New Roman"/>
          <w:sz w:val="28"/>
          <w:szCs w:val="28"/>
          <w:lang w:eastAsia="bg-BG"/>
        </w:rPr>
        <w:t>,</w:t>
      </w:r>
      <w:r w:rsidR="00C514F3" w:rsidRPr="00C514F3">
        <w:rPr>
          <w:rFonts w:ascii="Times New Roman" w:eastAsia="Times New Roman" w:hAnsi="Times New Roman" w:cs="Times New Roman"/>
          <w:sz w:val="28"/>
          <w:szCs w:val="28"/>
          <w:lang w:eastAsia="bg-BG"/>
        </w:rPr>
        <w:t xml:space="preserve"> ако е техническа грешка</w:t>
      </w:r>
      <w:r>
        <w:rPr>
          <w:rFonts w:ascii="Times New Roman" w:eastAsia="Times New Roman" w:hAnsi="Times New Roman" w:cs="Times New Roman"/>
          <w:sz w:val="28"/>
          <w:szCs w:val="28"/>
          <w:lang w:eastAsia="bg-BG"/>
        </w:rPr>
        <w:t>, В</w:t>
      </w:r>
      <w:r w:rsidR="00C514F3" w:rsidRPr="00C514F3">
        <w:rPr>
          <w:rFonts w:ascii="Times New Roman" w:eastAsia="Times New Roman" w:hAnsi="Times New Roman" w:cs="Times New Roman"/>
          <w:sz w:val="28"/>
          <w:szCs w:val="28"/>
          <w:lang w:eastAsia="bg-BG"/>
        </w:rPr>
        <w:t>ие може да го по</w:t>
      </w:r>
      <w:r>
        <w:rPr>
          <w:rFonts w:ascii="Times New Roman" w:eastAsia="Times New Roman" w:hAnsi="Times New Roman" w:cs="Times New Roman"/>
          <w:sz w:val="28"/>
          <w:szCs w:val="28"/>
          <w:lang w:eastAsia="bg-BG"/>
        </w:rPr>
        <w:t>правите</w:t>
      </w:r>
      <w:r w:rsidR="00C514F3" w:rsidRPr="00C514F3">
        <w:rPr>
          <w:rFonts w:ascii="Times New Roman" w:eastAsia="Times New Roman" w:hAnsi="Times New Roman" w:cs="Times New Roman"/>
          <w:sz w:val="28"/>
          <w:szCs w:val="28"/>
          <w:lang w:eastAsia="bg-BG"/>
        </w:rPr>
        <w:t xml:space="preserve"> сега.</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sz w:val="28"/>
          <w:szCs w:val="28"/>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sz w:val="28"/>
          <w:szCs w:val="28"/>
        </w:rPr>
      </w:pPr>
      <w:r w:rsidRPr="00C514F3">
        <w:rPr>
          <w:rFonts w:ascii="Times New Roman" w:eastAsia="Times New Roman" w:hAnsi="Times New Roman" w:cs="Times New Roman"/>
          <w:sz w:val="28"/>
          <w:szCs w:val="28"/>
        </w:rPr>
        <w:t>Господин Дурльов</w:t>
      </w:r>
      <w:r w:rsidR="00756809">
        <w:rPr>
          <w:rFonts w:ascii="Times New Roman" w:eastAsia="Times New Roman" w:hAnsi="Times New Roman" w:cs="Times New Roman"/>
          <w:sz w:val="28"/>
          <w:szCs w:val="28"/>
        </w:rPr>
        <w:t>,</w:t>
      </w:r>
      <w:r w:rsidRPr="00C514F3">
        <w:rPr>
          <w:rFonts w:ascii="Times New Roman" w:eastAsia="Times New Roman" w:hAnsi="Times New Roman" w:cs="Times New Roman"/>
          <w:sz w:val="28"/>
          <w:szCs w:val="28"/>
        </w:rPr>
        <w:t xml:space="preserve"> заповядайте.</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sz w:val="28"/>
          <w:szCs w:val="28"/>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Г-н Сабри Дурльов</w:t>
      </w:r>
      <w:r w:rsidRPr="00C514F3">
        <w:rPr>
          <w:rFonts w:ascii="Times New Roman" w:eastAsia="Calibri" w:hAnsi="Times New Roman" w:cs="Times New Roman"/>
          <w:color w:val="0D0D0D" w:themeColor="text1" w:themeTint="F2"/>
          <w:sz w:val="28"/>
          <w:szCs w:val="20"/>
          <w:lang w:eastAsia="bg-BG"/>
        </w:rPr>
        <w:t xml:space="preserve"> – началник отдел „Правно-нормативно обслужване“</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Не е техническа грешка</w:t>
      </w:r>
      <w:r w:rsidR="00756809">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съглас</w:t>
      </w:r>
      <w:r w:rsidR="00756809">
        <w:rPr>
          <w:rFonts w:ascii="Times New Roman" w:eastAsia="Calibri" w:hAnsi="Times New Roman" w:cs="Times New Roman"/>
          <w:color w:val="0D0D0D" w:themeColor="text1" w:themeTint="F2"/>
          <w:sz w:val="28"/>
          <w:szCs w:val="20"/>
          <w:lang w:eastAsia="bg-BG"/>
        </w:rPr>
        <w:t xml:space="preserve">но </w:t>
      </w:r>
      <w:r w:rsidRPr="00C514F3">
        <w:rPr>
          <w:rFonts w:ascii="Times New Roman" w:eastAsia="Calibri" w:hAnsi="Times New Roman" w:cs="Times New Roman"/>
          <w:color w:val="0D0D0D" w:themeColor="text1" w:themeTint="F2"/>
          <w:sz w:val="28"/>
          <w:szCs w:val="20"/>
          <w:lang w:eastAsia="bg-BG"/>
        </w:rPr>
        <w:t>новите наименования по кадастрална карта</w:t>
      </w:r>
      <w:r w:rsidR="00756809">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записано е така</w:t>
      </w:r>
      <w:r w:rsidR="00756809">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както е по скица или по схема. </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Станислава Русева</w:t>
      </w:r>
      <w:r w:rsidRPr="00C514F3">
        <w:rPr>
          <w:rFonts w:ascii="Times New Roman" w:eastAsia="Calibri" w:hAnsi="Times New Roman" w:cs="Times New Roman"/>
          <w:color w:val="0D0D0D" w:themeColor="text1" w:themeTint="F2"/>
          <w:sz w:val="28"/>
          <w:szCs w:val="20"/>
          <w:lang w:eastAsia="bg-BG"/>
        </w:rPr>
        <w:t>– „БСП ЗА БЪЛГАРИЯ, ВМРО, БНД“</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По спомен миналата сесия не дадохме ли под наем  помещение в абсолютно същата сграда</w:t>
      </w:r>
      <w:r w:rsidR="00756809">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със същото описание на военноинвалидите</w:t>
      </w:r>
      <w:r w:rsidR="00756809">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ако не</w:t>
      </w:r>
      <w:r w:rsidR="00756809">
        <w:rPr>
          <w:rFonts w:ascii="Times New Roman" w:eastAsia="Calibri" w:hAnsi="Times New Roman" w:cs="Times New Roman"/>
          <w:color w:val="0D0D0D" w:themeColor="text1" w:themeTint="F2"/>
          <w:sz w:val="28"/>
          <w:szCs w:val="20"/>
          <w:lang w:eastAsia="bg-BG"/>
        </w:rPr>
        <w:t xml:space="preserve"> се</w:t>
      </w:r>
      <w:r w:rsidRPr="00C514F3">
        <w:rPr>
          <w:rFonts w:ascii="Times New Roman" w:eastAsia="Calibri" w:hAnsi="Times New Roman" w:cs="Times New Roman"/>
          <w:color w:val="0D0D0D" w:themeColor="text1" w:themeTint="F2"/>
          <w:sz w:val="28"/>
          <w:szCs w:val="20"/>
          <w:lang w:eastAsia="bg-BG"/>
        </w:rPr>
        <w:t xml:space="preserve"> лъжа? </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sz w:val="28"/>
          <w:szCs w:val="28"/>
        </w:rPr>
      </w:pPr>
      <w:r w:rsidRPr="00C514F3">
        <w:rPr>
          <w:rFonts w:ascii="Times New Roman" w:eastAsia="Times New Roman" w:hAnsi="Times New Roman" w:cs="Times New Roman"/>
          <w:sz w:val="28"/>
          <w:szCs w:val="28"/>
        </w:rPr>
        <w:t>Точно така</w:t>
      </w:r>
      <w:r w:rsidR="00756809">
        <w:rPr>
          <w:rFonts w:ascii="Times New Roman" w:eastAsia="Times New Roman" w:hAnsi="Times New Roman" w:cs="Times New Roman"/>
          <w:sz w:val="28"/>
          <w:szCs w:val="28"/>
        </w:rPr>
        <w:t>.</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sz w:val="28"/>
          <w:szCs w:val="28"/>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Станислава Русева</w:t>
      </w:r>
      <w:r w:rsidRPr="00C514F3">
        <w:rPr>
          <w:rFonts w:ascii="Times New Roman" w:eastAsia="Calibri" w:hAnsi="Times New Roman" w:cs="Times New Roman"/>
          <w:color w:val="0D0D0D" w:themeColor="text1" w:themeTint="F2"/>
          <w:sz w:val="28"/>
          <w:szCs w:val="20"/>
          <w:lang w:eastAsia="bg-BG"/>
        </w:rPr>
        <w:t>– „БСП ЗА БЪЛГАРИЯ, ВМРО, БНД“</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lastRenderedPageBreak/>
        <w:t>Същото беше описанието. Да</w:t>
      </w:r>
      <w:r w:rsidR="00756809">
        <w:rPr>
          <w:rFonts w:ascii="Times New Roman" w:eastAsia="Calibri" w:hAnsi="Times New Roman" w:cs="Times New Roman"/>
          <w:color w:val="0D0D0D" w:themeColor="text1" w:themeTint="F2"/>
          <w:sz w:val="28"/>
          <w:szCs w:val="20"/>
          <w:lang w:eastAsia="bg-BG"/>
        </w:rPr>
        <w:t>, само</w:t>
      </w:r>
      <w:r w:rsidRPr="00C514F3">
        <w:rPr>
          <w:rFonts w:ascii="Times New Roman" w:eastAsia="Calibri" w:hAnsi="Times New Roman" w:cs="Times New Roman"/>
          <w:color w:val="0D0D0D" w:themeColor="text1" w:themeTint="F2"/>
          <w:sz w:val="28"/>
          <w:szCs w:val="20"/>
          <w:lang w:eastAsia="bg-BG"/>
        </w:rPr>
        <w:t xml:space="preserve"> че друг номер на офис.</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Г-н Мирослав Грънчаров</w:t>
      </w:r>
      <w:r w:rsidRPr="00C514F3">
        <w:rPr>
          <w:rFonts w:ascii="Times New Roman" w:eastAsia="Calibri" w:hAnsi="Times New Roman" w:cs="Times New Roman"/>
          <w:color w:val="0D0D0D" w:themeColor="text1" w:themeTint="F2"/>
          <w:sz w:val="28"/>
          <w:szCs w:val="20"/>
          <w:lang w:eastAsia="bg-BG"/>
        </w:rPr>
        <w:t xml:space="preserve"> – Коалиция „ПП-ДБ“</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Не говори на микрофон.</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Мисля, че стана ясно</w:t>
      </w:r>
      <w:r w:rsidR="00756809">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отговори господин Дурльов</w:t>
      </w:r>
      <w:r w:rsidR="00756809">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на този въпрос. Други искания за изказване не виждам. Да пр</w:t>
      </w:r>
      <w:r w:rsidR="001736CA">
        <w:rPr>
          <w:rFonts w:ascii="Times New Roman" w:eastAsia="Calibri" w:hAnsi="Times New Roman" w:cs="Times New Roman"/>
          <w:color w:val="0D0D0D" w:themeColor="text1" w:themeTint="F2"/>
          <w:sz w:val="28"/>
          <w:szCs w:val="20"/>
          <w:lang w:eastAsia="bg-BG"/>
        </w:rPr>
        <w:t>и</w:t>
      </w:r>
      <w:r w:rsidRPr="00C514F3">
        <w:rPr>
          <w:rFonts w:ascii="Times New Roman" w:eastAsia="Calibri" w:hAnsi="Times New Roman" w:cs="Times New Roman"/>
          <w:color w:val="0D0D0D" w:themeColor="text1" w:themeTint="F2"/>
          <w:sz w:val="28"/>
          <w:szCs w:val="20"/>
          <w:lang w:eastAsia="bg-BG"/>
        </w:rPr>
        <w:t>стъпим тогава към гласуване на самата докладна записка с вх.№217.</w:t>
      </w:r>
    </w:p>
    <w:p w:rsidR="00C514F3" w:rsidRPr="00C514F3" w:rsidRDefault="00C514F3" w:rsidP="001736CA">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color w:val="0D0D0D" w:themeColor="text1" w:themeTint="F2"/>
          <w:sz w:val="28"/>
          <w:szCs w:val="20"/>
          <w:lang w:eastAsia="bg-BG"/>
        </w:rPr>
        <w:t xml:space="preserve"> </w:t>
      </w:r>
    </w:p>
    <w:p w:rsidR="00C514F3" w:rsidRPr="00C514F3" w:rsidRDefault="00C514F3" w:rsidP="00C514F3">
      <w:pPr>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С П И С Ъ К</w:t>
      </w:r>
    </w:p>
    <w:p w:rsidR="00C514F3" w:rsidRPr="00C514F3" w:rsidRDefault="00C514F3" w:rsidP="00C514F3">
      <w:pPr>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на общинските съветници от Общински съвет – Разград</w:t>
      </w:r>
    </w:p>
    <w:p w:rsidR="00C514F3" w:rsidRPr="00C514F3" w:rsidRDefault="00C514F3" w:rsidP="00C514F3">
      <w:pPr>
        <w:keepNext/>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Мандат 2023 – 2027 година</w:t>
      </w:r>
    </w:p>
    <w:p w:rsidR="00C514F3" w:rsidRPr="00C514F3" w:rsidRDefault="00C514F3" w:rsidP="00C514F3">
      <w:pPr>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30.06.2026 г. – поименно гласуване</w:t>
      </w:r>
    </w:p>
    <w:p w:rsidR="00C514F3" w:rsidRPr="00C514F3" w:rsidRDefault="00C514F3" w:rsidP="00C514F3">
      <w:pPr>
        <w:spacing w:after="0" w:line="240" w:lineRule="auto"/>
        <w:rPr>
          <w:rFonts w:ascii="Times New Roman" w:eastAsia="Times New Roman" w:hAnsi="Times New Roman" w:cs="Times New Roman"/>
          <w:b/>
          <w:sz w:val="24"/>
          <w:lang w:eastAsia="bg-BG"/>
        </w:rPr>
      </w:pPr>
    </w:p>
    <w:tbl>
      <w:tblPr>
        <w:tblW w:w="0" w:type="auto"/>
        <w:tblInd w:w="108" w:type="dxa"/>
        <w:tblCellMar>
          <w:left w:w="10" w:type="dxa"/>
          <w:right w:w="10" w:type="dxa"/>
        </w:tblCellMar>
        <w:tblLook w:val="04A0" w:firstRow="1" w:lastRow="0" w:firstColumn="1" w:lastColumn="0" w:noHBand="0" w:noVBand="1"/>
      </w:tblPr>
      <w:tblGrid>
        <w:gridCol w:w="590"/>
        <w:gridCol w:w="4056"/>
        <w:gridCol w:w="1592"/>
        <w:gridCol w:w="1388"/>
        <w:gridCol w:w="1554"/>
      </w:tblGrid>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Segoe UI Symbol" w:hAnsi="Times New Roman" w:cs="Times New Roman"/>
                <w:b/>
                <w:sz w:val="24"/>
                <w:lang w:eastAsia="bg-BG"/>
              </w:rPr>
              <w:t>№</w:t>
            </w:r>
            <w:r w:rsidRPr="00C514F3">
              <w:rPr>
                <w:rFonts w:ascii="Times New Roman" w:eastAsia="Times New Roman" w:hAnsi="Times New Roman" w:cs="Times New Roman"/>
                <w:b/>
                <w:sz w:val="24"/>
                <w:lang w:eastAsia="bg-BG"/>
              </w:rPr>
              <w:t xml:space="preserve"> </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Име, презиме, фамилия</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color w:val="0D0D0D"/>
                <w:sz w:val="24"/>
                <w:lang w:eastAsia="bg-BG"/>
              </w:rPr>
              <w:t>„ЗА”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color w:val="0D0D0D"/>
                <w:sz w:val="24"/>
                <w:lang w:eastAsia="bg-BG"/>
              </w:rPr>
              <w:t>„против”</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color w:val="0D0D0D"/>
                <w:sz w:val="24"/>
                <w:lang w:eastAsia="bg-BG"/>
              </w:rPr>
              <w:t>„въздържал се”</w:t>
            </w: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Антон Руменов Монев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Антонела Веселинова Маринова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Асение Фахриева Касим</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4.</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Атанас Станчев Станчев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5.</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Биляна Николаева Асенова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6.</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Божидар Вълчев Божков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7.</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Валентин Стефанов Василев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8.</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Валентина Маркова Френкева-Белчева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9.</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Галина Милкова Георгиева-Маринова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10.</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Елис Салиева Узунова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Зафер Ахмед Хюсеин</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Ивайло Иванов Хъневски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Ивелина Любомирова Ангелова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14.</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Ирина Маринова Бакърджиева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15.</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Калоян Руменов Монев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16.</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Левент Ахмедов Мехмедов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17.</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Марияна Йорданова Вълчева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18.</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Милен Йоргов Минчев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19.</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Мирослав Тодоров Грънчаров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20.</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Митко Иванов Ханчев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Надежда Радославова Димитрова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Наско Стоилов Анастасов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Николай Пламенов Пенчев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24.</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Онур Сали Гьочгелди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25.</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Павлета Иванова Якимова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26.</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Петя Петрова Цанкова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Calibri" w:hAnsi="Times New Roman" w:cs="Times New Roman"/>
                <w:lang w:eastAsia="bg-BG"/>
              </w:rPr>
            </w:pPr>
            <w:r w:rsidRPr="00C514F3">
              <w:rPr>
                <w:rFonts w:ascii="Times New Roman" w:eastAsia="Calibri" w:hAnsi="Times New Roman" w:cs="Times New Roman"/>
                <w:lang w:eastAsia="bg-BG"/>
              </w:rPr>
              <w:t xml:space="preserve">           </w:t>
            </w: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27.</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Радиана Ангелова Димитрова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28.</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Руско Кулев Дянков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lastRenderedPageBreak/>
              <w:t>29.</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Станислава Веселинова Русева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30.</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Стоян Димитров Ненчев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Сузан Ремзи Сабри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Танер Салим Сали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Хубан Евгениев Соколов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Отсъства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bl>
    <w:p w:rsidR="00C514F3" w:rsidRPr="00C514F3" w:rsidRDefault="00C514F3" w:rsidP="00C514F3">
      <w:pPr>
        <w:spacing w:after="0" w:line="240" w:lineRule="auto"/>
        <w:rPr>
          <w:rFonts w:ascii="Times New Roman" w:eastAsia="Times New Roman" w:hAnsi="Times New Roman" w:cs="Times New Roman"/>
          <w:lang w:eastAsia="bg-BG"/>
        </w:rPr>
      </w:pPr>
    </w:p>
    <w:p w:rsidR="00C514F3" w:rsidRPr="00C514F3" w:rsidRDefault="00C514F3" w:rsidP="00C514F3">
      <w:pPr>
        <w:spacing w:after="0" w:line="240" w:lineRule="auto"/>
        <w:rPr>
          <w:rFonts w:ascii="Times New Roman" w:eastAsia="Times New Roman" w:hAnsi="Times New Roman" w:cs="Times New Roman"/>
          <w:color w:val="FF0000"/>
          <w:lang w:eastAsia="bg-BG"/>
        </w:rPr>
      </w:pPr>
    </w:p>
    <w:p w:rsidR="00C514F3" w:rsidRPr="00C514F3" w:rsidRDefault="00C514F3" w:rsidP="00C514F3">
      <w:pPr>
        <w:spacing w:after="0" w:line="240" w:lineRule="auto"/>
        <w:rPr>
          <w:rFonts w:ascii="Times New Roman" w:eastAsia="Times New Roman" w:hAnsi="Times New Roman" w:cs="Times New Roman"/>
          <w:color w:val="FF0000"/>
          <w:lang w:eastAsia="bg-BG"/>
        </w:rPr>
      </w:pPr>
    </w:p>
    <w:p w:rsidR="00C514F3" w:rsidRPr="00756809" w:rsidRDefault="00C514F3" w:rsidP="00C514F3">
      <w:pPr>
        <w:spacing w:after="0" w:line="240" w:lineRule="auto"/>
        <w:jc w:val="both"/>
        <w:rPr>
          <w:rFonts w:ascii="Times New Roman" w:eastAsia="Times New Roman" w:hAnsi="Times New Roman" w:cs="Times New Roman"/>
          <w:b/>
          <w:sz w:val="28"/>
          <w:lang w:eastAsia="bg-BG"/>
        </w:rPr>
      </w:pPr>
      <w:r w:rsidRPr="00756809">
        <w:rPr>
          <w:rFonts w:ascii="Times New Roman" w:eastAsia="Times New Roman" w:hAnsi="Times New Roman" w:cs="Times New Roman"/>
          <w:b/>
          <w:sz w:val="28"/>
          <w:lang w:eastAsia="bg-BG"/>
        </w:rPr>
        <w:t xml:space="preserve">Общинският съвет взе следното </w:t>
      </w:r>
    </w:p>
    <w:p w:rsidR="00C514F3" w:rsidRPr="00756809" w:rsidRDefault="00C514F3" w:rsidP="00C514F3">
      <w:pPr>
        <w:spacing w:after="0" w:line="240" w:lineRule="auto"/>
        <w:jc w:val="both"/>
        <w:rPr>
          <w:rFonts w:ascii="Times New Roman" w:eastAsia="Times New Roman" w:hAnsi="Times New Roman" w:cs="Times New Roman"/>
          <w:b/>
          <w:sz w:val="28"/>
          <w:lang w:eastAsia="bg-BG"/>
        </w:rPr>
      </w:pPr>
    </w:p>
    <w:p w:rsidR="00C514F3" w:rsidRPr="00756809" w:rsidRDefault="00C514F3" w:rsidP="00C514F3">
      <w:pPr>
        <w:spacing w:after="0" w:line="240" w:lineRule="auto"/>
        <w:rPr>
          <w:rFonts w:ascii="Times New Roman" w:eastAsia="Times New Roman" w:hAnsi="Times New Roman" w:cs="Times New Roman"/>
          <w:b/>
          <w:sz w:val="28"/>
          <w:lang w:eastAsia="bg-BG"/>
        </w:rPr>
      </w:pPr>
      <w:r w:rsidRPr="00756809">
        <w:rPr>
          <w:rFonts w:ascii="Times New Roman" w:eastAsia="Times New Roman" w:hAnsi="Times New Roman" w:cs="Times New Roman"/>
          <w:b/>
          <w:sz w:val="28"/>
          <w:lang w:eastAsia="bg-BG"/>
        </w:rPr>
        <w:t xml:space="preserve">                                            Р Е Ш Е Н И Е</w:t>
      </w:r>
    </w:p>
    <w:p w:rsidR="00C514F3" w:rsidRPr="00756809" w:rsidRDefault="00C514F3" w:rsidP="00C514F3">
      <w:pPr>
        <w:spacing w:after="0" w:line="240" w:lineRule="auto"/>
        <w:jc w:val="both"/>
        <w:rPr>
          <w:rFonts w:ascii="Times New Roman" w:eastAsia="Times New Roman" w:hAnsi="Times New Roman" w:cs="Times New Roman"/>
          <w:b/>
          <w:sz w:val="28"/>
          <w:lang w:eastAsia="bg-BG"/>
        </w:rPr>
      </w:pPr>
      <w:r w:rsidRPr="00756809">
        <w:rPr>
          <w:rFonts w:ascii="Times New Roman" w:eastAsia="Times New Roman" w:hAnsi="Times New Roman" w:cs="Times New Roman"/>
          <w:b/>
          <w:sz w:val="28"/>
          <w:lang w:eastAsia="bg-BG"/>
        </w:rPr>
        <w:t xml:space="preserve">                                         </w:t>
      </w:r>
      <w:r w:rsidR="001736CA" w:rsidRPr="00756809">
        <w:rPr>
          <w:rFonts w:ascii="Times New Roman" w:eastAsia="Times New Roman" w:hAnsi="Times New Roman" w:cs="Times New Roman"/>
          <w:b/>
          <w:sz w:val="28"/>
          <w:lang w:eastAsia="bg-BG"/>
        </w:rPr>
        <w:t xml:space="preserve">       </w:t>
      </w:r>
      <w:r w:rsidRPr="00756809">
        <w:rPr>
          <w:rFonts w:ascii="Times New Roman" w:eastAsia="Segoe UI Symbol" w:hAnsi="Times New Roman" w:cs="Times New Roman"/>
          <w:b/>
          <w:sz w:val="28"/>
          <w:lang w:eastAsia="bg-BG"/>
        </w:rPr>
        <w:t>№</w:t>
      </w:r>
      <w:r w:rsidRPr="00756809">
        <w:rPr>
          <w:rFonts w:ascii="Times New Roman" w:eastAsia="Times New Roman" w:hAnsi="Times New Roman" w:cs="Times New Roman"/>
          <w:b/>
          <w:sz w:val="28"/>
          <w:lang w:eastAsia="bg-BG"/>
        </w:rPr>
        <w:t xml:space="preserve"> 513</w:t>
      </w:r>
    </w:p>
    <w:p w:rsidR="00C514F3" w:rsidRPr="00756809" w:rsidRDefault="00C514F3" w:rsidP="00C514F3">
      <w:pPr>
        <w:spacing w:after="0" w:line="240" w:lineRule="auto"/>
        <w:jc w:val="both"/>
        <w:rPr>
          <w:rFonts w:ascii="Times New Roman" w:eastAsia="Times New Roman" w:hAnsi="Times New Roman" w:cs="Times New Roman"/>
          <w:b/>
          <w:sz w:val="28"/>
          <w:lang w:eastAsia="bg-BG"/>
        </w:rPr>
      </w:pPr>
    </w:p>
    <w:p w:rsidR="00C514F3" w:rsidRPr="00756809" w:rsidRDefault="00C514F3" w:rsidP="00C514F3">
      <w:pPr>
        <w:spacing w:after="0" w:line="240" w:lineRule="auto"/>
        <w:jc w:val="both"/>
        <w:rPr>
          <w:rFonts w:ascii="Times New Roman" w:eastAsia="Times New Roman" w:hAnsi="Times New Roman" w:cs="Times New Roman"/>
          <w:b/>
          <w:sz w:val="28"/>
          <w:lang w:eastAsia="bg-BG"/>
        </w:rPr>
      </w:pPr>
    </w:p>
    <w:p w:rsidR="00C514F3" w:rsidRPr="00756809" w:rsidRDefault="00756809" w:rsidP="001736CA">
      <w:pPr>
        <w:spacing w:after="0" w:line="240" w:lineRule="auto"/>
        <w:ind w:firstLine="709"/>
        <w:jc w:val="both"/>
        <w:rPr>
          <w:rFonts w:ascii="Times New Roman" w:eastAsia="Calibri" w:hAnsi="Times New Roman" w:cs="Times New Roman"/>
          <w:b/>
          <w:iCs/>
          <w:sz w:val="28"/>
          <w:szCs w:val="20"/>
          <w:lang w:eastAsia="bg-BG"/>
        </w:rPr>
      </w:pPr>
      <w:r w:rsidRPr="00756809">
        <w:rPr>
          <w:rFonts w:ascii="Times New Roman" w:eastAsia="Calibri" w:hAnsi="Times New Roman" w:cs="Times New Roman"/>
          <w:b/>
          <w:iCs/>
          <w:sz w:val="28"/>
          <w:szCs w:val="20"/>
          <w:lang w:eastAsia="bg-BG"/>
        </w:rPr>
        <w:t>На основание чл.39</w:t>
      </w:r>
      <w:r w:rsidR="00C514F3" w:rsidRPr="00756809">
        <w:rPr>
          <w:rFonts w:ascii="Times New Roman" w:eastAsia="Calibri" w:hAnsi="Times New Roman" w:cs="Times New Roman"/>
          <w:b/>
          <w:iCs/>
          <w:sz w:val="28"/>
          <w:szCs w:val="20"/>
          <w:lang w:eastAsia="bg-BG"/>
        </w:rPr>
        <w:t xml:space="preserve">, </w:t>
      </w:r>
      <w:r w:rsidRPr="00756809">
        <w:rPr>
          <w:rFonts w:ascii="Times New Roman" w:eastAsia="Calibri" w:hAnsi="Times New Roman" w:cs="Times New Roman"/>
          <w:b/>
          <w:iCs/>
          <w:sz w:val="28"/>
          <w:szCs w:val="20"/>
          <w:lang w:eastAsia="bg-BG"/>
        </w:rPr>
        <w:t>ал.4</w:t>
      </w:r>
      <w:r w:rsidR="00C514F3" w:rsidRPr="00756809">
        <w:rPr>
          <w:rFonts w:ascii="Times New Roman" w:eastAsia="Calibri" w:hAnsi="Times New Roman" w:cs="Times New Roman"/>
          <w:b/>
          <w:iCs/>
          <w:sz w:val="28"/>
          <w:szCs w:val="20"/>
          <w:lang w:eastAsia="bg-BG"/>
        </w:rPr>
        <w:t xml:space="preserve"> от Закона за </w:t>
      </w:r>
      <w:r w:rsidRPr="00756809">
        <w:rPr>
          <w:rFonts w:ascii="Times New Roman" w:eastAsia="Calibri" w:hAnsi="Times New Roman" w:cs="Times New Roman"/>
          <w:b/>
          <w:iCs/>
          <w:sz w:val="28"/>
          <w:szCs w:val="20"/>
          <w:lang w:eastAsia="bg-BG"/>
        </w:rPr>
        <w:t>общинската собственост и чл.39, ал.3 от Наредба № 2 на Общински съвет Разград за придобиване, управление и разпореждане с имоти и вещи- общинска собственост</w:t>
      </w:r>
      <w:r w:rsidR="00C514F3" w:rsidRPr="00756809">
        <w:rPr>
          <w:rFonts w:ascii="Times New Roman" w:eastAsia="Calibri" w:hAnsi="Times New Roman" w:cs="Times New Roman"/>
          <w:b/>
          <w:iCs/>
          <w:sz w:val="28"/>
          <w:szCs w:val="20"/>
          <w:lang w:eastAsia="bg-BG"/>
        </w:rPr>
        <w:t>, след поименно гласуване, с 21 гласа „ЗА“, „против“ – няма, „въздържали се“ – няма,</w:t>
      </w:r>
    </w:p>
    <w:p w:rsidR="00C514F3" w:rsidRPr="00756809" w:rsidRDefault="00C514F3" w:rsidP="00C514F3">
      <w:pPr>
        <w:spacing w:after="0" w:line="240" w:lineRule="auto"/>
        <w:jc w:val="both"/>
        <w:rPr>
          <w:rFonts w:ascii="Times New Roman" w:eastAsia="Calibri" w:hAnsi="Times New Roman" w:cs="Times New Roman"/>
          <w:b/>
          <w:iCs/>
          <w:sz w:val="28"/>
          <w:szCs w:val="20"/>
          <w:lang w:eastAsia="bg-BG"/>
        </w:rPr>
      </w:pPr>
      <w:r w:rsidRPr="00756809">
        <w:rPr>
          <w:rFonts w:ascii="Times New Roman" w:eastAsia="Calibri" w:hAnsi="Times New Roman" w:cs="Times New Roman"/>
          <w:b/>
          <w:iCs/>
          <w:sz w:val="28"/>
          <w:szCs w:val="20"/>
          <w:lang w:eastAsia="bg-BG"/>
        </w:rPr>
        <w:t xml:space="preserve">       </w:t>
      </w:r>
      <w:r w:rsidR="001736CA" w:rsidRPr="00756809">
        <w:rPr>
          <w:rFonts w:ascii="Times New Roman" w:eastAsia="Calibri" w:hAnsi="Times New Roman" w:cs="Times New Roman"/>
          <w:b/>
          <w:iCs/>
          <w:sz w:val="28"/>
          <w:szCs w:val="20"/>
          <w:lang w:eastAsia="bg-BG"/>
        </w:rPr>
        <w:t xml:space="preserve">                              </w:t>
      </w:r>
      <w:r w:rsidRPr="00756809">
        <w:rPr>
          <w:rFonts w:ascii="Times New Roman" w:eastAsia="Calibri" w:hAnsi="Times New Roman" w:cs="Times New Roman"/>
          <w:b/>
          <w:iCs/>
          <w:sz w:val="28"/>
          <w:szCs w:val="20"/>
          <w:lang w:eastAsia="bg-BG"/>
        </w:rPr>
        <w:t xml:space="preserve">    </w:t>
      </w:r>
    </w:p>
    <w:p w:rsidR="00C514F3" w:rsidRPr="00756809" w:rsidRDefault="00C514F3" w:rsidP="00C514F3">
      <w:pPr>
        <w:spacing w:after="0" w:line="240" w:lineRule="auto"/>
        <w:jc w:val="center"/>
        <w:rPr>
          <w:rFonts w:ascii="Times New Roman" w:eastAsia="Calibri" w:hAnsi="Times New Roman" w:cs="Times New Roman"/>
          <w:b/>
          <w:iCs/>
          <w:sz w:val="28"/>
          <w:szCs w:val="20"/>
          <w:lang w:eastAsia="bg-BG"/>
        </w:rPr>
      </w:pPr>
      <w:r w:rsidRPr="00756809">
        <w:rPr>
          <w:rFonts w:ascii="Times New Roman" w:eastAsia="Calibri" w:hAnsi="Times New Roman" w:cs="Times New Roman"/>
          <w:b/>
          <w:iCs/>
          <w:sz w:val="28"/>
          <w:szCs w:val="20"/>
          <w:lang w:eastAsia="bg-BG"/>
        </w:rPr>
        <w:t>Р Е Ш И:</w:t>
      </w:r>
    </w:p>
    <w:p w:rsidR="00C514F3" w:rsidRPr="00756809" w:rsidRDefault="00C514F3" w:rsidP="00C514F3">
      <w:pPr>
        <w:spacing w:after="0" w:line="240" w:lineRule="auto"/>
        <w:jc w:val="both"/>
        <w:rPr>
          <w:rFonts w:ascii="Times New Roman" w:eastAsia="Calibri" w:hAnsi="Times New Roman" w:cs="Times New Roman"/>
          <w:b/>
          <w:iCs/>
          <w:sz w:val="28"/>
          <w:szCs w:val="20"/>
          <w:lang w:eastAsia="bg-BG"/>
        </w:rPr>
      </w:pPr>
    </w:p>
    <w:p w:rsidR="00C514F3" w:rsidRPr="00756809" w:rsidRDefault="00C514F3" w:rsidP="001736CA">
      <w:pPr>
        <w:spacing w:after="0" w:line="240" w:lineRule="auto"/>
        <w:ind w:firstLine="709"/>
        <w:contextualSpacing/>
        <w:jc w:val="both"/>
        <w:rPr>
          <w:rFonts w:ascii="Times New Roman" w:eastAsia="Calibri" w:hAnsi="Times New Roman" w:cs="Times New Roman"/>
          <w:b/>
          <w:iCs/>
          <w:sz w:val="28"/>
          <w:szCs w:val="20"/>
          <w:lang w:eastAsia="bg-BG"/>
        </w:rPr>
      </w:pPr>
      <w:r w:rsidRPr="00756809">
        <w:rPr>
          <w:rFonts w:ascii="Times New Roman" w:eastAsia="Calibri" w:hAnsi="Times New Roman" w:cs="Times New Roman"/>
          <w:b/>
          <w:iCs/>
          <w:sz w:val="28"/>
          <w:szCs w:val="20"/>
          <w:lang w:eastAsia="bg-BG"/>
        </w:rPr>
        <w:t>Не п</w:t>
      </w:r>
      <w:r w:rsidR="00756809" w:rsidRPr="00756809">
        <w:rPr>
          <w:rFonts w:ascii="Times New Roman" w:eastAsia="Calibri" w:hAnsi="Times New Roman" w:cs="Times New Roman"/>
          <w:b/>
          <w:iCs/>
          <w:sz w:val="28"/>
          <w:szCs w:val="20"/>
          <w:lang w:eastAsia="bg-BG"/>
        </w:rPr>
        <w:t>риема Докладна записка с вх.№ 217/16.06</w:t>
      </w:r>
      <w:r w:rsidRPr="00756809">
        <w:rPr>
          <w:rFonts w:ascii="Times New Roman" w:eastAsia="Calibri" w:hAnsi="Times New Roman" w:cs="Times New Roman"/>
          <w:b/>
          <w:iCs/>
          <w:sz w:val="28"/>
          <w:szCs w:val="20"/>
          <w:lang w:eastAsia="bg-BG"/>
        </w:rPr>
        <w:t>.2026 г. от Зорница Евгениева Якимова – зам.-кмет на Община Разград</w:t>
      </w:r>
    </w:p>
    <w:p w:rsidR="00C514F3" w:rsidRPr="00756809" w:rsidRDefault="00C514F3" w:rsidP="001736CA">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756809">
        <w:rPr>
          <w:rFonts w:ascii="Times New Roman" w:eastAsia="Times New Roman" w:hAnsi="Times New Roman" w:cs="Times New Roman"/>
          <w:b/>
          <w:sz w:val="28"/>
          <w:szCs w:val="28"/>
        </w:rPr>
        <w:t>Относно:</w:t>
      </w:r>
      <w:r w:rsidRPr="00756809">
        <w:rPr>
          <w:rFonts w:ascii="Times New Roman" w:eastAsia="Times New Roman" w:hAnsi="Times New Roman" w:cs="Times New Roman"/>
          <w:sz w:val="24"/>
          <w:szCs w:val="24"/>
          <w:lang w:eastAsia="bg-BG"/>
        </w:rPr>
        <w:t xml:space="preserve"> </w:t>
      </w:r>
      <w:r w:rsidRPr="00756809">
        <w:rPr>
          <w:rFonts w:ascii="Times New Roman" w:eastAsia="Times New Roman" w:hAnsi="Times New Roman" w:cs="Times New Roman"/>
          <w:b/>
          <w:sz w:val="28"/>
          <w:szCs w:val="28"/>
          <w:lang w:eastAsia="bg-BG"/>
        </w:rPr>
        <w:t>Учредяване безвъзмездно право на ползване върху част от имот – частна общинска собственост, представляваща офис № 1, находящ се в самостоятелен обект в сграда или в съоръжение на техническата инфраструктура с идентификатор 61710.505.634.1.55 по кадастралната карта и кадастралните регистри на гр. Разград, с административен адрес: бул. „Априлско въстание” № 56, на Сдружение „Съюз на слепите в България”, за нуждите на Районна организация на Съюза на слепите в България с център - гр. Русе.</w:t>
      </w:r>
    </w:p>
    <w:p w:rsidR="00C514F3" w:rsidRPr="00756809" w:rsidRDefault="00C514F3" w:rsidP="001736CA">
      <w:pPr>
        <w:overflowPunct w:val="0"/>
        <w:autoSpaceDE w:val="0"/>
        <w:autoSpaceDN w:val="0"/>
        <w:adjustRightInd w:val="0"/>
        <w:spacing w:after="0" w:line="240" w:lineRule="auto"/>
        <w:jc w:val="both"/>
        <w:rPr>
          <w:rFonts w:ascii="Times New Roman" w:eastAsia="Times New Roman" w:hAnsi="Times New Roman" w:cs="Times New Roman"/>
          <w:b/>
          <w:sz w:val="28"/>
          <w:szCs w:val="28"/>
          <w:lang w:eastAsia="bg-BG"/>
        </w:rPr>
      </w:pPr>
    </w:p>
    <w:p w:rsidR="00C514F3" w:rsidRPr="00756809" w:rsidRDefault="00C514F3" w:rsidP="001736CA">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756809">
        <w:rPr>
          <w:rFonts w:ascii="Times New Roman" w:eastAsia="Times New Roman" w:hAnsi="Times New Roman" w:cs="Times New Roman"/>
          <w:sz w:val="28"/>
          <w:szCs w:val="28"/>
          <w:lang w:eastAsia="bg-BG"/>
        </w:rPr>
        <w:t xml:space="preserve">Настоящото решение да бъде изпратено на кмета на Община Разград и Областен управител на Област Разград в 7 – дневен срок от приемането му. </w:t>
      </w:r>
    </w:p>
    <w:p w:rsidR="00C514F3" w:rsidRPr="00756809" w:rsidRDefault="00C514F3" w:rsidP="00C514F3">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p>
    <w:p w:rsidR="00C514F3" w:rsidRPr="00C514F3" w:rsidRDefault="00C514F3" w:rsidP="00C514F3">
      <w:pPr>
        <w:overflowPunct w:val="0"/>
        <w:autoSpaceDE w:val="0"/>
        <w:autoSpaceDN w:val="0"/>
        <w:adjustRightInd w:val="0"/>
        <w:spacing w:after="0" w:line="240" w:lineRule="auto"/>
        <w:jc w:val="both"/>
        <w:textAlignment w:val="baseline"/>
        <w:rPr>
          <w:rFonts w:ascii="Times New Roman" w:eastAsia="Times New Roman" w:hAnsi="Times New Roman" w:cs="Times New Roman"/>
          <w:b/>
          <w:color w:val="FF0000"/>
          <w:sz w:val="28"/>
          <w:szCs w:val="28"/>
          <w:lang w:eastAsia="bg-BG"/>
        </w:rPr>
      </w:pPr>
    </w:p>
    <w:p w:rsidR="00C514F3" w:rsidRPr="00C514F3" w:rsidRDefault="00C514F3" w:rsidP="00C514F3">
      <w:pPr>
        <w:spacing w:after="0" w:line="240" w:lineRule="auto"/>
        <w:jc w:val="center"/>
        <w:rPr>
          <w:rFonts w:ascii="ArialNEWrOMAN" w:eastAsia="Calibri" w:hAnsi="ArialNEWrOMAN" w:cs="Times New Roman"/>
          <w:b/>
          <w:color w:val="0D0D0D" w:themeColor="text1" w:themeTint="F2"/>
          <w:sz w:val="28"/>
          <w:szCs w:val="28"/>
        </w:rPr>
      </w:pPr>
      <w:r w:rsidRPr="00C514F3">
        <w:rPr>
          <w:rFonts w:ascii="ArialNEWrOMAN" w:eastAsia="Calibri" w:hAnsi="ArialNEWrOMAN" w:cs="Times New Roman"/>
          <w:b/>
          <w:color w:val="0D0D0D" w:themeColor="text1" w:themeTint="F2"/>
          <w:sz w:val="28"/>
          <w:szCs w:val="28"/>
        </w:rPr>
        <w:t>С Т А Т И Я 18</w:t>
      </w:r>
    </w:p>
    <w:p w:rsidR="00C514F3" w:rsidRPr="00C514F3" w:rsidRDefault="00C514F3" w:rsidP="00C514F3">
      <w:pPr>
        <w:tabs>
          <w:tab w:val="left" w:pos="2404"/>
          <w:tab w:val="left" w:pos="6211"/>
        </w:tabs>
        <w:spacing w:after="0" w:line="240" w:lineRule="auto"/>
        <w:rPr>
          <w:rFonts w:ascii="ArialNEWrOMAN" w:eastAsia="Calibri" w:hAnsi="ArialNEWrOMAN" w:cs="Times New Roman"/>
          <w:b/>
          <w:color w:val="0D0D0D" w:themeColor="text1" w:themeTint="F2"/>
          <w:sz w:val="28"/>
          <w:szCs w:val="28"/>
        </w:rPr>
      </w:pPr>
      <w:r w:rsidRPr="00C514F3">
        <w:rPr>
          <w:rFonts w:ascii="ArialNEWrOMAN" w:eastAsia="Calibri" w:hAnsi="ArialNEWrOMAN" w:cs="Times New Roman"/>
          <w:b/>
          <w:color w:val="0D0D0D" w:themeColor="text1" w:themeTint="F2"/>
          <w:sz w:val="28"/>
          <w:szCs w:val="28"/>
        </w:rPr>
        <w:tab/>
      </w:r>
      <w:r w:rsidRPr="00C514F3">
        <w:rPr>
          <w:rFonts w:ascii="ArialNEWrOMAN" w:eastAsia="Calibri" w:hAnsi="ArialNEWrOMAN" w:cs="Times New Roman"/>
          <w:b/>
          <w:color w:val="0D0D0D" w:themeColor="text1" w:themeTint="F2"/>
          <w:sz w:val="28"/>
          <w:szCs w:val="28"/>
        </w:rPr>
        <w:tab/>
      </w: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8"/>
          <w:lang w:val="en-US"/>
        </w:rPr>
      </w:pPr>
      <w:r w:rsidRPr="00C514F3">
        <w:rPr>
          <w:rFonts w:ascii="Times New Roman" w:eastAsia="Calibri" w:hAnsi="Times New Roman" w:cs="Times New Roman"/>
          <w:color w:val="0D0D0D" w:themeColor="text1" w:themeTint="F2"/>
          <w:sz w:val="28"/>
          <w:szCs w:val="28"/>
        </w:rPr>
        <w:t>Докладна записка с вх.№218.</w:t>
      </w:r>
    </w:p>
    <w:p w:rsidR="00C514F3" w:rsidRPr="00C514F3" w:rsidRDefault="00C514F3" w:rsidP="001736CA">
      <w:pPr>
        <w:spacing w:after="0" w:line="240" w:lineRule="auto"/>
        <w:ind w:firstLine="709"/>
        <w:jc w:val="both"/>
        <w:rPr>
          <w:rFonts w:ascii="Times New Roman" w:eastAsia="Calibri" w:hAnsi="Times New Roman" w:cs="Times New Roman"/>
          <w:color w:val="0D0D0D" w:themeColor="text1" w:themeTint="F2"/>
          <w:sz w:val="28"/>
          <w:szCs w:val="28"/>
        </w:rPr>
      </w:pPr>
      <w:r w:rsidRPr="00C514F3">
        <w:rPr>
          <w:rFonts w:ascii="Times New Roman" w:eastAsia="Calibri" w:hAnsi="Times New Roman" w:cs="Times New Roman"/>
          <w:color w:val="0D0D0D" w:themeColor="text1" w:themeTint="F2"/>
          <w:sz w:val="28"/>
          <w:szCs w:val="28"/>
        </w:rPr>
        <w:t xml:space="preserve">Докладна записка </w:t>
      </w:r>
      <w:r w:rsidRPr="00C514F3">
        <w:rPr>
          <w:rFonts w:ascii="Times New Roman" w:eastAsia="Calibri" w:hAnsi="Times New Roman" w:cs="Times New Roman"/>
          <w:color w:val="0D0D0D" w:themeColor="text1" w:themeTint="F2"/>
          <w:sz w:val="28"/>
          <w:szCs w:val="28"/>
          <w:lang w:val="en-US"/>
        </w:rPr>
        <w:t xml:space="preserve">от </w:t>
      </w:r>
      <w:r w:rsidRPr="00C514F3">
        <w:rPr>
          <w:rFonts w:ascii="Times New Roman" w:eastAsia="Calibri" w:hAnsi="Times New Roman" w:cs="Times New Roman"/>
          <w:color w:val="0D0D0D" w:themeColor="text1" w:themeTint="F2"/>
          <w:sz w:val="28"/>
          <w:szCs w:val="28"/>
        </w:rPr>
        <w:t>Зорница Евгениева Якимова</w:t>
      </w:r>
      <w:r w:rsidRPr="00C514F3">
        <w:rPr>
          <w:rFonts w:ascii="Times New Roman" w:eastAsia="Calibri" w:hAnsi="Times New Roman" w:cs="Times New Roman"/>
          <w:color w:val="0D0D0D" w:themeColor="text1" w:themeTint="F2"/>
          <w:sz w:val="28"/>
          <w:szCs w:val="28"/>
          <w:lang w:val="en-US"/>
        </w:rPr>
        <w:t xml:space="preserve"> – </w:t>
      </w:r>
      <w:r w:rsidRPr="00C514F3">
        <w:rPr>
          <w:rFonts w:ascii="Times New Roman" w:eastAsia="Calibri" w:hAnsi="Times New Roman" w:cs="Times New Roman"/>
          <w:color w:val="0D0D0D" w:themeColor="text1" w:themeTint="F2"/>
          <w:sz w:val="28"/>
          <w:szCs w:val="28"/>
        </w:rPr>
        <w:t>Зам.-</w:t>
      </w:r>
      <w:r w:rsidRPr="00C514F3">
        <w:rPr>
          <w:rFonts w:ascii="Times New Roman" w:eastAsia="Calibri" w:hAnsi="Times New Roman" w:cs="Times New Roman"/>
          <w:color w:val="0D0D0D" w:themeColor="text1" w:themeTint="F2"/>
          <w:sz w:val="28"/>
          <w:szCs w:val="28"/>
          <w:lang w:val="en-US"/>
        </w:rPr>
        <w:t xml:space="preserve"> </w:t>
      </w:r>
      <w:r w:rsidRPr="00C514F3">
        <w:rPr>
          <w:rFonts w:ascii="Times New Roman" w:eastAsia="Calibri" w:hAnsi="Times New Roman" w:cs="Times New Roman"/>
          <w:color w:val="0D0D0D" w:themeColor="text1" w:themeTint="F2"/>
          <w:sz w:val="28"/>
          <w:szCs w:val="28"/>
        </w:rPr>
        <w:t>к</w:t>
      </w:r>
      <w:r w:rsidRPr="00C514F3">
        <w:rPr>
          <w:rFonts w:ascii="Times New Roman" w:eastAsia="Calibri" w:hAnsi="Times New Roman" w:cs="Times New Roman"/>
          <w:color w:val="0D0D0D" w:themeColor="text1" w:themeTint="F2"/>
          <w:sz w:val="28"/>
          <w:szCs w:val="28"/>
          <w:lang w:val="en-US"/>
        </w:rPr>
        <w:t>мет на Община Разград</w:t>
      </w:r>
    </w:p>
    <w:p w:rsidR="00C514F3" w:rsidRPr="00C514F3" w:rsidRDefault="00C514F3" w:rsidP="001736CA">
      <w:pPr>
        <w:spacing w:after="0" w:line="240" w:lineRule="auto"/>
        <w:ind w:firstLine="709"/>
        <w:jc w:val="both"/>
        <w:rPr>
          <w:rFonts w:ascii="Times New Roman" w:eastAsia="Times New Roman" w:hAnsi="Times New Roman" w:cs="Times New Roman"/>
          <w:b/>
          <w:sz w:val="28"/>
          <w:szCs w:val="28"/>
          <w:lang w:eastAsia="bg-BG"/>
        </w:rPr>
      </w:pPr>
      <w:r w:rsidRPr="00C514F3">
        <w:rPr>
          <w:rFonts w:ascii="Times New Roman" w:eastAsia="Times New Roman" w:hAnsi="Times New Roman" w:cs="Times New Roman"/>
          <w:b/>
          <w:sz w:val="28"/>
          <w:szCs w:val="28"/>
        </w:rPr>
        <w:lastRenderedPageBreak/>
        <w:t>Относно:</w:t>
      </w:r>
      <w:r w:rsidRPr="00C514F3">
        <w:rPr>
          <w:rFonts w:ascii="Times New Roman" w:eastAsia="Times New Roman" w:hAnsi="Times New Roman" w:cs="Times New Roman"/>
          <w:sz w:val="24"/>
          <w:szCs w:val="24"/>
          <w:lang w:eastAsia="bg-BG"/>
        </w:rPr>
        <w:t xml:space="preserve"> </w:t>
      </w:r>
      <w:r w:rsidRPr="00C514F3">
        <w:rPr>
          <w:rFonts w:ascii="Times New Roman" w:eastAsia="Times New Roman" w:hAnsi="Times New Roman" w:cs="Times New Roman"/>
          <w:b/>
          <w:sz w:val="28"/>
          <w:szCs w:val="28"/>
          <w:lang w:eastAsia="bg-BG"/>
        </w:rPr>
        <w:t>Определяне на пазарна площадка, съгласно чл. 9 от Наредба № 8 на Общински съвет Разград за разрешаване, функциониране и премахване на преместваеми увеселителни обекти, преместваеми обекти за търговски и други обслужващи дейности и елементи на градското обзавеждане на територията на Община Разград.</w:t>
      </w:r>
    </w:p>
    <w:p w:rsidR="00C514F3" w:rsidRPr="00C514F3" w:rsidRDefault="00C514F3" w:rsidP="001736CA">
      <w:pPr>
        <w:spacing w:after="0" w:line="240" w:lineRule="auto"/>
        <w:ind w:firstLine="709"/>
        <w:jc w:val="both"/>
        <w:rPr>
          <w:rFonts w:ascii="Times New Roman" w:eastAsia="Times New Roman" w:hAnsi="Times New Roman" w:cs="Times New Roman"/>
          <w:sz w:val="28"/>
          <w:szCs w:val="28"/>
          <w:lang w:eastAsia="bg-BG"/>
        </w:rPr>
      </w:pPr>
      <w:r w:rsidRPr="00C514F3">
        <w:rPr>
          <w:rFonts w:ascii="Times New Roman" w:eastAsia="Times New Roman" w:hAnsi="Times New Roman" w:cs="Times New Roman"/>
          <w:sz w:val="28"/>
          <w:szCs w:val="28"/>
          <w:lang w:eastAsia="bg-BG"/>
        </w:rPr>
        <w:t>Давам думата на госпожа Евгениева</w:t>
      </w:r>
      <w:r w:rsidR="00FB4F91">
        <w:rPr>
          <w:rFonts w:ascii="Times New Roman" w:eastAsia="Times New Roman" w:hAnsi="Times New Roman" w:cs="Times New Roman"/>
          <w:sz w:val="28"/>
          <w:szCs w:val="28"/>
          <w:lang w:eastAsia="bg-BG"/>
        </w:rPr>
        <w:t>,</w:t>
      </w:r>
      <w:r w:rsidRPr="00C514F3">
        <w:rPr>
          <w:rFonts w:ascii="Times New Roman" w:eastAsia="Times New Roman" w:hAnsi="Times New Roman" w:cs="Times New Roman"/>
          <w:sz w:val="28"/>
          <w:szCs w:val="28"/>
          <w:lang w:eastAsia="bg-BG"/>
        </w:rPr>
        <w:t xml:space="preserve"> да ни я представ</w:t>
      </w:r>
      <w:r w:rsidR="00FB4F91">
        <w:rPr>
          <w:rFonts w:ascii="Times New Roman" w:eastAsia="Times New Roman" w:hAnsi="Times New Roman" w:cs="Times New Roman"/>
          <w:sz w:val="28"/>
          <w:szCs w:val="28"/>
          <w:lang w:eastAsia="bg-BG"/>
        </w:rPr>
        <w:t>и на</w:t>
      </w:r>
      <w:r w:rsidRPr="00C514F3">
        <w:rPr>
          <w:rFonts w:ascii="Times New Roman" w:eastAsia="Times New Roman" w:hAnsi="Times New Roman" w:cs="Times New Roman"/>
          <w:sz w:val="28"/>
          <w:szCs w:val="28"/>
          <w:lang w:eastAsia="bg-BG"/>
        </w:rPr>
        <w:t>кратко.</w:t>
      </w:r>
    </w:p>
    <w:p w:rsidR="00C514F3" w:rsidRPr="00C514F3" w:rsidRDefault="00C514F3" w:rsidP="001736CA">
      <w:pPr>
        <w:spacing w:after="0" w:line="240" w:lineRule="auto"/>
        <w:ind w:firstLine="709"/>
        <w:jc w:val="both"/>
        <w:rPr>
          <w:rFonts w:ascii="Times New Roman" w:eastAsia="Times New Roman" w:hAnsi="Times New Roman" w:cs="Times New Roman"/>
          <w:sz w:val="28"/>
          <w:szCs w:val="28"/>
          <w:lang w:eastAsia="bg-BG"/>
        </w:rPr>
      </w:pPr>
    </w:p>
    <w:p w:rsidR="00C514F3" w:rsidRPr="00C514F3" w:rsidRDefault="00C514F3" w:rsidP="001736CA">
      <w:pPr>
        <w:spacing w:after="0" w:line="240" w:lineRule="auto"/>
        <w:ind w:firstLine="709"/>
        <w:jc w:val="both"/>
        <w:rPr>
          <w:rFonts w:ascii="Times New Roman" w:eastAsia="Calibri" w:hAnsi="Times New Roman" w:cs="Times New Roman"/>
          <w:sz w:val="28"/>
          <w:szCs w:val="20"/>
          <w:lang w:eastAsia="bg-BG"/>
        </w:rPr>
      </w:pPr>
      <w:r w:rsidRPr="00C514F3">
        <w:rPr>
          <w:rFonts w:ascii="Times New Roman" w:eastAsia="Calibri" w:hAnsi="Times New Roman" w:cs="Times New Roman"/>
          <w:i/>
          <w:sz w:val="28"/>
          <w:szCs w:val="20"/>
          <w:lang w:eastAsia="bg-BG"/>
        </w:rPr>
        <w:t>Г-жа Зорница Евгениева</w:t>
      </w:r>
      <w:r w:rsidRPr="00C514F3">
        <w:rPr>
          <w:rFonts w:ascii="Times New Roman" w:eastAsia="Calibri" w:hAnsi="Times New Roman" w:cs="Times New Roman"/>
          <w:sz w:val="28"/>
          <w:szCs w:val="20"/>
          <w:lang w:eastAsia="bg-BG"/>
        </w:rPr>
        <w:t xml:space="preserve"> – Зам.-кмет на Община Разград</w:t>
      </w:r>
    </w:p>
    <w:p w:rsidR="00C514F3" w:rsidRPr="00C514F3" w:rsidRDefault="00C514F3" w:rsidP="001736CA">
      <w:pPr>
        <w:spacing w:after="0" w:line="240" w:lineRule="auto"/>
        <w:ind w:firstLine="709"/>
        <w:jc w:val="both"/>
        <w:rPr>
          <w:rFonts w:ascii="Times New Roman" w:eastAsia="Calibri" w:hAnsi="Times New Roman" w:cs="Times New Roman"/>
          <w:sz w:val="28"/>
          <w:szCs w:val="20"/>
          <w:lang w:eastAsia="bg-BG"/>
        </w:rPr>
      </w:pPr>
      <w:r w:rsidRPr="00C514F3">
        <w:rPr>
          <w:rFonts w:ascii="Times New Roman" w:eastAsia="Calibri" w:hAnsi="Times New Roman" w:cs="Times New Roman"/>
          <w:sz w:val="28"/>
          <w:szCs w:val="20"/>
          <w:lang w:eastAsia="bg-BG"/>
        </w:rPr>
        <w:t>Благодаря Ви</w:t>
      </w:r>
      <w:r w:rsidR="00FB4F91">
        <w:rPr>
          <w:rFonts w:ascii="Times New Roman" w:eastAsia="Calibri" w:hAnsi="Times New Roman" w:cs="Times New Roman"/>
          <w:sz w:val="28"/>
          <w:szCs w:val="20"/>
          <w:lang w:eastAsia="bg-BG"/>
        </w:rPr>
        <w:t>, госпожо председател.</w:t>
      </w:r>
    </w:p>
    <w:p w:rsidR="00C514F3" w:rsidRPr="00C514F3" w:rsidRDefault="00C514F3" w:rsidP="001736CA">
      <w:pPr>
        <w:suppressAutoHyphens/>
        <w:spacing w:after="0" w:line="240" w:lineRule="auto"/>
        <w:ind w:firstLine="709"/>
        <w:jc w:val="both"/>
        <w:rPr>
          <w:rFonts w:ascii="Times New Roman" w:eastAsia="Times New Roman" w:hAnsi="Times New Roman" w:cs="Times New Roman"/>
          <w:sz w:val="28"/>
          <w:szCs w:val="28"/>
        </w:rPr>
      </w:pPr>
      <w:r w:rsidRPr="00C514F3">
        <w:rPr>
          <w:rFonts w:ascii="Times New Roman" w:eastAsia="Times New Roman" w:hAnsi="Times New Roman" w:cs="Times New Roman"/>
          <w:sz w:val="28"/>
          <w:szCs w:val="28"/>
        </w:rPr>
        <w:t>Уважаеми госпожо и господа общински съветници,</w:t>
      </w:r>
    </w:p>
    <w:p w:rsidR="00C514F3" w:rsidRPr="00C514F3" w:rsidRDefault="00C514F3" w:rsidP="001736CA">
      <w:pPr>
        <w:spacing w:after="0" w:line="240" w:lineRule="auto"/>
        <w:ind w:firstLine="709"/>
        <w:jc w:val="both"/>
        <w:rPr>
          <w:rFonts w:ascii="Times New Roman" w:eastAsia="Times New Roman" w:hAnsi="Times New Roman" w:cs="Times New Roman"/>
          <w:sz w:val="28"/>
          <w:szCs w:val="28"/>
          <w:lang w:eastAsia="bg-BG"/>
        </w:rPr>
      </w:pPr>
      <w:r w:rsidRPr="00C514F3">
        <w:rPr>
          <w:rFonts w:ascii="Times New Roman" w:eastAsia="Times New Roman" w:hAnsi="Times New Roman" w:cs="Times New Roman"/>
          <w:sz w:val="28"/>
          <w:szCs w:val="28"/>
        </w:rPr>
        <w:t xml:space="preserve">Съгласно чл. 9 </w:t>
      </w:r>
      <w:r w:rsidRPr="00C514F3">
        <w:rPr>
          <w:rFonts w:ascii="Times New Roman" w:eastAsia="Times New Roman" w:hAnsi="Times New Roman" w:cs="Times New Roman"/>
          <w:sz w:val="28"/>
          <w:szCs w:val="28"/>
          <w:lang w:eastAsia="bg-BG"/>
        </w:rPr>
        <w:t>от Наредба № 8 на Общински съвет Разград</w:t>
      </w:r>
      <w:r w:rsidR="00FB4F91">
        <w:rPr>
          <w:rFonts w:ascii="Times New Roman" w:eastAsia="Times New Roman" w:hAnsi="Times New Roman" w:cs="Times New Roman"/>
          <w:sz w:val="28"/>
          <w:szCs w:val="28"/>
          <w:lang w:eastAsia="bg-BG"/>
        </w:rPr>
        <w:t>, се</w:t>
      </w:r>
      <w:r w:rsidRPr="00C514F3">
        <w:rPr>
          <w:rFonts w:ascii="Times New Roman" w:eastAsia="Times New Roman" w:hAnsi="Times New Roman" w:cs="Times New Roman"/>
          <w:sz w:val="28"/>
          <w:szCs w:val="28"/>
          <w:lang w:eastAsia="bg-BG"/>
        </w:rPr>
        <w:t xml:space="preserve"> дава възможност на Общинския съвет да определи площи, които да се използват като пазарни площадки.</w:t>
      </w:r>
      <w:r w:rsidR="00FB4F91">
        <w:rPr>
          <w:rFonts w:ascii="Times New Roman" w:eastAsia="Times New Roman" w:hAnsi="Times New Roman" w:cs="Times New Roman"/>
          <w:sz w:val="28"/>
          <w:szCs w:val="28"/>
          <w:lang w:eastAsia="bg-BG"/>
        </w:rPr>
        <w:t xml:space="preserve"> </w:t>
      </w:r>
      <w:r w:rsidRPr="00C514F3">
        <w:rPr>
          <w:rFonts w:ascii="Times New Roman" w:eastAsia="Times New Roman" w:hAnsi="Times New Roman" w:cs="Times New Roman"/>
          <w:sz w:val="28"/>
          <w:szCs w:val="28"/>
          <w:lang w:eastAsia="bg-BG"/>
        </w:rPr>
        <w:t>Общинско предприятие „Общински пазари“ гр. Разград, от директора е постъпила докладна за</w:t>
      </w:r>
      <w:r w:rsidR="00FB4F91">
        <w:rPr>
          <w:rFonts w:ascii="Times New Roman" w:eastAsia="Times New Roman" w:hAnsi="Times New Roman" w:cs="Times New Roman"/>
          <w:sz w:val="28"/>
          <w:szCs w:val="28"/>
          <w:lang w:eastAsia="bg-BG"/>
        </w:rPr>
        <w:t>писка на 22.05. 2026 г. С</w:t>
      </w:r>
      <w:r w:rsidRPr="00C514F3">
        <w:rPr>
          <w:rFonts w:ascii="Times New Roman" w:eastAsia="Times New Roman" w:hAnsi="Times New Roman" w:cs="Times New Roman"/>
          <w:sz w:val="28"/>
          <w:szCs w:val="28"/>
          <w:lang w:eastAsia="bg-BG"/>
        </w:rPr>
        <w:t>ъобразно</w:t>
      </w:r>
      <w:r w:rsidR="00FB4F91">
        <w:rPr>
          <w:rFonts w:ascii="Times New Roman" w:eastAsia="Times New Roman" w:hAnsi="Times New Roman" w:cs="Times New Roman"/>
          <w:sz w:val="28"/>
          <w:szCs w:val="28"/>
          <w:lang w:eastAsia="bg-BG"/>
        </w:rPr>
        <w:t xml:space="preserve"> схема на</w:t>
      </w:r>
      <w:r w:rsidRPr="00C514F3">
        <w:rPr>
          <w:rFonts w:ascii="Times New Roman" w:eastAsia="Times New Roman" w:hAnsi="Times New Roman" w:cs="Times New Roman"/>
          <w:sz w:val="28"/>
          <w:szCs w:val="28"/>
          <w:lang w:eastAsia="bg-BG"/>
        </w:rPr>
        <w:t xml:space="preserve"> гл. архитект на Община Разград</w:t>
      </w:r>
      <w:r w:rsidR="00FB4F91">
        <w:rPr>
          <w:rFonts w:ascii="Times New Roman" w:eastAsia="Times New Roman" w:hAnsi="Times New Roman" w:cs="Times New Roman"/>
          <w:sz w:val="28"/>
          <w:szCs w:val="28"/>
          <w:lang w:eastAsia="bg-BG"/>
        </w:rPr>
        <w:t>,</w:t>
      </w:r>
      <w:r w:rsidRPr="00C514F3">
        <w:rPr>
          <w:rFonts w:ascii="Times New Roman" w:eastAsia="Times New Roman" w:hAnsi="Times New Roman" w:cs="Times New Roman"/>
          <w:sz w:val="28"/>
          <w:szCs w:val="28"/>
          <w:lang w:eastAsia="bg-BG"/>
        </w:rPr>
        <w:t xml:space="preserve"> която е приложена към докладната записка се касае за площ</w:t>
      </w:r>
      <w:r w:rsidR="00FB4F91">
        <w:rPr>
          <w:rFonts w:ascii="Times New Roman" w:eastAsia="Times New Roman" w:hAnsi="Times New Roman" w:cs="Times New Roman"/>
          <w:sz w:val="28"/>
          <w:szCs w:val="28"/>
          <w:lang w:eastAsia="bg-BG"/>
        </w:rPr>
        <w:t xml:space="preserve"> от</w:t>
      </w:r>
      <w:r w:rsidRPr="00C514F3">
        <w:rPr>
          <w:rFonts w:ascii="Times New Roman" w:eastAsia="Times New Roman" w:hAnsi="Times New Roman" w:cs="Times New Roman"/>
          <w:sz w:val="28"/>
          <w:szCs w:val="28"/>
          <w:lang w:eastAsia="bg-BG"/>
        </w:rPr>
        <w:t xml:space="preserve"> 937 кв.м.</w:t>
      </w:r>
      <w:r w:rsidR="00FB4F91">
        <w:rPr>
          <w:rFonts w:ascii="Times New Roman" w:eastAsia="Times New Roman" w:hAnsi="Times New Roman" w:cs="Times New Roman"/>
          <w:sz w:val="28"/>
          <w:szCs w:val="28"/>
          <w:lang w:eastAsia="bg-BG"/>
        </w:rPr>
        <w:t>,</w:t>
      </w:r>
      <w:r w:rsidRPr="00C514F3">
        <w:rPr>
          <w:rFonts w:ascii="Times New Roman" w:eastAsia="Times New Roman" w:hAnsi="Times New Roman" w:cs="Times New Roman"/>
          <w:sz w:val="28"/>
          <w:szCs w:val="28"/>
          <w:lang w:eastAsia="bg-BG"/>
        </w:rPr>
        <w:t xml:space="preserve"> вид на територията</w:t>
      </w:r>
      <w:r w:rsidR="00FB4F91">
        <w:rPr>
          <w:rFonts w:ascii="Times New Roman" w:eastAsia="Times New Roman" w:hAnsi="Times New Roman" w:cs="Times New Roman"/>
          <w:sz w:val="28"/>
          <w:szCs w:val="28"/>
          <w:lang w:eastAsia="bg-BG"/>
        </w:rPr>
        <w:t>-</w:t>
      </w:r>
      <w:r w:rsidRPr="00C514F3">
        <w:rPr>
          <w:rFonts w:ascii="Times New Roman" w:eastAsia="Times New Roman" w:hAnsi="Times New Roman" w:cs="Times New Roman"/>
          <w:sz w:val="28"/>
          <w:szCs w:val="28"/>
          <w:lang w:eastAsia="bg-BG"/>
        </w:rPr>
        <w:t xml:space="preserve"> урбанизирана</w:t>
      </w:r>
      <w:r w:rsidR="00FB4F91">
        <w:rPr>
          <w:rFonts w:ascii="Times New Roman" w:eastAsia="Times New Roman" w:hAnsi="Times New Roman" w:cs="Times New Roman"/>
          <w:sz w:val="28"/>
          <w:szCs w:val="28"/>
          <w:lang w:eastAsia="bg-BG"/>
        </w:rPr>
        <w:t>,</w:t>
      </w:r>
      <w:r w:rsidRPr="00C514F3">
        <w:rPr>
          <w:rFonts w:ascii="Times New Roman" w:eastAsia="Times New Roman" w:hAnsi="Times New Roman" w:cs="Times New Roman"/>
          <w:sz w:val="28"/>
          <w:szCs w:val="28"/>
          <w:lang w:eastAsia="bg-BG"/>
        </w:rPr>
        <w:t xml:space="preserve"> с начин на трайно ползване – за складова база. Предвид мотивите в докладната записка предлагам да вземете решение</w:t>
      </w:r>
      <w:r w:rsidR="00FB4F91">
        <w:rPr>
          <w:rFonts w:ascii="Times New Roman" w:eastAsia="Times New Roman" w:hAnsi="Times New Roman" w:cs="Times New Roman"/>
          <w:sz w:val="28"/>
          <w:szCs w:val="28"/>
          <w:lang w:eastAsia="bg-BG"/>
        </w:rPr>
        <w:t>:</w:t>
      </w:r>
      <w:r w:rsidRPr="00C514F3">
        <w:rPr>
          <w:rFonts w:ascii="Times New Roman" w:eastAsia="Times New Roman" w:hAnsi="Times New Roman" w:cs="Times New Roman"/>
          <w:sz w:val="28"/>
          <w:szCs w:val="28"/>
          <w:lang w:eastAsia="bg-BG"/>
        </w:rPr>
        <w:t xml:space="preserve"> да определите пазарната площадка за поставяне на кратковременни преместваеми обекти с местоположение</w:t>
      </w:r>
      <w:r w:rsidR="00FB4F91">
        <w:rPr>
          <w:rFonts w:ascii="Times New Roman" w:eastAsia="Times New Roman" w:hAnsi="Times New Roman" w:cs="Times New Roman"/>
          <w:sz w:val="28"/>
          <w:szCs w:val="28"/>
          <w:lang w:eastAsia="bg-BG"/>
        </w:rPr>
        <w:t>-</w:t>
      </w:r>
      <w:r w:rsidRPr="00C514F3">
        <w:rPr>
          <w:rFonts w:ascii="Times New Roman" w:eastAsia="Times New Roman" w:hAnsi="Times New Roman" w:cs="Times New Roman"/>
          <w:sz w:val="28"/>
          <w:szCs w:val="28"/>
          <w:lang w:eastAsia="bg-BG"/>
        </w:rPr>
        <w:t xml:space="preserve"> поземления имот </w:t>
      </w:r>
      <w:r w:rsidR="00FB4F91">
        <w:rPr>
          <w:rFonts w:ascii="Times New Roman" w:eastAsia="Times New Roman" w:hAnsi="Times New Roman" w:cs="Times New Roman"/>
          <w:sz w:val="28"/>
          <w:szCs w:val="28"/>
          <w:lang w:eastAsia="bg-BG"/>
        </w:rPr>
        <w:t xml:space="preserve">съгласно </w:t>
      </w:r>
      <w:r w:rsidRPr="00C514F3">
        <w:rPr>
          <w:rFonts w:ascii="Times New Roman" w:eastAsia="Times New Roman" w:hAnsi="Times New Roman" w:cs="Times New Roman"/>
          <w:sz w:val="28"/>
          <w:szCs w:val="28"/>
          <w:lang w:eastAsia="bg-BG"/>
        </w:rPr>
        <w:t>идентификатора по кадастралната карта и кадастралните регистри на гр.Разград, която е общинска с</w:t>
      </w:r>
      <w:r w:rsidR="00FB4F91">
        <w:rPr>
          <w:rFonts w:ascii="Times New Roman" w:eastAsia="Times New Roman" w:hAnsi="Times New Roman" w:cs="Times New Roman"/>
          <w:sz w:val="28"/>
          <w:szCs w:val="28"/>
          <w:lang w:eastAsia="bg-BG"/>
        </w:rPr>
        <w:t>обственост с площ от 937 кв.м. Благодаря В</w:t>
      </w:r>
      <w:r w:rsidRPr="00C514F3">
        <w:rPr>
          <w:rFonts w:ascii="Times New Roman" w:eastAsia="Times New Roman" w:hAnsi="Times New Roman" w:cs="Times New Roman"/>
          <w:sz w:val="28"/>
          <w:szCs w:val="28"/>
          <w:lang w:eastAsia="bg-BG"/>
        </w:rPr>
        <w:t>и.</w:t>
      </w:r>
    </w:p>
    <w:p w:rsidR="00C514F3" w:rsidRPr="00C514F3" w:rsidRDefault="00C514F3" w:rsidP="001736CA">
      <w:pPr>
        <w:spacing w:after="0" w:line="240" w:lineRule="auto"/>
        <w:ind w:firstLine="709"/>
        <w:jc w:val="both"/>
        <w:rPr>
          <w:rFonts w:ascii="Times New Roman" w:eastAsia="Times New Roman" w:hAnsi="Times New Roman" w:cs="Times New Roman"/>
          <w:sz w:val="24"/>
          <w:szCs w:val="24"/>
          <w:lang w:eastAsia="bg-BG"/>
        </w:rPr>
      </w:pPr>
    </w:p>
    <w:p w:rsidR="00C514F3" w:rsidRPr="00C514F3" w:rsidRDefault="00C514F3" w:rsidP="001736C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1736CA" w:rsidP="001736CA">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Благодаря Ви.</w:t>
      </w:r>
    </w:p>
    <w:p w:rsidR="00C514F3" w:rsidRPr="00C514F3" w:rsidRDefault="00C514F3" w:rsidP="001736CA">
      <w:pPr>
        <w:suppressAutoHyphens/>
        <w:spacing w:after="0" w:line="240" w:lineRule="auto"/>
        <w:ind w:firstLine="709"/>
        <w:jc w:val="both"/>
        <w:rPr>
          <w:rFonts w:ascii="Times New Roman" w:eastAsia="Calibri" w:hAnsi="Times New Roman" w:cs="Times New Roman"/>
          <w:color w:val="0D0D0D" w:themeColor="text1" w:themeTint="F2"/>
          <w:sz w:val="28"/>
          <w:szCs w:val="20"/>
          <w:lang w:eastAsia="bg-BG"/>
        </w:rPr>
      </w:pPr>
      <w:r w:rsidRPr="00C514F3">
        <w:rPr>
          <w:rFonts w:ascii="Times New Roman" w:eastAsia="Times New Roman" w:hAnsi="Times New Roman" w:cs="Times New Roman"/>
          <w:sz w:val="28"/>
          <w:szCs w:val="28"/>
        </w:rPr>
        <w:t xml:space="preserve">ПК по устройство и развитие на територията, транспорт на Общината; </w:t>
      </w:r>
      <w:r w:rsidRPr="00C514F3">
        <w:rPr>
          <w:rFonts w:ascii="Times New Roman" w:eastAsia="Calibri" w:hAnsi="Times New Roman" w:cs="Times New Roman"/>
          <w:sz w:val="28"/>
          <w:szCs w:val="28"/>
        </w:rPr>
        <w:t xml:space="preserve">ПК </w:t>
      </w:r>
      <w:r w:rsidRPr="00C514F3">
        <w:rPr>
          <w:rFonts w:ascii="Times New Roman" w:eastAsia="Calibri" w:hAnsi="Times New Roman" w:cs="Times New Roman"/>
          <w:color w:val="0D0D0D" w:themeColor="text1" w:themeTint="F2"/>
          <w:sz w:val="28"/>
          <w:szCs w:val="20"/>
          <w:lang w:eastAsia="bg-BG"/>
        </w:rPr>
        <w:t>по управление на общинската собственост и стопанство и ПК по законност, превенция на корупцията, контрол на решенията, предложения на гражданите и връзка с неправителствени организации, са разгледали докладната записка и са се произнесли по тази докладна записка. Заповядайте</w:t>
      </w:r>
      <w:r w:rsidR="00FB4F91">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ако имате въпроси</w:t>
      </w:r>
      <w:r w:rsidR="00FB4F91">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уважаеми колеги, мнения, становища, пр</w:t>
      </w:r>
      <w:r w:rsidR="00FB4F91">
        <w:rPr>
          <w:rFonts w:ascii="Times New Roman" w:eastAsia="Calibri" w:hAnsi="Times New Roman" w:cs="Times New Roman"/>
          <w:color w:val="0D0D0D" w:themeColor="text1" w:themeTint="F2"/>
          <w:sz w:val="28"/>
          <w:szCs w:val="20"/>
          <w:lang w:eastAsia="bg-BG"/>
        </w:rPr>
        <w:t>едложения по докладна с вх.№218. Н</w:t>
      </w:r>
      <w:r w:rsidRPr="00C514F3">
        <w:rPr>
          <w:rFonts w:ascii="Times New Roman" w:eastAsia="Calibri" w:hAnsi="Times New Roman" w:cs="Times New Roman"/>
          <w:color w:val="0D0D0D" w:themeColor="text1" w:themeTint="F2"/>
          <w:sz w:val="28"/>
          <w:szCs w:val="20"/>
          <w:lang w:eastAsia="bg-BG"/>
        </w:rPr>
        <w:t>яма такива</w:t>
      </w:r>
      <w:r w:rsidR="00FB4F91">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няма желаещи</w:t>
      </w:r>
      <w:r w:rsidR="00FB4F91">
        <w:rPr>
          <w:rFonts w:ascii="Times New Roman" w:eastAsia="Calibri" w:hAnsi="Times New Roman" w:cs="Times New Roman"/>
          <w:color w:val="0D0D0D" w:themeColor="text1" w:themeTint="F2"/>
          <w:sz w:val="28"/>
          <w:szCs w:val="20"/>
          <w:lang w:eastAsia="bg-BG"/>
        </w:rPr>
        <w:t>. В</w:t>
      </w:r>
      <w:r w:rsidRPr="00C514F3">
        <w:rPr>
          <w:rFonts w:ascii="Times New Roman" w:eastAsia="Calibri" w:hAnsi="Times New Roman" w:cs="Times New Roman"/>
          <w:color w:val="0D0D0D" w:themeColor="text1" w:themeTint="F2"/>
          <w:sz w:val="28"/>
          <w:szCs w:val="20"/>
          <w:lang w:eastAsia="bg-BG"/>
        </w:rPr>
        <w:t xml:space="preserve"> такъв случай</w:t>
      </w:r>
      <w:r w:rsidR="00FB4F91">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закривам дискусията и да гласуваме докладна записка с вх.№218.</w:t>
      </w:r>
    </w:p>
    <w:p w:rsidR="00C514F3" w:rsidRPr="00C514F3" w:rsidRDefault="00C514F3" w:rsidP="00C514F3">
      <w:pPr>
        <w:suppressAutoHyphens/>
        <w:spacing w:after="0" w:line="240" w:lineRule="auto"/>
        <w:jc w:val="both"/>
        <w:rPr>
          <w:rFonts w:ascii="Times New Roman" w:eastAsia="Calibri" w:hAnsi="Times New Roman" w:cs="Times New Roman"/>
          <w:color w:val="0D0D0D" w:themeColor="text1" w:themeTint="F2"/>
          <w:sz w:val="28"/>
          <w:szCs w:val="20"/>
          <w:lang w:eastAsia="bg-BG"/>
        </w:rPr>
      </w:pPr>
    </w:p>
    <w:p w:rsidR="00C514F3" w:rsidRPr="00C514F3" w:rsidRDefault="00C514F3" w:rsidP="00C514F3">
      <w:pPr>
        <w:suppressAutoHyphens/>
        <w:spacing w:after="0" w:line="240" w:lineRule="auto"/>
        <w:jc w:val="both"/>
        <w:rPr>
          <w:rFonts w:ascii="Times New Roman" w:eastAsia="Calibri" w:hAnsi="Times New Roman" w:cs="Times New Roman"/>
          <w:color w:val="0D0D0D" w:themeColor="text1" w:themeTint="F2"/>
          <w:sz w:val="28"/>
          <w:szCs w:val="20"/>
          <w:lang w:eastAsia="bg-BG"/>
        </w:rPr>
      </w:pPr>
    </w:p>
    <w:p w:rsidR="00C514F3" w:rsidRPr="00C514F3" w:rsidRDefault="00C514F3" w:rsidP="00C514F3">
      <w:pPr>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С П И С Ъ К</w:t>
      </w:r>
    </w:p>
    <w:p w:rsidR="00C514F3" w:rsidRPr="00C514F3" w:rsidRDefault="00C514F3" w:rsidP="00C514F3">
      <w:pPr>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на общинските съветници от Общински съвет – Разград</w:t>
      </w:r>
    </w:p>
    <w:p w:rsidR="00C514F3" w:rsidRPr="00C514F3" w:rsidRDefault="00C514F3" w:rsidP="00C514F3">
      <w:pPr>
        <w:keepNext/>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Мандат 2023 – 2027 година</w:t>
      </w:r>
    </w:p>
    <w:p w:rsidR="00C514F3" w:rsidRPr="00C514F3" w:rsidRDefault="00C514F3" w:rsidP="00C514F3">
      <w:pPr>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30.06.2026 г. – поименно гласуване</w:t>
      </w:r>
    </w:p>
    <w:p w:rsidR="00C514F3" w:rsidRPr="00C514F3" w:rsidRDefault="00C514F3" w:rsidP="00C514F3">
      <w:pPr>
        <w:spacing w:after="0" w:line="240" w:lineRule="auto"/>
        <w:rPr>
          <w:rFonts w:ascii="Times New Roman" w:eastAsia="Times New Roman" w:hAnsi="Times New Roman" w:cs="Times New Roman"/>
          <w:b/>
          <w:sz w:val="24"/>
          <w:lang w:eastAsia="bg-BG"/>
        </w:rPr>
      </w:pPr>
    </w:p>
    <w:tbl>
      <w:tblPr>
        <w:tblW w:w="0" w:type="auto"/>
        <w:tblInd w:w="108" w:type="dxa"/>
        <w:tblCellMar>
          <w:left w:w="10" w:type="dxa"/>
          <w:right w:w="10" w:type="dxa"/>
        </w:tblCellMar>
        <w:tblLook w:val="04A0" w:firstRow="1" w:lastRow="0" w:firstColumn="1" w:lastColumn="0" w:noHBand="0" w:noVBand="1"/>
      </w:tblPr>
      <w:tblGrid>
        <w:gridCol w:w="590"/>
        <w:gridCol w:w="4056"/>
        <w:gridCol w:w="1592"/>
        <w:gridCol w:w="1388"/>
        <w:gridCol w:w="1554"/>
      </w:tblGrid>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Segoe UI Symbol" w:hAnsi="Times New Roman" w:cs="Times New Roman"/>
                <w:b/>
                <w:sz w:val="24"/>
                <w:lang w:eastAsia="bg-BG"/>
              </w:rPr>
              <w:t>№</w:t>
            </w:r>
            <w:r w:rsidRPr="00C514F3">
              <w:rPr>
                <w:rFonts w:ascii="Times New Roman" w:eastAsia="Times New Roman" w:hAnsi="Times New Roman" w:cs="Times New Roman"/>
                <w:b/>
                <w:sz w:val="24"/>
                <w:lang w:eastAsia="bg-BG"/>
              </w:rPr>
              <w:t xml:space="preserve"> </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Име, презиме, фамилия</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color w:val="0D0D0D"/>
                <w:sz w:val="24"/>
                <w:lang w:eastAsia="bg-BG"/>
              </w:rPr>
              <w:t>„ЗА”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color w:val="0D0D0D"/>
                <w:sz w:val="24"/>
                <w:lang w:eastAsia="bg-BG"/>
              </w:rPr>
              <w:t>„против”</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color w:val="0D0D0D"/>
                <w:sz w:val="24"/>
                <w:lang w:eastAsia="bg-BG"/>
              </w:rPr>
              <w:t xml:space="preserve">„въздържал </w:t>
            </w:r>
            <w:r w:rsidRPr="00C514F3">
              <w:rPr>
                <w:rFonts w:ascii="Times New Roman" w:eastAsia="Times New Roman" w:hAnsi="Times New Roman" w:cs="Times New Roman"/>
                <w:b/>
                <w:color w:val="0D0D0D"/>
                <w:sz w:val="24"/>
                <w:lang w:eastAsia="bg-BG"/>
              </w:rPr>
              <w:lastRenderedPageBreak/>
              <w:t>се”</w:t>
            </w: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lastRenderedPageBreak/>
              <w:t>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Антон Руменов Монев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Антонела Веселинова Маринова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Асение Фахриева Касим</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4.</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Атанас Станчев Станчев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5.</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Биляна Николаева Асенова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6.</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Божидар Вълчев Божков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7.</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Валентин Стефанов Василев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8.</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Валентина Маркова Френкева-Белчева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9.</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Галина Милкова Георгиева-Маринова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10.</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Елис Салиева Узунова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Зафер Ахмед Хюсеин</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Ивайло Иванов Хъневски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Ивелина Любомирова Ангелова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14.</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Ирина Маринова Бакърджиева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15.</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Калоян Руменов Монев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16.</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Левент Ахмедов Мехмедов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17.</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Марияна Йорданова Вълчева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18.</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Милен Йоргов Минчев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19.</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Мирослав Тодоров Грънчаров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20.</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Митко Иванов Ханчев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Надежда Радославова Димитрова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Наско Стоилов Анастасов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Николай Пламенов Пенчев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24.</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Онур Сали Гьочгелди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25.</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Павлета Иванова Якимова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26.</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Петя Петрова Цанкова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Calibri" w:hAnsi="Times New Roman" w:cs="Times New Roman"/>
                <w:lang w:eastAsia="bg-BG"/>
              </w:rPr>
            </w:pPr>
            <w:r w:rsidRPr="00C514F3">
              <w:rPr>
                <w:rFonts w:ascii="Times New Roman" w:eastAsia="Calibri" w:hAnsi="Times New Roman" w:cs="Times New Roman"/>
                <w:lang w:eastAsia="bg-BG"/>
              </w:rPr>
              <w:t xml:space="preserve">           </w:t>
            </w: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27.</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Радиана Ангелова Димитрова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28.</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Руско Кулев Дянков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29.</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Станислава Веселинова Русева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30.</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Стоян Димитров Ненчев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Сузан Ремзи Сабри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Танер Салим Сали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Хубан Евгениев Соколов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Отсъства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bl>
    <w:p w:rsidR="00C514F3" w:rsidRPr="00C514F3" w:rsidRDefault="00C514F3" w:rsidP="00C514F3">
      <w:pPr>
        <w:spacing w:after="0" w:line="240" w:lineRule="auto"/>
        <w:rPr>
          <w:rFonts w:ascii="Times New Roman" w:eastAsia="Times New Roman" w:hAnsi="Times New Roman" w:cs="Times New Roman"/>
          <w:lang w:eastAsia="bg-BG"/>
        </w:rPr>
      </w:pPr>
    </w:p>
    <w:p w:rsidR="00C514F3" w:rsidRPr="00C514F3" w:rsidRDefault="00C514F3" w:rsidP="00C514F3">
      <w:pPr>
        <w:spacing w:after="0" w:line="240" w:lineRule="auto"/>
        <w:rPr>
          <w:rFonts w:ascii="Times New Roman" w:eastAsia="Times New Roman" w:hAnsi="Times New Roman" w:cs="Times New Roman"/>
          <w:color w:val="FF0000"/>
          <w:lang w:eastAsia="bg-BG"/>
        </w:rPr>
      </w:pPr>
    </w:p>
    <w:p w:rsidR="00C514F3" w:rsidRPr="00C514F3" w:rsidRDefault="00C514F3" w:rsidP="00C514F3">
      <w:pPr>
        <w:spacing w:after="0" w:line="240" w:lineRule="auto"/>
        <w:jc w:val="both"/>
        <w:rPr>
          <w:rFonts w:ascii="Times New Roman" w:eastAsia="Times New Roman" w:hAnsi="Times New Roman" w:cs="Times New Roman"/>
          <w:b/>
          <w:color w:val="000000" w:themeColor="text1"/>
          <w:sz w:val="28"/>
          <w:lang w:eastAsia="bg-BG"/>
        </w:rPr>
      </w:pPr>
      <w:r w:rsidRPr="00C514F3">
        <w:rPr>
          <w:rFonts w:ascii="Times New Roman" w:eastAsia="Times New Roman" w:hAnsi="Times New Roman" w:cs="Times New Roman"/>
          <w:b/>
          <w:color w:val="000000" w:themeColor="text1"/>
          <w:sz w:val="28"/>
          <w:lang w:eastAsia="bg-BG"/>
        </w:rPr>
        <w:t xml:space="preserve">Общинският съвет взе следното </w:t>
      </w:r>
    </w:p>
    <w:p w:rsidR="00C514F3" w:rsidRPr="00C514F3" w:rsidRDefault="00C514F3" w:rsidP="00C514F3">
      <w:pPr>
        <w:spacing w:after="0" w:line="240" w:lineRule="auto"/>
        <w:jc w:val="both"/>
        <w:rPr>
          <w:rFonts w:ascii="Times New Roman" w:eastAsia="Times New Roman" w:hAnsi="Times New Roman" w:cs="Times New Roman"/>
          <w:b/>
          <w:color w:val="000000" w:themeColor="text1"/>
          <w:sz w:val="28"/>
          <w:lang w:eastAsia="bg-BG"/>
        </w:rPr>
      </w:pPr>
    </w:p>
    <w:p w:rsidR="00C514F3" w:rsidRPr="00C514F3" w:rsidRDefault="00C514F3" w:rsidP="00C514F3">
      <w:pPr>
        <w:spacing w:after="0" w:line="240" w:lineRule="auto"/>
        <w:rPr>
          <w:rFonts w:ascii="Times New Roman" w:eastAsia="Times New Roman" w:hAnsi="Times New Roman" w:cs="Times New Roman"/>
          <w:b/>
          <w:color w:val="000000" w:themeColor="text1"/>
          <w:sz w:val="28"/>
          <w:lang w:eastAsia="bg-BG"/>
        </w:rPr>
      </w:pPr>
      <w:r w:rsidRPr="00C514F3">
        <w:rPr>
          <w:rFonts w:ascii="Times New Roman" w:eastAsia="Times New Roman" w:hAnsi="Times New Roman" w:cs="Times New Roman"/>
          <w:b/>
          <w:color w:val="000000" w:themeColor="text1"/>
          <w:sz w:val="28"/>
          <w:lang w:eastAsia="bg-BG"/>
        </w:rPr>
        <w:t xml:space="preserve">                                            Р Е Ш Е Н И Е</w:t>
      </w:r>
    </w:p>
    <w:p w:rsidR="00C514F3" w:rsidRPr="00C514F3" w:rsidRDefault="00C514F3" w:rsidP="00C514F3">
      <w:pPr>
        <w:spacing w:after="0" w:line="240" w:lineRule="auto"/>
        <w:jc w:val="both"/>
        <w:rPr>
          <w:rFonts w:ascii="Times New Roman" w:eastAsia="Times New Roman" w:hAnsi="Times New Roman" w:cs="Times New Roman"/>
          <w:b/>
          <w:color w:val="000000" w:themeColor="text1"/>
          <w:sz w:val="28"/>
          <w:lang w:eastAsia="bg-BG"/>
        </w:rPr>
      </w:pPr>
      <w:r w:rsidRPr="00C514F3">
        <w:rPr>
          <w:rFonts w:ascii="Times New Roman" w:eastAsia="Times New Roman" w:hAnsi="Times New Roman" w:cs="Times New Roman"/>
          <w:b/>
          <w:color w:val="000000" w:themeColor="text1"/>
          <w:sz w:val="28"/>
          <w:lang w:eastAsia="bg-BG"/>
        </w:rPr>
        <w:t xml:space="preserve">                                         </w:t>
      </w:r>
      <w:r w:rsidR="001736CA">
        <w:rPr>
          <w:rFonts w:ascii="Times New Roman" w:eastAsia="Times New Roman" w:hAnsi="Times New Roman" w:cs="Times New Roman"/>
          <w:b/>
          <w:color w:val="000000" w:themeColor="text1"/>
          <w:sz w:val="28"/>
          <w:lang w:eastAsia="bg-BG"/>
        </w:rPr>
        <w:t xml:space="preserve">       </w:t>
      </w:r>
      <w:r w:rsidRPr="00C514F3">
        <w:rPr>
          <w:rFonts w:ascii="Times New Roman" w:eastAsia="Times New Roman" w:hAnsi="Times New Roman" w:cs="Times New Roman"/>
          <w:b/>
          <w:color w:val="000000" w:themeColor="text1"/>
          <w:sz w:val="28"/>
          <w:lang w:eastAsia="bg-BG"/>
        </w:rPr>
        <w:t xml:space="preserve"> </w:t>
      </w:r>
      <w:r w:rsidRPr="00C514F3">
        <w:rPr>
          <w:rFonts w:ascii="Times New Roman" w:eastAsia="Segoe UI Symbol" w:hAnsi="Times New Roman" w:cs="Times New Roman"/>
          <w:b/>
          <w:color w:val="000000" w:themeColor="text1"/>
          <w:sz w:val="28"/>
          <w:lang w:eastAsia="bg-BG"/>
        </w:rPr>
        <w:t>№</w:t>
      </w:r>
      <w:r w:rsidRPr="00C514F3">
        <w:rPr>
          <w:rFonts w:ascii="Times New Roman" w:eastAsia="Times New Roman" w:hAnsi="Times New Roman" w:cs="Times New Roman"/>
          <w:b/>
          <w:color w:val="000000" w:themeColor="text1"/>
          <w:sz w:val="28"/>
          <w:lang w:eastAsia="bg-BG"/>
        </w:rPr>
        <w:t xml:space="preserve"> 514</w:t>
      </w:r>
    </w:p>
    <w:p w:rsidR="00C514F3" w:rsidRPr="00C514F3" w:rsidRDefault="00C514F3" w:rsidP="00C514F3">
      <w:pPr>
        <w:spacing w:after="0" w:line="240" w:lineRule="auto"/>
        <w:jc w:val="both"/>
        <w:rPr>
          <w:rFonts w:ascii="Times New Roman" w:eastAsia="Times New Roman" w:hAnsi="Times New Roman" w:cs="Times New Roman"/>
          <w:b/>
          <w:color w:val="000000" w:themeColor="text1"/>
          <w:sz w:val="28"/>
          <w:lang w:eastAsia="bg-BG"/>
        </w:rPr>
      </w:pPr>
    </w:p>
    <w:p w:rsidR="00C514F3" w:rsidRPr="00C514F3" w:rsidRDefault="00C514F3" w:rsidP="001736CA">
      <w:pPr>
        <w:spacing w:after="0" w:line="240" w:lineRule="auto"/>
        <w:ind w:firstLine="709"/>
        <w:jc w:val="both"/>
        <w:rPr>
          <w:rFonts w:ascii="Times New Roman" w:eastAsia="Times New Roman" w:hAnsi="Times New Roman" w:cs="Times New Roman"/>
          <w:b/>
          <w:sz w:val="28"/>
          <w:szCs w:val="28"/>
          <w:lang w:eastAsia="bg-BG"/>
        </w:rPr>
      </w:pPr>
      <w:r w:rsidRPr="00C514F3">
        <w:rPr>
          <w:rFonts w:ascii="Times New Roman" w:eastAsia="Times New Roman" w:hAnsi="Times New Roman" w:cs="Times New Roman"/>
          <w:b/>
          <w:sz w:val="28"/>
          <w:szCs w:val="28"/>
          <w:lang w:eastAsia="bg-BG"/>
        </w:rPr>
        <w:t xml:space="preserve">Чл. 9 от Наредба № 8 на Общински съвет Разград дава възможност на Общинския съвет да определи площи, които да се използват като пазарни площадки за поставяне на преместваеми </w:t>
      </w:r>
      <w:r w:rsidRPr="00C514F3">
        <w:rPr>
          <w:rFonts w:ascii="Times New Roman" w:eastAsia="Times New Roman" w:hAnsi="Times New Roman" w:cs="Times New Roman"/>
          <w:b/>
          <w:sz w:val="28"/>
          <w:szCs w:val="28"/>
          <w:lang w:eastAsia="bg-BG"/>
        </w:rPr>
        <w:lastRenderedPageBreak/>
        <w:t>обекти по чл. 6, т. 2 от Наредбата, а именно кратковременни преместваеми обекти за търговски и други обслужващи дейности.</w:t>
      </w:r>
    </w:p>
    <w:p w:rsidR="00C514F3" w:rsidRPr="00C514F3" w:rsidRDefault="00C514F3" w:rsidP="001736CA">
      <w:pPr>
        <w:spacing w:after="0" w:line="240" w:lineRule="auto"/>
        <w:ind w:firstLine="709"/>
        <w:jc w:val="both"/>
        <w:rPr>
          <w:rFonts w:ascii="Times New Roman" w:eastAsia="Times New Roman" w:hAnsi="Times New Roman" w:cs="Times New Roman"/>
          <w:b/>
          <w:sz w:val="28"/>
          <w:szCs w:val="28"/>
          <w:lang w:eastAsia="bg-BG"/>
        </w:rPr>
      </w:pPr>
      <w:r w:rsidRPr="00C514F3">
        <w:rPr>
          <w:rFonts w:ascii="Times New Roman" w:eastAsia="Times New Roman" w:hAnsi="Times New Roman" w:cs="Times New Roman"/>
          <w:b/>
          <w:sz w:val="28"/>
          <w:szCs w:val="28"/>
          <w:lang w:eastAsia="bg-BG"/>
        </w:rPr>
        <w:t>Съгласно изискванията на чл. 8 от Наредба № 8 на Общински съвет Разгради и във връзка с докладна записка с вх. № 93-00-218/22.05.2026 г. от директора на Общинско предприятие „Общински пазари“ гр. Разград, гл. архитект на Община Разград одобри схема за местоположението на пазарна площадка, в поземлен имот с идентификатор 61710.505.2011 по кадастралната карта и кадастралните регистри на гр. Разград - общинска собственост, с площ 937 кв.м, вид територия: урбанизирана, с начин на трайно ползване – За складова база, който е отреден като парцел I – „За озеленяване и КОО“ в кв. 74.</w:t>
      </w:r>
    </w:p>
    <w:p w:rsidR="00C514F3" w:rsidRPr="00760944" w:rsidRDefault="00C514F3" w:rsidP="00760944">
      <w:pPr>
        <w:autoSpaceDE w:val="0"/>
        <w:autoSpaceDN w:val="0"/>
        <w:adjustRightInd w:val="0"/>
        <w:spacing w:after="0" w:line="240" w:lineRule="auto"/>
        <w:ind w:firstLine="709"/>
        <w:jc w:val="both"/>
        <w:rPr>
          <w:rFonts w:ascii="Times New Roman" w:eastAsia="Times New Roman" w:hAnsi="Times New Roman" w:cs="Times New Roman"/>
          <w:b/>
          <w:color w:val="0D0D0D"/>
          <w:sz w:val="28"/>
          <w:szCs w:val="28"/>
          <w:lang w:eastAsia="bg-BG"/>
        </w:rPr>
      </w:pPr>
      <w:r w:rsidRPr="00C514F3">
        <w:rPr>
          <w:rFonts w:ascii="Times New Roman" w:eastAsia="Times New Roman" w:hAnsi="Times New Roman" w:cs="Times New Roman"/>
          <w:b/>
          <w:sz w:val="28"/>
          <w:szCs w:val="28"/>
          <w:lang w:eastAsia="bg-BG"/>
        </w:rPr>
        <w:t>Предвид гореизложеното и на основание чл. 21, ал. 1, т. 23, ал. 2 и чл. 22, ал. 1 от Закона за местното самоуправление и местната администрация и чл. 9 от Наредба № 8 на Общински съвет Разград за разрешаване, функциониране и премахване на преместваеми увеселителни обекти, преместваеми обекти за търговски и други обслужващи дейности и елементи на градското обзавеждане на територията на Община Разград, Общински съвет Разград</w:t>
      </w:r>
      <w:r w:rsidRPr="00C514F3">
        <w:rPr>
          <w:rFonts w:ascii="Times New Roman" w:eastAsia="Times New Roman" w:hAnsi="Times New Roman" w:cs="Times New Roman"/>
          <w:b/>
          <w:sz w:val="28"/>
          <w:szCs w:val="28"/>
        </w:rPr>
        <w:t xml:space="preserve">, </w:t>
      </w:r>
      <w:r w:rsidRPr="00C514F3">
        <w:rPr>
          <w:rFonts w:ascii="Times New Roman" w:eastAsia="Times New Roman" w:hAnsi="Times New Roman" w:cs="Times New Roman"/>
          <w:b/>
          <w:color w:val="0D0D0D"/>
          <w:sz w:val="28"/>
          <w:szCs w:val="28"/>
          <w:lang w:eastAsia="bg-BG"/>
        </w:rPr>
        <w:t xml:space="preserve">след поименно гласуване, с 20 гласа „ЗА“, „против“ </w:t>
      </w:r>
      <w:r w:rsidR="00760944">
        <w:rPr>
          <w:rFonts w:ascii="Times New Roman" w:eastAsia="Times New Roman" w:hAnsi="Times New Roman" w:cs="Times New Roman"/>
          <w:b/>
          <w:color w:val="0D0D0D"/>
          <w:sz w:val="28"/>
          <w:szCs w:val="28"/>
          <w:lang w:eastAsia="bg-BG"/>
        </w:rPr>
        <w:t>– няма, „въздържали се“ – няма,</w:t>
      </w:r>
    </w:p>
    <w:p w:rsidR="00C514F3" w:rsidRPr="00C514F3" w:rsidRDefault="00C514F3" w:rsidP="00C514F3">
      <w:pPr>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bg-BG"/>
        </w:rPr>
      </w:pPr>
    </w:p>
    <w:p w:rsidR="00C514F3" w:rsidRPr="00C514F3" w:rsidRDefault="00C514F3" w:rsidP="00C514F3">
      <w:pPr>
        <w:spacing w:after="0" w:line="240" w:lineRule="auto"/>
        <w:rPr>
          <w:rFonts w:ascii="Times New Roman" w:eastAsia="Times New Roman" w:hAnsi="Times New Roman" w:cs="Times New Roman"/>
          <w:b/>
          <w:color w:val="0D0D0D"/>
          <w:sz w:val="28"/>
          <w:szCs w:val="28"/>
          <w:lang w:eastAsia="bg-BG"/>
        </w:rPr>
      </w:pPr>
      <w:r w:rsidRPr="00C514F3">
        <w:rPr>
          <w:rFonts w:ascii="Times New Roman" w:eastAsia="Times New Roman" w:hAnsi="Times New Roman" w:cs="Times New Roman"/>
          <w:b/>
          <w:color w:val="0D0D0D"/>
          <w:sz w:val="28"/>
          <w:szCs w:val="28"/>
          <w:lang w:eastAsia="bg-BG"/>
        </w:rPr>
        <w:t xml:space="preserve">                                              Р Е Ш И:</w:t>
      </w:r>
    </w:p>
    <w:p w:rsidR="00C514F3" w:rsidRPr="00C514F3" w:rsidRDefault="00C514F3" w:rsidP="00C514F3">
      <w:pPr>
        <w:spacing w:after="0" w:line="240" w:lineRule="auto"/>
        <w:jc w:val="both"/>
        <w:rPr>
          <w:rFonts w:ascii="Times New Roman" w:eastAsia="Times New Roman" w:hAnsi="Times New Roman" w:cs="Times New Roman"/>
          <w:b/>
          <w:sz w:val="28"/>
          <w:szCs w:val="28"/>
          <w:lang w:eastAsia="bg-BG"/>
        </w:rPr>
      </w:pPr>
    </w:p>
    <w:p w:rsidR="00C514F3" w:rsidRPr="00C514F3" w:rsidRDefault="00C514F3" w:rsidP="00760944">
      <w:pPr>
        <w:spacing w:after="0" w:line="240" w:lineRule="auto"/>
        <w:ind w:firstLine="709"/>
        <w:jc w:val="both"/>
        <w:rPr>
          <w:rFonts w:ascii="Times New Roman" w:eastAsia="Times New Roman" w:hAnsi="Times New Roman" w:cs="Times New Roman"/>
          <w:b/>
          <w:sz w:val="28"/>
          <w:szCs w:val="28"/>
          <w:lang w:eastAsia="bg-BG"/>
        </w:rPr>
      </w:pPr>
      <w:r w:rsidRPr="00C514F3">
        <w:rPr>
          <w:rFonts w:ascii="Times New Roman" w:eastAsia="Times New Roman" w:hAnsi="Times New Roman" w:cs="Times New Roman"/>
          <w:b/>
          <w:sz w:val="28"/>
          <w:szCs w:val="28"/>
          <w:lang w:eastAsia="bg-BG"/>
        </w:rPr>
        <w:t>1. Определя пазарна площадка за поставяне на кратковременни преместваеми обекти, с местонахождение: поземлен имот с идентификатор 61710.505.2011 по кадастралната карта и кадастралните регистри на гр. Разград - общинска собственост, с площ 937 кв.м, вид територия: урбанизирана, с начин на трайно ползване – За складова база, който е отреден като парцел I – „За озеленяване и КОО“ в кв. 74, съгласно схема одобрена от главния архитект на Община Разград, представляваща неразделна част от настоящото решение.</w:t>
      </w:r>
    </w:p>
    <w:p w:rsidR="00C514F3" w:rsidRPr="00C514F3" w:rsidRDefault="00C514F3" w:rsidP="00760944">
      <w:pPr>
        <w:spacing w:after="0" w:line="240" w:lineRule="auto"/>
        <w:ind w:firstLine="709"/>
        <w:jc w:val="both"/>
        <w:rPr>
          <w:rFonts w:ascii="Times New Roman" w:eastAsia="Times New Roman" w:hAnsi="Times New Roman" w:cs="Times New Roman"/>
          <w:sz w:val="28"/>
          <w:szCs w:val="28"/>
          <w:lang w:eastAsia="bg-BG"/>
        </w:rPr>
      </w:pPr>
    </w:p>
    <w:p w:rsidR="00C514F3" w:rsidRPr="00C514F3" w:rsidRDefault="00C514F3" w:rsidP="00760944">
      <w:pPr>
        <w:spacing w:after="0" w:line="240" w:lineRule="auto"/>
        <w:ind w:firstLine="709"/>
        <w:jc w:val="both"/>
        <w:rPr>
          <w:rFonts w:ascii="Times New Roman" w:eastAsia="Times New Roman" w:hAnsi="Times New Roman" w:cs="Times New Roman"/>
          <w:sz w:val="28"/>
          <w:szCs w:val="28"/>
          <w:lang w:eastAsia="bg-BG"/>
        </w:rPr>
      </w:pPr>
      <w:r w:rsidRPr="00C514F3">
        <w:rPr>
          <w:rFonts w:ascii="Times New Roman" w:eastAsia="Times New Roman" w:hAnsi="Times New Roman" w:cs="Times New Roman"/>
          <w:sz w:val="28"/>
          <w:szCs w:val="28"/>
          <w:lang w:eastAsia="bg-BG"/>
        </w:rPr>
        <w:t>Настоящото решение да бъде изпратено на кмета на Община Разград и Областен управител на Област Разград в 7-дневен срок от приемането му.</w:t>
      </w:r>
    </w:p>
    <w:p w:rsidR="00C514F3" w:rsidRPr="00C514F3" w:rsidRDefault="00C514F3" w:rsidP="00760944">
      <w:pPr>
        <w:spacing w:after="0" w:line="240" w:lineRule="auto"/>
        <w:ind w:firstLine="709"/>
        <w:jc w:val="both"/>
        <w:rPr>
          <w:rFonts w:ascii="Times New Roman" w:eastAsia="Times New Roman" w:hAnsi="Times New Roman" w:cs="Times New Roman"/>
          <w:sz w:val="28"/>
          <w:szCs w:val="28"/>
          <w:lang w:eastAsia="bg-BG"/>
        </w:rPr>
      </w:pPr>
      <w:r w:rsidRPr="00C514F3">
        <w:rPr>
          <w:rFonts w:ascii="Times New Roman" w:eastAsia="Times New Roman" w:hAnsi="Times New Roman" w:cs="Times New Roman"/>
          <w:sz w:val="28"/>
          <w:szCs w:val="28"/>
          <w:lang w:eastAsia="bg-BG"/>
        </w:rPr>
        <w:t>Настоящото решение подлежи на оспорване в 14-дневен срок след обявяването му пред Административен съд гр. Разград по реда на АПК.</w:t>
      </w:r>
    </w:p>
    <w:p w:rsidR="00C514F3" w:rsidRPr="00C514F3" w:rsidRDefault="00C514F3" w:rsidP="00760944">
      <w:pPr>
        <w:spacing w:after="0" w:line="240" w:lineRule="auto"/>
        <w:ind w:firstLine="709"/>
        <w:jc w:val="both"/>
        <w:rPr>
          <w:rFonts w:ascii="Times New Roman" w:eastAsia="Times New Roman" w:hAnsi="Times New Roman" w:cs="Times New Roman"/>
          <w:sz w:val="28"/>
          <w:szCs w:val="28"/>
          <w:lang w:eastAsia="bg-BG"/>
        </w:rPr>
      </w:pPr>
    </w:p>
    <w:p w:rsidR="00C514F3" w:rsidRPr="00C514F3" w:rsidRDefault="00C514F3" w:rsidP="00760944">
      <w:pPr>
        <w:spacing w:after="0" w:line="240" w:lineRule="auto"/>
        <w:ind w:firstLine="709"/>
        <w:jc w:val="both"/>
        <w:rPr>
          <w:rFonts w:ascii="Times New Roman" w:eastAsia="Times New Roman" w:hAnsi="Times New Roman" w:cs="Times New Roman"/>
          <w:b/>
          <w:sz w:val="24"/>
          <w:szCs w:val="24"/>
          <w:lang w:eastAsia="bg-BG"/>
        </w:rPr>
      </w:pPr>
    </w:p>
    <w:p w:rsidR="00C514F3" w:rsidRPr="00760944" w:rsidRDefault="00C514F3" w:rsidP="00760944">
      <w:pPr>
        <w:spacing w:after="0" w:line="240" w:lineRule="auto"/>
        <w:ind w:firstLine="709"/>
        <w:jc w:val="both"/>
        <w:rPr>
          <w:rFonts w:ascii="Times New Roman" w:eastAsia="Calibri" w:hAnsi="Times New Roman" w:cs="Times New Roman"/>
          <w:b/>
          <w:i/>
          <w:sz w:val="28"/>
          <w:szCs w:val="28"/>
        </w:rPr>
      </w:pPr>
      <w:r w:rsidRPr="00760944">
        <w:rPr>
          <w:rFonts w:ascii="Times New Roman" w:eastAsia="Calibri" w:hAnsi="Times New Roman" w:cs="Times New Roman"/>
          <w:b/>
          <w:i/>
          <w:sz w:val="28"/>
          <w:szCs w:val="28"/>
        </w:rPr>
        <w:lastRenderedPageBreak/>
        <w:t xml:space="preserve">/Схемата за определянето на площ за пазарна площадка е неразделна част от Решение №514 и е приложена </w:t>
      </w:r>
      <w:r w:rsidR="00760944" w:rsidRPr="00760944">
        <w:rPr>
          <w:rFonts w:ascii="Times New Roman" w:eastAsia="Calibri" w:hAnsi="Times New Roman" w:cs="Times New Roman"/>
          <w:b/>
          <w:i/>
          <w:sz w:val="28"/>
          <w:szCs w:val="28"/>
        </w:rPr>
        <w:t xml:space="preserve">към протокола </w:t>
      </w:r>
      <w:r w:rsidRPr="00760944">
        <w:rPr>
          <w:rFonts w:ascii="Times New Roman" w:eastAsia="Calibri" w:hAnsi="Times New Roman" w:cs="Times New Roman"/>
          <w:b/>
          <w:i/>
          <w:sz w:val="28"/>
          <w:szCs w:val="28"/>
        </w:rPr>
        <w:t>в отделен файл./</w:t>
      </w:r>
    </w:p>
    <w:p w:rsidR="00C514F3" w:rsidRPr="00C514F3" w:rsidRDefault="00C514F3" w:rsidP="00760944">
      <w:pPr>
        <w:spacing w:after="0" w:line="240" w:lineRule="auto"/>
        <w:ind w:firstLine="709"/>
        <w:jc w:val="both"/>
        <w:rPr>
          <w:rFonts w:ascii="Times New Roman" w:eastAsia="Calibri" w:hAnsi="Times New Roman" w:cs="Times New Roman"/>
          <w:b/>
          <w:i/>
          <w:sz w:val="24"/>
          <w:szCs w:val="24"/>
        </w:rPr>
      </w:pPr>
    </w:p>
    <w:p w:rsidR="00C514F3" w:rsidRPr="00C514F3" w:rsidRDefault="00C514F3" w:rsidP="00C514F3">
      <w:pPr>
        <w:spacing w:after="0" w:line="240" w:lineRule="auto"/>
        <w:jc w:val="both"/>
        <w:rPr>
          <w:rFonts w:ascii="Times New Roman" w:eastAsia="Calibri" w:hAnsi="Times New Roman" w:cs="Times New Roman"/>
          <w:b/>
          <w:i/>
          <w:sz w:val="24"/>
          <w:szCs w:val="24"/>
        </w:rPr>
      </w:pPr>
    </w:p>
    <w:p w:rsidR="00C514F3" w:rsidRPr="00C514F3" w:rsidRDefault="00C514F3" w:rsidP="00C514F3">
      <w:pPr>
        <w:suppressAutoHyphens/>
        <w:spacing w:after="0" w:line="240" w:lineRule="auto"/>
        <w:jc w:val="both"/>
        <w:rPr>
          <w:rFonts w:ascii="Times New Roman" w:eastAsia="Times New Roman" w:hAnsi="Times New Roman" w:cs="Times New Roman"/>
          <w:color w:val="000000" w:themeColor="text1"/>
          <w:sz w:val="28"/>
          <w:szCs w:val="28"/>
        </w:rPr>
      </w:pPr>
      <w:r w:rsidRPr="00C514F3">
        <w:rPr>
          <w:rFonts w:ascii="Times New Roman" w:eastAsia="Times New Roman" w:hAnsi="Times New Roman" w:cs="Times New Roman"/>
          <w:color w:val="000000" w:themeColor="text1"/>
          <w:sz w:val="28"/>
          <w:szCs w:val="28"/>
        </w:rPr>
        <w:object w:dxaOrig="1545" w:dyaOrig="990">
          <v:shape id="_x0000_i1028" type="#_x0000_t75" style="width:77pt;height:49.45pt" o:ole="">
            <v:imagedata r:id="rId16" o:title=""/>
          </v:shape>
          <o:OLEObject Type="Embed" ProgID="Acrobat.Document.DC" ShapeID="_x0000_i1028" DrawAspect="Icon" ObjectID="_1844832187" r:id="rId17"/>
        </w:object>
      </w:r>
    </w:p>
    <w:p w:rsidR="00C514F3" w:rsidRPr="00C514F3" w:rsidRDefault="00C514F3" w:rsidP="00C514F3">
      <w:pPr>
        <w:suppressAutoHyphens/>
        <w:spacing w:after="0" w:line="240" w:lineRule="auto"/>
        <w:jc w:val="both"/>
        <w:rPr>
          <w:rFonts w:ascii="Times New Roman" w:eastAsia="Times New Roman" w:hAnsi="Times New Roman" w:cs="Times New Roman"/>
          <w:color w:val="000000" w:themeColor="text1"/>
          <w:sz w:val="28"/>
          <w:szCs w:val="28"/>
        </w:rPr>
      </w:pPr>
    </w:p>
    <w:p w:rsidR="00C514F3" w:rsidRPr="00C514F3" w:rsidRDefault="00C514F3" w:rsidP="00C514F3">
      <w:pPr>
        <w:spacing w:after="0" w:line="240" w:lineRule="auto"/>
        <w:jc w:val="center"/>
        <w:rPr>
          <w:rFonts w:ascii="ArialNEWrOMAN" w:eastAsia="Calibri" w:hAnsi="ArialNEWrOMAN" w:cs="Times New Roman"/>
          <w:b/>
          <w:color w:val="0D0D0D" w:themeColor="text1" w:themeTint="F2"/>
          <w:sz w:val="28"/>
          <w:szCs w:val="28"/>
        </w:rPr>
      </w:pPr>
      <w:r w:rsidRPr="00C514F3">
        <w:rPr>
          <w:rFonts w:ascii="ArialNEWrOMAN" w:eastAsia="Calibri" w:hAnsi="ArialNEWrOMAN" w:cs="Times New Roman"/>
          <w:b/>
          <w:color w:val="0D0D0D" w:themeColor="text1" w:themeTint="F2"/>
          <w:sz w:val="28"/>
          <w:szCs w:val="28"/>
        </w:rPr>
        <w:t>С Т А Т И Я 19</w:t>
      </w:r>
    </w:p>
    <w:p w:rsidR="00C514F3" w:rsidRPr="00C514F3" w:rsidRDefault="00C514F3" w:rsidP="00C514F3">
      <w:pPr>
        <w:tabs>
          <w:tab w:val="left" w:pos="2404"/>
          <w:tab w:val="left" w:pos="6211"/>
        </w:tabs>
        <w:spacing w:after="0" w:line="240" w:lineRule="auto"/>
        <w:rPr>
          <w:rFonts w:ascii="ArialNEWrOMAN" w:eastAsia="Calibri" w:hAnsi="ArialNEWrOMAN" w:cs="Times New Roman"/>
          <w:b/>
          <w:color w:val="0D0D0D" w:themeColor="text1" w:themeTint="F2"/>
          <w:sz w:val="28"/>
          <w:szCs w:val="28"/>
        </w:rPr>
      </w:pPr>
      <w:r w:rsidRPr="00C514F3">
        <w:rPr>
          <w:rFonts w:ascii="ArialNEWrOMAN" w:eastAsia="Calibri" w:hAnsi="ArialNEWrOMAN" w:cs="Times New Roman"/>
          <w:b/>
          <w:color w:val="0D0D0D" w:themeColor="text1" w:themeTint="F2"/>
          <w:sz w:val="28"/>
          <w:szCs w:val="28"/>
        </w:rPr>
        <w:tab/>
      </w:r>
      <w:r w:rsidRPr="00C514F3">
        <w:rPr>
          <w:rFonts w:ascii="ArialNEWrOMAN" w:eastAsia="Calibri" w:hAnsi="ArialNEWrOMAN" w:cs="Times New Roman"/>
          <w:b/>
          <w:color w:val="0D0D0D" w:themeColor="text1" w:themeTint="F2"/>
          <w:sz w:val="28"/>
          <w:szCs w:val="28"/>
        </w:rPr>
        <w:tab/>
      </w:r>
    </w:p>
    <w:p w:rsidR="00C514F3" w:rsidRPr="00C514F3" w:rsidRDefault="00C514F3" w:rsidP="0076094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C514F3" w:rsidP="00760944">
      <w:pPr>
        <w:spacing w:after="0" w:line="240" w:lineRule="auto"/>
        <w:ind w:firstLine="709"/>
        <w:jc w:val="both"/>
        <w:rPr>
          <w:rFonts w:ascii="Times New Roman" w:eastAsia="Calibri" w:hAnsi="Times New Roman" w:cs="Times New Roman"/>
          <w:color w:val="0D0D0D" w:themeColor="text1" w:themeTint="F2"/>
          <w:sz w:val="28"/>
          <w:szCs w:val="28"/>
          <w:lang w:val="en-US"/>
        </w:rPr>
      </w:pPr>
      <w:r w:rsidRPr="00C514F3">
        <w:rPr>
          <w:rFonts w:ascii="Times New Roman" w:eastAsia="Calibri" w:hAnsi="Times New Roman" w:cs="Times New Roman"/>
          <w:color w:val="0D0D0D" w:themeColor="text1" w:themeTint="F2"/>
          <w:sz w:val="28"/>
          <w:szCs w:val="28"/>
        </w:rPr>
        <w:t>Докладна записка с вх.№219.</w:t>
      </w:r>
    </w:p>
    <w:p w:rsidR="00C514F3" w:rsidRPr="00C514F3" w:rsidRDefault="00C514F3" w:rsidP="00760944">
      <w:pPr>
        <w:spacing w:after="0" w:line="240" w:lineRule="auto"/>
        <w:ind w:firstLine="709"/>
        <w:jc w:val="both"/>
        <w:rPr>
          <w:rFonts w:ascii="Times New Roman" w:eastAsia="Calibri" w:hAnsi="Times New Roman" w:cs="Times New Roman"/>
          <w:color w:val="0D0D0D" w:themeColor="text1" w:themeTint="F2"/>
          <w:sz w:val="28"/>
          <w:szCs w:val="28"/>
        </w:rPr>
      </w:pPr>
      <w:r w:rsidRPr="00C514F3">
        <w:rPr>
          <w:rFonts w:ascii="Times New Roman" w:eastAsia="Calibri" w:hAnsi="Times New Roman" w:cs="Times New Roman"/>
          <w:color w:val="0D0D0D" w:themeColor="text1" w:themeTint="F2"/>
          <w:sz w:val="28"/>
          <w:szCs w:val="28"/>
        </w:rPr>
        <w:t xml:space="preserve">Докладна записка </w:t>
      </w:r>
      <w:r w:rsidRPr="00C514F3">
        <w:rPr>
          <w:rFonts w:ascii="Times New Roman" w:eastAsia="Calibri" w:hAnsi="Times New Roman" w:cs="Times New Roman"/>
          <w:color w:val="0D0D0D" w:themeColor="text1" w:themeTint="F2"/>
          <w:sz w:val="28"/>
          <w:szCs w:val="28"/>
          <w:lang w:val="en-US"/>
        </w:rPr>
        <w:t xml:space="preserve">от </w:t>
      </w:r>
      <w:r w:rsidRPr="00C514F3">
        <w:rPr>
          <w:rFonts w:ascii="Times New Roman" w:eastAsia="Calibri" w:hAnsi="Times New Roman" w:cs="Times New Roman"/>
          <w:color w:val="0D0D0D" w:themeColor="text1" w:themeTint="F2"/>
          <w:sz w:val="28"/>
          <w:szCs w:val="28"/>
        </w:rPr>
        <w:t>Зорница Евгениева Якимова</w:t>
      </w:r>
      <w:r w:rsidRPr="00C514F3">
        <w:rPr>
          <w:rFonts w:ascii="Times New Roman" w:eastAsia="Calibri" w:hAnsi="Times New Roman" w:cs="Times New Roman"/>
          <w:color w:val="0D0D0D" w:themeColor="text1" w:themeTint="F2"/>
          <w:sz w:val="28"/>
          <w:szCs w:val="28"/>
          <w:lang w:val="en-US"/>
        </w:rPr>
        <w:t xml:space="preserve"> – </w:t>
      </w:r>
      <w:r w:rsidRPr="00C514F3">
        <w:rPr>
          <w:rFonts w:ascii="Times New Roman" w:eastAsia="Calibri" w:hAnsi="Times New Roman" w:cs="Times New Roman"/>
          <w:color w:val="0D0D0D" w:themeColor="text1" w:themeTint="F2"/>
          <w:sz w:val="28"/>
          <w:szCs w:val="28"/>
        </w:rPr>
        <w:t>Зам.-</w:t>
      </w:r>
      <w:r w:rsidRPr="00C514F3">
        <w:rPr>
          <w:rFonts w:ascii="Times New Roman" w:eastAsia="Calibri" w:hAnsi="Times New Roman" w:cs="Times New Roman"/>
          <w:color w:val="0D0D0D" w:themeColor="text1" w:themeTint="F2"/>
          <w:sz w:val="28"/>
          <w:szCs w:val="28"/>
          <w:lang w:val="en-US"/>
        </w:rPr>
        <w:t xml:space="preserve"> </w:t>
      </w:r>
      <w:r w:rsidRPr="00C514F3">
        <w:rPr>
          <w:rFonts w:ascii="Times New Roman" w:eastAsia="Calibri" w:hAnsi="Times New Roman" w:cs="Times New Roman"/>
          <w:color w:val="0D0D0D" w:themeColor="text1" w:themeTint="F2"/>
          <w:sz w:val="28"/>
          <w:szCs w:val="28"/>
        </w:rPr>
        <w:t>к</w:t>
      </w:r>
      <w:r w:rsidRPr="00C514F3">
        <w:rPr>
          <w:rFonts w:ascii="Times New Roman" w:eastAsia="Calibri" w:hAnsi="Times New Roman" w:cs="Times New Roman"/>
          <w:color w:val="0D0D0D" w:themeColor="text1" w:themeTint="F2"/>
          <w:sz w:val="28"/>
          <w:szCs w:val="28"/>
          <w:lang w:val="en-US"/>
        </w:rPr>
        <w:t>мет на Община Разград</w:t>
      </w:r>
    </w:p>
    <w:p w:rsidR="00C514F3" w:rsidRPr="00C514F3" w:rsidRDefault="00C514F3" w:rsidP="00760944">
      <w:pPr>
        <w:suppressAutoHyphens/>
        <w:spacing w:after="0" w:line="240" w:lineRule="auto"/>
        <w:ind w:firstLine="709"/>
        <w:jc w:val="both"/>
        <w:rPr>
          <w:rFonts w:ascii="Times New Roman" w:eastAsia="Times New Roman" w:hAnsi="Times New Roman" w:cs="Times New Roman"/>
          <w:b/>
          <w:sz w:val="28"/>
          <w:szCs w:val="28"/>
          <w:lang w:eastAsia="bg-BG"/>
        </w:rPr>
      </w:pPr>
      <w:r w:rsidRPr="00C514F3">
        <w:rPr>
          <w:rFonts w:ascii="Times New Roman" w:eastAsia="Times New Roman" w:hAnsi="Times New Roman" w:cs="Times New Roman"/>
          <w:b/>
          <w:sz w:val="28"/>
          <w:szCs w:val="28"/>
        </w:rPr>
        <w:t>Относно:</w:t>
      </w:r>
      <w:r w:rsidRPr="00C514F3">
        <w:rPr>
          <w:rFonts w:ascii="Times New Roman" w:eastAsia="Times New Roman" w:hAnsi="Times New Roman" w:cs="Times New Roman"/>
          <w:sz w:val="24"/>
          <w:szCs w:val="24"/>
          <w:lang w:eastAsia="bg-BG"/>
        </w:rPr>
        <w:t xml:space="preserve"> </w:t>
      </w:r>
      <w:r w:rsidRPr="00C514F3">
        <w:rPr>
          <w:rFonts w:ascii="Times New Roman" w:eastAsia="Times New Roman" w:hAnsi="Times New Roman" w:cs="Times New Roman"/>
          <w:b/>
          <w:sz w:val="28"/>
          <w:szCs w:val="28"/>
          <w:lang w:eastAsia="bg-BG"/>
        </w:rPr>
        <w:t>Продажба на имоти - частна общинска собственост, находящи се в землището на с. Пороище чрез публични търгове с  тайно  наддаване  по реда на Закона за общинската собственост.</w:t>
      </w:r>
    </w:p>
    <w:p w:rsidR="00C514F3" w:rsidRPr="00C514F3" w:rsidRDefault="00760944" w:rsidP="00760944">
      <w:pPr>
        <w:suppressAutoHyphens/>
        <w:spacing w:after="0" w:line="240" w:lineRule="auto"/>
        <w:ind w:firstLine="709"/>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Заповядайте.</w:t>
      </w:r>
    </w:p>
    <w:p w:rsidR="00C514F3" w:rsidRPr="00C514F3" w:rsidRDefault="00C514F3" w:rsidP="00760944">
      <w:pPr>
        <w:suppressAutoHyphens/>
        <w:spacing w:after="0" w:line="240" w:lineRule="auto"/>
        <w:ind w:firstLine="709"/>
        <w:jc w:val="both"/>
        <w:rPr>
          <w:rFonts w:ascii="Times New Roman" w:eastAsia="Times New Roman" w:hAnsi="Times New Roman" w:cs="Times New Roman"/>
          <w:sz w:val="28"/>
          <w:szCs w:val="28"/>
          <w:lang w:eastAsia="bg-BG"/>
        </w:rPr>
      </w:pPr>
    </w:p>
    <w:p w:rsidR="00C514F3" w:rsidRPr="00C514F3" w:rsidRDefault="00C514F3" w:rsidP="00760944">
      <w:pPr>
        <w:spacing w:after="0" w:line="240" w:lineRule="auto"/>
        <w:ind w:firstLine="709"/>
        <w:jc w:val="both"/>
        <w:rPr>
          <w:rFonts w:ascii="Times New Roman" w:eastAsia="Calibri" w:hAnsi="Times New Roman" w:cs="Times New Roman"/>
          <w:sz w:val="28"/>
          <w:szCs w:val="20"/>
          <w:lang w:eastAsia="bg-BG"/>
        </w:rPr>
      </w:pPr>
      <w:r w:rsidRPr="00C514F3">
        <w:rPr>
          <w:rFonts w:ascii="Times New Roman" w:eastAsia="Calibri" w:hAnsi="Times New Roman" w:cs="Times New Roman"/>
          <w:i/>
          <w:sz w:val="28"/>
          <w:szCs w:val="20"/>
          <w:lang w:eastAsia="bg-BG"/>
        </w:rPr>
        <w:t>Г-жа Зорница Евгениева</w:t>
      </w:r>
      <w:r w:rsidRPr="00C514F3">
        <w:rPr>
          <w:rFonts w:ascii="Times New Roman" w:eastAsia="Calibri" w:hAnsi="Times New Roman" w:cs="Times New Roman"/>
          <w:sz w:val="28"/>
          <w:szCs w:val="20"/>
          <w:lang w:eastAsia="bg-BG"/>
        </w:rPr>
        <w:t xml:space="preserve"> – Зам.-кмет на Община Разград</w:t>
      </w:r>
    </w:p>
    <w:p w:rsidR="00C514F3" w:rsidRPr="00760944" w:rsidRDefault="00C514F3" w:rsidP="00760944">
      <w:pPr>
        <w:spacing w:after="0" w:line="240" w:lineRule="auto"/>
        <w:ind w:firstLine="709"/>
        <w:jc w:val="both"/>
        <w:rPr>
          <w:rFonts w:ascii="Times New Roman" w:eastAsia="Calibri" w:hAnsi="Times New Roman" w:cs="Times New Roman"/>
          <w:sz w:val="28"/>
          <w:szCs w:val="20"/>
          <w:lang w:eastAsia="bg-BG"/>
        </w:rPr>
      </w:pPr>
      <w:r w:rsidRPr="00C514F3">
        <w:rPr>
          <w:rFonts w:ascii="Times New Roman" w:eastAsia="Calibri" w:hAnsi="Times New Roman" w:cs="Times New Roman"/>
          <w:sz w:val="28"/>
          <w:szCs w:val="20"/>
          <w:lang w:eastAsia="bg-BG"/>
        </w:rPr>
        <w:t>Б</w:t>
      </w:r>
      <w:r w:rsidR="00760944">
        <w:rPr>
          <w:rFonts w:ascii="Times New Roman" w:eastAsia="Calibri" w:hAnsi="Times New Roman" w:cs="Times New Roman"/>
          <w:sz w:val="28"/>
          <w:szCs w:val="20"/>
          <w:lang w:eastAsia="bg-BG"/>
        </w:rPr>
        <w:t>лагодаря Ви</w:t>
      </w:r>
      <w:r w:rsidR="00FB4F91">
        <w:rPr>
          <w:rFonts w:ascii="Times New Roman" w:eastAsia="Calibri" w:hAnsi="Times New Roman" w:cs="Times New Roman"/>
          <w:sz w:val="28"/>
          <w:szCs w:val="20"/>
          <w:lang w:eastAsia="bg-BG"/>
        </w:rPr>
        <w:t>,</w:t>
      </w:r>
      <w:r w:rsidR="00760944">
        <w:rPr>
          <w:rFonts w:ascii="Times New Roman" w:eastAsia="Calibri" w:hAnsi="Times New Roman" w:cs="Times New Roman"/>
          <w:sz w:val="28"/>
          <w:szCs w:val="20"/>
          <w:lang w:eastAsia="bg-BG"/>
        </w:rPr>
        <w:t xml:space="preserve"> госпожо председател.</w:t>
      </w:r>
    </w:p>
    <w:p w:rsidR="00C514F3" w:rsidRPr="00C514F3" w:rsidRDefault="00C514F3" w:rsidP="00760944">
      <w:pPr>
        <w:spacing w:after="0" w:line="240" w:lineRule="auto"/>
        <w:ind w:firstLine="709"/>
        <w:jc w:val="both"/>
        <w:rPr>
          <w:rFonts w:ascii="Times New Roman" w:eastAsia="Times New Roman" w:hAnsi="Times New Roman" w:cs="Times New Roman"/>
          <w:sz w:val="28"/>
          <w:szCs w:val="28"/>
          <w:lang w:eastAsia="bg-BG"/>
        </w:rPr>
      </w:pPr>
      <w:r w:rsidRPr="00C514F3">
        <w:rPr>
          <w:rFonts w:ascii="Times New Roman" w:eastAsia="Times New Roman" w:hAnsi="Times New Roman" w:cs="Times New Roman"/>
          <w:sz w:val="28"/>
          <w:szCs w:val="28"/>
          <w:lang w:eastAsia="bg-BG"/>
        </w:rPr>
        <w:t>Община Разград е собственик на поземлени имоти – частна общинска собственост, със с</w:t>
      </w:r>
      <w:r w:rsidR="00FB4F91">
        <w:rPr>
          <w:rFonts w:ascii="Times New Roman" w:eastAsia="Times New Roman" w:hAnsi="Times New Roman" w:cs="Times New Roman"/>
          <w:sz w:val="28"/>
          <w:szCs w:val="28"/>
          <w:lang w:eastAsia="bg-BG"/>
        </w:rPr>
        <w:t>ъ</w:t>
      </w:r>
      <w:r w:rsidRPr="00C514F3">
        <w:rPr>
          <w:rFonts w:ascii="Times New Roman" w:eastAsia="Times New Roman" w:hAnsi="Times New Roman" w:cs="Times New Roman"/>
          <w:sz w:val="28"/>
          <w:szCs w:val="28"/>
          <w:lang w:eastAsia="bg-BG"/>
        </w:rPr>
        <w:t>ответните идентификатори, намиращи се в с.Пороище</w:t>
      </w:r>
      <w:r w:rsidR="00FB4F91">
        <w:rPr>
          <w:rFonts w:ascii="Times New Roman" w:eastAsia="Times New Roman" w:hAnsi="Times New Roman" w:cs="Times New Roman"/>
          <w:sz w:val="28"/>
          <w:szCs w:val="28"/>
          <w:lang w:eastAsia="bg-BG"/>
        </w:rPr>
        <w:t xml:space="preserve">, местност „Прокана“ са </w:t>
      </w:r>
      <w:r w:rsidRPr="00C514F3">
        <w:rPr>
          <w:rFonts w:ascii="Times New Roman" w:eastAsia="Times New Roman" w:hAnsi="Times New Roman" w:cs="Times New Roman"/>
          <w:sz w:val="28"/>
          <w:szCs w:val="28"/>
          <w:lang w:eastAsia="bg-BG"/>
        </w:rPr>
        <w:t xml:space="preserve">5 имота, които са с </w:t>
      </w:r>
      <w:r w:rsidR="00FB4F91">
        <w:rPr>
          <w:rFonts w:ascii="Times New Roman" w:eastAsia="Times New Roman" w:hAnsi="Times New Roman" w:cs="Times New Roman"/>
          <w:sz w:val="28"/>
          <w:szCs w:val="28"/>
          <w:lang w:eastAsia="bg-BG"/>
        </w:rPr>
        <w:t xml:space="preserve">начин на </w:t>
      </w:r>
      <w:r w:rsidRPr="00C514F3">
        <w:rPr>
          <w:rFonts w:ascii="Times New Roman" w:eastAsia="Times New Roman" w:hAnsi="Times New Roman" w:cs="Times New Roman"/>
          <w:sz w:val="28"/>
          <w:szCs w:val="28"/>
          <w:lang w:eastAsia="bg-BG"/>
        </w:rPr>
        <w:t>трайно ползване и 5</w:t>
      </w:r>
      <w:r w:rsidR="00FB4F91">
        <w:rPr>
          <w:rFonts w:ascii="Times New Roman" w:eastAsia="Times New Roman" w:hAnsi="Times New Roman" w:cs="Times New Roman"/>
          <w:sz w:val="28"/>
          <w:szCs w:val="28"/>
          <w:lang w:eastAsia="bg-BG"/>
        </w:rPr>
        <w:t>-те</w:t>
      </w:r>
      <w:r w:rsidRPr="00C514F3">
        <w:rPr>
          <w:rFonts w:ascii="Times New Roman" w:eastAsia="Times New Roman" w:hAnsi="Times New Roman" w:cs="Times New Roman"/>
          <w:sz w:val="28"/>
          <w:szCs w:val="28"/>
          <w:lang w:eastAsia="bg-BG"/>
        </w:rPr>
        <w:t xml:space="preserve"> лозе. Заявление е постъпило в деловодството на Община Разград от гражданин с искане за закупуване на поземлените  имоти. Заявлението е разгледано на заседание на </w:t>
      </w:r>
      <w:r w:rsidR="00FB4F91">
        <w:rPr>
          <w:rFonts w:ascii="Times New Roman" w:eastAsia="Times New Roman" w:hAnsi="Times New Roman" w:cs="Times New Roman"/>
          <w:sz w:val="28"/>
          <w:szCs w:val="28"/>
          <w:lang w:eastAsia="bg-BG"/>
        </w:rPr>
        <w:t>Комисията по чл.2 от Наредба №2</w:t>
      </w:r>
      <w:r w:rsidRPr="00C514F3">
        <w:rPr>
          <w:rFonts w:ascii="Times New Roman" w:eastAsia="Times New Roman" w:hAnsi="Times New Roman" w:cs="Times New Roman"/>
          <w:sz w:val="28"/>
          <w:szCs w:val="28"/>
          <w:lang w:eastAsia="bg-BG"/>
        </w:rPr>
        <w:t xml:space="preserve">, </w:t>
      </w:r>
      <w:r w:rsidRPr="00C514F3">
        <w:rPr>
          <w:rFonts w:ascii="Times New Roman" w:eastAsia="Times New Roman" w:hAnsi="Times New Roman" w:cs="Times New Roman"/>
          <w:sz w:val="28"/>
          <w:szCs w:val="28"/>
        </w:rPr>
        <w:t>имотите са включени за продажба в Програмата за тази година,</w:t>
      </w:r>
      <w:r w:rsidRPr="00C514F3">
        <w:rPr>
          <w:rFonts w:ascii="Times New Roman" w:eastAsia="Times New Roman" w:hAnsi="Times New Roman" w:cs="Times New Roman"/>
          <w:sz w:val="28"/>
          <w:szCs w:val="28"/>
          <w:lang w:eastAsia="bg-BG"/>
        </w:rPr>
        <w:t xml:space="preserve"> изготвени са оценки. Предвид мотивите записани в докладната записка предла</w:t>
      </w:r>
      <w:r w:rsidR="00FB4F91">
        <w:rPr>
          <w:rFonts w:ascii="Times New Roman" w:eastAsia="Times New Roman" w:hAnsi="Times New Roman" w:cs="Times New Roman"/>
          <w:sz w:val="28"/>
          <w:szCs w:val="28"/>
          <w:lang w:eastAsia="bg-BG"/>
        </w:rPr>
        <w:t>гам да вземете следното решение: д</w:t>
      </w:r>
      <w:r w:rsidRPr="00C514F3">
        <w:rPr>
          <w:rFonts w:ascii="Times New Roman" w:eastAsia="Times New Roman" w:hAnsi="Times New Roman" w:cs="Times New Roman"/>
          <w:sz w:val="28"/>
          <w:szCs w:val="28"/>
          <w:lang w:eastAsia="bg-BG"/>
        </w:rPr>
        <w:t xml:space="preserve">а се проведе публичен </w:t>
      </w:r>
      <w:r w:rsidRPr="00C514F3">
        <w:rPr>
          <w:rFonts w:ascii="Times New Roman" w:eastAsia="Times New Roman" w:hAnsi="Times New Roman" w:cs="Times New Roman"/>
          <w:bCs/>
          <w:sz w:val="28"/>
          <w:szCs w:val="28"/>
          <w:lang w:eastAsia="bg-BG"/>
        </w:rPr>
        <w:t xml:space="preserve">търг с тайно наддаване за продажба по реда на глава седма от Наредба № 2 на Община Разград </w:t>
      </w:r>
      <w:r w:rsidRPr="00C514F3">
        <w:rPr>
          <w:rFonts w:ascii="Times New Roman" w:eastAsia="Times New Roman" w:hAnsi="Times New Roman" w:cs="Times New Roman"/>
          <w:sz w:val="28"/>
          <w:szCs w:val="28"/>
          <w:lang w:eastAsia="bg-BG"/>
        </w:rPr>
        <w:t>за така споменатите 5 имота в местност „Прокана“ както споменах тип лозе. Първия</w:t>
      </w:r>
      <w:r w:rsidR="00FB4F91">
        <w:rPr>
          <w:rFonts w:ascii="Times New Roman" w:eastAsia="Times New Roman" w:hAnsi="Times New Roman" w:cs="Times New Roman"/>
          <w:sz w:val="28"/>
          <w:szCs w:val="28"/>
          <w:lang w:eastAsia="bg-BG"/>
        </w:rPr>
        <w:t>т</w:t>
      </w:r>
      <w:r w:rsidRPr="00C514F3">
        <w:rPr>
          <w:rFonts w:ascii="Times New Roman" w:eastAsia="Times New Roman" w:hAnsi="Times New Roman" w:cs="Times New Roman"/>
          <w:sz w:val="28"/>
          <w:szCs w:val="28"/>
          <w:lang w:eastAsia="bg-BG"/>
        </w:rPr>
        <w:t xml:space="preserve"> е с площ от 1047 м</w:t>
      </w:r>
      <w:r w:rsidRPr="00C514F3">
        <w:rPr>
          <w:rFonts w:ascii="Times New Roman" w:eastAsia="Times New Roman" w:hAnsi="Times New Roman" w:cs="Times New Roman"/>
          <w:sz w:val="28"/>
          <w:szCs w:val="28"/>
          <w:vertAlign w:val="superscript"/>
          <w:lang w:eastAsia="bg-BG"/>
        </w:rPr>
        <w:t>2</w:t>
      </w:r>
      <w:r w:rsidRPr="00C514F3">
        <w:rPr>
          <w:rFonts w:ascii="Times New Roman" w:eastAsia="Times New Roman" w:hAnsi="Times New Roman" w:cs="Times New Roman"/>
          <w:sz w:val="28"/>
          <w:szCs w:val="28"/>
          <w:lang w:eastAsia="bg-BG"/>
        </w:rPr>
        <w:t xml:space="preserve"> с начална тръжна цена 1155.12 </w:t>
      </w:r>
      <w:r w:rsidRPr="00C514F3">
        <w:rPr>
          <w:rFonts w:ascii="Times New Roman" w:eastAsia="Times New Roman" w:hAnsi="Times New Roman" w:cs="Times New Roman"/>
          <w:bCs/>
          <w:sz w:val="28"/>
          <w:szCs w:val="28"/>
          <w:lang w:eastAsia="bg-BG"/>
        </w:rPr>
        <w:t xml:space="preserve">€ при данъчна оценка 131.90 </w:t>
      </w:r>
      <w:r w:rsidRPr="00C514F3">
        <w:rPr>
          <w:rFonts w:ascii="Times New Roman" w:eastAsia="Times New Roman" w:hAnsi="Times New Roman" w:cs="Times New Roman"/>
          <w:sz w:val="28"/>
          <w:szCs w:val="28"/>
          <w:lang w:eastAsia="bg-BG"/>
        </w:rPr>
        <w:t xml:space="preserve"> </w:t>
      </w:r>
      <w:r w:rsidRPr="00C514F3">
        <w:rPr>
          <w:rFonts w:ascii="Times New Roman" w:eastAsia="Times New Roman" w:hAnsi="Times New Roman" w:cs="Times New Roman"/>
          <w:bCs/>
          <w:sz w:val="28"/>
          <w:szCs w:val="28"/>
          <w:lang w:eastAsia="bg-BG"/>
        </w:rPr>
        <w:t>€. Втория</w:t>
      </w:r>
      <w:r w:rsidR="00FB4F91">
        <w:rPr>
          <w:rFonts w:ascii="Times New Roman" w:eastAsia="Times New Roman" w:hAnsi="Times New Roman" w:cs="Times New Roman"/>
          <w:bCs/>
          <w:sz w:val="28"/>
          <w:szCs w:val="28"/>
          <w:lang w:eastAsia="bg-BG"/>
        </w:rPr>
        <w:t>т</w:t>
      </w:r>
      <w:r w:rsidRPr="00C514F3">
        <w:rPr>
          <w:rFonts w:ascii="Times New Roman" w:eastAsia="Times New Roman" w:hAnsi="Times New Roman" w:cs="Times New Roman"/>
          <w:bCs/>
          <w:sz w:val="28"/>
          <w:szCs w:val="28"/>
          <w:lang w:eastAsia="bg-BG"/>
        </w:rPr>
        <w:t xml:space="preserve"> е с площ </w:t>
      </w:r>
      <w:r w:rsidRPr="00C514F3">
        <w:rPr>
          <w:rFonts w:ascii="Times New Roman" w:eastAsia="Times New Roman" w:hAnsi="Times New Roman" w:cs="Times New Roman"/>
          <w:sz w:val="28"/>
          <w:szCs w:val="28"/>
          <w:lang w:eastAsia="bg-BG"/>
        </w:rPr>
        <w:t>1044 м</w:t>
      </w:r>
      <w:r w:rsidRPr="00C514F3">
        <w:rPr>
          <w:rFonts w:ascii="Times New Roman" w:eastAsia="Times New Roman" w:hAnsi="Times New Roman" w:cs="Times New Roman"/>
          <w:sz w:val="28"/>
          <w:szCs w:val="28"/>
          <w:vertAlign w:val="superscript"/>
          <w:lang w:eastAsia="bg-BG"/>
        </w:rPr>
        <w:t xml:space="preserve">2 </w:t>
      </w:r>
      <w:r w:rsidRPr="00C514F3">
        <w:rPr>
          <w:rFonts w:ascii="Times New Roman" w:eastAsia="Times New Roman" w:hAnsi="Times New Roman" w:cs="Times New Roman"/>
          <w:sz w:val="28"/>
          <w:szCs w:val="28"/>
          <w:lang w:eastAsia="bg-BG"/>
        </w:rPr>
        <w:t xml:space="preserve">с начална тръжна цена 1151.81 </w:t>
      </w:r>
      <w:r w:rsidRPr="00C514F3">
        <w:rPr>
          <w:rFonts w:ascii="Times New Roman" w:eastAsia="Times New Roman" w:hAnsi="Times New Roman" w:cs="Times New Roman"/>
          <w:bCs/>
          <w:sz w:val="28"/>
          <w:szCs w:val="28"/>
          <w:lang w:eastAsia="bg-BG"/>
        </w:rPr>
        <w:t xml:space="preserve">€ при данъчна оценка 131.50 </w:t>
      </w:r>
      <w:r w:rsidRPr="00C514F3">
        <w:rPr>
          <w:rFonts w:ascii="Times New Roman" w:eastAsia="Times New Roman" w:hAnsi="Times New Roman" w:cs="Times New Roman"/>
          <w:sz w:val="28"/>
          <w:szCs w:val="28"/>
          <w:lang w:eastAsia="bg-BG"/>
        </w:rPr>
        <w:t xml:space="preserve"> </w:t>
      </w:r>
      <w:r w:rsidRPr="00C514F3">
        <w:rPr>
          <w:rFonts w:ascii="Times New Roman" w:eastAsia="Times New Roman" w:hAnsi="Times New Roman" w:cs="Times New Roman"/>
          <w:bCs/>
          <w:sz w:val="28"/>
          <w:szCs w:val="28"/>
          <w:lang w:eastAsia="bg-BG"/>
        </w:rPr>
        <w:t>€. Третия</w:t>
      </w:r>
      <w:r w:rsidR="00FB4F91">
        <w:rPr>
          <w:rFonts w:ascii="Times New Roman" w:eastAsia="Times New Roman" w:hAnsi="Times New Roman" w:cs="Times New Roman"/>
          <w:bCs/>
          <w:sz w:val="28"/>
          <w:szCs w:val="28"/>
          <w:lang w:eastAsia="bg-BG"/>
        </w:rPr>
        <w:t>т</w:t>
      </w:r>
      <w:r w:rsidRPr="00C514F3">
        <w:rPr>
          <w:rFonts w:ascii="Times New Roman" w:eastAsia="Times New Roman" w:hAnsi="Times New Roman" w:cs="Times New Roman"/>
          <w:bCs/>
          <w:sz w:val="28"/>
          <w:szCs w:val="28"/>
          <w:lang w:eastAsia="bg-BG"/>
        </w:rPr>
        <w:t xml:space="preserve"> е с площ </w:t>
      </w:r>
      <w:r w:rsidRPr="00C514F3">
        <w:rPr>
          <w:rFonts w:ascii="Times New Roman" w:eastAsia="Times New Roman" w:hAnsi="Times New Roman" w:cs="Times New Roman"/>
          <w:sz w:val="28"/>
          <w:szCs w:val="28"/>
          <w:lang w:eastAsia="bg-BG"/>
        </w:rPr>
        <w:t>1221 м</w:t>
      </w:r>
      <w:r w:rsidRPr="00C514F3">
        <w:rPr>
          <w:rFonts w:ascii="Times New Roman" w:eastAsia="Times New Roman" w:hAnsi="Times New Roman" w:cs="Times New Roman"/>
          <w:sz w:val="28"/>
          <w:szCs w:val="28"/>
          <w:vertAlign w:val="superscript"/>
          <w:lang w:eastAsia="bg-BG"/>
        </w:rPr>
        <w:t>2</w:t>
      </w:r>
      <w:r w:rsidRPr="00C514F3">
        <w:rPr>
          <w:rFonts w:ascii="Times New Roman" w:eastAsia="Times New Roman" w:hAnsi="Times New Roman" w:cs="Times New Roman"/>
          <w:sz w:val="28"/>
          <w:szCs w:val="28"/>
          <w:lang w:eastAsia="bg-BG"/>
        </w:rPr>
        <w:t xml:space="preserve"> с начална тръжна цена 1347.09 </w:t>
      </w:r>
      <w:r w:rsidRPr="00C514F3">
        <w:rPr>
          <w:rFonts w:ascii="Times New Roman" w:eastAsia="Times New Roman" w:hAnsi="Times New Roman" w:cs="Times New Roman"/>
          <w:bCs/>
          <w:sz w:val="28"/>
          <w:szCs w:val="28"/>
          <w:lang w:eastAsia="bg-BG"/>
        </w:rPr>
        <w:t xml:space="preserve">€ при данъчна оценка 153.00 </w:t>
      </w:r>
      <w:r w:rsidRPr="00C514F3">
        <w:rPr>
          <w:rFonts w:ascii="Times New Roman" w:eastAsia="Times New Roman" w:hAnsi="Times New Roman" w:cs="Times New Roman"/>
          <w:sz w:val="28"/>
          <w:szCs w:val="28"/>
          <w:lang w:eastAsia="bg-BG"/>
        </w:rPr>
        <w:t xml:space="preserve"> </w:t>
      </w:r>
      <w:r w:rsidRPr="00C514F3">
        <w:rPr>
          <w:rFonts w:ascii="Times New Roman" w:eastAsia="Times New Roman" w:hAnsi="Times New Roman" w:cs="Times New Roman"/>
          <w:bCs/>
          <w:sz w:val="28"/>
          <w:szCs w:val="28"/>
          <w:lang w:eastAsia="bg-BG"/>
        </w:rPr>
        <w:t>€. Четвъртия</w:t>
      </w:r>
      <w:r w:rsidR="00FB4F91">
        <w:rPr>
          <w:rFonts w:ascii="Times New Roman" w:eastAsia="Times New Roman" w:hAnsi="Times New Roman" w:cs="Times New Roman"/>
          <w:bCs/>
          <w:sz w:val="28"/>
          <w:szCs w:val="28"/>
          <w:lang w:eastAsia="bg-BG"/>
        </w:rPr>
        <w:t>т</w:t>
      </w:r>
      <w:r w:rsidRPr="00C514F3">
        <w:rPr>
          <w:rFonts w:ascii="Times New Roman" w:eastAsia="Times New Roman" w:hAnsi="Times New Roman" w:cs="Times New Roman"/>
          <w:bCs/>
          <w:sz w:val="28"/>
          <w:szCs w:val="28"/>
          <w:lang w:eastAsia="bg-BG"/>
        </w:rPr>
        <w:t xml:space="preserve"> е с площ </w:t>
      </w:r>
      <w:r w:rsidRPr="00C514F3">
        <w:rPr>
          <w:rFonts w:ascii="Times New Roman" w:eastAsia="Times New Roman" w:hAnsi="Times New Roman" w:cs="Times New Roman"/>
          <w:sz w:val="28"/>
          <w:szCs w:val="28"/>
          <w:lang w:eastAsia="bg-BG"/>
        </w:rPr>
        <w:t>1221 м</w:t>
      </w:r>
      <w:r w:rsidRPr="00C514F3">
        <w:rPr>
          <w:rFonts w:ascii="Times New Roman" w:eastAsia="Times New Roman" w:hAnsi="Times New Roman" w:cs="Times New Roman"/>
          <w:sz w:val="28"/>
          <w:szCs w:val="28"/>
          <w:vertAlign w:val="superscript"/>
          <w:lang w:eastAsia="bg-BG"/>
        </w:rPr>
        <w:t xml:space="preserve">2 </w:t>
      </w:r>
      <w:r w:rsidRPr="00C514F3">
        <w:rPr>
          <w:rFonts w:ascii="Times New Roman" w:eastAsia="Times New Roman" w:hAnsi="Times New Roman" w:cs="Times New Roman"/>
          <w:sz w:val="28"/>
          <w:szCs w:val="28"/>
          <w:lang w:eastAsia="bg-BG"/>
        </w:rPr>
        <w:t xml:space="preserve">с начална тръжна цена 1347.09 </w:t>
      </w:r>
      <w:r w:rsidRPr="00C514F3">
        <w:rPr>
          <w:rFonts w:ascii="Times New Roman" w:eastAsia="Times New Roman" w:hAnsi="Times New Roman" w:cs="Times New Roman"/>
          <w:bCs/>
          <w:sz w:val="28"/>
          <w:szCs w:val="28"/>
          <w:lang w:eastAsia="bg-BG"/>
        </w:rPr>
        <w:t xml:space="preserve">€ при данъчна оценка 153.80 </w:t>
      </w:r>
      <w:r w:rsidRPr="00C514F3">
        <w:rPr>
          <w:rFonts w:ascii="Times New Roman" w:eastAsia="Times New Roman" w:hAnsi="Times New Roman" w:cs="Times New Roman"/>
          <w:sz w:val="28"/>
          <w:szCs w:val="28"/>
          <w:lang w:eastAsia="bg-BG"/>
        </w:rPr>
        <w:t xml:space="preserve"> </w:t>
      </w:r>
      <w:r w:rsidR="00FB4F91">
        <w:rPr>
          <w:rFonts w:ascii="Times New Roman" w:eastAsia="Times New Roman" w:hAnsi="Times New Roman" w:cs="Times New Roman"/>
          <w:bCs/>
          <w:sz w:val="28"/>
          <w:szCs w:val="28"/>
          <w:lang w:eastAsia="bg-BG"/>
        </w:rPr>
        <w:t>€. И петият</w:t>
      </w:r>
      <w:r w:rsidRPr="00C514F3">
        <w:rPr>
          <w:rFonts w:ascii="Times New Roman" w:eastAsia="Times New Roman" w:hAnsi="Times New Roman" w:cs="Times New Roman"/>
          <w:bCs/>
          <w:sz w:val="28"/>
          <w:szCs w:val="28"/>
          <w:lang w:eastAsia="bg-BG"/>
        </w:rPr>
        <w:t xml:space="preserve"> е с площ </w:t>
      </w:r>
      <w:r w:rsidRPr="00C514F3">
        <w:rPr>
          <w:rFonts w:ascii="Times New Roman" w:eastAsia="Times New Roman" w:hAnsi="Times New Roman" w:cs="Times New Roman"/>
          <w:sz w:val="28"/>
          <w:szCs w:val="28"/>
          <w:lang w:eastAsia="bg-BG"/>
        </w:rPr>
        <w:t>1171 м</w:t>
      </w:r>
      <w:r w:rsidRPr="00C514F3">
        <w:rPr>
          <w:rFonts w:ascii="Times New Roman" w:eastAsia="Times New Roman" w:hAnsi="Times New Roman" w:cs="Times New Roman"/>
          <w:sz w:val="28"/>
          <w:szCs w:val="28"/>
          <w:vertAlign w:val="superscript"/>
          <w:lang w:eastAsia="bg-BG"/>
        </w:rPr>
        <w:t>2</w:t>
      </w:r>
      <w:r w:rsidRPr="00C514F3">
        <w:rPr>
          <w:rFonts w:ascii="Times New Roman" w:eastAsia="Times New Roman" w:hAnsi="Times New Roman" w:cs="Times New Roman"/>
          <w:sz w:val="28"/>
          <w:szCs w:val="28"/>
          <w:lang w:eastAsia="bg-BG"/>
        </w:rPr>
        <w:t xml:space="preserve"> с начална тръжна цена 1291.93 </w:t>
      </w:r>
      <w:r w:rsidRPr="00C514F3">
        <w:rPr>
          <w:rFonts w:ascii="Times New Roman" w:eastAsia="Times New Roman" w:hAnsi="Times New Roman" w:cs="Times New Roman"/>
          <w:bCs/>
          <w:sz w:val="28"/>
          <w:szCs w:val="28"/>
          <w:lang w:eastAsia="bg-BG"/>
        </w:rPr>
        <w:t xml:space="preserve">€ при данъчна оценка 147.50 </w:t>
      </w:r>
      <w:r w:rsidRPr="00C514F3">
        <w:rPr>
          <w:rFonts w:ascii="Times New Roman" w:eastAsia="Times New Roman" w:hAnsi="Times New Roman" w:cs="Times New Roman"/>
          <w:sz w:val="28"/>
          <w:szCs w:val="28"/>
          <w:lang w:eastAsia="bg-BG"/>
        </w:rPr>
        <w:t xml:space="preserve"> </w:t>
      </w:r>
      <w:r w:rsidRPr="00C514F3">
        <w:rPr>
          <w:rFonts w:ascii="Times New Roman" w:eastAsia="Times New Roman" w:hAnsi="Times New Roman" w:cs="Times New Roman"/>
          <w:bCs/>
          <w:sz w:val="28"/>
          <w:szCs w:val="28"/>
          <w:lang w:eastAsia="bg-BG"/>
        </w:rPr>
        <w:t xml:space="preserve">€. </w:t>
      </w:r>
      <w:r w:rsidRPr="00C514F3">
        <w:rPr>
          <w:rFonts w:ascii="Times New Roman" w:eastAsia="Times New Roman" w:hAnsi="Times New Roman" w:cs="Times New Roman"/>
          <w:sz w:val="28"/>
          <w:szCs w:val="28"/>
          <w:lang w:eastAsia="bg-BG"/>
        </w:rPr>
        <w:t>Тридесет на сто от постъпленията от продажбата на описаните имоти по т.1 в решението да се използват за финансиране на изграждането, за основен и текущ ремонт на социалната и техническата инфраструктура на територията на с. Пороище. Завърших.</w:t>
      </w:r>
    </w:p>
    <w:p w:rsidR="00C514F3" w:rsidRPr="00C514F3" w:rsidRDefault="00C514F3" w:rsidP="00760944">
      <w:pPr>
        <w:spacing w:after="0" w:line="240" w:lineRule="auto"/>
        <w:ind w:firstLine="709"/>
        <w:jc w:val="both"/>
        <w:rPr>
          <w:rFonts w:ascii="Times New Roman" w:eastAsia="Times New Roman" w:hAnsi="Times New Roman" w:cs="Times New Roman"/>
          <w:sz w:val="28"/>
          <w:szCs w:val="28"/>
          <w:lang w:eastAsia="bg-BG"/>
        </w:rPr>
      </w:pPr>
    </w:p>
    <w:p w:rsidR="00C514F3" w:rsidRPr="00C514F3" w:rsidRDefault="00C514F3" w:rsidP="00760944">
      <w:pPr>
        <w:spacing w:after="0" w:line="240" w:lineRule="auto"/>
        <w:ind w:firstLine="709"/>
        <w:jc w:val="both"/>
        <w:rPr>
          <w:rFonts w:ascii="Times New Roman" w:eastAsia="Times New Roman" w:hAnsi="Times New Roman" w:cs="Times New Roman"/>
          <w:sz w:val="28"/>
          <w:szCs w:val="28"/>
          <w:lang w:eastAsia="bg-BG"/>
        </w:rPr>
      </w:pPr>
    </w:p>
    <w:p w:rsidR="00C514F3" w:rsidRPr="00C514F3" w:rsidRDefault="00C514F3" w:rsidP="0076094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760944" w:rsidP="00760944">
      <w:pPr>
        <w:spacing w:after="0" w:line="240" w:lineRule="auto"/>
        <w:ind w:firstLine="709"/>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Благодаря.</w:t>
      </w:r>
    </w:p>
    <w:p w:rsidR="00C514F3" w:rsidRPr="00C514F3" w:rsidRDefault="00C514F3" w:rsidP="00760944">
      <w:pPr>
        <w:spacing w:after="0" w:line="240" w:lineRule="auto"/>
        <w:ind w:firstLine="709"/>
        <w:jc w:val="both"/>
        <w:rPr>
          <w:rFonts w:ascii="Times New Roman" w:eastAsia="Calibri" w:hAnsi="Times New Roman" w:cs="Times New Roman"/>
          <w:color w:val="0D0D0D" w:themeColor="text1" w:themeTint="F2"/>
          <w:sz w:val="28"/>
          <w:szCs w:val="20"/>
          <w:lang w:eastAsia="bg-BG"/>
        </w:rPr>
      </w:pPr>
      <w:r w:rsidRPr="00C514F3">
        <w:rPr>
          <w:rFonts w:ascii="Times New Roman" w:eastAsia="Times New Roman" w:hAnsi="Times New Roman" w:cs="Times New Roman"/>
          <w:sz w:val="28"/>
          <w:szCs w:val="28"/>
          <w:lang w:eastAsia="bg-BG"/>
        </w:rPr>
        <w:t>ПК по селско, горско, водно и ловно стопанство;</w:t>
      </w:r>
      <w:r w:rsidRPr="00C514F3">
        <w:rPr>
          <w:rFonts w:ascii="Times New Roman" w:eastAsia="Calibri" w:hAnsi="Times New Roman" w:cs="Times New Roman"/>
          <w:sz w:val="28"/>
          <w:szCs w:val="28"/>
        </w:rPr>
        <w:t xml:space="preserve"> ПК </w:t>
      </w:r>
      <w:r w:rsidRPr="00C514F3">
        <w:rPr>
          <w:rFonts w:ascii="Times New Roman" w:eastAsia="Calibri" w:hAnsi="Times New Roman" w:cs="Times New Roman"/>
          <w:color w:val="0D0D0D" w:themeColor="text1" w:themeTint="F2"/>
          <w:sz w:val="28"/>
          <w:szCs w:val="20"/>
          <w:lang w:eastAsia="bg-BG"/>
        </w:rPr>
        <w:t>по управление на общинската собственост и стопанство и ПК по законност, превенция на корупцията, контрол на решенията, предложения на гражданите и връзка с неправителствени организации, за протокола ги обявявам. Имате ли въпроси по тази докладна записка, мнения, становища, предложения</w:t>
      </w:r>
      <w:r w:rsidR="00FB4F91">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не виждам. </w:t>
      </w:r>
      <w:r w:rsidR="00760944">
        <w:rPr>
          <w:rFonts w:ascii="Times New Roman" w:eastAsia="Calibri" w:hAnsi="Times New Roman" w:cs="Times New Roman"/>
          <w:color w:val="0D0D0D" w:themeColor="text1" w:themeTint="F2"/>
          <w:sz w:val="28"/>
          <w:szCs w:val="20"/>
          <w:lang w:eastAsia="bg-BG"/>
        </w:rPr>
        <w:t>В</w:t>
      </w:r>
      <w:r w:rsidRPr="00C514F3">
        <w:rPr>
          <w:rFonts w:ascii="Times New Roman" w:eastAsia="Calibri" w:hAnsi="Times New Roman" w:cs="Times New Roman"/>
          <w:color w:val="0D0D0D" w:themeColor="text1" w:themeTint="F2"/>
          <w:sz w:val="28"/>
          <w:szCs w:val="20"/>
          <w:lang w:eastAsia="bg-BG"/>
        </w:rPr>
        <w:t xml:space="preserve"> такъв случай да гласуваме докладна записка с вх.№219.</w:t>
      </w:r>
    </w:p>
    <w:p w:rsidR="00C514F3" w:rsidRPr="00C514F3" w:rsidRDefault="00C514F3" w:rsidP="00C514F3">
      <w:pPr>
        <w:spacing w:after="0" w:line="240" w:lineRule="auto"/>
        <w:jc w:val="both"/>
        <w:rPr>
          <w:rFonts w:ascii="Times New Roman" w:eastAsia="Calibri" w:hAnsi="Times New Roman" w:cs="Times New Roman"/>
          <w:color w:val="0D0D0D" w:themeColor="text1" w:themeTint="F2"/>
          <w:sz w:val="28"/>
          <w:szCs w:val="20"/>
          <w:lang w:eastAsia="bg-BG"/>
        </w:rPr>
      </w:pPr>
    </w:p>
    <w:p w:rsidR="00C514F3" w:rsidRPr="00C514F3" w:rsidRDefault="00C514F3" w:rsidP="00C514F3">
      <w:pPr>
        <w:spacing w:after="0" w:line="240" w:lineRule="auto"/>
        <w:jc w:val="both"/>
        <w:rPr>
          <w:rFonts w:ascii="Times New Roman" w:eastAsia="Times New Roman" w:hAnsi="Times New Roman" w:cs="Times New Roman"/>
          <w:sz w:val="28"/>
          <w:szCs w:val="28"/>
          <w:lang w:eastAsia="bg-BG"/>
        </w:rPr>
      </w:pPr>
    </w:p>
    <w:p w:rsidR="00C514F3" w:rsidRPr="00C514F3" w:rsidRDefault="00C514F3" w:rsidP="00C514F3">
      <w:pPr>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С П И С Ъ К</w:t>
      </w:r>
    </w:p>
    <w:p w:rsidR="00C514F3" w:rsidRPr="00C514F3" w:rsidRDefault="00C514F3" w:rsidP="00C514F3">
      <w:pPr>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на общинските съветници от Общински съвет – Разград</w:t>
      </w:r>
    </w:p>
    <w:p w:rsidR="00C514F3" w:rsidRPr="00C514F3" w:rsidRDefault="00C514F3" w:rsidP="00C514F3">
      <w:pPr>
        <w:keepNext/>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Мандат 2023 – 2027 година</w:t>
      </w:r>
    </w:p>
    <w:p w:rsidR="00C514F3" w:rsidRPr="00C514F3" w:rsidRDefault="00C514F3" w:rsidP="00C514F3">
      <w:pPr>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30.06.2026 г. – поименно гласуване</w:t>
      </w:r>
    </w:p>
    <w:p w:rsidR="00C514F3" w:rsidRPr="00C514F3" w:rsidRDefault="00C514F3" w:rsidP="00C514F3">
      <w:pPr>
        <w:spacing w:after="0" w:line="240" w:lineRule="auto"/>
        <w:rPr>
          <w:rFonts w:ascii="Times New Roman" w:eastAsia="Times New Roman" w:hAnsi="Times New Roman" w:cs="Times New Roman"/>
          <w:b/>
          <w:sz w:val="24"/>
          <w:lang w:eastAsia="bg-BG"/>
        </w:rPr>
      </w:pPr>
    </w:p>
    <w:tbl>
      <w:tblPr>
        <w:tblW w:w="0" w:type="auto"/>
        <w:tblInd w:w="108" w:type="dxa"/>
        <w:tblCellMar>
          <w:left w:w="10" w:type="dxa"/>
          <w:right w:w="10" w:type="dxa"/>
        </w:tblCellMar>
        <w:tblLook w:val="04A0" w:firstRow="1" w:lastRow="0" w:firstColumn="1" w:lastColumn="0" w:noHBand="0" w:noVBand="1"/>
      </w:tblPr>
      <w:tblGrid>
        <w:gridCol w:w="590"/>
        <w:gridCol w:w="4056"/>
        <w:gridCol w:w="1592"/>
        <w:gridCol w:w="1388"/>
        <w:gridCol w:w="1554"/>
      </w:tblGrid>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Segoe UI Symbol" w:hAnsi="Times New Roman" w:cs="Times New Roman"/>
                <w:b/>
                <w:sz w:val="24"/>
                <w:lang w:eastAsia="bg-BG"/>
              </w:rPr>
              <w:t>№</w:t>
            </w:r>
            <w:r w:rsidRPr="00C514F3">
              <w:rPr>
                <w:rFonts w:ascii="Times New Roman" w:eastAsia="Times New Roman" w:hAnsi="Times New Roman" w:cs="Times New Roman"/>
                <w:b/>
                <w:sz w:val="24"/>
                <w:lang w:eastAsia="bg-BG"/>
              </w:rPr>
              <w:t xml:space="preserve"> </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Име, презиме, фамилия</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color w:val="0D0D0D"/>
                <w:sz w:val="24"/>
                <w:lang w:eastAsia="bg-BG"/>
              </w:rPr>
              <w:t>„ЗА”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color w:val="0D0D0D"/>
                <w:sz w:val="24"/>
                <w:lang w:eastAsia="bg-BG"/>
              </w:rPr>
              <w:t>„против”</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color w:val="0D0D0D"/>
                <w:sz w:val="24"/>
                <w:lang w:eastAsia="bg-BG"/>
              </w:rPr>
              <w:t>„въздържал се”</w:t>
            </w: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Антон Руменов Монев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Антонела Веселинова Маринова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Асение Фахриева Касим</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4.</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Атанас Станчев Станчев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5.</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Биляна Николаева Асенова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6.</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Божидар Вълчев Божков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7.</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Валентин Стефанов Василев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8.</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Валентина Маркова Френкева-Белчева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9.</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Галина Милкова Георгиева-Маринова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10.</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Елис Салиева Узунова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Зафер Ахмед Хюсеин</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Ивайло Иванов Хъневски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Ивелина Любомирова Ангелова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14.</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Ирина Маринова Бакърджиева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15.</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Калоян Руменов Монев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16.</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Левент Ахмедов Мехмедов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17.</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Марияна Йорданова Вълчева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18.</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Милен Йоргов Минчев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19.</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Мирослав Тодоров Грънчаров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20.</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Митко Иванов Ханчев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Надежда Радославова Димитрова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Наско Стоилов Анастасов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Николай Пламенов Пенчев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24.</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Онур Сали Гьочгелди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25.</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Павлета Иванова Якимова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26.</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Петя Петрова Цанкова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Calibri" w:hAnsi="Times New Roman" w:cs="Times New Roman"/>
                <w:lang w:eastAsia="bg-BG"/>
              </w:rPr>
            </w:pPr>
            <w:r w:rsidRPr="00C514F3">
              <w:rPr>
                <w:rFonts w:ascii="Times New Roman" w:eastAsia="Calibri" w:hAnsi="Times New Roman" w:cs="Times New Roman"/>
                <w:lang w:eastAsia="bg-BG"/>
              </w:rPr>
              <w:t xml:space="preserve">           </w:t>
            </w: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lastRenderedPageBreak/>
              <w:t>27.</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Радиана Ангелова Димитрова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28.</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Руско Кулев Дянков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29.</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Станислава Веселинова Русева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30.</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Стоян Димитров Ненчев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Сузан Ремзи Сабри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Танер Салим Сали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Хубан Евгениев Соколов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Отсъства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bl>
    <w:p w:rsidR="00C514F3" w:rsidRPr="00C514F3" w:rsidRDefault="00C514F3" w:rsidP="00C514F3">
      <w:pPr>
        <w:spacing w:after="0" w:line="240" w:lineRule="auto"/>
        <w:rPr>
          <w:rFonts w:ascii="Times New Roman" w:eastAsia="Times New Roman" w:hAnsi="Times New Roman" w:cs="Times New Roman"/>
          <w:lang w:eastAsia="bg-BG"/>
        </w:rPr>
      </w:pPr>
    </w:p>
    <w:p w:rsidR="00C514F3" w:rsidRPr="00C514F3" w:rsidRDefault="00C514F3" w:rsidP="00C514F3">
      <w:pPr>
        <w:spacing w:after="0" w:line="240" w:lineRule="auto"/>
        <w:rPr>
          <w:rFonts w:ascii="Times New Roman" w:eastAsia="Times New Roman" w:hAnsi="Times New Roman" w:cs="Times New Roman"/>
          <w:color w:val="FF0000"/>
          <w:lang w:eastAsia="bg-BG"/>
        </w:rPr>
      </w:pPr>
    </w:p>
    <w:p w:rsidR="00C514F3" w:rsidRPr="00C514F3" w:rsidRDefault="00C514F3" w:rsidP="00C514F3">
      <w:pPr>
        <w:spacing w:after="0" w:line="240" w:lineRule="auto"/>
        <w:rPr>
          <w:rFonts w:ascii="Times New Roman" w:eastAsia="Times New Roman" w:hAnsi="Times New Roman" w:cs="Times New Roman"/>
          <w:color w:val="FF0000"/>
          <w:lang w:eastAsia="bg-BG"/>
        </w:rPr>
      </w:pPr>
    </w:p>
    <w:p w:rsidR="00C514F3" w:rsidRPr="00C514F3" w:rsidRDefault="00C514F3" w:rsidP="00C514F3">
      <w:pPr>
        <w:spacing w:after="0" w:line="240" w:lineRule="auto"/>
        <w:jc w:val="both"/>
        <w:rPr>
          <w:rFonts w:ascii="Times New Roman" w:eastAsia="Times New Roman" w:hAnsi="Times New Roman" w:cs="Times New Roman"/>
          <w:b/>
          <w:color w:val="000000" w:themeColor="text1"/>
          <w:sz w:val="28"/>
          <w:lang w:eastAsia="bg-BG"/>
        </w:rPr>
      </w:pPr>
      <w:r w:rsidRPr="00C514F3">
        <w:rPr>
          <w:rFonts w:ascii="Times New Roman" w:eastAsia="Times New Roman" w:hAnsi="Times New Roman" w:cs="Times New Roman"/>
          <w:b/>
          <w:color w:val="000000" w:themeColor="text1"/>
          <w:sz w:val="28"/>
          <w:lang w:eastAsia="bg-BG"/>
        </w:rPr>
        <w:t xml:space="preserve">Общинският съвет взе следното </w:t>
      </w:r>
    </w:p>
    <w:p w:rsidR="00C514F3" w:rsidRPr="00C514F3" w:rsidRDefault="00C514F3" w:rsidP="00C514F3">
      <w:pPr>
        <w:spacing w:after="0" w:line="240" w:lineRule="auto"/>
        <w:jc w:val="both"/>
        <w:rPr>
          <w:rFonts w:ascii="Times New Roman" w:eastAsia="Times New Roman" w:hAnsi="Times New Roman" w:cs="Times New Roman"/>
          <w:b/>
          <w:color w:val="000000" w:themeColor="text1"/>
          <w:sz w:val="28"/>
          <w:lang w:eastAsia="bg-BG"/>
        </w:rPr>
      </w:pPr>
    </w:p>
    <w:p w:rsidR="00C514F3" w:rsidRPr="00C514F3" w:rsidRDefault="00C514F3" w:rsidP="00C514F3">
      <w:pPr>
        <w:spacing w:after="0" w:line="240" w:lineRule="auto"/>
        <w:rPr>
          <w:rFonts w:ascii="Times New Roman" w:eastAsia="Times New Roman" w:hAnsi="Times New Roman" w:cs="Times New Roman"/>
          <w:b/>
          <w:color w:val="000000" w:themeColor="text1"/>
          <w:sz w:val="28"/>
          <w:lang w:eastAsia="bg-BG"/>
        </w:rPr>
      </w:pPr>
      <w:r w:rsidRPr="00C514F3">
        <w:rPr>
          <w:rFonts w:ascii="Times New Roman" w:eastAsia="Times New Roman" w:hAnsi="Times New Roman" w:cs="Times New Roman"/>
          <w:b/>
          <w:color w:val="000000" w:themeColor="text1"/>
          <w:sz w:val="28"/>
          <w:lang w:eastAsia="bg-BG"/>
        </w:rPr>
        <w:t xml:space="preserve">                                            Р Е Ш Е Н И Е</w:t>
      </w:r>
    </w:p>
    <w:p w:rsidR="00C514F3" w:rsidRPr="00C514F3" w:rsidRDefault="00C514F3" w:rsidP="00C514F3">
      <w:pPr>
        <w:spacing w:after="0" w:line="240" w:lineRule="auto"/>
        <w:jc w:val="both"/>
        <w:rPr>
          <w:rFonts w:ascii="Times New Roman" w:eastAsia="Times New Roman" w:hAnsi="Times New Roman" w:cs="Times New Roman"/>
          <w:b/>
          <w:color w:val="000000" w:themeColor="text1"/>
          <w:sz w:val="28"/>
          <w:lang w:eastAsia="bg-BG"/>
        </w:rPr>
      </w:pPr>
      <w:r w:rsidRPr="00C514F3">
        <w:rPr>
          <w:rFonts w:ascii="Times New Roman" w:eastAsia="Times New Roman" w:hAnsi="Times New Roman" w:cs="Times New Roman"/>
          <w:b/>
          <w:color w:val="000000" w:themeColor="text1"/>
          <w:sz w:val="28"/>
          <w:lang w:eastAsia="bg-BG"/>
        </w:rPr>
        <w:t xml:space="preserve">                                          </w:t>
      </w:r>
      <w:r w:rsidR="00760944">
        <w:rPr>
          <w:rFonts w:ascii="Times New Roman" w:eastAsia="Times New Roman" w:hAnsi="Times New Roman" w:cs="Times New Roman"/>
          <w:b/>
          <w:color w:val="000000" w:themeColor="text1"/>
          <w:sz w:val="28"/>
          <w:lang w:eastAsia="bg-BG"/>
        </w:rPr>
        <w:t xml:space="preserve">       </w:t>
      </w:r>
      <w:r w:rsidRPr="00C514F3">
        <w:rPr>
          <w:rFonts w:ascii="Times New Roman" w:eastAsia="Segoe UI Symbol" w:hAnsi="Times New Roman" w:cs="Times New Roman"/>
          <w:b/>
          <w:color w:val="000000" w:themeColor="text1"/>
          <w:sz w:val="28"/>
          <w:lang w:eastAsia="bg-BG"/>
        </w:rPr>
        <w:t>№</w:t>
      </w:r>
      <w:r w:rsidRPr="00C514F3">
        <w:rPr>
          <w:rFonts w:ascii="Times New Roman" w:eastAsia="Times New Roman" w:hAnsi="Times New Roman" w:cs="Times New Roman"/>
          <w:b/>
          <w:color w:val="000000" w:themeColor="text1"/>
          <w:sz w:val="28"/>
          <w:lang w:eastAsia="bg-BG"/>
        </w:rPr>
        <w:t xml:space="preserve"> 515</w:t>
      </w:r>
    </w:p>
    <w:p w:rsidR="00C514F3" w:rsidRPr="00C514F3" w:rsidRDefault="00C514F3" w:rsidP="00C514F3">
      <w:pPr>
        <w:spacing w:after="0" w:line="240" w:lineRule="auto"/>
        <w:jc w:val="both"/>
        <w:rPr>
          <w:rFonts w:ascii="Times New Roman" w:eastAsia="Times New Roman" w:hAnsi="Times New Roman" w:cs="Times New Roman"/>
          <w:b/>
          <w:color w:val="000000" w:themeColor="text1"/>
          <w:sz w:val="28"/>
          <w:lang w:eastAsia="bg-BG"/>
        </w:rPr>
      </w:pPr>
    </w:p>
    <w:p w:rsidR="00C514F3" w:rsidRPr="00C514F3" w:rsidRDefault="00C514F3" w:rsidP="00760944">
      <w:pPr>
        <w:spacing w:after="0" w:line="240" w:lineRule="auto"/>
        <w:ind w:firstLine="709"/>
        <w:jc w:val="both"/>
        <w:rPr>
          <w:rFonts w:ascii="Times New Roman" w:eastAsia="Times New Roman" w:hAnsi="Times New Roman" w:cs="Times New Roman"/>
          <w:b/>
          <w:sz w:val="28"/>
          <w:szCs w:val="28"/>
          <w:lang w:eastAsia="bg-BG"/>
        </w:rPr>
      </w:pPr>
      <w:r w:rsidRPr="00C514F3">
        <w:rPr>
          <w:rFonts w:ascii="Times New Roman" w:eastAsia="Times New Roman" w:hAnsi="Times New Roman" w:cs="Times New Roman"/>
          <w:b/>
          <w:sz w:val="28"/>
          <w:szCs w:val="28"/>
          <w:lang w:eastAsia="bg-BG"/>
        </w:rPr>
        <w:t>Община Разград е собственик на поземлени имоти – частна общинска собственост, както следва:</w:t>
      </w:r>
    </w:p>
    <w:p w:rsidR="00C514F3" w:rsidRPr="00C514F3" w:rsidRDefault="00C514F3" w:rsidP="00760944">
      <w:pPr>
        <w:spacing w:after="0" w:line="240" w:lineRule="auto"/>
        <w:ind w:firstLine="709"/>
        <w:jc w:val="both"/>
        <w:rPr>
          <w:rFonts w:ascii="Times New Roman" w:eastAsia="Times New Roman" w:hAnsi="Times New Roman" w:cs="Times New Roman"/>
          <w:b/>
          <w:sz w:val="28"/>
          <w:szCs w:val="28"/>
          <w:lang w:eastAsia="bg-BG"/>
        </w:rPr>
      </w:pPr>
      <w:r w:rsidRPr="00C514F3">
        <w:rPr>
          <w:rFonts w:ascii="Times New Roman" w:eastAsia="Times New Roman" w:hAnsi="Times New Roman" w:cs="Times New Roman"/>
          <w:b/>
          <w:sz w:val="28"/>
          <w:szCs w:val="28"/>
          <w:lang w:eastAsia="bg-BG"/>
        </w:rPr>
        <w:t xml:space="preserve">- с идентификатор </w:t>
      </w:r>
      <w:r w:rsidRPr="00C514F3">
        <w:rPr>
          <w:rFonts w:ascii="Times New Roman" w:eastAsia="Times New Roman" w:hAnsi="Times New Roman" w:cs="Times New Roman"/>
          <w:b/>
          <w:bCs/>
          <w:sz w:val="28"/>
          <w:szCs w:val="28"/>
          <w:u w:val="single"/>
          <w:lang w:eastAsia="bg-BG"/>
        </w:rPr>
        <w:t>59416.31.37</w:t>
      </w:r>
      <w:r w:rsidRPr="00C514F3">
        <w:rPr>
          <w:rFonts w:ascii="Times New Roman" w:eastAsia="Times New Roman" w:hAnsi="Times New Roman" w:cs="Times New Roman"/>
          <w:b/>
          <w:bCs/>
          <w:sz w:val="28"/>
          <w:szCs w:val="28"/>
          <w:lang w:eastAsia="bg-BG"/>
        </w:rPr>
        <w:t xml:space="preserve">, </w:t>
      </w:r>
      <w:r w:rsidRPr="00C514F3">
        <w:rPr>
          <w:rFonts w:ascii="Times New Roman" w:eastAsia="Times New Roman" w:hAnsi="Times New Roman" w:cs="Times New Roman"/>
          <w:b/>
          <w:sz w:val="28"/>
          <w:szCs w:val="28"/>
          <w:lang w:eastAsia="bg-BG"/>
        </w:rPr>
        <w:t xml:space="preserve">в местността „Прокана”, </w:t>
      </w:r>
      <w:r w:rsidRPr="00C514F3">
        <w:rPr>
          <w:rFonts w:ascii="Times New Roman" w:eastAsia="Times New Roman" w:hAnsi="Times New Roman" w:cs="Times New Roman"/>
          <w:b/>
          <w:bCs/>
          <w:sz w:val="28"/>
          <w:szCs w:val="28"/>
          <w:lang w:eastAsia="bg-BG"/>
        </w:rPr>
        <w:t xml:space="preserve"> с начин на трайно ползване – „лозе“  и площ 1047 кв. м</w:t>
      </w:r>
      <w:r w:rsidRPr="00C514F3">
        <w:rPr>
          <w:rFonts w:ascii="Times New Roman" w:eastAsia="Times New Roman" w:hAnsi="Times New Roman" w:cs="Times New Roman"/>
          <w:b/>
          <w:sz w:val="28"/>
          <w:szCs w:val="28"/>
          <w:lang w:eastAsia="bg-BG"/>
        </w:rPr>
        <w:t>;</w:t>
      </w:r>
    </w:p>
    <w:p w:rsidR="00C514F3" w:rsidRPr="00C514F3" w:rsidRDefault="00C514F3" w:rsidP="00760944">
      <w:pPr>
        <w:spacing w:after="0" w:line="240" w:lineRule="auto"/>
        <w:ind w:firstLine="709"/>
        <w:jc w:val="both"/>
        <w:rPr>
          <w:rFonts w:ascii="Times New Roman" w:eastAsia="Times New Roman" w:hAnsi="Times New Roman" w:cs="Times New Roman"/>
          <w:b/>
          <w:sz w:val="28"/>
          <w:szCs w:val="28"/>
          <w:lang w:eastAsia="bg-BG"/>
        </w:rPr>
      </w:pPr>
      <w:r w:rsidRPr="00C514F3">
        <w:rPr>
          <w:rFonts w:ascii="Times New Roman" w:eastAsia="Times New Roman" w:hAnsi="Times New Roman" w:cs="Times New Roman"/>
          <w:b/>
          <w:sz w:val="28"/>
          <w:szCs w:val="28"/>
          <w:lang w:eastAsia="bg-BG"/>
        </w:rPr>
        <w:t xml:space="preserve">- с идентификатор </w:t>
      </w:r>
      <w:r w:rsidRPr="00C514F3">
        <w:rPr>
          <w:rFonts w:ascii="Times New Roman" w:eastAsia="Times New Roman" w:hAnsi="Times New Roman" w:cs="Times New Roman"/>
          <w:b/>
          <w:bCs/>
          <w:sz w:val="28"/>
          <w:szCs w:val="28"/>
          <w:u w:val="single"/>
          <w:lang w:eastAsia="bg-BG"/>
        </w:rPr>
        <w:t>59416.31.38</w:t>
      </w:r>
      <w:r w:rsidRPr="00C514F3">
        <w:rPr>
          <w:rFonts w:ascii="Times New Roman" w:eastAsia="Times New Roman" w:hAnsi="Times New Roman" w:cs="Times New Roman"/>
          <w:b/>
          <w:bCs/>
          <w:sz w:val="28"/>
          <w:szCs w:val="28"/>
          <w:lang w:eastAsia="bg-BG"/>
        </w:rPr>
        <w:t xml:space="preserve">, </w:t>
      </w:r>
      <w:r w:rsidRPr="00C514F3">
        <w:rPr>
          <w:rFonts w:ascii="Times New Roman" w:eastAsia="Times New Roman" w:hAnsi="Times New Roman" w:cs="Times New Roman"/>
          <w:b/>
          <w:sz w:val="28"/>
          <w:szCs w:val="28"/>
          <w:lang w:eastAsia="bg-BG"/>
        </w:rPr>
        <w:t xml:space="preserve">в местността „Прокана”, </w:t>
      </w:r>
      <w:r w:rsidRPr="00C514F3">
        <w:rPr>
          <w:rFonts w:ascii="Times New Roman" w:eastAsia="Times New Roman" w:hAnsi="Times New Roman" w:cs="Times New Roman"/>
          <w:b/>
          <w:bCs/>
          <w:sz w:val="28"/>
          <w:szCs w:val="28"/>
          <w:lang w:eastAsia="bg-BG"/>
        </w:rPr>
        <w:t xml:space="preserve"> с начин на трайно ползване – „лозе“  и площ 1044 кв. м</w:t>
      </w:r>
      <w:r w:rsidRPr="00C514F3">
        <w:rPr>
          <w:rFonts w:ascii="Times New Roman" w:eastAsia="Times New Roman" w:hAnsi="Times New Roman" w:cs="Times New Roman"/>
          <w:b/>
          <w:bCs/>
          <w:sz w:val="28"/>
          <w:szCs w:val="28"/>
          <w:lang w:val="ru-RU" w:eastAsia="bg-BG"/>
        </w:rPr>
        <w:t>;</w:t>
      </w:r>
    </w:p>
    <w:p w:rsidR="00C514F3" w:rsidRPr="00C514F3" w:rsidRDefault="00C514F3" w:rsidP="00760944">
      <w:pPr>
        <w:spacing w:after="0" w:line="240" w:lineRule="auto"/>
        <w:ind w:firstLine="709"/>
        <w:jc w:val="both"/>
        <w:rPr>
          <w:rFonts w:ascii="Times New Roman" w:eastAsia="Times New Roman" w:hAnsi="Times New Roman" w:cs="Times New Roman"/>
          <w:b/>
          <w:sz w:val="28"/>
          <w:szCs w:val="28"/>
          <w:lang w:eastAsia="bg-BG"/>
        </w:rPr>
      </w:pPr>
      <w:r w:rsidRPr="00C514F3">
        <w:rPr>
          <w:rFonts w:ascii="Times New Roman" w:eastAsia="Times New Roman" w:hAnsi="Times New Roman" w:cs="Times New Roman"/>
          <w:b/>
          <w:sz w:val="28"/>
          <w:szCs w:val="28"/>
          <w:lang w:eastAsia="bg-BG"/>
        </w:rPr>
        <w:t xml:space="preserve">- с идентификатор </w:t>
      </w:r>
      <w:r w:rsidRPr="00C514F3">
        <w:rPr>
          <w:rFonts w:ascii="Times New Roman" w:eastAsia="Times New Roman" w:hAnsi="Times New Roman" w:cs="Times New Roman"/>
          <w:b/>
          <w:bCs/>
          <w:sz w:val="28"/>
          <w:szCs w:val="28"/>
          <w:u w:val="single"/>
          <w:lang w:eastAsia="bg-BG"/>
        </w:rPr>
        <w:t>59416.31.73</w:t>
      </w:r>
      <w:r w:rsidRPr="00C514F3">
        <w:rPr>
          <w:rFonts w:ascii="Times New Roman" w:eastAsia="Times New Roman" w:hAnsi="Times New Roman" w:cs="Times New Roman"/>
          <w:b/>
          <w:bCs/>
          <w:sz w:val="28"/>
          <w:szCs w:val="28"/>
          <w:lang w:eastAsia="bg-BG"/>
        </w:rPr>
        <w:t xml:space="preserve">,  </w:t>
      </w:r>
      <w:r w:rsidRPr="00C514F3">
        <w:rPr>
          <w:rFonts w:ascii="Times New Roman" w:eastAsia="Times New Roman" w:hAnsi="Times New Roman" w:cs="Times New Roman"/>
          <w:b/>
          <w:sz w:val="28"/>
          <w:szCs w:val="28"/>
          <w:lang w:eastAsia="bg-BG"/>
        </w:rPr>
        <w:t xml:space="preserve">в местността „Прокана”; </w:t>
      </w:r>
      <w:r w:rsidRPr="00C514F3">
        <w:rPr>
          <w:rFonts w:ascii="Times New Roman" w:eastAsia="Times New Roman" w:hAnsi="Times New Roman" w:cs="Times New Roman"/>
          <w:b/>
          <w:bCs/>
          <w:sz w:val="28"/>
          <w:szCs w:val="28"/>
          <w:lang w:eastAsia="bg-BG"/>
        </w:rPr>
        <w:t>с начин на трайно ползване – „лозе“  и площ 1221 кв. м</w:t>
      </w:r>
      <w:r w:rsidRPr="00C514F3">
        <w:rPr>
          <w:rFonts w:ascii="Times New Roman" w:eastAsia="Times New Roman" w:hAnsi="Times New Roman" w:cs="Times New Roman"/>
          <w:b/>
          <w:sz w:val="28"/>
          <w:szCs w:val="28"/>
          <w:lang w:eastAsia="bg-BG"/>
        </w:rPr>
        <w:t>;</w:t>
      </w:r>
    </w:p>
    <w:p w:rsidR="00C514F3" w:rsidRPr="00C514F3" w:rsidRDefault="00C514F3" w:rsidP="00760944">
      <w:pPr>
        <w:spacing w:after="0" w:line="240" w:lineRule="auto"/>
        <w:ind w:firstLine="709"/>
        <w:jc w:val="both"/>
        <w:rPr>
          <w:rFonts w:ascii="Times New Roman" w:eastAsia="Times New Roman" w:hAnsi="Times New Roman" w:cs="Times New Roman"/>
          <w:b/>
          <w:sz w:val="28"/>
          <w:szCs w:val="28"/>
          <w:lang w:eastAsia="bg-BG"/>
        </w:rPr>
      </w:pPr>
      <w:r w:rsidRPr="00C514F3">
        <w:rPr>
          <w:rFonts w:ascii="Times New Roman" w:eastAsia="Times New Roman" w:hAnsi="Times New Roman" w:cs="Times New Roman"/>
          <w:b/>
          <w:sz w:val="28"/>
          <w:szCs w:val="28"/>
          <w:lang w:eastAsia="bg-BG"/>
        </w:rPr>
        <w:t xml:space="preserve">- с идентификатор </w:t>
      </w:r>
      <w:r w:rsidRPr="00C514F3">
        <w:rPr>
          <w:rFonts w:ascii="Times New Roman" w:eastAsia="Times New Roman" w:hAnsi="Times New Roman" w:cs="Times New Roman"/>
          <w:b/>
          <w:bCs/>
          <w:sz w:val="28"/>
          <w:szCs w:val="28"/>
          <w:u w:val="single"/>
          <w:lang w:eastAsia="bg-BG"/>
        </w:rPr>
        <w:t>59416.31.75</w:t>
      </w:r>
      <w:r w:rsidRPr="00C514F3">
        <w:rPr>
          <w:rFonts w:ascii="Times New Roman" w:eastAsia="Times New Roman" w:hAnsi="Times New Roman" w:cs="Times New Roman"/>
          <w:b/>
          <w:bCs/>
          <w:sz w:val="28"/>
          <w:szCs w:val="28"/>
          <w:lang w:eastAsia="bg-BG"/>
        </w:rPr>
        <w:t xml:space="preserve">,  </w:t>
      </w:r>
      <w:r w:rsidRPr="00C514F3">
        <w:rPr>
          <w:rFonts w:ascii="Times New Roman" w:eastAsia="Times New Roman" w:hAnsi="Times New Roman" w:cs="Times New Roman"/>
          <w:b/>
          <w:sz w:val="28"/>
          <w:szCs w:val="28"/>
          <w:lang w:eastAsia="bg-BG"/>
        </w:rPr>
        <w:t xml:space="preserve">в местността „Прокана”; </w:t>
      </w:r>
      <w:r w:rsidRPr="00C514F3">
        <w:rPr>
          <w:rFonts w:ascii="Times New Roman" w:eastAsia="Times New Roman" w:hAnsi="Times New Roman" w:cs="Times New Roman"/>
          <w:b/>
          <w:bCs/>
          <w:sz w:val="28"/>
          <w:szCs w:val="28"/>
          <w:lang w:eastAsia="bg-BG"/>
        </w:rPr>
        <w:t>с начин на трайно ползване – „лозе“  и площ 1221 кв.м</w:t>
      </w:r>
      <w:r w:rsidRPr="00C514F3">
        <w:rPr>
          <w:rFonts w:ascii="Times New Roman" w:eastAsia="Times New Roman" w:hAnsi="Times New Roman" w:cs="Times New Roman"/>
          <w:b/>
          <w:sz w:val="28"/>
          <w:szCs w:val="28"/>
          <w:lang w:eastAsia="bg-BG"/>
        </w:rPr>
        <w:t>;</w:t>
      </w:r>
    </w:p>
    <w:p w:rsidR="00C514F3" w:rsidRPr="00C514F3" w:rsidRDefault="00C514F3" w:rsidP="00760944">
      <w:pPr>
        <w:spacing w:after="0" w:line="240" w:lineRule="auto"/>
        <w:ind w:firstLine="709"/>
        <w:jc w:val="both"/>
        <w:rPr>
          <w:rFonts w:ascii="Times New Roman" w:eastAsia="Times New Roman" w:hAnsi="Times New Roman" w:cs="Times New Roman"/>
          <w:b/>
          <w:sz w:val="28"/>
          <w:szCs w:val="28"/>
          <w:lang w:val="en-GB" w:eastAsia="bg-BG"/>
        </w:rPr>
      </w:pPr>
      <w:r w:rsidRPr="00C514F3">
        <w:rPr>
          <w:rFonts w:ascii="Times New Roman" w:eastAsia="Times New Roman" w:hAnsi="Times New Roman" w:cs="Times New Roman"/>
          <w:b/>
          <w:sz w:val="28"/>
          <w:szCs w:val="28"/>
          <w:lang w:eastAsia="bg-BG"/>
        </w:rPr>
        <w:t xml:space="preserve">- с идентификатор </w:t>
      </w:r>
      <w:r w:rsidRPr="00C514F3">
        <w:rPr>
          <w:rFonts w:ascii="Times New Roman" w:eastAsia="Times New Roman" w:hAnsi="Times New Roman" w:cs="Times New Roman"/>
          <w:b/>
          <w:bCs/>
          <w:sz w:val="28"/>
          <w:szCs w:val="28"/>
          <w:u w:val="single"/>
          <w:lang w:eastAsia="bg-BG"/>
        </w:rPr>
        <w:t>59416.31.106</w:t>
      </w:r>
      <w:r w:rsidRPr="00C514F3">
        <w:rPr>
          <w:rFonts w:ascii="Times New Roman" w:eastAsia="Times New Roman" w:hAnsi="Times New Roman" w:cs="Times New Roman"/>
          <w:b/>
          <w:bCs/>
          <w:sz w:val="28"/>
          <w:szCs w:val="28"/>
          <w:lang w:eastAsia="bg-BG"/>
        </w:rPr>
        <w:t xml:space="preserve">, </w:t>
      </w:r>
      <w:r w:rsidRPr="00C514F3">
        <w:rPr>
          <w:rFonts w:ascii="Times New Roman" w:eastAsia="Times New Roman" w:hAnsi="Times New Roman" w:cs="Times New Roman"/>
          <w:b/>
          <w:sz w:val="28"/>
          <w:szCs w:val="28"/>
          <w:lang w:eastAsia="bg-BG"/>
        </w:rPr>
        <w:t xml:space="preserve">в местността „Прокана”; </w:t>
      </w:r>
      <w:r w:rsidRPr="00C514F3">
        <w:rPr>
          <w:rFonts w:ascii="Times New Roman" w:eastAsia="Times New Roman" w:hAnsi="Times New Roman" w:cs="Times New Roman"/>
          <w:b/>
          <w:bCs/>
          <w:sz w:val="28"/>
          <w:szCs w:val="28"/>
          <w:lang w:eastAsia="bg-BG"/>
        </w:rPr>
        <w:t xml:space="preserve"> с начин на трайно ползване – „лозе“  и площ 1171 кв.м</w:t>
      </w:r>
      <w:r w:rsidRPr="00C514F3">
        <w:rPr>
          <w:rFonts w:ascii="Times New Roman" w:eastAsia="Times New Roman" w:hAnsi="Times New Roman" w:cs="Times New Roman"/>
          <w:b/>
          <w:sz w:val="28"/>
          <w:szCs w:val="28"/>
          <w:lang w:eastAsia="bg-BG"/>
        </w:rPr>
        <w:t>.</w:t>
      </w:r>
    </w:p>
    <w:p w:rsidR="00C514F3" w:rsidRPr="00C514F3" w:rsidRDefault="00C514F3" w:rsidP="00760944">
      <w:pPr>
        <w:spacing w:after="0" w:line="240" w:lineRule="auto"/>
        <w:ind w:firstLine="709"/>
        <w:jc w:val="both"/>
        <w:rPr>
          <w:rFonts w:ascii="Times New Roman" w:eastAsia="Times New Roman" w:hAnsi="Times New Roman" w:cs="Times New Roman"/>
          <w:b/>
          <w:sz w:val="28"/>
          <w:szCs w:val="28"/>
          <w:lang w:eastAsia="bg-BG"/>
        </w:rPr>
      </w:pPr>
      <w:r w:rsidRPr="00C514F3">
        <w:rPr>
          <w:rFonts w:ascii="Times New Roman" w:eastAsia="Times New Roman" w:hAnsi="Times New Roman" w:cs="Times New Roman"/>
          <w:b/>
          <w:sz w:val="28"/>
          <w:szCs w:val="28"/>
          <w:lang w:eastAsia="bg-BG"/>
        </w:rPr>
        <w:t>В деловодството на Община Разград е депозирано заявление от гражданин с искане за закупуване на поземлените  имоти, като е декларирано намерение за участие в тръжна процедура за продажба.</w:t>
      </w:r>
    </w:p>
    <w:p w:rsidR="00C514F3" w:rsidRPr="00C514F3" w:rsidRDefault="00C514F3" w:rsidP="00760944">
      <w:pPr>
        <w:spacing w:after="0" w:line="240" w:lineRule="auto"/>
        <w:ind w:firstLine="709"/>
        <w:jc w:val="both"/>
        <w:rPr>
          <w:rFonts w:ascii="Times New Roman" w:eastAsia="Times New Roman" w:hAnsi="Times New Roman" w:cs="Times New Roman"/>
          <w:b/>
          <w:sz w:val="28"/>
          <w:szCs w:val="28"/>
          <w:lang w:val="en-GB" w:eastAsia="bg-BG"/>
        </w:rPr>
      </w:pPr>
      <w:r w:rsidRPr="00C514F3">
        <w:rPr>
          <w:rFonts w:ascii="Times New Roman" w:eastAsia="Times New Roman" w:hAnsi="Times New Roman" w:cs="Times New Roman"/>
          <w:b/>
          <w:sz w:val="28"/>
          <w:szCs w:val="28"/>
          <w:lang w:eastAsia="bg-BG"/>
        </w:rPr>
        <w:t>Заявлението е разгледано на заседание на Комисията по чл.2 от Наредба №2 на Общински съвет Разград, която прие решение с предложение за удовлетворяване на искането и провеждане на тръжни процедури за продажба.</w:t>
      </w:r>
    </w:p>
    <w:p w:rsidR="00C514F3" w:rsidRPr="00C514F3" w:rsidRDefault="00C514F3" w:rsidP="00760944">
      <w:pPr>
        <w:spacing w:after="0" w:line="240" w:lineRule="auto"/>
        <w:ind w:firstLine="709"/>
        <w:jc w:val="both"/>
        <w:rPr>
          <w:rFonts w:ascii="Times New Roman" w:eastAsia="Times New Roman" w:hAnsi="Times New Roman" w:cs="Times New Roman"/>
          <w:b/>
          <w:sz w:val="28"/>
          <w:szCs w:val="28"/>
          <w:lang w:eastAsia="bg-BG"/>
        </w:rPr>
      </w:pPr>
      <w:r w:rsidRPr="00C514F3">
        <w:rPr>
          <w:rFonts w:ascii="Times New Roman" w:eastAsia="Times New Roman" w:hAnsi="Times New Roman" w:cs="Times New Roman"/>
          <w:b/>
          <w:sz w:val="28"/>
          <w:szCs w:val="28"/>
        </w:rPr>
        <w:t xml:space="preserve">Имотите са включени за продажба в Програмата за управление и разпореждане с имоти – общинска собственост за 2026 год. на Общински съвет Разград. </w:t>
      </w:r>
    </w:p>
    <w:p w:rsidR="00C514F3" w:rsidRPr="00C514F3" w:rsidRDefault="00C514F3" w:rsidP="00760944">
      <w:pPr>
        <w:spacing w:after="0" w:line="240" w:lineRule="auto"/>
        <w:ind w:firstLine="709"/>
        <w:jc w:val="both"/>
        <w:rPr>
          <w:rFonts w:ascii="Times New Roman" w:eastAsia="Times New Roman" w:hAnsi="Times New Roman" w:cs="Times New Roman"/>
          <w:b/>
          <w:sz w:val="28"/>
          <w:szCs w:val="28"/>
          <w:lang w:eastAsia="bg-BG"/>
        </w:rPr>
      </w:pPr>
      <w:r w:rsidRPr="00C514F3">
        <w:rPr>
          <w:rFonts w:ascii="Times New Roman" w:eastAsia="Times New Roman" w:hAnsi="Times New Roman" w:cs="Times New Roman"/>
          <w:b/>
          <w:sz w:val="28"/>
          <w:szCs w:val="28"/>
          <w:lang w:eastAsia="bg-BG"/>
        </w:rPr>
        <w:tab/>
        <w:t xml:space="preserve">Изготвени са пазарни оценки на имотите от  </w:t>
      </w:r>
      <w:r w:rsidRPr="00C514F3">
        <w:rPr>
          <w:rFonts w:ascii="Times New Roman" w:eastAsia="Times New Roman" w:hAnsi="Times New Roman" w:cs="Times New Roman"/>
          <w:b/>
          <w:sz w:val="28"/>
          <w:szCs w:val="28"/>
        </w:rPr>
        <w:t>инж. Невяна Найденова – оценител на недвижими имоти, съгласно Сертификат рег.№ 8101100049/2010 год. на Камарата на независимите оценители в България</w:t>
      </w:r>
      <w:r w:rsidRPr="00C514F3">
        <w:rPr>
          <w:rFonts w:ascii="Times New Roman" w:eastAsia="Times New Roman" w:hAnsi="Times New Roman" w:cs="Times New Roman"/>
          <w:b/>
          <w:sz w:val="28"/>
          <w:szCs w:val="28"/>
          <w:lang w:eastAsia="bg-BG"/>
        </w:rPr>
        <w:t>. Издадени са удостоверения за данъчна оценка на имотите по чл. 264, ал. 1 от ДОПК.</w:t>
      </w:r>
    </w:p>
    <w:p w:rsidR="00C514F3" w:rsidRPr="00C514F3" w:rsidRDefault="00C514F3" w:rsidP="00760944">
      <w:pPr>
        <w:autoSpaceDE w:val="0"/>
        <w:autoSpaceDN w:val="0"/>
        <w:adjustRightInd w:val="0"/>
        <w:spacing w:after="0" w:line="240" w:lineRule="auto"/>
        <w:ind w:firstLine="709"/>
        <w:jc w:val="both"/>
        <w:rPr>
          <w:rFonts w:ascii="Times New Roman" w:eastAsia="Times New Roman" w:hAnsi="Times New Roman" w:cs="Times New Roman"/>
          <w:b/>
          <w:color w:val="0D0D0D"/>
          <w:sz w:val="28"/>
          <w:szCs w:val="28"/>
          <w:lang w:eastAsia="bg-BG"/>
        </w:rPr>
      </w:pPr>
      <w:r w:rsidRPr="00C514F3">
        <w:rPr>
          <w:rFonts w:ascii="Times New Roman" w:eastAsia="Times New Roman" w:hAnsi="Times New Roman" w:cs="Times New Roman"/>
          <w:b/>
          <w:sz w:val="28"/>
          <w:szCs w:val="28"/>
          <w:lang w:eastAsia="bg-BG"/>
        </w:rPr>
        <w:t xml:space="preserve">Предвид  гореизложеното и на основание чл.21, ал.1, т.8, ал.2, чл.22, ал.1 и чл. 52, ал. 5, т. 1 от Закона за местното самоуправление и </w:t>
      </w:r>
      <w:r w:rsidRPr="00C514F3">
        <w:rPr>
          <w:rFonts w:ascii="Times New Roman" w:eastAsia="Times New Roman" w:hAnsi="Times New Roman" w:cs="Times New Roman"/>
          <w:b/>
          <w:sz w:val="28"/>
          <w:szCs w:val="28"/>
          <w:lang w:eastAsia="bg-BG"/>
        </w:rPr>
        <w:lastRenderedPageBreak/>
        <w:t>местната администрация, чл.8, ал.4, чл.35, ал.1 и чл.41, ал.2 от Закона за общинската собственост чл. 26, ал. 3, чл.27 и чл.28 от Наредба  № 2 на Общински съвет Разград за придобиване, управление и разпореждане с имоти и вещи – общинска собственост, Общински съвет Разград да</w:t>
      </w:r>
      <w:r w:rsidRPr="00C514F3">
        <w:rPr>
          <w:rFonts w:ascii="Times New Roman" w:eastAsia="Times New Roman" w:hAnsi="Times New Roman" w:cs="Times New Roman"/>
          <w:b/>
          <w:sz w:val="28"/>
          <w:szCs w:val="28"/>
        </w:rPr>
        <w:t xml:space="preserve">, </w:t>
      </w:r>
      <w:r w:rsidRPr="00C514F3">
        <w:rPr>
          <w:rFonts w:ascii="Times New Roman" w:eastAsia="Times New Roman" w:hAnsi="Times New Roman" w:cs="Times New Roman"/>
          <w:b/>
          <w:color w:val="0D0D0D"/>
          <w:sz w:val="28"/>
          <w:szCs w:val="28"/>
          <w:lang w:eastAsia="bg-BG"/>
        </w:rPr>
        <w:t>след поименно гласуване, с 21</w:t>
      </w:r>
      <w:r w:rsidR="00760944">
        <w:rPr>
          <w:rFonts w:ascii="Times New Roman" w:eastAsia="Times New Roman" w:hAnsi="Times New Roman" w:cs="Times New Roman"/>
          <w:b/>
          <w:color w:val="0D0D0D"/>
          <w:sz w:val="28"/>
          <w:szCs w:val="28"/>
          <w:lang w:eastAsia="bg-BG"/>
        </w:rPr>
        <w:t xml:space="preserve"> </w:t>
      </w:r>
      <w:r w:rsidRPr="00C514F3">
        <w:rPr>
          <w:rFonts w:ascii="Times New Roman" w:eastAsia="Times New Roman" w:hAnsi="Times New Roman" w:cs="Times New Roman"/>
          <w:b/>
          <w:color w:val="0D0D0D"/>
          <w:sz w:val="28"/>
          <w:szCs w:val="28"/>
          <w:lang w:eastAsia="bg-BG"/>
        </w:rPr>
        <w:t>гласа „ЗА“, „против“ – няма, „въздържали се“ – няма,</w:t>
      </w:r>
    </w:p>
    <w:p w:rsidR="00C514F3" w:rsidRPr="00C514F3" w:rsidRDefault="00C514F3" w:rsidP="00C514F3">
      <w:pPr>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bg-BG"/>
        </w:rPr>
      </w:pPr>
    </w:p>
    <w:p w:rsidR="00C514F3" w:rsidRPr="00760944" w:rsidRDefault="00C514F3" w:rsidP="00760944">
      <w:pPr>
        <w:spacing w:after="0" w:line="240" w:lineRule="auto"/>
        <w:rPr>
          <w:rFonts w:ascii="Times New Roman" w:eastAsia="Times New Roman" w:hAnsi="Times New Roman" w:cs="Times New Roman"/>
          <w:b/>
          <w:color w:val="0D0D0D"/>
          <w:sz w:val="28"/>
          <w:szCs w:val="28"/>
          <w:lang w:eastAsia="bg-BG"/>
        </w:rPr>
      </w:pPr>
      <w:r w:rsidRPr="00C514F3">
        <w:rPr>
          <w:rFonts w:ascii="Times New Roman" w:eastAsia="Times New Roman" w:hAnsi="Times New Roman" w:cs="Times New Roman"/>
          <w:b/>
          <w:color w:val="0D0D0D"/>
          <w:sz w:val="28"/>
          <w:szCs w:val="28"/>
          <w:lang w:eastAsia="bg-BG"/>
        </w:rPr>
        <w:t xml:space="preserve">                       </w:t>
      </w:r>
      <w:r w:rsidR="00760944">
        <w:rPr>
          <w:rFonts w:ascii="Times New Roman" w:eastAsia="Times New Roman" w:hAnsi="Times New Roman" w:cs="Times New Roman"/>
          <w:b/>
          <w:color w:val="0D0D0D"/>
          <w:sz w:val="28"/>
          <w:szCs w:val="28"/>
          <w:lang w:eastAsia="bg-BG"/>
        </w:rPr>
        <w:t xml:space="preserve">                       Р Е Ш И:</w:t>
      </w:r>
    </w:p>
    <w:p w:rsidR="00C514F3" w:rsidRPr="00C514F3" w:rsidRDefault="00C514F3" w:rsidP="00C514F3">
      <w:pPr>
        <w:spacing w:after="0" w:line="240" w:lineRule="auto"/>
        <w:jc w:val="center"/>
        <w:rPr>
          <w:rFonts w:ascii="Times New Roman" w:eastAsia="Times New Roman" w:hAnsi="Times New Roman" w:cs="Times New Roman"/>
          <w:b/>
          <w:sz w:val="24"/>
          <w:szCs w:val="24"/>
          <w:lang w:eastAsia="bg-BG"/>
        </w:rPr>
      </w:pPr>
    </w:p>
    <w:p w:rsidR="00C514F3" w:rsidRPr="00C514F3" w:rsidRDefault="00C514F3" w:rsidP="00760944">
      <w:pPr>
        <w:spacing w:after="0" w:line="240" w:lineRule="auto"/>
        <w:ind w:firstLine="709"/>
        <w:jc w:val="both"/>
        <w:rPr>
          <w:rFonts w:ascii="Times New Roman" w:eastAsia="Times New Roman" w:hAnsi="Times New Roman" w:cs="Times New Roman"/>
          <w:b/>
          <w:bCs/>
          <w:sz w:val="28"/>
          <w:szCs w:val="28"/>
          <w:lang w:eastAsia="bg-BG"/>
        </w:rPr>
      </w:pPr>
      <w:r w:rsidRPr="00C514F3">
        <w:rPr>
          <w:rFonts w:ascii="Times New Roman" w:eastAsia="Times New Roman" w:hAnsi="Times New Roman" w:cs="Times New Roman"/>
          <w:bCs/>
          <w:sz w:val="24"/>
          <w:szCs w:val="24"/>
          <w:lang w:eastAsia="bg-BG"/>
        </w:rPr>
        <w:t>1</w:t>
      </w:r>
      <w:r w:rsidRPr="00C514F3">
        <w:rPr>
          <w:rFonts w:ascii="Times New Roman" w:eastAsia="Times New Roman" w:hAnsi="Times New Roman" w:cs="Times New Roman"/>
          <w:b/>
          <w:bCs/>
          <w:sz w:val="28"/>
          <w:szCs w:val="28"/>
          <w:lang w:eastAsia="bg-BG"/>
        </w:rPr>
        <w:t xml:space="preserve">.  Да се проведат публични търгове с тайно наддаване за продажба по реда на глава седма от Наредба № 2 на Общински съвет Разград </w:t>
      </w:r>
      <w:r w:rsidRPr="00C514F3">
        <w:rPr>
          <w:rFonts w:ascii="Times New Roman" w:eastAsia="Times New Roman" w:hAnsi="Times New Roman" w:cs="Times New Roman"/>
          <w:b/>
          <w:sz w:val="28"/>
          <w:szCs w:val="28"/>
          <w:lang w:eastAsia="bg-BG"/>
        </w:rPr>
        <w:t>за придобиване, управление и разпореждане с имоти и вещи – общинска собственост</w:t>
      </w:r>
      <w:r w:rsidRPr="00C514F3">
        <w:rPr>
          <w:rFonts w:ascii="Times New Roman" w:eastAsia="Times New Roman" w:hAnsi="Times New Roman" w:cs="Times New Roman"/>
          <w:b/>
          <w:bCs/>
          <w:sz w:val="28"/>
          <w:szCs w:val="28"/>
          <w:lang w:eastAsia="bg-BG"/>
        </w:rPr>
        <w:t xml:space="preserve"> на: </w:t>
      </w:r>
    </w:p>
    <w:p w:rsidR="00C514F3" w:rsidRPr="00C514F3" w:rsidRDefault="00C514F3" w:rsidP="00760944">
      <w:pPr>
        <w:spacing w:after="0" w:line="240" w:lineRule="auto"/>
        <w:ind w:firstLine="709"/>
        <w:jc w:val="both"/>
        <w:rPr>
          <w:rFonts w:ascii="Times New Roman" w:eastAsia="Times New Roman" w:hAnsi="Times New Roman" w:cs="Times New Roman"/>
          <w:b/>
          <w:bCs/>
          <w:sz w:val="28"/>
          <w:szCs w:val="28"/>
          <w:lang w:eastAsia="bg-BG"/>
        </w:rPr>
      </w:pPr>
      <w:r w:rsidRPr="00C514F3">
        <w:rPr>
          <w:rFonts w:ascii="Times New Roman" w:eastAsia="Times New Roman" w:hAnsi="Times New Roman" w:cs="Times New Roman"/>
          <w:b/>
          <w:bCs/>
          <w:sz w:val="28"/>
          <w:szCs w:val="28"/>
          <w:lang w:eastAsia="bg-BG"/>
        </w:rPr>
        <w:t>1.1. имот - частна общинска собственост, съгласно Акт за частна общинска собственост № 3666/0</w:t>
      </w:r>
      <w:r w:rsidRPr="00C514F3">
        <w:rPr>
          <w:rFonts w:ascii="Times New Roman" w:eastAsia="Times New Roman" w:hAnsi="Times New Roman" w:cs="Times New Roman"/>
          <w:b/>
          <w:bCs/>
          <w:sz w:val="28"/>
          <w:szCs w:val="28"/>
          <w:lang w:val="en-US" w:eastAsia="bg-BG"/>
        </w:rPr>
        <w:t>9</w:t>
      </w:r>
      <w:r w:rsidRPr="00C514F3">
        <w:rPr>
          <w:rFonts w:ascii="Times New Roman" w:eastAsia="Times New Roman" w:hAnsi="Times New Roman" w:cs="Times New Roman"/>
          <w:b/>
          <w:bCs/>
          <w:sz w:val="28"/>
          <w:szCs w:val="28"/>
          <w:lang w:eastAsia="bg-BG"/>
        </w:rPr>
        <w:t xml:space="preserve">.03.2026 година, с идентификатор </w:t>
      </w:r>
      <w:r w:rsidRPr="00C514F3">
        <w:rPr>
          <w:rFonts w:ascii="Times New Roman" w:eastAsia="Times New Roman" w:hAnsi="Times New Roman" w:cs="Times New Roman"/>
          <w:b/>
          <w:bCs/>
          <w:sz w:val="28"/>
          <w:szCs w:val="28"/>
          <w:u w:val="single"/>
          <w:lang w:eastAsia="bg-BG"/>
        </w:rPr>
        <w:t>59416.31.37</w:t>
      </w:r>
      <w:r w:rsidRPr="00C514F3">
        <w:rPr>
          <w:rFonts w:ascii="Times New Roman" w:eastAsia="Times New Roman" w:hAnsi="Times New Roman" w:cs="Times New Roman"/>
          <w:b/>
          <w:bCs/>
          <w:sz w:val="28"/>
          <w:szCs w:val="28"/>
          <w:lang w:eastAsia="bg-BG"/>
        </w:rPr>
        <w:t xml:space="preserve"> (петдесет и девет хиляди четиристотин и шестнадесет точка тридесет и едно точка тридесет и седем) по кадастралната карта и кадастралните регистри  на с. Пороище, с трайно предназначение на територията – „земеделска“, с начин на трайно ползване – „лозе“ и площ 1047 м</w:t>
      </w:r>
      <w:r w:rsidRPr="00C514F3">
        <w:rPr>
          <w:rFonts w:ascii="Times New Roman" w:eastAsia="Times New Roman" w:hAnsi="Times New Roman" w:cs="Times New Roman"/>
          <w:b/>
          <w:bCs/>
          <w:sz w:val="28"/>
          <w:szCs w:val="28"/>
          <w:vertAlign w:val="superscript"/>
          <w:lang w:val="ru-RU" w:eastAsia="bg-BG"/>
        </w:rPr>
        <w:t xml:space="preserve">2 </w:t>
      </w:r>
      <w:r w:rsidRPr="00C514F3">
        <w:rPr>
          <w:rFonts w:ascii="Times New Roman" w:eastAsia="Times New Roman" w:hAnsi="Times New Roman" w:cs="Times New Roman"/>
          <w:b/>
          <w:sz w:val="28"/>
          <w:szCs w:val="28"/>
          <w:lang w:eastAsia="bg-BG"/>
        </w:rPr>
        <w:t xml:space="preserve">(хиляда четиридесет и седем квадратни метра), категория на земята - </w:t>
      </w:r>
      <w:r w:rsidRPr="00C514F3">
        <w:rPr>
          <w:rFonts w:ascii="Times New Roman" w:eastAsia="Times New Roman" w:hAnsi="Times New Roman" w:cs="Times New Roman"/>
          <w:b/>
          <w:sz w:val="28"/>
          <w:szCs w:val="28"/>
          <w:lang w:val="en-US" w:eastAsia="bg-BG"/>
        </w:rPr>
        <w:t>I</w:t>
      </w:r>
      <w:r w:rsidRPr="00C514F3">
        <w:rPr>
          <w:rFonts w:ascii="Times New Roman" w:eastAsia="Times New Roman" w:hAnsi="Times New Roman" w:cs="Times New Roman"/>
          <w:b/>
          <w:sz w:val="28"/>
          <w:szCs w:val="28"/>
          <w:lang w:eastAsia="bg-BG"/>
        </w:rPr>
        <w:t xml:space="preserve">V </w:t>
      </w:r>
      <w:r w:rsidRPr="00C514F3">
        <w:rPr>
          <w:rFonts w:ascii="Times New Roman" w:eastAsia="Times New Roman" w:hAnsi="Times New Roman" w:cs="Times New Roman"/>
          <w:b/>
          <w:sz w:val="28"/>
          <w:szCs w:val="28"/>
          <w:lang w:val="en-US" w:eastAsia="bg-BG"/>
        </w:rPr>
        <w:t>(</w:t>
      </w:r>
      <w:r w:rsidRPr="00C514F3">
        <w:rPr>
          <w:rFonts w:ascii="Times New Roman" w:eastAsia="Times New Roman" w:hAnsi="Times New Roman" w:cs="Times New Roman"/>
          <w:b/>
          <w:sz w:val="28"/>
          <w:szCs w:val="28"/>
          <w:lang w:eastAsia="bg-BG"/>
        </w:rPr>
        <w:t>четвърта</w:t>
      </w:r>
      <w:r w:rsidRPr="00C514F3">
        <w:rPr>
          <w:rFonts w:ascii="Times New Roman" w:eastAsia="Times New Roman" w:hAnsi="Times New Roman" w:cs="Times New Roman"/>
          <w:b/>
          <w:sz w:val="28"/>
          <w:szCs w:val="28"/>
          <w:lang w:val="en-US" w:eastAsia="bg-BG"/>
        </w:rPr>
        <w:t>)</w:t>
      </w:r>
      <w:r w:rsidRPr="00C514F3">
        <w:rPr>
          <w:rFonts w:ascii="Times New Roman" w:eastAsia="Times New Roman" w:hAnsi="Times New Roman" w:cs="Times New Roman"/>
          <w:b/>
          <w:sz w:val="28"/>
          <w:szCs w:val="28"/>
          <w:lang w:eastAsia="bg-BG"/>
        </w:rPr>
        <w:t xml:space="preserve">, в местността „Прокана”, </w:t>
      </w:r>
      <w:r w:rsidRPr="00C514F3">
        <w:rPr>
          <w:rFonts w:ascii="Times New Roman" w:eastAsia="Times New Roman" w:hAnsi="Times New Roman" w:cs="Times New Roman"/>
          <w:b/>
          <w:bCs/>
          <w:sz w:val="28"/>
          <w:szCs w:val="28"/>
          <w:lang w:eastAsia="bg-BG"/>
        </w:rPr>
        <w:t xml:space="preserve">землище на с. Пороище, при съседи: имоти с идентификатори 59416.31.38, 59416.31.116,  59416.31.115 и 59416.31.36, при начална тръжна цена 1155.12 € </w:t>
      </w:r>
      <w:r w:rsidRPr="00C514F3">
        <w:rPr>
          <w:rFonts w:ascii="Times New Roman" w:eastAsia="Times New Roman" w:hAnsi="Times New Roman" w:cs="Times New Roman"/>
          <w:b/>
          <w:bCs/>
          <w:sz w:val="28"/>
          <w:szCs w:val="28"/>
          <w:lang w:val="en-GB" w:eastAsia="bg-BG"/>
        </w:rPr>
        <w:t>(</w:t>
      </w:r>
      <w:r w:rsidRPr="00C514F3">
        <w:rPr>
          <w:rFonts w:ascii="Times New Roman" w:eastAsia="Times New Roman" w:hAnsi="Times New Roman" w:cs="Times New Roman"/>
          <w:b/>
          <w:bCs/>
          <w:sz w:val="28"/>
          <w:szCs w:val="28"/>
          <w:lang w:eastAsia="bg-BG"/>
        </w:rPr>
        <w:t>хиляда сто петдесет и пет евро и дванадесет евро цента</w:t>
      </w:r>
      <w:r w:rsidRPr="00C514F3">
        <w:rPr>
          <w:rFonts w:ascii="Times New Roman" w:eastAsia="Times New Roman" w:hAnsi="Times New Roman" w:cs="Times New Roman"/>
          <w:b/>
          <w:bCs/>
          <w:sz w:val="28"/>
          <w:szCs w:val="28"/>
          <w:lang w:val="en-GB" w:eastAsia="bg-BG"/>
        </w:rPr>
        <w:t>)</w:t>
      </w:r>
      <w:r w:rsidRPr="00C514F3">
        <w:rPr>
          <w:rFonts w:ascii="Times New Roman" w:eastAsia="Times New Roman" w:hAnsi="Times New Roman" w:cs="Times New Roman"/>
          <w:b/>
          <w:bCs/>
          <w:sz w:val="28"/>
          <w:szCs w:val="28"/>
          <w:lang w:eastAsia="bg-BG"/>
        </w:rPr>
        <w:t xml:space="preserve">,  представляваща  пазарна оценка на земята, определена от  оценител на земеделски земи и трайни насаждения, при данъчна оценка в размер на 131.90 € (сто тридесет и едно евро и деветдесет евро цента); </w:t>
      </w:r>
    </w:p>
    <w:p w:rsidR="00C514F3" w:rsidRPr="00C514F3" w:rsidRDefault="00C514F3" w:rsidP="00760944">
      <w:pPr>
        <w:spacing w:after="0" w:line="240" w:lineRule="auto"/>
        <w:ind w:firstLine="709"/>
        <w:jc w:val="both"/>
        <w:rPr>
          <w:rFonts w:ascii="Times New Roman" w:eastAsia="Times New Roman" w:hAnsi="Times New Roman" w:cs="Times New Roman"/>
          <w:b/>
          <w:bCs/>
          <w:sz w:val="28"/>
          <w:szCs w:val="28"/>
          <w:lang w:eastAsia="bg-BG"/>
        </w:rPr>
      </w:pPr>
      <w:r w:rsidRPr="00C514F3">
        <w:rPr>
          <w:rFonts w:ascii="Times New Roman" w:eastAsia="Times New Roman" w:hAnsi="Times New Roman" w:cs="Times New Roman"/>
          <w:b/>
          <w:bCs/>
          <w:sz w:val="28"/>
          <w:szCs w:val="28"/>
          <w:lang w:eastAsia="bg-BG"/>
        </w:rPr>
        <w:t xml:space="preserve">1.2. имот - частна общинска собственост, съгласно Акт за частна общинска собственост № 3668/10.03.2026 година, с идентификатор </w:t>
      </w:r>
      <w:r w:rsidRPr="00C514F3">
        <w:rPr>
          <w:rFonts w:ascii="Times New Roman" w:eastAsia="Times New Roman" w:hAnsi="Times New Roman" w:cs="Times New Roman"/>
          <w:b/>
          <w:bCs/>
          <w:sz w:val="28"/>
          <w:szCs w:val="28"/>
          <w:u w:val="single"/>
          <w:lang w:eastAsia="bg-BG"/>
        </w:rPr>
        <w:t>59416.31.38</w:t>
      </w:r>
      <w:r w:rsidRPr="00C514F3">
        <w:rPr>
          <w:rFonts w:ascii="Times New Roman" w:eastAsia="Times New Roman" w:hAnsi="Times New Roman" w:cs="Times New Roman"/>
          <w:b/>
          <w:bCs/>
          <w:sz w:val="28"/>
          <w:szCs w:val="28"/>
          <w:lang w:eastAsia="bg-BG"/>
        </w:rPr>
        <w:t xml:space="preserve"> (петдесет и девет хиляди четиристотин и шестнадесет точка тридесет и едно точка тридесет и осем) по кадастралната карта и кадастралните регистри на с. Пороище,  с трайно предназначение на територията – „земеделска“, с начин на трайно ползване – „лозе“ и площ 1044 м</w:t>
      </w:r>
      <w:r w:rsidRPr="00C514F3">
        <w:rPr>
          <w:rFonts w:ascii="Times New Roman" w:eastAsia="Times New Roman" w:hAnsi="Times New Roman" w:cs="Times New Roman"/>
          <w:b/>
          <w:bCs/>
          <w:sz w:val="28"/>
          <w:szCs w:val="28"/>
          <w:vertAlign w:val="superscript"/>
          <w:lang w:val="ru-RU" w:eastAsia="bg-BG"/>
        </w:rPr>
        <w:t xml:space="preserve">2 </w:t>
      </w:r>
      <w:r w:rsidRPr="00C514F3">
        <w:rPr>
          <w:rFonts w:ascii="Times New Roman" w:eastAsia="Times New Roman" w:hAnsi="Times New Roman" w:cs="Times New Roman"/>
          <w:b/>
          <w:sz w:val="28"/>
          <w:szCs w:val="28"/>
          <w:lang w:eastAsia="bg-BG"/>
        </w:rPr>
        <w:t xml:space="preserve">(хиляда четиридесет и четири квадратни метра), категория на земята - </w:t>
      </w:r>
      <w:r w:rsidRPr="00C514F3">
        <w:rPr>
          <w:rFonts w:ascii="Times New Roman" w:eastAsia="Times New Roman" w:hAnsi="Times New Roman" w:cs="Times New Roman"/>
          <w:b/>
          <w:sz w:val="28"/>
          <w:szCs w:val="28"/>
          <w:lang w:val="en-US" w:eastAsia="bg-BG"/>
        </w:rPr>
        <w:t>I</w:t>
      </w:r>
      <w:r w:rsidRPr="00C514F3">
        <w:rPr>
          <w:rFonts w:ascii="Times New Roman" w:eastAsia="Times New Roman" w:hAnsi="Times New Roman" w:cs="Times New Roman"/>
          <w:b/>
          <w:sz w:val="28"/>
          <w:szCs w:val="28"/>
          <w:lang w:eastAsia="bg-BG"/>
        </w:rPr>
        <w:t xml:space="preserve">V </w:t>
      </w:r>
      <w:r w:rsidRPr="00C514F3">
        <w:rPr>
          <w:rFonts w:ascii="Times New Roman" w:eastAsia="Times New Roman" w:hAnsi="Times New Roman" w:cs="Times New Roman"/>
          <w:b/>
          <w:sz w:val="28"/>
          <w:szCs w:val="28"/>
          <w:lang w:val="en-US" w:eastAsia="bg-BG"/>
        </w:rPr>
        <w:t>(</w:t>
      </w:r>
      <w:r w:rsidRPr="00C514F3">
        <w:rPr>
          <w:rFonts w:ascii="Times New Roman" w:eastAsia="Times New Roman" w:hAnsi="Times New Roman" w:cs="Times New Roman"/>
          <w:b/>
          <w:sz w:val="28"/>
          <w:szCs w:val="28"/>
          <w:lang w:eastAsia="bg-BG"/>
        </w:rPr>
        <w:t>четвърта</w:t>
      </w:r>
      <w:r w:rsidRPr="00C514F3">
        <w:rPr>
          <w:rFonts w:ascii="Times New Roman" w:eastAsia="Times New Roman" w:hAnsi="Times New Roman" w:cs="Times New Roman"/>
          <w:b/>
          <w:sz w:val="28"/>
          <w:szCs w:val="28"/>
          <w:lang w:val="en-US" w:eastAsia="bg-BG"/>
        </w:rPr>
        <w:t>)</w:t>
      </w:r>
      <w:r w:rsidRPr="00C514F3">
        <w:rPr>
          <w:rFonts w:ascii="Times New Roman" w:eastAsia="Times New Roman" w:hAnsi="Times New Roman" w:cs="Times New Roman"/>
          <w:b/>
          <w:sz w:val="28"/>
          <w:szCs w:val="28"/>
          <w:lang w:eastAsia="bg-BG"/>
        </w:rPr>
        <w:t xml:space="preserve">, в местността „Прокана”, </w:t>
      </w:r>
      <w:r w:rsidRPr="00C514F3">
        <w:rPr>
          <w:rFonts w:ascii="Times New Roman" w:eastAsia="Times New Roman" w:hAnsi="Times New Roman" w:cs="Times New Roman"/>
          <w:b/>
          <w:bCs/>
          <w:sz w:val="28"/>
          <w:szCs w:val="28"/>
          <w:lang w:eastAsia="bg-BG"/>
        </w:rPr>
        <w:t xml:space="preserve">землище на с. Пороище, при съседи: имоти с идентификатори 59416.31.116, 59416.31.115, 59416.31.39 и 59416.31.37, при начална тръжна цена 1151.81 € </w:t>
      </w:r>
      <w:r w:rsidRPr="00C514F3">
        <w:rPr>
          <w:rFonts w:ascii="Times New Roman" w:eastAsia="Times New Roman" w:hAnsi="Times New Roman" w:cs="Times New Roman"/>
          <w:b/>
          <w:bCs/>
          <w:sz w:val="28"/>
          <w:szCs w:val="28"/>
          <w:lang w:val="en-GB" w:eastAsia="bg-BG"/>
        </w:rPr>
        <w:t>(</w:t>
      </w:r>
      <w:r w:rsidRPr="00C514F3">
        <w:rPr>
          <w:rFonts w:ascii="Times New Roman" w:eastAsia="Times New Roman" w:hAnsi="Times New Roman" w:cs="Times New Roman"/>
          <w:b/>
          <w:bCs/>
          <w:sz w:val="28"/>
          <w:szCs w:val="28"/>
          <w:lang w:eastAsia="bg-BG"/>
        </w:rPr>
        <w:t>хиляда сто петдесет и едно евро осемдесет и един евро цента</w:t>
      </w:r>
      <w:r w:rsidRPr="00C514F3">
        <w:rPr>
          <w:rFonts w:ascii="Times New Roman" w:eastAsia="Times New Roman" w:hAnsi="Times New Roman" w:cs="Times New Roman"/>
          <w:b/>
          <w:bCs/>
          <w:sz w:val="28"/>
          <w:szCs w:val="28"/>
          <w:lang w:val="en-GB" w:eastAsia="bg-BG"/>
        </w:rPr>
        <w:t>)</w:t>
      </w:r>
      <w:r w:rsidRPr="00C514F3">
        <w:rPr>
          <w:rFonts w:ascii="Times New Roman" w:eastAsia="Times New Roman" w:hAnsi="Times New Roman" w:cs="Times New Roman"/>
          <w:b/>
          <w:bCs/>
          <w:sz w:val="28"/>
          <w:szCs w:val="28"/>
          <w:lang w:eastAsia="bg-BG"/>
        </w:rPr>
        <w:t xml:space="preserve">,  представляваща  пазарна оценка на земята, определена от  оценител на земеделски земи и трайни насаждения, при данъчна оценка в размер на 131.50 € (сто тридесет и едно евро и петдесет евро цента); </w:t>
      </w:r>
    </w:p>
    <w:p w:rsidR="00C514F3" w:rsidRPr="00C514F3" w:rsidRDefault="00C514F3" w:rsidP="00760944">
      <w:pPr>
        <w:spacing w:after="0" w:line="240" w:lineRule="auto"/>
        <w:ind w:firstLine="709"/>
        <w:jc w:val="both"/>
        <w:rPr>
          <w:rFonts w:ascii="Times New Roman" w:eastAsia="Times New Roman" w:hAnsi="Times New Roman" w:cs="Times New Roman"/>
          <w:b/>
          <w:bCs/>
          <w:sz w:val="28"/>
          <w:szCs w:val="28"/>
          <w:lang w:eastAsia="bg-BG"/>
        </w:rPr>
      </w:pPr>
      <w:r w:rsidRPr="00C514F3">
        <w:rPr>
          <w:rFonts w:ascii="Times New Roman" w:eastAsia="Times New Roman" w:hAnsi="Times New Roman" w:cs="Times New Roman"/>
          <w:b/>
          <w:bCs/>
          <w:sz w:val="28"/>
          <w:szCs w:val="28"/>
          <w:lang w:eastAsia="bg-BG"/>
        </w:rPr>
        <w:lastRenderedPageBreak/>
        <w:t xml:space="preserve">1.3. имот - частна общинска собственост, съгласно Акт за частна общинска собственост № 3667/09.03.2026 година, с идентификатор </w:t>
      </w:r>
      <w:r w:rsidRPr="00C514F3">
        <w:rPr>
          <w:rFonts w:ascii="Times New Roman" w:eastAsia="Times New Roman" w:hAnsi="Times New Roman" w:cs="Times New Roman"/>
          <w:b/>
          <w:bCs/>
          <w:sz w:val="28"/>
          <w:szCs w:val="28"/>
          <w:u w:val="single"/>
          <w:lang w:eastAsia="bg-BG"/>
        </w:rPr>
        <w:t xml:space="preserve">59416.31.73 </w:t>
      </w:r>
      <w:r w:rsidRPr="00C514F3">
        <w:rPr>
          <w:rFonts w:ascii="Times New Roman" w:eastAsia="Times New Roman" w:hAnsi="Times New Roman" w:cs="Times New Roman"/>
          <w:b/>
          <w:bCs/>
          <w:sz w:val="28"/>
          <w:szCs w:val="28"/>
          <w:lang w:eastAsia="bg-BG"/>
        </w:rPr>
        <w:t>(петдесет и девет хиляди четиристотин и шестнадесет точка тридесет и едно точка седемдесет и три) по кадастралната карта и кадастралните регистри на с. Пороище, с трайно предназначение на територията – „земеделска“, с начин на трайно ползване – „лозе“ и площ 1221 м</w:t>
      </w:r>
      <w:r w:rsidRPr="00C514F3">
        <w:rPr>
          <w:rFonts w:ascii="Times New Roman" w:eastAsia="Times New Roman" w:hAnsi="Times New Roman" w:cs="Times New Roman"/>
          <w:b/>
          <w:bCs/>
          <w:sz w:val="28"/>
          <w:szCs w:val="28"/>
          <w:vertAlign w:val="superscript"/>
          <w:lang w:val="ru-RU" w:eastAsia="bg-BG"/>
        </w:rPr>
        <w:t xml:space="preserve">2 </w:t>
      </w:r>
      <w:r w:rsidRPr="00C514F3">
        <w:rPr>
          <w:rFonts w:ascii="Times New Roman" w:eastAsia="Times New Roman" w:hAnsi="Times New Roman" w:cs="Times New Roman"/>
          <w:b/>
          <w:sz w:val="28"/>
          <w:szCs w:val="28"/>
          <w:lang w:eastAsia="bg-BG"/>
        </w:rPr>
        <w:t xml:space="preserve">(хиляда двеста двадесет и един квадратни метра), категория на земята - </w:t>
      </w:r>
      <w:r w:rsidRPr="00C514F3">
        <w:rPr>
          <w:rFonts w:ascii="Times New Roman" w:eastAsia="Times New Roman" w:hAnsi="Times New Roman" w:cs="Times New Roman"/>
          <w:b/>
          <w:sz w:val="28"/>
          <w:szCs w:val="28"/>
          <w:lang w:val="en-US" w:eastAsia="bg-BG"/>
        </w:rPr>
        <w:t>I</w:t>
      </w:r>
      <w:r w:rsidRPr="00C514F3">
        <w:rPr>
          <w:rFonts w:ascii="Times New Roman" w:eastAsia="Times New Roman" w:hAnsi="Times New Roman" w:cs="Times New Roman"/>
          <w:b/>
          <w:sz w:val="28"/>
          <w:szCs w:val="28"/>
          <w:lang w:eastAsia="bg-BG"/>
        </w:rPr>
        <w:t xml:space="preserve">V </w:t>
      </w:r>
      <w:r w:rsidRPr="00C514F3">
        <w:rPr>
          <w:rFonts w:ascii="Times New Roman" w:eastAsia="Times New Roman" w:hAnsi="Times New Roman" w:cs="Times New Roman"/>
          <w:b/>
          <w:sz w:val="28"/>
          <w:szCs w:val="28"/>
          <w:lang w:val="en-US" w:eastAsia="bg-BG"/>
        </w:rPr>
        <w:t>(</w:t>
      </w:r>
      <w:r w:rsidRPr="00C514F3">
        <w:rPr>
          <w:rFonts w:ascii="Times New Roman" w:eastAsia="Times New Roman" w:hAnsi="Times New Roman" w:cs="Times New Roman"/>
          <w:b/>
          <w:sz w:val="28"/>
          <w:szCs w:val="28"/>
          <w:lang w:eastAsia="bg-BG"/>
        </w:rPr>
        <w:t>четвърта</w:t>
      </w:r>
      <w:r w:rsidRPr="00C514F3">
        <w:rPr>
          <w:rFonts w:ascii="Times New Roman" w:eastAsia="Times New Roman" w:hAnsi="Times New Roman" w:cs="Times New Roman"/>
          <w:b/>
          <w:sz w:val="28"/>
          <w:szCs w:val="28"/>
          <w:lang w:val="en-US" w:eastAsia="bg-BG"/>
        </w:rPr>
        <w:t>)</w:t>
      </w:r>
      <w:r w:rsidRPr="00C514F3">
        <w:rPr>
          <w:rFonts w:ascii="Times New Roman" w:eastAsia="Times New Roman" w:hAnsi="Times New Roman" w:cs="Times New Roman"/>
          <w:b/>
          <w:sz w:val="28"/>
          <w:szCs w:val="28"/>
          <w:lang w:eastAsia="bg-BG"/>
        </w:rPr>
        <w:t xml:space="preserve">, в местността „Прокана”, </w:t>
      </w:r>
      <w:r w:rsidRPr="00C514F3">
        <w:rPr>
          <w:rFonts w:ascii="Times New Roman" w:eastAsia="Times New Roman" w:hAnsi="Times New Roman" w:cs="Times New Roman"/>
          <w:b/>
          <w:bCs/>
          <w:sz w:val="28"/>
          <w:szCs w:val="28"/>
          <w:lang w:eastAsia="bg-BG"/>
        </w:rPr>
        <w:t>землище на с. Пороище, при съседи: имоти с идентификатори 59416.31.74, 59416.31.72, 59416.31.115 и 59416.31.114, при начална тръжна цена 1347.</w:t>
      </w:r>
      <w:r w:rsidRPr="00C514F3">
        <w:rPr>
          <w:rFonts w:ascii="Times New Roman" w:eastAsia="Times New Roman" w:hAnsi="Times New Roman" w:cs="Times New Roman"/>
          <w:b/>
          <w:bCs/>
          <w:sz w:val="28"/>
          <w:szCs w:val="28"/>
          <w:lang w:val="en-US" w:eastAsia="bg-BG"/>
        </w:rPr>
        <w:t>0</w:t>
      </w:r>
      <w:r w:rsidRPr="00C514F3">
        <w:rPr>
          <w:rFonts w:ascii="Times New Roman" w:eastAsia="Times New Roman" w:hAnsi="Times New Roman" w:cs="Times New Roman"/>
          <w:b/>
          <w:bCs/>
          <w:sz w:val="28"/>
          <w:szCs w:val="28"/>
          <w:lang w:eastAsia="bg-BG"/>
        </w:rPr>
        <w:t xml:space="preserve">9 € </w:t>
      </w:r>
      <w:r w:rsidRPr="00C514F3">
        <w:rPr>
          <w:rFonts w:ascii="Times New Roman" w:eastAsia="Times New Roman" w:hAnsi="Times New Roman" w:cs="Times New Roman"/>
          <w:b/>
          <w:bCs/>
          <w:sz w:val="28"/>
          <w:szCs w:val="28"/>
          <w:lang w:val="en-GB" w:eastAsia="bg-BG"/>
        </w:rPr>
        <w:t>(</w:t>
      </w:r>
      <w:r w:rsidRPr="00C514F3">
        <w:rPr>
          <w:rFonts w:ascii="Times New Roman" w:eastAsia="Times New Roman" w:hAnsi="Times New Roman" w:cs="Times New Roman"/>
          <w:b/>
          <w:bCs/>
          <w:sz w:val="28"/>
          <w:szCs w:val="28"/>
          <w:lang w:eastAsia="bg-BG"/>
        </w:rPr>
        <w:t>хиляда триста четиридесет и седем евро и девет евро цента</w:t>
      </w:r>
      <w:r w:rsidRPr="00C514F3">
        <w:rPr>
          <w:rFonts w:ascii="Times New Roman" w:eastAsia="Times New Roman" w:hAnsi="Times New Roman" w:cs="Times New Roman"/>
          <w:b/>
          <w:bCs/>
          <w:sz w:val="28"/>
          <w:szCs w:val="28"/>
          <w:lang w:val="en-GB" w:eastAsia="bg-BG"/>
        </w:rPr>
        <w:t>)</w:t>
      </w:r>
      <w:r w:rsidRPr="00C514F3">
        <w:rPr>
          <w:rFonts w:ascii="Times New Roman" w:eastAsia="Times New Roman" w:hAnsi="Times New Roman" w:cs="Times New Roman"/>
          <w:b/>
          <w:bCs/>
          <w:sz w:val="28"/>
          <w:szCs w:val="28"/>
          <w:lang w:eastAsia="bg-BG"/>
        </w:rPr>
        <w:t xml:space="preserve">,  представляваща  пазарна оценка на земята, определена от  оценител на земеделски земи и трайни насаждения, при данъчна оценка в размер на 153.80 € (сто петдесет и три евро и осемдесет евро цента); </w:t>
      </w:r>
    </w:p>
    <w:p w:rsidR="00C514F3" w:rsidRPr="00C514F3" w:rsidRDefault="00C514F3" w:rsidP="00760944">
      <w:pPr>
        <w:spacing w:after="0" w:line="240" w:lineRule="auto"/>
        <w:ind w:firstLine="709"/>
        <w:jc w:val="both"/>
        <w:rPr>
          <w:rFonts w:ascii="Times New Roman" w:eastAsia="Times New Roman" w:hAnsi="Times New Roman" w:cs="Times New Roman"/>
          <w:b/>
          <w:bCs/>
          <w:sz w:val="28"/>
          <w:szCs w:val="28"/>
          <w:lang w:eastAsia="bg-BG"/>
        </w:rPr>
      </w:pPr>
      <w:r w:rsidRPr="00C514F3">
        <w:rPr>
          <w:rFonts w:ascii="Times New Roman" w:eastAsia="Times New Roman" w:hAnsi="Times New Roman" w:cs="Times New Roman"/>
          <w:b/>
          <w:bCs/>
          <w:sz w:val="28"/>
          <w:szCs w:val="28"/>
          <w:lang w:eastAsia="bg-BG"/>
        </w:rPr>
        <w:t xml:space="preserve">1.4. имот - частна общинска собственост, съгласно Акт за частна общинска собственост № </w:t>
      </w:r>
      <w:r w:rsidRPr="00C514F3">
        <w:rPr>
          <w:rFonts w:ascii="Times New Roman" w:eastAsia="Times New Roman" w:hAnsi="Times New Roman" w:cs="Times New Roman"/>
          <w:b/>
          <w:bCs/>
          <w:sz w:val="28"/>
          <w:szCs w:val="28"/>
          <w:lang w:val="en-US" w:eastAsia="bg-BG"/>
        </w:rPr>
        <w:t>3</w:t>
      </w:r>
      <w:r w:rsidRPr="00C514F3">
        <w:rPr>
          <w:rFonts w:ascii="Times New Roman" w:eastAsia="Times New Roman" w:hAnsi="Times New Roman" w:cs="Times New Roman"/>
          <w:b/>
          <w:bCs/>
          <w:sz w:val="28"/>
          <w:szCs w:val="28"/>
          <w:lang w:eastAsia="bg-BG"/>
        </w:rPr>
        <w:t>669/</w:t>
      </w:r>
      <w:r w:rsidRPr="00C514F3">
        <w:rPr>
          <w:rFonts w:ascii="Times New Roman" w:eastAsia="Times New Roman" w:hAnsi="Times New Roman" w:cs="Times New Roman"/>
          <w:b/>
          <w:bCs/>
          <w:sz w:val="28"/>
          <w:szCs w:val="28"/>
          <w:lang w:val="en-US" w:eastAsia="bg-BG"/>
        </w:rPr>
        <w:t>1</w:t>
      </w:r>
      <w:r w:rsidRPr="00C514F3">
        <w:rPr>
          <w:rFonts w:ascii="Times New Roman" w:eastAsia="Times New Roman" w:hAnsi="Times New Roman" w:cs="Times New Roman"/>
          <w:b/>
          <w:bCs/>
          <w:sz w:val="28"/>
          <w:szCs w:val="28"/>
          <w:lang w:eastAsia="bg-BG"/>
        </w:rPr>
        <w:t>0.03.20</w:t>
      </w:r>
      <w:r w:rsidRPr="00C514F3">
        <w:rPr>
          <w:rFonts w:ascii="Times New Roman" w:eastAsia="Times New Roman" w:hAnsi="Times New Roman" w:cs="Times New Roman"/>
          <w:b/>
          <w:bCs/>
          <w:sz w:val="28"/>
          <w:szCs w:val="28"/>
          <w:lang w:val="en-US" w:eastAsia="bg-BG"/>
        </w:rPr>
        <w:t>2</w:t>
      </w:r>
      <w:r w:rsidRPr="00C514F3">
        <w:rPr>
          <w:rFonts w:ascii="Times New Roman" w:eastAsia="Times New Roman" w:hAnsi="Times New Roman" w:cs="Times New Roman"/>
          <w:b/>
          <w:bCs/>
          <w:sz w:val="28"/>
          <w:szCs w:val="28"/>
          <w:lang w:eastAsia="bg-BG"/>
        </w:rPr>
        <w:t xml:space="preserve">6 година, с идентификатор </w:t>
      </w:r>
      <w:r w:rsidRPr="00C514F3">
        <w:rPr>
          <w:rFonts w:ascii="Times New Roman" w:eastAsia="Times New Roman" w:hAnsi="Times New Roman" w:cs="Times New Roman"/>
          <w:b/>
          <w:bCs/>
          <w:sz w:val="28"/>
          <w:szCs w:val="28"/>
          <w:u w:val="single"/>
          <w:lang w:eastAsia="bg-BG"/>
        </w:rPr>
        <w:t xml:space="preserve">59416.31.75 </w:t>
      </w:r>
      <w:r w:rsidRPr="00C514F3">
        <w:rPr>
          <w:rFonts w:ascii="Times New Roman" w:eastAsia="Times New Roman" w:hAnsi="Times New Roman" w:cs="Times New Roman"/>
          <w:b/>
          <w:bCs/>
          <w:sz w:val="28"/>
          <w:szCs w:val="28"/>
          <w:lang w:eastAsia="bg-BG"/>
        </w:rPr>
        <w:t>(петдесет и девет хиляди четиристотин и шестнадесет точка тридесет и едно точка седемдесет и пет) по кадастралната карта и кадастралните регистри на с.Пороище, с трайно предназначение на територията – „земеделска“, с начин на трайно ползване – „лозе“ и площ 1221 м</w:t>
      </w:r>
      <w:r w:rsidRPr="00C514F3">
        <w:rPr>
          <w:rFonts w:ascii="Times New Roman" w:eastAsia="Times New Roman" w:hAnsi="Times New Roman" w:cs="Times New Roman"/>
          <w:b/>
          <w:bCs/>
          <w:sz w:val="28"/>
          <w:szCs w:val="28"/>
          <w:vertAlign w:val="superscript"/>
          <w:lang w:val="ru-RU" w:eastAsia="bg-BG"/>
        </w:rPr>
        <w:t xml:space="preserve">2 </w:t>
      </w:r>
      <w:r w:rsidRPr="00C514F3">
        <w:rPr>
          <w:rFonts w:ascii="Times New Roman" w:eastAsia="Times New Roman" w:hAnsi="Times New Roman" w:cs="Times New Roman"/>
          <w:b/>
          <w:sz w:val="28"/>
          <w:szCs w:val="28"/>
          <w:lang w:eastAsia="bg-BG"/>
        </w:rPr>
        <w:t xml:space="preserve">(хиляда двеста двадесет и един квадратни метра), категория на земята - </w:t>
      </w:r>
      <w:r w:rsidRPr="00C514F3">
        <w:rPr>
          <w:rFonts w:ascii="Times New Roman" w:eastAsia="Times New Roman" w:hAnsi="Times New Roman" w:cs="Times New Roman"/>
          <w:b/>
          <w:sz w:val="28"/>
          <w:szCs w:val="28"/>
          <w:lang w:val="en-US" w:eastAsia="bg-BG"/>
        </w:rPr>
        <w:t>I</w:t>
      </w:r>
      <w:r w:rsidRPr="00C514F3">
        <w:rPr>
          <w:rFonts w:ascii="Times New Roman" w:eastAsia="Times New Roman" w:hAnsi="Times New Roman" w:cs="Times New Roman"/>
          <w:b/>
          <w:sz w:val="28"/>
          <w:szCs w:val="28"/>
          <w:lang w:eastAsia="bg-BG"/>
        </w:rPr>
        <w:t xml:space="preserve">V </w:t>
      </w:r>
      <w:r w:rsidRPr="00C514F3">
        <w:rPr>
          <w:rFonts w:ascii="Times New Roman" w:eastAsia="Times New Roman" w:hAnsi="Times New Roman" w:cs="Times New Roman"/>
          <w:b/>
          <w:sz w:val="28"/>
          <w:szCs w:val="28"/>
          <w:lang w:val="en-US" w:eastAsia="bg-BG"/>
        </w:rPr>
        <w:t>(</w:t>
      </w:r>
      <w:r w:rsidRPr="00C514F3">
        <w:rPr>
          <w:rFonts w:ascii="Times New Roman" w:eastAsia="Times New Roman" w:hAnsi="Times New Roman" w:cs="Times New Roman"/>
          <w:b/>
          <w:sz w:val="28"/>
          <w:szCs w:val="28"/>
          <w:lang w:eastAsia="bg-BG"/>
        </w:rPr>
        <w:t>четвърта</w:t>
      </w:r>
      <w:r w:rsidRPr="00C514F3">
        <w:rPr>
          <w:rFonts w:ascii="Times New Roman" w:eastAsia="Times New Roman" w:hAnsi="Times New Roman" w:cs="Times New Roman"/>
          <w:b/>
          <w:sz w:val="28"/>
          <w:szCs w:val="28"/>
          <w:lang w:val="en-US" w:eastAsia="bg-BG"/>
        </w:rPr>
        <w:t>)</w:t>
      </w:r>
      <w:r w:rsidRPr="00C514F3">
        <w:rPr>
          <w:rFonts w:ascii="Times New Roman" w:eastAsia="Times New Roman" w:hAnsi="Times New Roman" w:cs="Times New Roman"/>
          <w:b/>
          <w:sz w:val="28"/>
          <w:szCs w:val="28"/>
          <w:lang w:eastAsia="bg-BG"/>
        </w:rPr>
        <w:t xml:space="preserve">, в местността „Прокана”, </w:t>
      </w:r>
      <w:r w:rsidRPr="00C514F3">
        <w:rPr>
          <w:rFonts w:ascii="Times New Roman" w:eastAsia="Times New Roman" w:hAnsi="Times New Roman" w:cs="Times New Roman"/>
          <w:b/>
          <w:bCs/>
          <w:sz w:val="28"/>
          <w:szCs w:val="28"/>
          <w:lang w:eastAsia="bg-BG"/>
        </w:rPr>
        <w:t xml:space="preserve">землище на с.Пороище, при съседи: имоти с идентификатори 59416.31.74, 59416.31.115 и 59416.31.114, при начална тръжна цена 1347.09 € </w:t>
      </w:r>
      <w:r w:rsidRPr="00C514F3">
        <w:rPr>
          <w:rFonts w:ascii="Times New Roman" w:eastAsia="Times New Roman" w:hAnsi="Times New Roman" w:cs="Times New Roman"/>
          <w:b/>
          <w:bCs/>
          <w:sz w:val="28"/>
          <w:szCs w:val="28"/>
          <w:lang w:val="en-GB" w:eastAsia="bg-BG"/>
        </w:rPr>
        <w:t>(</w:t>
      </w:r>
      <w:r w:rsidRPr="00C514F3">
        <w:rPr>
          <w:rFonts w:ascii="Times New Roman" w:eastAsia="Times New Roman" w:hAnsi="Times New Roman" w:cs="Times New Roman"/>
          <w:b/>
          <w:bCs/>
          <w:sz w:val="28"/>
          <w:szCs w:val="28"/>
          <w:lang w:eastAsia="bg-BG"/>
        </w:rPr>
        <w:t>хиляда триста четиридесет и седем евро и девет евро цента</w:t>
      </w:r>
      <w:r w:rsidRPr="00C514F3">
        <w:rPr>
          <w:rFonts w:ascii="Times New Roman" w:eastAsia="Times New Roman" w:hAnsi="Times New Roman" w:cs="Times New Roman"/>
          <w:b/>
          <w:bCs/>
          <w:sz w:val="28"/>
          <w:szCs w:val="28"/>
          <w:lang w:val="en-GB" w:eastAsia="bg-BG"/>
        </w:rPr>
        <w:t>)</w:t>
      </w:r>
      <w:r w:rsidRPr="00C514F3">
        <w:rPr>
          <w:rFonts w:ascii="Times New Roman" w:eastAsia="Times New Roman" w:hAnsi="Times New Roman" w:cs="Times New Roman"/>
          <w:b/>
          <w:bCs/>
          <w:sz w:val="28"/>
          <w:szCs w:val="28"/>
          <w:lang w:eastAsia="bg-BG"/>
        </w:rPr>
        <w:t>,  представляваща  пазарна оценка на земята, определена от  оценител на земеделски земи</w:t>
      </w:r>
      <w:r w:rsidRPr="00C514F3">
        <w:rPr>
          <w:rFonts w:ascii="Times New Roman" w:eastAsia="Times New Roman" w:hAnsi="Times New Roman" w:cs="Times New Roman"/>
          <w:b/>
          <w:bCs/>
          <w:sz w:val="28"/>
          <w:szCs w:val="28"/>
          <w:lang w:val="en-GB" w:eastAsia="bg-BG"/>
        </w:rPr>
        <w:t xml:space="preserve"> </w:t>
      </w:r>
      <w:r w:rsidRPr="00C514F3">
        <w:rPr>
          <w:rFonts w:ascii="Times New Roman" w:eastAsia="Times New Roman" w:hAnsi="Times New Roman" w:cs="Times New Roman"/>
          <w:b/>
          <w:bCs/>
          <w:sz w:val="28"/>
          <w:szCs w:val="28"/>
          <w:lang w:eastAsia="bg-BG"/>
        </w:rPr>
        <w:t xml:space="preserve">и трайни насаждения, при данъчна оценка  в размер на 153.80  € (сто петдесет и три евро и осемдесет евро цента); </w:t>
      </w:r>
    </w:p>
    <w:p w:rsidR="00C514F3" w:rsidRPr="00C514F3" w:rsidRDefault="00C514F3" w:rsidP="00760944">
      <w:pPr>
        <w:spacing w:after="0" w:line="240" w:lineRule="auto"/>
        <w:ind w:firstLine="709"/>
        <w:jc w:val="both"/>
        <w:rPr>
          <w:rFonts w:ascii="Times New Roman" w:eastAsia="Times New Roman" w:hAnsi="Times New Roman" w:cs="Times New Roman"/>
          <w:b/>
          <w:bCs/>
          <w:sz w:val="28"/>
          <w:szCs w:val="28"/>
          <w:lang w:eastAsia="bg-BG"/>
        </w:rPr>
      </w:pPr>
      <w:r w:rsidRPr="00C514F3">
        <w:rPr>
          <w:rFonts w:ascii="Times New Roman" w:eastAsia="Times New Roman" w:hAnsi="Times New Roman" w:cs="Times New Roman"/>
          <w:b/>
          <w:bCs/>
          <w:sz w:val="28"/>
          <w:szCs w:val="28"/>
          <w:lang w:eastAsia="bg-BG"/>
        </w:rPr>
        <w:t xml:space="preserve">1.5. имот - частна общинска собственост, съгласно Акт за частна общинска собственост № </w:t>
      </w:r>
      <w:r w:rsidRPr="00C514F3">
        <w:rPr>
          <w:rFonts w:ascii="Times New Roman" w:eastAsia="Times New Roman" w:hAnsi="Times New Roman" w:cs="Times New Roman"/>
          <w:b/>
          <w:bCs/>
          <w:sz w:val="28"/>
          <w:szCs w:val="28"/>
          <w:lang w:val="en-US" w:eastAsia="bg-BG"/>
        </w:rPr>
        <w:t>3</w:t>
      </w:r>
      <w:r w:rsidRPr="00C514F3">
        <w:rPr>
          <w:rFonts w:ascii="Times New Roman" w:eastAsia="Times New Roman" w:hAnsi="Times New Roman" w:cs="Times New Roman"/>
          <w:b/>
          <w:bCs/>
          <w:sz w:val="28"/>
          <w:szCs w:val="28"/>
          <w:lang w:eastAsia="bg-BG"/>
        </w:rPr>
        <w:t>665/09.03.20</w:t>
      </w:r>
      <w:r w:rsidRPr="00C514F3">
        <w:rPr>
          <w:rFonts w:ascii="Times New Roman" w:eastAsia="Times New Roman" w:hAnsi="Times New Roman" w:cs="Times New Roman"/>
          <w:b/>
          <w:bCs/>
          <w:sz w:val="28"/>
          <w:szCs w:val="28"/>
          <w:lang w:val="en-US" w:eastAsia="bg-BG"/>
        </w:rPr>
        <w:t>2</w:t>
      </w:r>
      <w:r w:rsidRPr="00C514F3">
        <w:rPr>
          <w:rFonts w:ascii="Times New Roman" w:eastAsia="Times New Roman" w:hAnsi="Times New Roman" w:cs="Times New Roman"/>
          <w:b/>
          <w:bCs/>
          <w:sz w:val="28"/>
          <w:szCs w:val="28"/>
          <w:lang w:eastAsia="bg-BG"/>
        </w:rPr>
        <w:t xml:space="preserve">6 година, с идентификатор </w:t>
      </w:r>
      <w:r w:rsidRPr="00C514F3">
        <w:rPr>
          <w:rFonts w:ascii="Times New Roman" w:eastAsia="Times New Roman" w:hAnsi="Times New Roman" w:cs="Times New Roman"/>
          <w:b/>
          <w:bCs/>
          <w:sz w:val="28"/>
          <w:szCs w:val="28"/>
          <w:u w:val="single"/>
          <w:lang w:eastAsia="bg-BG"/>
        </w:rPr>
        <w:t>59416.31.106</w:t>
      </w:r>
      <w:r w:rsidRPr="00C514F3">
        <w:rPr>
          <w:rFonts w:ascii="Times New Roman" w:eastAsia="Times New Roman" w:hAnsi="Times New Roman" w:cs="Times New Roman"/>
          <w:b/>
          <w:bCs/>
          <w:sz w:val="28"/>
          <w:szCs w:val="28"/>
          <w:lang w:eastAsia="bg-BG"/>
        </w:rPr>
        <w:t xml:space="preserve"> (петдесет и девет хиляди четиристотин и шестнадесет точка тридесет и едно точка сто и шест) по кадастралната карта и кадастралните регистри на с. Пороище, с трайно предназначение на територията – „земеделска“, с начин на трайно ползване – „лозе“ и площ 1171 м</w:t>
      </w:r>
      <w:r w:rsidRPr="00C514F3">
        <w:rPr>
          <w:rFonts w:ascii="Times New Roman" w:eastAsia="Times New Roman" w:hAnsi="Times New Roman" w:cs="Times New Roman"/>
          <w:b/>
          <w:bCs/>
          <w:sz w:val="28"/>
          <w:szCs w:val="28"/>
          <w:vertAlign w:val="superscript"/>
          <w:lang w:val="ru-RU" w:eastAsia="bg-BG"/>
        </w:rPr>
        <w:t xml:space="preserve">2 </w:t>
      </w:r>
      <w:r w:rsidRPr="00C514F3">
        <w:rPr>
          <w:rFonts w:ascii="Times New Roman" w:eastAsia="Times New Roman" w:hAnsi="Times New Roman" w:cs="Times New Roman"/>
          <w:b/>
          <w:sz w:val="28"/>
          <w:szCs w:val="28"/>
          <w:lang w:eastAsia="bg-BG"/>
        </w:rPr>
        <w:t xml:space="preserve">(хиляда сто седемдесет и един квадратни метра), категория на земята - </w:t>
      </w:r>
      <w:r w:rsidRPr="00C514F3">
        <w:rPr>
          <w:rFonts w:ascii="Times New Roman" w:eastAsia="Times New Roman" w:hAnsi="Times New Roman" w:cs="Times New Roman"/>
          <w:b/>
          <w:sz w:val="28"/>
          <w:szCs w:val="28"/>
          <w:lang w:val="en-US" w:eastAsia="bg-BG"/>
        </w:rPr>
        <w:t>I</w:t>
      </w:r>
      <w:r w:rsidRPr="00C514F3">
        <w:rPr>
          <w:rFonts w:ascii="Times New Roman" w:eastAsia="Times New Roman" w:hAnsi="Times New Roman" w:cs="Times New Roman"/>
          <w:b/>
          <w:sz w:val="28"/>
          <w:szCs w:val="28"/>
          <w:lang w:eastAsia="bg-BG"/>
        </w:rPr>
        <w:t xml:space="preserve">V </w:t>
      </w:r>
      <w:r w:rsidRPr="00C514F3">
        <w:rPr>
          <w:rFonts w:ascii="Times New Roman" w:eastAsia="Times New Roman" w:hAnsi="Times New Roman" w:cs="Times New Roman"/>
          <w:b/>
          <w:sz w:val="28"/>
          <w:szCs w:val="28"/>
          <w:lang w:val="en-US" w:eastAsia="bg-BG"/>
        </w:rPr>
        <w:t>(</w:t>
      </w:r>
      <w:r w:rsidRPr="00C514F3">
        <w:rPr>
          <w:rFonts w:ascii="Times New Roman" w:eastAsia="Times New Roman" w:hAnsi="Times New Roman" w:cs="Times New Roman"/>
          <w:b/>
          <w:sz w:val="28"/>
          <w:szCs w:val="28"/>
          <w:lang w:eastAsia="bg-BG"/>
        </w:rPr>
        <w:t>четвърта</w:t>
      </w:r>
      <w:r w:rsidRPr="00C514F3">
        <w:rPr>
          <w:rFonts w:ascii="Times New Roman" w:eastAsia="Times New Roman" w:hAnsi="Times New Roman" w:cs="Times New Roman"/>
          <w:b/>
          <w:sz w:val="28"/>
          <w:szCs w:val="28"/>
          <w:lang w:val="en-US" w:eastAsia="bg-BG"/>
        </w:rPr>
        <w:t>)</w:t>
      </w:r>
      <w:r w:rsidRPr="00C514F3">
        <w:rPr>
          <w:rFonts w:ascii="Times New Roman" w:eastAsia="Times New Roman" w:hAnsi="Times New Roman" w:cs="Times New Roman"/>
          <w:b/>
          <w:sz w:val="28"/>
          <w:szCs w:val="28"/>
          <w:lang w:eastAsia="bg-BG"/>
        </w:rPr>
        <w:t xml:space="preserve">, в местността „Прокана”, </w:t>
      </w:r>
      <w:r w:rsidRPr="00C514F3">
        <w:rPr>
          <w:rFonts w:ascii="Times New Roman" w:eastAsia="Times New Roman" w:hAnsi="Times New Roman" w:cs="Times New Roman"/>
          <w:b/>
          <w:bCs/>
          <w:sz w:val="28"/>
          <w:szCs w:val="28"/>
          <w:lang w:eastAsia="bg-BG"/>
        </w:rPr>
        <w:t xml:space="preserve">землище на с. Пороище, при съседи: имоти с идентификатори 59416.31.104, 59416.31.127, 59416.31.114, 59416.31.105 и 59416.31.107, при начална тръжна цена 1291.93 € </w:t>
      </w:r>
      <w:r w:rsidRPr="00C514F3">
        <w:rPr>
          <w:rFonts w:ascii="Times New Roman" w:eastAsia="Times New Roman" w:hAnsi="Times New Roman" w:cs="Times New Roman"/>
          <w:b/>
          <w:bCs/>
          <w:sz w:val="28"/>
          <w:szCs w:val="28"/>
          <w:lang w:val="en-GB" w:eastAsia="bg-BG"/>
        </w:rPr>
        <w:t>(</w:t>
      </w:r>
      <w:r w:rsidRPr="00C514F3">
        <w:rPr>
          <w:rFonts w:ascii="Times New Roman" w:eastAsia="Times New Roman" w:hAnsi="Times New Roman" w:cs="Times New Roman"/>
          <w:b/>
          <w:bCs/>
          <w:sz w:val="28"/>
          <w:szCs w:val="28"/>
          <w:lang w:eastAsia="bg-BG"/>
        </w:rPr>
        <w:t>хиляда двеста деветдесет и едно евро деветдесет и три евро цента</w:t>
      </w:r>
      <w:r w:rsidRPr="00C514F3">
        <w:rPr>
          <w:rFonts w:ascii="Times New Roman" w:eastAsia="Times New Roman" w:hAnsi="Times New Roman" w:cs="Times New Roman"/>
          <w:b/>
          <w:bCs/>
          <w:sz w:val="28"/>
          <w:szCs w:val="28"/>
          <w:lang w:val="en-GB" w:eastAsia="bg-BG"/>
        </w:rPr>
        <w:t>)</w:t>
      </w:r>
      <w:r w:rsidRPr="00C514F3">
        <w:rPr>
          <w:rFonts w:ascii="Times New Roman" w:eastAsia="Times New Roman" w:hAnsi="Times New Roman" w:cs="Times New Roman"/>
          <w:b/>
          <w:bCs/>
          <w:sz w:val="28"/>
          <w:szCs w:val="28"/>
          <w:lang w:eastAsia="bg-BG"/>
        </w:rPr>
        <w:t>,  представляваща пазарна оценка на земята, определена от  оценител на земеделски земи и трайни насаждения, при данъчна оценка в размер на 147.50 € (сто четиридесет и седем евро и петдесет евро цента).</w:t>
      </w:r>
    </w:p>
    <w:p w:rsidR="00C514F3" w:rsidRPr="00C514F3" w:rsidRDefault="00C514F3" w:rsidP="00760944">
      <w:pPr>
        <w:spacing w:after="0" w:line="240" w:lineRule="auto"/>
        <w:ind w:firstLine="709"/>
        <w:jc w:val="both"/>
        <w:rPr>
          <w:rFonts w:ascii="Times New Roman" w:eastAsia="Times New Roman" w:hAnsi="Times New Roman" w:cs="Times New Roman"/>
          <w:b/>
          <w:sz w:val="28"/>
          <w:szCs w:val="28"/>
          <w:lang w:eastAsia="bg-BG"/>
        </w:rPr>
      </w:pPr>
      <w:r w:rsidRPr="00C514F3">
        <w:rPr>
          <w:rFonts w:ascii="Times New Roman" w:eastAsia="Times New Roman" w:hAnsi="Times New Roman" w:cs="Times New Roman"/>
          <w:b/>
          <w:sz w:val="28"/>
          <w:szCs w:val="28"/>
          <w:lang w:eastAsia="bg-BG"/>
        </w:rPr>
        <w:lastRenderedPageBreak/>
        <w:t>2. Тридесет на сто от постъпленията от продажбата на описаните имоти по т.1 да се използват за финансиране на изграждането, за основен и текущ ремонт на социалната и техническата инфраструктура на територията на с. Пороище.</w:t>
      </w:r>
    </w:p>
    <w:p w:rsidR="00C514F3" w:rsidRPr="00C514F3" w:rsidRDefault="00C514F3" w:rsidP="00760944">
      <w:pPr>
        <w:spacing w:after="0" w:line="240" w:lineRule="auto"/>
        <w:ind w:firstLine="709"/>
        <w:jc w:val="both"/>
        <w:rPr>
          <w:rFonts w:ascii="Times New Roman" w:eastAsia="Times New Roman" w:hAnsi="Times New Roman" w:cs="Times New Roman"/>
          <w:b/>
          <w:sz w:val="28"/>
          <w:szCs w:val="28"/>
          <w:lang w:eastAsia="bg-BG"/>
        </w:rPr>
      </w:pPr>
      <w:r w:rsidRPr="00C514F3">
        <w:rPr>
          <w:rFonts w:ascii="Times New Roman" w:eastAsia="Times New Roman" w:hAnsi="Times New Roman" w:cs="Times New Roman"/>
          <w:b/>
          <w:sz w:val="28"/>
          <w:szCs w:val="28"/>
          <w:lang w:eastAsia="bg-BG"/>
        </w:rPr>
        <w:t>3. Възлага на  кмета на Община Разград да издаде заповеди и да сключи договори със спечелилите търгове за продажба на имотите, описани в т.1.</w:t>
      </w:r>
    </w:p>
    <w:p w:rsidR="00C514F3" w:rsidRPr="00C514F3" w:rsidRDefault="00C514F3" w:rsidP="00760944">
      <w:pPr>
        <w:spacing w:after="0" w:line="240" w:lineRule="auto"/>
        <w:ind w:firstLine="709"/>
        <w:jc w:val="both"/>
        <w:rPr>
          <w:rFonts w:ascii="Times New Roman" w:eastAsia="Times New Roman" w:hAnsi="Times New Roman" w:cs="Times New Roman"/>
          <w:b/>
          <w:sz w:val="24"/>
          <w:szCs w:val="24"/>
          <w:lang w:val="en-GB" w:eastAsia="bg-BG"/>
        </w:rPr>
      </w:pPr>
      <w:r w:rsidRPr="00C514F3">
        <w:rPr>
          <w:rFonts w:ascii="Times New Roman" w:eastAsia="Times New Roman" w:hAnsi="Times New Roman" w:cs="Times New Roman"/>
          <w:b/>
          <w:sz w:val="24"/>
          <w:szCs w:val="24"/>
          <w:lang w:eastAsia="bg-BG"/>
        </w:rPr>
        <w:tab/>
      </w:r>
    </w:p>
    <w:p w:rsidR="00C514F3" w:rsidRPr="00C514F3" w:rsidRDefault="00C514F3" w:rsidP="00760944">
      <w:pPr>
        <w:spacing w:after="0" w:line="240" w:lineRule="auto"/>
        <w:ind w:firstLine="709"/>
        <w:jc w:val="both"/>
        <w:rPr>
          <w:rFonts w:ascii="Times New Roman" w:eastAsia="Times New Roman" w:hAnsi="Times New Roman" w:cs="Times New Roman"/>
          <w:sz w:val="28"/>
          <w:szCs w:val="28"/>
          <w:lang w:eastAsia="bg-BG"/>
        </w:rPr>
      </w:pPr>
      <w:r w:rsidRPr="00C514F3">
        <w:rPr>
          <w:rFonts w:ascii="Times New Roman" w:eastAsia="Times New Roman" w:hAnsi="Times New Roman" w:cs="Times New Roman"/>
          <w:sz w:val="28"/>
          <w:szCs w:val="28"/>
          <w:lang w:val="en-GB" w:eastAsia="bg-BG"/>
        </w:rPr>
        <w:t xml:space="preserve">  </w:t>
      </w:r>
      <w:r w:rsidRPr="00C514F3">
        <w:rPr>
          <w:rFonts w:ascii="Times New Roman" w:eastAsia="Times New Roman" w:hAnsi="Times New Roman" w:cs="Times New Roman"/>
          <w:sz w:val="28"/>
          <w:szCs w:val="28"/>
          <w:lang w:eastAsia="bg-BG"/>
        </w:rPr>
        <w:t>Настоящ</w:t>
      </w:r>
      <w:r w:rsidRPr="00C514F3">
        <w:rPr>
          <w:rFonts w:ascii="Times New Roman" w:eastAsia="Times New Roman" w:hAnsi="Times New Roman" w:cs="Times New Roman"/>
          <w:sz w:val="28"/>
          <w:szCs w:val="28"/>
          <w:lang w:val="en-US" w:eastAsia="bg-BG"/>
        </w:rPr>
        <w:t>o</w:t>
      </w:r>
      <w:r w:rsidRPr="00C514F3">
        <w:rPr>
          <w:rFonts w:ascii="Times New Roman" w:eastAsia="Times New Roman" w:hAnsi="Times New Roman" w:cs="Times New Roman"/>
          <w:sz w:val="28"/>
          <w:szCs w:val="28"/>
          <w:lang w:eastAsia="bg-BG"/>
        </w:rPr>
        <w:t>то решение да бъде изпратено на кмета на община Разград и Областния управител на област Разград в 7- дневен срок от приемането му.</w:t>
      </w:r>
    </w:p>
    <w:p w:rsidR="00C514F3" w:rsidRPr="00C514F3" w:rsidRDefault="00C514F3" w:rsidP="00760944">
      <w:pPr>
        <w:spacing w:after="0" w:line="240" w:lineRule="auto"/>
        <w:ind w:firstLine="709"/>
        <w:jc w:val="both"/>
        <w:rPr>
          <w:rFonts w:ascii="Times New Roman" w:eastAsia="Times New Roman" w:hAnsi="Times New Roman" w:cs="Times New Roman"/>
          <w:sz w:val="28"/>
          <w:szCs w:val="28"/>
          <w:lang w:eastAsia="bg-BG"/>
        </w:rPr>
      </w:pPr>
      <w:r w:rsidRPr="00C514F3">
        <w:rPr>
          <w:rFonts w:ascii="Times New Roman" w:eastAsia="Times New Roman" w:hAnsi="Times New Roman" w:cs="Times New Roman"/>
          <w:sz w:val="28"/>
          <w:szCs w:val="28"/>
          <w:lang w:eastAsia="bg-BG"/>
        </w:rPr>
        <w:t xml:space="preserve">  Решението подлежи на оспорване по реда и в срока по АПК пред Административен съд – Разград.</w:t>
      </w:r>
    </w:p>
    <w:p w:rsidR="00C514F3" w:rsidRPr="00C514F3" w:rsidRDefault="00C514F3" w:rsidP="00C514F3">
      <w:pPr>
        <w:spacing w:after="0" w:line="240" w:lineRule="auto"/>
        <w:jc w:val="both"/>
        <w:rPr>
          <w:rFonts w:ascii="Times New Roman" w:eastAsia="Times New Roman" w:hAnsi="Times New Roman" w:cs="Times New Roman"/>
          <w:b/>
          <w:sz w:val="28"/>
          <w:szCs w:val="28"/>
          <w:lang w:eastAsia="bg-BG"/>
        </w:rPr>
      </w:pPr>
    </w:p>
    <w:p w:rsidR="00C514F3" w:rsidRPr="00C514F3" w:rsidRDefault="00C514F3" w:rsidP="00C514F3">
      <w:pPr>
        <w:spacing w:after="0" w:line="240" w:lineRule="auto"/>
        <w:jc w:val="both"/>
        <w:rPr>
          <w:rFonts w:ascii="Times New Roman" w:eastAsia="Times New Roman" w:hAnsi="Times New Roman" w:cs="Times New Roman"/>
          <w:sz w:val="24"/>
          <w:szCs w:val="24"/>
          <w:lang w:eastAsia="bg-BG"/>
        </w:rPr>
      </w:pPr>
      <w:r w:rsidRPr="00C514F3">
        <w:rPr>
          <w:rFonts w:ascii="Times New Roman" w:eastAsia="Times New Roman" w:hAnsi="Times New Roman" w:cs="Times New Roman"/>
          <w:sz w:val="24"/>
          <w:szCs w:val="24"/>
          <w:lang w:eastAsia="bg-BG"/>
        </w:rPr>
        <w:t xml:space="preserve">   </w:t>
      </w:r>
      <w:r w:rsidRPr="00C514F3">
        <w:rPr>
          <w:rFonts w:ascii="Times New Roman" w:eastAsia="Times New Roman" w:hAnsi="Times New Roman" w:cs="Times New Roman"/>
          <w:sz w:val="24"/>
          <w:szCs w:val="24"/>
          <w:lang w:eastAsia="bg-BG"/>
        </w:rPr>
        <w:tab/>
        <w:t xml:space="preserve">                                                    </w:t>
      </w:r>
    </w:p>
    <w:p w:rsidR="00C514F3" w:rsidRPr="00C514F3" w:rsidRDefault="00C514F3" w:rsidP="00C514F3">
      <w:pPr>
        <w:spacing w:after="0" w:line="240" w:lineRule="auto"/>
        <w:jc w:val="center"/>
        <w:rPr>
          <w:rFonts w:ascii="ArialNEWrOMAN" w:eastAsia="Calibri" w:hAnsi="ArialNEWrOMAN" w:cs="Times New Roman"/>
          <w:b/>
          <w:color w:val="0D0D0D" w:themeColor="text1" w:themeTint="F2"/>
          <w:sz w:val="28"/>
          <w:szCs w:val="28"/>
        </w:rPr>
      </w:pPr>
      <w:r w:rsidRPr="00C514F3">
        <w:rPr>
          <w:rFonts w:ascii="ArialNEWrOMAN" w:eastAsia="Calibri" w:hAnsi="ArialNEWrOMAN" w:cs="Times New Roman"/>
          <w:b/>
          <w:color w:val="0D0D0D" w:themeColor="text1" w:themeTint="F2"/>
          <w:sz w:val="28"/>
          <w:szCs w:val="28"/>
        </w:rPr>
        <w:t>С Т А Т И Я 20</w:t>
      </w:r>
    </w:p>
    <w:p w:rsidR="00C514F3" w:rsidRPr="00C514F3" w:rsidRDefault="00C514F3" w:rsidP="00C514F3">
      <w:pPr>
        <w:tabs>
          <w:tab w:val="left" w:pos="2404"/>
          <w:tab w:val="left" w:pos="6211"/>
        </w:tabs>
        <w:spacing w:after="0" w:line="240" w:lineRule="auto"/>
        <w:rPr>
          <w:rFonts w:ascii="ArialNEWrOMAN" w:eastAsia="Calibri" w:hAnsi="ArialNEWrOMAN" w:cs="Times New Roman"/>
          <w:b/>
          <w:color w:val="0D0D0D" w:themeColor="text1" w:themeTint="F2"/>
          <w:sz w:val="28"/>
          <w:szCs w:val="28"/>
        </w:rPr>
      </w:pPr>
      <w:r w:rsidRPr="00C514F3">
        <w:rPr>
          <w:rFonts w:ascii="ArialNEWrOMAN" w:eastAsia="Calibri" w:hAnsi="ArialNEWrOMAN" w:cs="Times New Roman"/>
          <w:b/>
          <w:color w:val="0D0D0D" w:themeColor="text1" w:themeTint="F2"/>
          <w:sz w:val="28"/>
          <w:szCs w:val="28"/>
        </w:rPr>
        <w:tab/>
      </w:r>
      <w:r w:rsidRPr="00C514F3">
        <w:rPr>
          <w:rFonts w:ascii="ArialNEWrOMAN" w:eastAsia="Calibri" w:hAnsi="ArialNEWrOMAN" w:cs="Times New Roman"/>
          <w:b/>
          <w:color w:val="0D0D0D" w:themeColor="text1" w:themeTint="F2"/>
          <w:sz w:val="28"/>
          <w:szCs w:val="28"/>
        </w:rPr>
        <w:tab/>
      </w:r>
    </w:p>
    <w:p w:rsidR="00C514F3" w:rsidRPr="00C514F3" w:rsidRDefault="00C514F3" w:rsidP="00C514F3">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C514F3" w:rsidP="00C514F3">
      <w:pPr>
        <w:spacing w:after="0" w:line="240" w:lineRule="auto"/>
        <w:ind w:firstLine="709"/>
        <w:jc w:val="both"/>
        <w:rPr>
          <w:rFonts w:ascii="Times New Roman" w:eastAsia="Calibri" w:hAnsi="Times New Roman" w:cs="Times New Roman"/>
          <w:color w:val="0D0D0D" w:themeColor="text1" w:themeTint="F2"/>
          <w:sz w:val="28"/>
          <w:szCs w:val="28"/>
          <w:lang w:val="en-US"/>
        </w:rPr>
      </w:pPr>
      <w:r w:rsidRPr="00C514F3">
        <w:rPr>
          <w:rFonts w:ascii="Times New Roman" w:eastAsia="Calibri" w:hAnsi="Times New Roman" w:cs="Times New Roman"/>
          <w:color w:val="0D0D0D" w:themeColor="text1" w:themeTint="F2"/>
          <w:sz w:val="28"/>
          <w:szCs w:val="28"/>
        </w:rPr>
        <w:t>Докладна записка с вх.№220.</w:t>
      </w:r>
    </w:p>
    <w:p w:rsidR="00C514F3" w:rsidRPr="00C514F3" w:rsidRDefault="00C514F3" w:rsidP="00C514F3">
      <w:pPr>
        <w:spacing w:after="0" w:line="240" w:lineRule="auto"/>
        <w:ind w:firstLine="709"/>
        <w:jc w:val="both"/>
        <w:rPr>
          <w:rFonts w:ascii="Times New Roman" w:eastAsia="Calibri" w:hAnsi="Times New Roman" w:cs="Times New Roman"/>
          <w:color w:val="0D0D0D" w:themeColor="text1" w:themeTint="F2"/>
          <w:sz w:val="28"/>
          <w:szCs w:val="28"/>
        </w:rPr>
      </w:pPr>
      <w:r w:rsidRPr="00C514F3">
        <w:rPr>
          <w:rFonts w:ascii="Times New Roman" w:eastAsia="Calibri" w:hAnsi="Times New Roman" w:cs="Times New Roman"/>
          <w:color w:val="0D0D0D" w:themeColor="text1" w:themeTint="F2"/>
          <w:sz w:val="28"/>
          <w:szCs w:val="28"/>
        </w:rPr>
        <w:t xml:space="preserve">Докладна записка </w:t>
      </w:r>
      <w:r w:rsidRPr="00C514F3">
        <w:rPr>
          <w:rFonts w:ascii="Times New Roman" w:eastAsia="Calibri" w:hAnsi="Times New Roman" w:cs="Times New Roman"/>
          <w:color w:val="0D0D0D" w:themeColor="text1" w:themeTint="F2"/>
          <w:sz w:val="28"/>
          <w:szCs w:val="28"/>
          <w:lang w:val="en-US"/>
        </w:rPr>
        <w:t xml:space="preserve">от </w:t>
      </w:r>
      <w:r w:rsidRPr="00C514F3">
        <w:rPr>
          <w:rFonts w:ascii="Times New Roman" w:eastAsia="Calibri" w:hAnsi="Times New Roman" w:cs="Times New Roman"/>
          <w:color w:val="0D0D0D" w:themeColor="text1" w:themeTint="F2"/>
          <w:sz w:val="28"/>
          <w:szCs w:val="28"/>
        </w:rPr>
        <w:t>Зорница Евгениева Якимова</w:t>
      </w:r>
      <w:r w:rsidRPr="00C514F3">
        <w:rPr>
          <w:rFonts w:ascii="Times New Roman" w:eastAsia="Calibri" w:hAnsi="Times New Roman" w:cs="Times New Roman"/>
          <w:color w:val="0D0D0D" w:themeColor="text1" w:themeTint="F2"/>
          <w:sz w:val="28"/>
          <w:szCs w:val="28"/>
          <w:lang w:val="en-US"/>
        </w:rPr>
        <w:t xml:space="preserve"> – </w:t>
      </w:r>
      <w:r w:rsidRPr="00C514F3">
        <w:rPr>
          <w:rFonts w:ascii="Times New Roman" w:eastAsia="Calibri" w:hAnsi="Times New Roman" w:cs="Times New Roman"/>
          <w:color w:val="0D0D0D" w:themeColor="text1" w:themeTint="F2"/>
          <w:sz w:val="28"/>
          <w:szCs w:val="28"/>
        </w:rPr>
        <w:t>Зам.-</w:t>
      </w:r>
      <w:r w:rsidRPr="00C514F3">
        <w:rPr>
          <w:rFonts w:ascii="Times New Roman" w:eastAsia="Calibri" w:hAnsi="Times New Roman" w:cs="Times New Roman"/>
          <w:color w:val="0D0D0D" w:themeColor="text1" w:themeTint="F2"/>
          <w:sz w:val="28"/>
          <w:szCs w:val="28"/>
          <w:lang w:val="en-US"/>
        </w:rPr>
        <w:t xml:space="preserve"> </w:t>
      </w:r>
      <w:r w:rsidRPr="00C514F3">
        <w:rPr>
          <w:rFonts w:ascii="Times New Roman" w:eastAsia="Calibri" w:hAnsi="Times New Roman" w:cs="Times New Roman"/>
          <w:color w:val="0D0D0D" w:themeColor="text1" w:themeTint="F2"/>
          <w:sz w:val="28"/>
          <w:szCs w:val="28"/>
        </w:rPr>
        <w:t>к</w:t>
      </w:r>
      <w:r w:rsidRPr="00C514F3">
        <w:rPr>
          <w:rFonts w:ascii="Times New Roman" w:eastAsia="Calibri" w:hAnsi="Times New Roman" w:cs="Times New Roman"/>
          <w:color w:val="0D0D0D" w:themeColor="text1" w:themeTint="F2"/>
          <w:sz w:val="28"/>
          <w:szCs w:val="28"/>
          <w:lang w:val="en-US"/>
        </w:rPr>
        <w:t>мет на Община Разград</w:t>
      </w:r>
    </w:p>
    <w:p w:rsidR="00C514F3" w:rsidRPr="00C514F3" w:rsidRDefault="00C514F3" w:rsidP="00C514F3">
      <w:pPr>
        <w:spacing w:after="0" w:line="240" w:lineRule="auto"/>
        <w:ind w:firstLine="709"/>
        <w:jc w:val="both"/>
        <w:rPr>
          <w:rFonts w:ascii="Times New Roman" w:eastAsia="Calibri" w:hAnsi="Times New Roman" w:cs="Times New Roman"/>
          <w:b/>
          <w:sz w:val="28"/>
          <w:szCs w:val="28"/>
        </w:rPr>
      </w:pPr>
      <w:r w:rsidRPr="00C514F3">
        <w:rPr>
          <w:rFonts w:ascii="Times New Roman" w:eastAsia="Times New Roman" w:hAnsi="Times New Roman" w:cs="Times New Roman"/>
          <w:b/>
          <w:sz w:val="28"/>
          <w:szCs w:val="28"/>
        </w:rPr>
        <w:t>Относно:</w:t>
      </w:r>
      <w:r w:rsidRPr="00C514F3">
        <w:rPr>
          <w:rFonts w:ascii="Times New Roman" w:eastAsia="Calibri" w:hAnsi="Times New Roman" w:cs="Times New Roman"/>
          <w:sz w:val="24"/>
          <w:szCs w:val="24"/>
        </w:rPr>
        <w:t xml:space="preserve"> </w:t>
      </w:r>
      <w:r w:rsidRPr="00C514F3">
        <w:rPr>
          <w:rFonts w:ascii="Times New Roman" w:eastAsia="Calibri" w:hAnsi="Times New Roman" w:cs="Times New Roman"/>
          <w:b/>
          <w:sz w:val="28"/>
          <w:szCs w:val="28"/>
        </w:rPr>
        <w:t>Учредяване на безвъзмездно право на ползване върху част от имот в горска територия – частна общинска собственост, находящ се в землището на  с. Островче, общ. Разград.</w:t>
      </w:r>
    </w:p>
    <w:p w:rsidR="00C514F3" w:rsidRPr="00C514F3" w:rsidRDefault="00C514F3" w:rsidP="00C514F3">
      <w:pPr>
        <w:spacing w:after="0" w:line="240" w:lineRule="auto"/>
        <w:ind w:firstLine="709"/>
        <w:jc w:val="both"/>
        <w:rPr>
          <w:rFonts w:ascii="Times New Roman" w:eastAsia="Calibri" w:hAnsi="Times New Roman" w:cs="Times New Roman"/>
          <w:sz w:val="28"/>
          <w:szCs w:val="28"/>
        </w:rPr>
      </w:pPr>
      <w:r w:rsidRPr="00C514F3">
        <w:rPr>
          <w:rFonts w:ascii="Times New Roman" w:eastAsia="Calibri" w:hAnsi="Times New Roman" w:cs="Times New Roman"/>
          <w:sz w:val="28"/>
          <w:szCs w:val="28"/>
        </w:rPr>
        <w:t>Давам думата на госпожа Евгениева</w:t>
      </w:r>
      <w:r w:rsidR="00FB4F91">
        <w:rPr>
          <w:rFonts w:ascii="Times New Roman" w:eastAsia="Calibri" w:hAnsi="Times New Roman" w:cs="Times New Roman"/>
          <w:sz w:val="28"/>
          <w:szCs w:val="28"/>
        </w:rPr>
        <w:t>. З</w:t>
      </w:r>
      <w:r w:rsidRPr="00C514F3">
        <w:rPr>
          <w:rFonts w:ascii="Times New Roman" w:eastAsia="Calibri" w:hAnsi="Times New Roman" w:cs="Times New Roman"/>
          <w:sz w:val="28"/>
          <w:szCs w:val="28"/>
        </w:rPr>
        <w:t>аповядайте.</w:t>
      </w:r>
    </w:p>
    <w:p w:rsidR="00C514F3" w:rsidRPr="00C514F3" w:rsidRDefault="00C514F3" w:rsidP="00C514F3">
      <w:pPr>
        <w:spacing w:after="0" w:line="240" w:lineRule="auto"/>
        <w:ind w:firstLine="709"/>
        <w:jc w:val="both"/>
        <w:rPr>
          <w:rFonts w:ascii="Times New Roman" w:eastAsia="Calibri" w:hAnsi="Times New Roman" w:cs="Times New Roman"/>
          <w:b/>
          <w:sz w:val="28"/>
          <w:szCs w:val="28"/>
        </w:rPr>
      </w:pPr>
    </w:p>
    <w:p w:rsidR="00C514F3" w:rsidRPr="00C514F3" w:rsidRDefault="00C514F3" w:rsidP="00C514F3">
      <w:pPr>
        <w:spacing w:after="0" w:line="240" w:lineRule="auto"/>
        <w:ind w:firstLine="709"/>
        <w:jc w:val="both"/>
        <w:rPr>
          <w:rFonts w:ascii="Times New Roman" w:eastAsia="Calibri" w:hAnsi="Times New Roman" w:cs="Times New Roman"/>
          <w:sz w:val="28"/>
          <w:szCs w:val="20"/>
          <w:lang w:eastAsia="bg-BG"/>
        </w:rPr>
      </w:pPr>
      <w:r w:rsidRPr="00C514F3">
        <w:rPr>
          <w:rFonts w:ascii="Times New Roman" w:eastAsia="Calibri" w:hAnsi="Times New Roman" w:cs="Times New Roman"/>
          <w:i/>
          <w:sz w:val="28"/>
          <w:szCs w:val="20"/>
          <w:lang w:eastAsia="bg-BG"/>
        </w:rPr>
        <w:t>Г-жа Зорница Евгениева</w:t>
      </w:r>
      <w:r w:rsidRPr="00C514F3">
        <w:rPr>
          <w:rFonts w:ascii="Times New Roman" w:eastAsia="Calibri" w:hAnsi="Times New Roman" w:cs="Times New Roman"/>
          <w:sz w:val="28"/>
          <w:szCs w:val="20"/>
          <w:lang w:eastAsia="bg-BG"/>
        </w:rPr>
        <w:t xml:space="preserve"> – Зам.-кмет на Община Разград</w:t>
      </w:r>
    </w:p>
    <w:p w:rsidR="00C514F3" w:rsidRPr="00C514F3" w:rsidRDefault="00C514F3" w:rsidP="00C514F3">
      <w:pPr>
        <w:spacing w:after="0" w:line="240" w:lineRule="auto"/>
        <w:ind w:firstLine="709"/>
        <w:jc w:val="both"/>
        <w:rPr>
          <w:rFonts w:ascii="Times New Roman" w:eastAsia="Calibri" w:hAnsi="Times New Roman" w:cs="Times New Roman"/>
          <w:sz w:val="28"/>
          <w:szCs w:val="20"/>
          <w:lang w:eastAsia="bg-BG"/>
        </w:rPr>
      </w:pPr>
      <w:r w:rsidRPr="00C514F3">
        <w:rPr>
          <w:rFonts w:ascii="Times New Roman" w:eastAsia="Calibri" w:hAnsi="Times New Roman" w:cs="Times New Roman"/>
          <w:sz w:val="28"/>
          <w:szCs w:val="20"/>
          <w:lang w:eastAsia="bg-BG"/>
        </w:rPr>
        <w:t>Благодаря Ви</w:t>
      </w:r>
      <w:r w:rsidR="00FB4F91">
        <w:rPr>
          <w:rFonts w:ascii="Times New Roman" w:eastAsia="Calibri" w:hAnsi="Times New Roman" w:cs="Times New Roman"/>
          <w:sz w:val="28"/>
          <w:szCs w:val="20"/>
          <w:lang w:eastAsia="bg-BG"/>
        </w:rPr>
        <w:t>, госпожо председател.</w:t>
      </w:r>
    </w:p>
    <w:p w:rsidR="00C514F3" w:rsidRPr="00C514F3" w:rsidRDefault="00C514F3" w:rsidP="00C514F3">
      <w:pPr>
        <w:spacing w:after="0" w:line="240" w:lineRule="auto"/>
        <w:ind w:firstLine="709"/>
        <w:jc w:val="both"/>
        <w:rPr>
          <w:rFonts w:ascii="Times New Roman" w:eastAsia="Calibri" w:hAnsi="Times New Roman" w:cs="Times New Roman"/>
          <w:color w:val="000000"/>
          <w:sz w:val="28"/>
          <w:szCs w:val="28"/>
        </w:rPr>
      </w:pPr>
      <w:r w:rsidRPr="00C514F3">
        <w:rPr>
          <w:rFonts w:ascii="Times New Roman" w:eastAsia="Calibri" w:hAnsi="Times New Roman" w:cs="Times New Roman"/>
          <w:color w:val="000000"/>
          <w:sz w:val="28"/>
          <w:szCs w:val="28"/>
        </w:rPr>
        <w:t>Уважаеми госпожи и господа общински съветници,</w:t>
      </w:r>
    </w:p>
    <w:p w:rsidR="00C514F3" w:rsidRPr="00C514F3" w:rsidRDefault="00C514F3" w:rsidP="00C514F3">
      <w:pPr>
        <w:spacing w:after="0" w:line="240" w:lineRule="auto"/>
        <w:ind w:firstLine="709"/>
        <w:jc w:val="both"/>
        <w:rPr>
          <w:rFonts w:ascii="Times New Roman" w:eastAsia="Calibri" w:hAnsi="Times New Roman" w:cs="Times New Roman"/>
          <w:color w:val="000000"/>
          <w:sz w:val="28"/>
          <w:szCs w:val="28"/>
        </w:rPr>
      </w:pPr>
      <w:r w:rsidRPr="00C514F3">
        <w:rPr>
          <w:rFonts w:ascii="Times New Roman" w:eastAsia="Calibri" w:hAnsi="Times New Roman" w:cs="Times New Roman"/>
          <w:color w:val="000000"/>
          <w:sz w:val="28"/>
          <w:szCs w:val="28"/>
        </w:rPr>
        <w:t xml:space="preserve">В Община Разград е </w:t>
      </w:r>
      <w:r w:rsidRPr="00C514F3">
        <w:rPr>
          <w:rFonts w:ascii="Times New Roman" w:eastAsia="Calibri" w:hAnsi="Times New Roman" w:cs="Times New Roman"/>
          <w:b/>
          <w:color w:val="000000"/>
          <w:sz w:val="28"/>
          <w:szCs w:val="28"/>
        </w:rPr>
        <w:t xml:space="preserve"> </w:t>
      </w:r>
      <w:r w:rsidRPr="00C514F3">
        <w:rPr>
          <w:rFonts w:ascii="Times New Roman" w:eastAsia="Calibri" w:hAnsi="Times New Roman" w:cs="Times New Roman"/>
          <w:color w:val="000000"/>
          <w:sz w:val="28"/>
          <w:szCs w:val="28"/>
        </w:rPr>
        <w:t>постъпило заявление от гражданин, с искане за учредяване на право на ползване върху част от имот в горска територия, за настаняване на пчелни семейства в частна общинска собственост</w:t>
      </w:r>
      <w:r w:rsidRPr="00C514F3">
        <w:rPr>
          <w:rFonts w:ascii="Times New Roman" w:eastAsia="Calibri" w:hAnsi="Times New Roman" w:cs="Times New Roman"/>
          <w:sz w:val="28"/>
          <w:szCs w:val="28"/>
        </w:rPr>
        <w:t>, находящ се в землището на  с. Островче,  общ. Разград.</w:t>
      </w:r>
      <w:r w:rsidRPr="00C514F3">
        <w:rPr>
          <w:rFonts w:ascii="Times New Roman" w:eastAsia="Calibri" w:hAnsi="Times New Roman" w:cs="Times New Roman"/>
          <w:color w:val="000000"/>
          <w:sz w:val="24"/>
          <w:szCs w:val="24"/>
        </w:rPr>
        <w:t xml:space="preserve"> </w:t>
      </w:r>
      <w:r w:rsidRPr="00C514F3">
        <w:rPr>
          <w:rFonts w:ascii="Times New Roman" w:eastAsia="Calibri" w:hAnsi="Times New Roman" w:cs="Times New Roman"/>
          <w:color w:val="000000"/>
          <w:sz w:val="28"/>
          <w:szCs w:val="28"/>
        </w:rPr>
        <w:t>Заявителят, имота и границите на същия са посочени в Приложение № 1 към настоящата докладна записка. Предвид мотивите</w:t>
      </w:r>
      <w:r w:rsidR="00FB4F91">
        <w:rPr>
          <w:rFonts w:ascii="Times New Roman" w:eastAsia="Calibri" w:hAnsi="Times New Roman" w:cs="Times New Roman"/>
          <w:color w:val="000000"/>
          <w:sz w:val="28"/>
          <w:szCs w:val="28"/>
        </w:rPr>
        <w:t>,</w:t>
      </w:r>
      <w:r w:rsidRPr="00C514F3">
        <w:rPr>
          <w:rFonts w:ascii="Times New Roman" w:eastAsia="Calibri" w:hAnsi="Times New Roman" w:cs="Times New Roman"/>
          <w:color w:val="000000"/>
          <w:sz w:val="28"/>
          <w:szCs w:val="28"/>
        </w:rPr>
        <w:t xml:space="preserve"> предлагам да вземете решение</w:t>
      </w:r>
      <w:r w:rsidR="00FB4F91">
        <w:rPr>
          <w:rFonts w:ascii="Times New Roman" w:eastAsia="Calibri" w:hAnsi="Times New Roman" w:cs="Times New Roman"/>
          <w:color w:val="000000"/>
          <w:sz w:val="28"/>
          <w:szCs w:val="28"/>
        </w:rPr>
        <w:t>:</w:t>
      </w:r>
      <w:r w:rsidRPr="00C514F3">
        <w:rPr>
          <w:rFonts w:ascii="Times New Roman" w:eastAsia="Calibri" w:hAnsi="Times New Roman" w:cs="Times New Roman"/>
          <w:color w:val="000000"/>
          <w:sz w:val="28"/>
          <w:szCs w:val="28"/>
        </w:rPr>
        <w:t xml:space="preserve"> да се</w:t>
      </w:r>
      <w:r w:rsidRPr="00C514F3">
        <w:rPr>
          <w:rFonts w:ascii="Times New Roman" w:eastAsia="Calibri" w:hAnsi="Times New Roman" w:cs="Times New Roman"/>
          <w:bCs/>
          <w:color w:val="000000"/>
          <w:sz w:val="24"/>
          <w:szCs w:val="24"/>
        </w:rPr>
        <w:t xml:space="preserve"> </w:t>
      </w:r>
      <w:r w:rsidRPr="00C514F3">
        <w:rPr>
          <w:rFonts w:ascii="Times New Roman" w:eastAsia="Calibri" w:hAnsi="Times New Roman" w:cs="Times New Roman"/>
          <w:color w:val="000000"/>
          <w:sz w:val="28"/>
          <w:szCs w:val="28"/>
        </w:rPr>
        <w:t>учреди безвъзмездно право на ползване върху част от имот в горска територия</w:t>
      </w:r>
      <w:r w:rsidR="00FB4F91">
        <w:rPr>
          <w:rFonts w:ascii="Times New Roman" w:eastAsia="Calibri" w:hAnsi="Times New Roman" w:cs="Times New Roman"/>
          <w:color w:val="000000"/>
          <w:sz w:val="28"/>
          <w:szCs w:val="28"/>
        </w:rPr>
        <w:t>,</w:t>
      </w:r>
      <w:r w:rsidRPr="00C514F3">
        <w:rPr>
          <w:rFonts w:ascii="Times New Roman" w:eastAsia="Calibri" w:hAnsi="Times New Roman" w:cs="Times New Roman"/>
          <w:color w:val="000000"/>
          <w:sz w:val="28"/>
          <w:szCs w:val="28"/>
        </w:rPr>
        <w:t xml:space="preserve"> съгласно Приложение № 1</w:t>
      </w:r>
      <w:r w:rsidRPr="00C514F3">
        <w:rPr>
          <w:rFonts w:ascii="Times New Roman" w:eastAsia="Calibri" w:hAnsi="Times New Roman" w:cs="Times New Roman"/>
          <w:bCs/>
          <w:color w:val="000000"/>
          <w:sz w:val="28"/>
          <w:szCs w:val="28"/>
        </w:rPr>
        <w:t xml:space="preserve">, </w:t>
      </w:r>
      <w:r w:rsidRPr="00C514F3">
        <w:rPr>
          <w:rFonts w:ascii="Times New Roman" w:eastAsia="Calibri" w:hAnsi="Times New Roman" w:cs="Times New Roman"/>
          <w:color w:val="000000"/>
          <w:sz w:val="28"/>
          <w:szCs w:val="28"/>
        </w:rPr>
        <w:t>и да се определи срок в рамките на 10 години.</w:t>
      </w:r>
      <w:r w:rsidRPr="00C514F3">
        <w:rPr>
          <w:rFonts w:ascii="Times New Roman" w:eastAsia="Calibri" w:hAnsi="Times New Roman" w:cs="Times New Roman"/>
          <w:color w:val="000000"/>
          <w:sz w:val="24"/>
          <w:szCs w:val="24"/>
        </w:rPr>
        <w:t xml:space="preserve"> </w:t>
      </w:r>
      <w:r w:rsidRPr="00C514F3">
        <w:rPr>
          <w:rFonts w:ascii="Times New Roman" w:eastAsia="Calibri" w:hAnsi="Times New Roman" w:cs="Times New Roman"/>
          <w:color w:val="000000"/>
          <w:sz w:val="28"/>
          <w:szCs w:val="28"/>
        </w:rPr>
        <w:t>Благодаря.</w:t>
      </w:r>
    </w:p>
    <w:p w:rsidR="00C514F3" w:rsidRPr="00C514F3" w:rsidRDefault="00C514F3" w:rsidP="00C514F3">
      <w:pPr>
        <w:spacing w:after="0" w:line="240" w:lineRule="auto"/>
        <w:ind w:firstLine="709"/>
        <w:jc w:val="both"/>
        <w:rPr>
          <w:rFonts w:ascii="Times New Roman" w:eastAsia="Calibri" w:hAnsi="Times New Roman" w:cs="Times New Roman"/>
          <w:color w:val="000000"/>
          <w:sz w:val="24"/>
          <w:szCs w:val="24"/>
        </w:rPr>
      </w:pPr>
    </w:p>
    <w:p w:rsidR="00C514F3" w:rsidRPr="00C514F3" w:rsidRDefault="00C514F3" w:rsidP="00C514F3">
      <w:pPr>
        <w:spacing w:after="0" w:line="240" w:lineRule="auto"/>
        <w:ind w:firstLine="709"/>
        <w:jc w:val="both"/>
        <w:rPr>
          <w:rFonts w:ascii="Times New Roman" w:eastAsia="Calibri" w:hAnsi="Times New Roman" w:cs="Times New Roman"/>
          <w:color w:val="0D0D0D" w:themeColor="text1" w:themeTint="F2"/>
          <w:sz w:val="28"/>
          <w:szCs w:val="20"/>
          <w:lang w:eastAsia="bg-BG"/>
        </w:rPr>
      </w:pPr>
      <w:r w:rsidRPr="00C514F3">
        <w:rPr>
          <w:rFonts w:ascii="Times New Roman" w:eastAsia="Calibri" w:hAnsi="Times New Roman" w:cs="Times New Roman"/>
          <w:i/>
          <w:color w:val="0D0D0D" w:themeColor="text1" w:themeTint="F2"/>
          <w:sz w:val="28"/>
          <w:szCs w:val="20"/>
          <w:lang w:eastAsia="bg-BG"/>
        </w:rPr>
        <w:t>Г-жа Галина Георгиева</w:t>
      </w:r>
      <w:r w:rsidRPr="00C514F3">
        <w:rPr>
          <w:rFonts w:ascii="Times New Roman" w:eastAsia="Calibri" w:hAnsi="Times New Roman" w:cs="Times New Roman"/>
          <w:color w:val="0D0D0D" w:themeColor="text1" w:themeTint="F2"/>
          <w:sz w:val="28"/>
          <w:szCs w:val="20"/>
          <w:lang w:eastAsia="bg-BG"/>
        </w:rPr>
        <w:t xml:space="preserve"> – Председател на ОбС</w:t>
      </w:r>
    </w:p>
    <w:p w:rsidR="00C514F3" w:rsidRPr="00C514F3" w:rsidRDefault="00FB4F91" w:rsidP="00C514F3">
      <w:pPr>
        <w:spacing w:after="0" w:line="240" w:lineRule="auto"/>
        <w:ind w:firstLine="709"/>
        <w:jc w:val="both"/>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И аз благодаря.</w:t>
      </w:r>
    </w:p>
    <w:p w:rsidR="00C514F3" w:rsidRPr="00C514F3" w:rsidRDefault="00C514F3" w:rsidP="00C514F3">
      <w:pPr>
        <w:spacing w:after="0" w:line="240" w:lineRule="auto"/>
        <w:ind w:firstLine="709"/>
        <w:jc w:val="both"/>
        <w:rPr>
          <w:rFonts w:ascii="Times New Roman" w:eastAsia="Calibri" w:hAnsi="Times New Roman" w:cs="Times New Roman"/>
          <w:color w:val="0D0D0D" w:themeColor="text1" w:themeTint="F2"/>
          <w:sz w:val="28"/>
          <w:szCs w:val="20"/>
          <w:lang w:eastAsia="bg-BG"/>
        </w:rPr>
      </w:pPr>
      <w:r w:rsidRPr="00C514F3">
        <w:rPr>
          <w:rFonts w:ascii="Times New Roman" w:eastAsia="Times New Roman" w:hAnsi="Times New Roman" w:cs="Times New Roman"/>
          <w:sz w:val="28"/>
          <w:szCs w:val="28"/>
          <w:lang w:eastAsia="bg-BG"/>
        </w:rPr>
        <w:t>ПК по селско, горско, водно и ловно стопанство и</w:t>
      </w:r>
      <w:r w:rsidRPr="00C514F3">
        <w:rPr>
          <w:rFonts w:ascii="Times New Roman" w:eastAsia="Calibri" w:hAnsi="Times New Roman" w:cs="Times New Roman"/>
          <w:sz w:val="28"/>
          <w:szCs w:val="28"/>
        </w:rPr>
        <w:t xml:space="preserve"> ПК </w:t>
      </w:r>
      <w:r w:rsidRPr="00C514F3">
        <w:rPr>
          <w:rFonts w:ascii="Times New Roman" w:eastAsia="Calibri" w:hAnsi="Times New Roman" w:cs="Times New Roman"/>
          <w:color w:val="0D0D0D" w:themeColor="text1" w:themeTint="F2"/>
          <w:sz w:val="28"/>
          <w:szCs w:val="20"/>
          <w:lang w:eastAsia="bg-BG"/>
        </w:rPr>
        <w:t>по управление на общинската собственост и стопанство са ресорните по тази докладна</w:t>
      </w:r>
      <w:r w:rsidR="00FB4F91">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за </w:t>
      </w:r>
      <w:r w:rsidRPr="00C514F3">
        <w:rPr>
          <w:rFonts w:ascii="Times New Roman" w:eastAsia="Calibri" w:hAnsi="Times New Roman" w:cs="Times New Roman"/>
          <w:color w:val="0D0D0D" w:themeColor="text1" w:themeTint="F2"/>
          <w:sz w:val="28"/>
          <w:szCs w:val="20"/>
          <w:lang w:eastAsia="bg-BG"/>
        </w:rPr>
        <w:lastRenderedPageBreak/>
        <w:t>пчелин става дума</w:t>
      </w:r>
      <w:r w:rsidR="00FB4F91">
        <w:rPr>
          <w:rFonts w:ascii="Times New Roman" w:eastAsia="Calibri" w:hAnsi="Times New Roman" w:cs="Times New Roman"/>
          <w:color w:val="0D0D0D" w:themeColor="text1" w:themeTint="F2"/>
          <w:sz w:val="28"/>
          <w:szCs w:val="20"/>
          <w:lang w:eastAsia="bg-BG"/>
        </w:rPr>
        <w:t>. И</w:t>
      </w:r>
      <w:r w:rsidRPr="00C514F3">
        <w:rPr>
          <w:rFonts w:ascii="Times New Roman" w:eastAsia="Calibri" w:hAnsi="Times New Roman" w:cs="Times New Roman"/>
          <w:color w:val="0D0D0D" w:themeColor="text1" w:themeTint="F2"/>
          <w:sz w:val="28"/>
          <w:szCs w:val="20"/>
          <w:lang w:eastAsia="bg-BG"/>
        </w:rPr>
        <w:t>мате ли въпроси, мнения, становища, предложения? Не виждам</w:t>
      </w:r>
      <w:r w:rsidR="00FB4F91">
        <w:rPr>
          <w:rFonts w:ascii="Times New Roman" w:eastAsia="Calibri" w:hAnsi="Times New Roman" w:cs="Times New Roman"/>
          <w:color w:val="0D0D0D" w:themeColor="text1" w:themeTint="F2"/>
          <w:sz w:val="28"/>
          <w:szCs w:val="20"/>
          <w:lang w:eastAsia="bg-BG"/>
        </w:rPr>
        <w:t>. В</w:t>
      </w:r>
      <w:r w:rsidRPr="00C514F3">
        <w:rPr>
          <w:rFonts w:ascii="Times New Roman" w:eastAsia="Calibri" w:hAnsi="Times New Roman" w:cs="Times New Roman"/>
          <w:color w:val="0D0D0D" w:themeColor="text1" w:themeTint="F2"/>
          <w:sz w:val="28"/>
          <w:szCs w:val="20"/>
          <w:lang w:eastAsia="bg-BG"/>
        </w:rPr>
        <w:t xml:space="preserve"> такъв случай</w:t>
      </w:r>
      <w:r w:rsidR="00FB4F91">
        <w:rPr>
          <w:rFonts w:ascii="Times New Roman" w:eastAsia="Calibri" w:hAnsi="Times New Roman" w:cs="Times New Roman"/>
          <w:color w:val="0D0D0D" w:themeColor="text1" w:themeTint="F2"/>
          <w:sz w:val="28"/>
          <w:szCs w:val="20"/>
          <w:lang w:eastAsia="bg-BG"/>
        </w:rPr>
        <w:t>,</w:t>
      </w:r>
      <w:r w:rsidRPr="00C514F3">
        <w:rPr>
          <w:rFonts w:ascii="Times New Roman" w:eastAsia="Calibri" w:hAnsi="Times New Roman" w:cs="Times New Roman"/>
          <w:color w:val="0D0D0D" w:themeColor="text1" w:themeTint="F2"/>
          <w:sz w:val="28"/>
          <w:szCs w:val="20"/>
          <w:lang w:eastAsia="bg-BG"/>
        </w:rPr>
        <w:t xml:space="preserve"> да гласуваме докладна с вх.№220.</w:t>
      </w:r>
    </w:p>
    <w:p w:rsidR="00C514F3" w:rsidRPr="00C514F3" w:rsidRDefault="00C514F3" w:rsidP="00C514F3">
      <w:pPr>
        <w:spacing w:after="0" w:line="240" w:lineRule="auto"/>
        <w:rPr>
          <w:rFonts w:ascii="Times New Roman" w:eastAsia="Calibri" w:hAnsi="Times New Roman" w:cs="Times New Roman"/>
          <w:color w:val="000000"/>
          <w:sz w:val="28"/>
          <w:szCs w:val="28"/>
        </w:rPr>
      </w:pPr>
    </w:p>
    <w:p w:rsidR="00C514F3" w:rsidRPr="00C514F3" w:rsidRDefault="00C514F3" w:rsidP="00C514F3">
      <w:pPr>
        <w:spacing w:after="0" w:line="240" w:lineRule="auto"/>
        <w:jc w:val="both"/>
        <w:rPr>
          <w:rFonts w:ascii="Times New Roman" w:eastAsia="Times New Roman" w:hAnsi="Times New Roman" w:cs="Times New Roman"/>
          <w:sz w:val="28"/>
          <w:szCs w:val="28"/>
          <w:lang w:eastAsia="bg-BG"/>
        </w:rPr>
      </w:pPr>
    </w:p>
    <w:p w:rsidR="00C514F3" w:rsidRPr="00C514F3" w:rsidRDefault="00C514F3" w:rsidP="00C514F3">
      <w:pPr>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С П И С Ъ К</w:t>
      </w:r>
    </w:p>
    <w:p w:rsidR="00C514F3" w:rsidRPr="00C514F3" w:rsidRDefault="00C514F3" w:rsidP="00C514F3">
      <w:pPr>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на общинските съветници от Общински съвет – Разград</w:t>
      </w:r>
    </w:p>
    <w:p w:rsidR="00C514F3" w:rsidRPr="00C514F3" w:rsidRDefault="00C514F3" w:rsidP="00C514F3">
      <w:pPr>
        <w:keepNext/>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Мандат 2023 – 2027 година</w:t>
      </w:r>
    </w:p>
    <w:p w:rsidR="00C514F3" w:rsidRPr="00C514F3" w:rsidRDefault="00C514F3" w:rsidP="00C514F3">
      <w:pPr>
        <w:spacing w:after="0" w:line="240" w:lineRule="auto"/>
        <w:jc w:val="center"/>
        <w:rPr>
          <w:rFonts w:ascii="Times New Roman" w:eastAsia="Times New Roman" w:hAnsi="Times New Roman" w:cs="Times New Roman"/>
          <w:b/>
          <w:color w:val="0D0D0D"/>
          <w:sz w:val="24"/>
          <w:lang w:eastAsia="bg-BG"/>
        </w:rPr>
      </w:pPr>
      <w:r w:rsidRPr="00C514F3">
        <w:rPr>
          <w:rFonts w:ascii="Times New Roman" w:eastAsia="Times New Roman" w:hAnsi="Times New Roman" w:cs="Times New Roman"/>
          <w:b/>
          <w:color w:val="0D0D0D"/>
          <w:sz w:val="24"/>
          <w:lang w:eastAsia="bg-BG"/>
        </w:rPr>
        <w:t>30.06.2026 г. – поименно гласуване</w:t>
      </w:r>
    </w:p>
    <w:p w:rsidR="00C514F3" w:rsidRPr="00C514F3" w:rsidRDefault="00C514F3" w:rsidP="00C514F3">
      <w:pPr>
        <w:spacing w:after="0" w:line="240" w:lineRule="auto"/>
        <w:rPr>
          <w:rFonts w:ascii="Times New Roman" w:eastAsia="Times New Roman" w:hAnsi="Times New Roman" w:cs="Times New Roman"/>
          <w:b/>
          <w:sz w:val="24"/>
          <w:lang w:eastAsia="bg-BG"/>
        </w:rPr>
      </w:pPr>
    </w:p>
    <w:tbl>
      <w:tblPr>
        <w:tblW w:w="0" w:type="auto"/>
        <w:tblInd w:w="108" w:type="dxa"/>
        <w:tblCellMar>
          <w:left w:w="10" w:type="dxa"/>
          <w:right w:w="10" w:type="dxa"/>
        </w:tblCellMar>
        <w:tblLook w:val="04A0" w:firstRow="1" w:lastRow="0" w:firstColumn="1" w:lastColumn="0" w:noHBand="0" w:noVBand="1"/>
      </w:tblPr>
      <w:tblGrid>
        <w:gridCol w:w="590"/>
        <w:gridCol w:w="4056"/>
        <w:gridCol w:w="1592"/>
        <w:gridCol w:w="1388"/>
        <w:gridCol w:w="1554"/>
      </w:tblGrid>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Segoe UI Symbol" w:hAnsi="Times New Roman" w:cs="Times New Roman"/>
                <w:b/>
                <w:sz w:val="24"/>
                <w:lang w:eastAsia="bg-BG"/>
              </w:rPr>
              <w:t>№</w:t>
            </w:r>
            <w:r w:rsidRPr="00C514F3">
              <w:rPr>
                <w:rFonts w:ascii="Times New Roman" w:eastAsia="Times New Roman" w:hAnsi="Times New Roman" w:cs="Times New Roman"/>
                <w:b/>
                <w:sz w:val="24"/>
                <w:lang w:eastAsia="bg-BG"/>
              </w:rPr>
              <w:t xml:space="preserve"> </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Име, презиме, фамилия</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color w:val="0D0D0D"/>
                <w:sz w:val="24"/>
                <w:lang w:eastAsia="bg-BG"/>
              </w:rPr>
              <w:t>„ЗА”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color w:val="0D0D0D"/>
                <w:sz w:val="24"/>
                <w:lang w:eastAsia="bg-BG"/>
              </w:rPr>
              <w:t>„против”</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color w:val="0D0D0D"/>
                <w:sz w:val="24"/>
                <w:lang w:eastAsia="bg-BG"/>
              </w:rPr>
              <w:t>„въздържал се”</w:t>
            </w: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Антон Руменов Монев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Антонела Веселинова Маринова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Асение Фахриева Касим</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4.</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Атанас Станчев Станчев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5.</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Биляна Николаева Асенова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6.</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Божидар Вълчев Божков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7.</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Валентин Стефанов Василев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8.</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Валентина Маркова Френкева-Белчева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9.</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Галина Милкова Георгиева-Маринова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10.</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Елис Салиева Узунова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Зафер Ахмед Хюсеин</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Ивайло Иванов Хъневски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Ивелина Любомирова Ангелова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14.</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Ирина Маринова Бакърджиева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15.</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Калоян Руменов Монев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16.</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Левент Ахмедов Мехмедов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17.</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Марияна Йорданова Вълчева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18.</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Милен Йоргов Минчев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19.</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Мирослав Тодоров Грънчаров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20.</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Митко Иванов Ханчев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Надежда Радославова Димитрова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Наско Стоилов Анастасов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Николай Пламенов Пенчев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24.</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Онур Сали Гьочгелди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Не участва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25.</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Павлета Иванова Якимова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26.</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Петя Петрова Цанкова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Calibri" w:hAnsi="Times New Roman" w:cs="Times New Roman"/>
                <w:lang w:eastAsia="bg-BG"/>
              </w:rPr>
            </w:pPr>
            <w:r w:rsidRPr="00C514F3">
              <w:rPr>
                <w:rFonts w:ascii="Times New Roman" w:eastAsia="Calibri" w:hAnsi="Times New Roman" w:cs="Times New Roman"/>
                <w:lang w:eastAsia="bg-BG"/>
              </w:rPr>
              <w:t xml:space="preserve">           </w:t>
            </w:r>
          </w:p>
        </w:tc>
      </w:tr>
      <w:tr w:rsidR="00C514F3" w:rsidRPr="00C514F3" w:rsidTr="00C514F3">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27.</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Радиана Ангелова Димитрова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28.</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Руско Кулев Дянков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29.</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Станислава Веселинова Русева</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30.</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Стоян Димитров Ненчев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31.</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Сузан Ремзи Сабри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lang w:eastAsia="bg-BG"/>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32.</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Танер Салим Сали</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6"/>
                <w:lang w:eastAsia="bg-BG"/>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rPr>
                <w:rFonts w:ascii="Times New Roman" w:eastAsia="Calibri" w:hAnsi="Times New Roman" w:cs="Times New Roman"/>
                <w:lang w:eastAsia="bg-BG"/>
              </w:rPr>
            </w:pPr>
          </w:p>
        </w:tc>
      </w:tr>
      <w:tr w:rsidR="00C514F3" w:rsidRPr="00C514F3" w:rsidTr="00C514F3">
        <w:tc>
          <w:tcPr>
            <w:tcW w:w="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33.</w:t>
            </w:r>
          </w:p>
        </w:tc>
        <w:tc>
          <w:tcPr>
            <w:tcW w:w="45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Хубан Евгениев Соколов</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514F3" w:rsidRPr="00C514F3" w:rsidRDefault="00C514F3" w:rsidP="00C514F3">
            <w:pPr>
              <w:spacing w:after="0" w:line="240" w:lineRule="auto"/>
              <w:jc w:val="center"/>
              <w:rPr>
                <w:rFonts w:ascii="Times New Roman" w:eastAsia="Times New Roman" w:hAnsi="Times New Roman" w:cs="Times New Roman"/>
                <w:lang w:eastAsia="bg-BG"/>
              </w:rPr>
            </w:pPr>
            <w:r w:rsidRPr="00C514F3">
              <w:rPr>
                <w:rFonts w:ascii="Times New Roman" w:eastAsia="Times New Roman" w:hAnsi="Times New Roman" w:cs="Times New Roman"/>
                <w:b/>
                <w:sz w:val="24"/>
                <w:lang w:eastAsia="bg-BG"/>
              </w:rPr>
              <w:t>Отсъства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14F3" w:rsidRPr="00C514F3" w:rsidRDefault="00C514F3" w:rsidP="00C514F3">
            <w:pPr>
              <w:spacing w:after="0" w:line="240" w:lineRule="auto"/>
              <w:jc w:val="center"/>
              <w:rPr>
                <w:rFonts w:ascii="Times New Roman" w:eastAsia="Calibri" w:hAnsi="Times New Roman" w:cs="Times New Roman"/>
                <w:lang w:eastAsia="bg-BG"/>
              </w:rPr>
            </w:pPr>
          </w:p>
        </w:tc>
      </w:tr>
    </w:tbl>
    <w:p w:rsidR="00C514F3" w:rsidRPr="00C514F3" w:rsidRDefault="00C514F3" w:rsidP="00C514F3">
      <w:pPr>
        <w:spacing w:after="0" w:line="240" w:lineRule="auto"/>
        <w:rPr>
          <w:rFonts w:ascii="Times New Roman" w:eastAsia="Times New Roman" w:hAnsi="Times New Roman" w:cs="Times New Roman"/>
          <w:lang w:eastAsia="bg-BG"/>
        </w:rPr>
      </w:pPr>
    </w:p>
    <w:p w:rsidR="00C514F3" w:rsidRPr="00C514F3" w:rsidRDefault="00C514F3" w:rsidP="00C514F3">
      <w:pPr>
        <w:spacing w:after="0" w:line="240" w:lineRule="auto"/>
        <w:rPr>
          <w:rFonts w:ascii="Times New Roman" w:eastAsia="Times New Roman" w:hAnsi="Times New Roman" w:cs="Times New Roman"/>
          <w:color w:val="FF0000"/>
          <w:lang w:eastAsia="bg-BG"/>
        </w:rPr>
      </w:pPr>
    </w:p>
    <w:p w:rsidR="00C514F3" w:rsidRPr="00C514F3" w:rsidRDefault="00C514F3" w:rsidP="00C514F3">
      <w:pPr>
        <w:spacing w:after="0" w:line="240" w:lineRule="auto"/>
        <w:rPr>
          <w:rFonts w:ascii="Times New Roman" w:eastAsia="Times New Roman" w:hAnsi="Times New Roman" w:cs="Times New Roman"/>
          <w:color w:val="FF0000"/>
          <w:lang w:eastAsia="bg-BG"/>
        </w:rPr>
      </w:pPr>
    </w:p>
    <w:p w:rsidR="00C514F3" w:rsidRPr="00C514F3" w:rsidRDefault="00C514F3" w:rsidP="00C514F3">
      <w:pPr>
        <w:spacing w:after="0" w:line="240" w:lineRule="auto"/>
        <w:jc w:val="both"/>
        <w:rPr>
          <w:rFonts w:ascii="Times New Roman" w:eastAsia="Times New Roman" w:hAnsi="Times New Roman" w:cs="Times New Roman"/>
          <w:b/>
          <w:color w:val="000000" w:themeColor="text1"/>
          <w:sz w:val="28"/>
          <w:lang w:eastAsia="bg-BG"/>
        </w:rPr>
      </w:pPr>
      <w:r w:rsidRPr="00C514F3">
        <w:rPr>
          <w:rFonts w:ascii="Times New Roman" w:eastAsia="Times New Roman" w:hAnsi="Times New Roman" w:cs="Times New Roman"/>
          <w:b/>
          <w:color w:val="000000" w:themeColor="text1"/>
          <w:sz w:val="28"/>
          <w:lang w:eastAsia="bg-BG"/>
        </w:rPr>
        <w:t xml:space="preserve">Общинският съвет взе следното </w:t>
      </w:r>
    </w:p>
    <w:p w:rsidR="00C514F3" w:rsidRPr="00C514F3" w:rsidRDefault="00C514F3" w:rsidP="00C514F3">
      <w:pPr>
        <w:spacing w:after="0" w:line="240" w:lineRule="auto"/>
        <w:jc w:val="both"/>
        <w:rPr>
          <w:rFonts w:ascii="Times New Roman" w:eastAsia="Times New Roman" w:hAnsi="Times New Roman" w:cs="Times New Roman"/>
          <w:b/>
          <w:color w:val="000000" w:themeColor="text1"/>
          <w:sz w:val="28"/>
          <w:lang w:eastAsia="bg-BG"/>
        </w:rPr>
      </w:pPr>
    </w:p>
    <w:p w:rsidR="00C514F3" w:rsidRPr="00C514F3" w:rsidRDefault="00C514F3" w:rsidP="00C514F3">
      <w:pPr>
        <w:spacing w:after="0" w:line="240" w:lineRule="auto"/>
        <w:rPr>
          <w:rFonts w:ascii="Times New Roman" w:eastAsia="Times New Roman" w:hAnsi="Times New Roman" w:cs="Times New Roman"/>
          <w:b/>
          <w:color w:val="000000" w:themeColor="text1"/>
          <w:sz w:val="28"/>
          <w:lang w:eastAsia="bg-BG"/>
        </w:rPr>
      </w:pPr>
      <w:r w:rsidRPr="00C514F3">
        <w:rPr>
          <w:rFonts w:ascii="Times New Roman" w:eastAsia="Times New Roman" w:hAnsi="Times New Roman" w:cs="Times New Roman"/>
          <w:b/>
          <w:color w:val="000000" w:themeColor="text1"/>
          <w:sz w:val="28"/>
          <w:lang w:eastAsia="bg-BG"/>
        </w:rPr>
        <w:t xml:space="preserve">                                            Р Е Ш Е Н И Е</w:t>
      </w:r>
    </w:p>
    <w:p w:rsidR="00C514F3" w:rsidRPr="00C514F3" w:rsidRDefault="00C514F3" w:rsidP="00C514F3">
      <w:pPr>
        <w:spacing w:after="0" w:line="240" w:lineRule="auto"/>
        <w:jc w:val="both"/>
        <w:rPr>
          <w:rFonts w:ascii="Times New Roman" w:eastAsia="Times New Roman" w:hAnsi="Times New Roman" w:cs="Times New Roman"/>
          <w:b/>
          <w:color w:val="000000" w:themeColor="text1"/>
          <w:sz w:val="28"/>
          <w:lang w:eastAsia="bg-BG"/>
        </w:rPr>
      </w:pPr>
      <w:r w:rsidRPr="00C514F3">
        <w:rPr>
          <w:rFonts w:ascii="Times New Roman" w:eastAsia="Times New Roman" w:hAnsi="Times New Roman" w:cs="Times New Roman"/>
          <w:b/>
          <w:color w:val="000000" w:themeColor="text1"/>
          <w:sz w:val="28"/>
          <w:lang w:eastAsia="bg-BG"/>
        </w:rPr>
        <w:t xml:space="preserve">                                         </w:t>
      </w:r>
      <w:r>
        <w:rPr>
          <w:rFonts w:ascii="Times New Roman" w:eastAsia="Times New Roman" w:hAnsi="Times New Roman" w:cs="Times New Roman"/>
          <w:b/>
          <w:color w:val="000000" w:themeColor="text1"/>
          <w:sz w:val="28"/>
          <w:lang w:eastAsia="bg-BG"/>
        </w:rPr>
        <w:t xml:space="preserve">       </w:t>
      </w:r>
      <w:r w:rsidRPr="00C514F3">
        <w:rPr>
          <w:rFonts w:ascii="Times New Roman" w:eastAsia="Times New Roman" w:hAnsi="Times New Roman" w:cs="Times New Roman"/>
          <w:b/>
          <w:color w:val="000000" w:themeColor="text1"/>
          <w:sz w:val="28"/>
          <w:lang w:eastAsia="bg-BG"/>
        </w:rPr>
        <w:t xml:space="preserve"> </w:t>
      </w:r>
      <w:r w:rsidRPr="00C514F3">
        <w:rPr>
          <w:rFonts w:ascii="Times New Roman" w:eastAsia="Segoe UI Symbol" w:hAnsi="Times New Roman" w:cs="Times New Roman"/>
          <w:b/>
          <w:color w:val="000000" w:themeColor="text1"/>
          <w:sz w:val="28"/>
          <w:lang w:eastAsia="bg-BG"/>
        </w:rPr>
        <w:t>№</w:t>
      </w:r>
      <w:r w:rsidRPr="00C514F3">
        <w:rPr>
          <w:rFonts w:ascii="Times New Roman" w:eastAsia="Times New Roman" w:hAnsi="Times New Roman" w:cs="Times New Roman"/>
          <w:b/>
          <w:color w:val="000000" w:themeColor="text1"/>
          <w:sz w:val="28"/>
          <w:lang w:eastAsia="bg-BG"/>
        </w:rPr>
        <w:t xml:space="preserve"> 516</w:t>
      </w:r>
    </w:p>
    <w:p w:rsidR="00C514F3" w:rsidRPr="00C514F3" w:rsidRDefault="00C514F3" w:rsidP="00C514F3">
      <w:pPr>
        <w:spacing w:after="0" w:line="240" w:lineRule="auto"/>
        <w:jc w:val="both"/>
        <w:rPr>
          <w:rFonts w:ascii="Times New Roman" w:eastAsia="Calibri" w:hAnsi="Times New Roman" w:cs="Times New Roman"/>
          <w:sz w:val="28"/>
          <w:szCs w:val="20"/>
          <w:lang w:eastAsia="bg-BG"/>
        </w:rPr>
      </w:pPr>
    </w:p>
    <w:p w:rsidR="00C514F3" w:rsidRPr="00C514F3" w:rsidRDefault="00C514F3" w:rsidP="00C514F3">
      <w:pPr>
        <w:spacing w:after="0" w:line="240" w:lineRule="auto"/>
        <w:ind w:firstLine="709"/>
        <w:jc w:val="both"/>
        <w:rPr>
          <w:rFonts w:ascii="Times New Roman" w:eastAsia="Calibri" w:hAnsi="Times New Roman" w:cs="Times New Roman"/>
          <w:b/>
          <w:sz w:val="28"/>
          <w:szCs w:val="28"/>
        </w:rPr>
      </w:pPr>
      <w:r w:rsidRPr="00C514F3">
        <w:rPr>
          <w:rFonts w:ascii="Times New Roman" w:eastAsia="Calibri" w:hAnsi="Times New Roman" w:cs="Times New Roman"/>
          <w:b/>
          <w:color w:val="000000"/>
          <w:sz w:val="28"/>
          <w:szCs w:val="28"/>
        </w:rPr>
        <w:t>В Община Разград е  постъпило заявление от гражданин, с искане за учредяване на право на ползване върху част от имот в горска територия, за настаняване на пчелни семейства в частна общинска собственост</w:t>
      </w:r>
      <w:r w:rsidRPr="00C514F3">
        <w:rPr>
          <w:rFonts w:ascii="Times New Roman" w:eastAsia="Calibri" w:hAnsi="Times New Roman" w:cs="Times New Roman"/>
          <w:b/>
          <w:sz w:val="28"/>
          <w:szCs w:val="28"/>
        </w:rPr>
        <w:t>, находящ се в землището на  с. Островче,  общ. Разград.</w:t>
      </w:r>
    </w:p>
    <w:p w:rsidR="00C514F3" w:rsidRPr="00C514F3" w:rsidRDefault="00C514F3" w:rsidP="00C514F3">
      <w:pPr>
        <w:spacing w:after="0" w:line="240" w:lineRule="auto"/>
        <w:ind w:firstLine="709"/>
        <w:jc w:val="both"/>
        <w:rPr>
          <w:rFonts w:ascii="Times New Roman" w:eastAsia="Calibri" w:hAnsi="Times New Roman" w:cs="Times New Roman"/>
          <w:b/>
          <w:color w:val="000000"/>
          <w:sz w:val="28"/>
          <w:szCs w:val="28"/>
        </w:rPr>
      </w:pPr>
      <w:r w:rsidRPr="00C514F3">
        <w:rPr>
          <w:rFonts w:ascii="Times New Roman" w:eastAsia="Calibri" w:hAnsi="Times New Roman" w:cs="Times New Roman"/>
          <w:b/>
          <w:color w:val="000000"/>
          <w:sz w:val="28"/>
          <w:szCs w:val="28"/>
        </w:rPr>
        <w:t>Определена е частта от имота за настаняване на пчелните семейства и е изготвена схема с идентификаторите на точките.</w:t>
      </w:r>
    </w:p>
    <w:p w:rsidR="00C514F3" w:rsidRPr="00C514F3" w:rsidRDefault="00C514F3" w:rsidP="00C514F3">
      <w:pPr>
        <w:spacing w:after="0" w:line="240" w:lineRule="auto"/>
        <w:ind w:firstLine="709"/>
        <w:jc w:val="both"/>
        <w:rPr>
          <w:rFonts w:ascii="Times New Roman" w:eastAsia="Calibri" w:hAnsi="Times New Roman" w:cs="Times New Roman"/>
          <w:b/>
          <w:color w:val="000000"/>
          <w:sz w:val="28"/>
          <w:szCs w:val="28"/>
        </w:rPr>
      </w:pPr>
      <w:r w:rsidRPr="00C514F3">
        <w:rPr>
          <w:rFonts w:ascii="Times New Roman" w:eastAsia="Calibri" w:hAnsi="Times New Roman" w:cs="Times New Roman"/>
          <w:b/>
          <w:color w:val="000000"/>
          <w:sz w:val="28"/>
          <w:szCs w:val="28"/>
        </w:rPr>
        <w:t>Заявителят, имота и границите на същия са посочени в Приложение № 1 към настоящата докладна записка.</w:t>
      </w:r>
    </w:p>
    <w:p w:rsidR="00C514F3" w:rsidRPr="00C514F3" w:rsidRDefault="00C514F3" w:rsidP="00C514F3">
      <w:pPr>
        <w:spacing w:after="0" w:line="240" w:lineRule="auto"/>
        <w:ind w:firstLine="709"/>
        <w:jc w:val="both"/>
        <w:rPr>
          <w:rFonts w:ascii="Times New Roman" w:eastAsia="Calibri" w:hAnsi="Times New Roman" w:cs="Times New Roman"/>
          <w:b/>
          <w:color w:val="000000"/>
          <w:sz w:val="28"/>
          <w:szCs w:val="28"/>
        </w:rPr>
      </w:pPr>
      <w:r w:rsidRPr="00C514F3">
        <w:rPr>
          <w:rFonts w:ascii="Times New Roman" w:eastAsia="Calibri" w:hAnsi="Times New Roman" w:cs="Times New Roman"/>
          <w:b/>
          <w:color w:val="000000"/>
          <w:sz w:val="28"/>
          <w:szCs w:val="28"/>
        </w:rPr>
        <w:t xml:space="preserve">Съгласно чл. 11, ал. 1 и ал. 2 от Закона за пчеларството, </w:t>
      </w:r>
      <w:r w:rsidRPr="00C514F3">
        <w:rPr>
          <w:rFonts w:ascii="Times New Roman" w:eastAsia="Calibri" w:hAnsi="Times New Roman" w:cs="Times New Roman"/>
          <w:b/>
          <w:sz w:val="28"/>
          <w:szCs w:val="28"/>
        </w:rPr>
        <w:t xml:space="preserve">пчелните семейства могат да се настаняват върху земеделски земи и горски територии, общинска собственост, </w:t>
      </w:r>
      <w:r w:rsidRPr="00C514F3">
        <w:rPr>
          <w:rFonts w:ascii="Times New Roman" w:eastAsia="Calibri" w:hAnsi="Times New Roman" w:cs="Times New Roman"/>
          <w:b/>
          <w:color w:val="000000"/>
          <w:sz w:val="28"/>
          <w:szCs w:val="28"/>
        </w:rPr>
        <w:t>като за устройването им в постоянни пчелини с над 10 броя пчелни семейства общината учредява право на ползване, при условия регламентирани в чл. 13 от Закона за пчеларството.</w:t>
      </w:r>
    </w:p>
    <w:p w:rsidR="00C514F3" w:rsidRPr="00C514F3" w:rsidRDefault="00C514F3" w:rsidP="00C514F3">
      <w:pPr>
        <w:spacing w:after="0" w:line="240" w:lineRule="auto"/>
        <w:ind w:firstLine="709"/>
        <w:jc w:val="both"/>
        <w:rPr>
          <w:rFonts w:ascii="Times New Roman" w:eastAsia="Calibri" w:hAnsi="Times New Roman" w:cs="Times New Roman"/>
          <w:b/>
          <w:color w:val="000000"/>
          <w:sz w:val="28"/>
          <w:szCs w:val="28"/>
        </w:rPr>
      </w:pPr>
      <w:r w:rsidRPr="00C514F3">
        <w:rPr>
          <w:rFonts w:ascii="Times New Roman" w:eastAsia="Calibri" w:hAnsi="Times New Roman" w:cs="Times New Roman"/>
          <w:b/>
          <w:color w:val="000000"/>
          <w:sz w:val="28"/>
          <w:szCs w:val="28"/>
        </w:rPr>
        <w:t>Учредяването на право на ползване върху поземлени имоти в горски територии – общинска собственост е безвъзмездно, съгласно чл. 71, ал. 7 във връзка с чл. 69, ал. 3, т. 2 от Закона за горите.</w:t>
      </w:r>
    </w:p>
    <w:p w:rsidR="00C514F3" w:rsidRPr="00C514F3" w:rsidRDefault="00C514F3" w:rsidP="00C514F3">
      <w:pPr>
        <w:autoSpaceDE w:val="0"/>
        <w:autoSpaceDN w:val="0"/>
        <w:adjustRightInd w:val="0"/>
        <w:spacing w:after="0" w:line="240" w:lineRule="auto"/>
        <w:ind w:firstLine="709"/>
        <w:jc w:val="both"/>
        <w:rPr>
          <w:rFonts w:ascii="Times New Roman" w:eastAsia="Times New Roman" w:hAnsi="Times New Roman" w:cs="Times New Roman"/>
          <w:b/>
          <w:color w:val="0D0D0D"/>
          <w:sz w:val="28"/>
          <w:szCs w:val="28"/>
          <w:lang w:eastAsia="bg-BG"/>
        </w:rPr>
      </w:pPr>
      <w:r w:rsidRPr="00C514F3">
        <w:rPr>
          <w:rFonts w:ascii="Times New Roman" w:eastAsia="Calibri" w:hAnsi="Times New Roman" w:cs="Times New Roman"/>
          <w:b/>
          <w:color w:val="000000"/>
          <w:sz w:val="28"/>
          <w:szCs w:val="28"/>
        </w:rPr>
        <w:t>Предвид гореизложеното и на основание чл. 21, ал. 1, т. 8, ал. 2 и чл. 22, ал. 1 от Закона за местното самоуправление и местната администрация, чл. 39, ал. 5 и ал. 6 от Закона за общинската собственост, чл. 11, ал. 2 от Закона за пчеларството и чл. 71, ал. 7 във връзка с чл. 69, ал. 3, т. 2 от Закона за горите,  Общински съвет Разград</w:t>
      </w:r>
      <w:r w:rsidRPr="00C514F3">
        <w:rPr>
          <w:rFonts w:ascii="Times New Roman" w:eastAsia="Times New Roman" w:hAnsi="Times New Roman" w:cs="Times New Roman"/>
          <w:b/>
          <w:sz w:val="28"/>
          <w:szCs w:val="28"/>
        </w:rPr>
        <w:t xml:space="preserve">, </w:t>
      </w:r>
      <w:r w:rsidRPr="00C514F3">
        <w:rPr>
          <w:rFonts w:ascii="Times New Roman" w:eastAsia="Times New Roman" w:hAnsi="Times New Roman" w:cs="Times New Roman"/>
          <w:b/>
          <w:color w:val="0D0D0D"/>
          <w:sz w:val="28"/>
          <w:szCs w:val="28"/>
          <w:lang w:eastAsia="bg-BG"/>
        </w:rPr>
        <w:t>след поименно гласуване, с 19 гласа „ЗА“, „против“ – няма, „въздържали се“ – няма,</w:t>
      </w:r>
    </w:p>
    <w:p w:rsidR="00C514F3" w:rsidRPr="00C514F3" w:rsidRDefault="00C514F3" w:rsidP="00C514F3">
      <w:pPr>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bg-BG"/>
        </w:rPr>
      </w:pPr>
    </w:p>
    <w:p w:rsidR="00C514F3" w:rsidRPr="00C514F3" w:rsidRDefault="00C514F3" w:rsidP="00C514F3">
      <w:pPr>
        <w:spacing w:after="0" w:line="240" w:lineRule="auto"/>
        <w:rPr>
          <w:rFonts w:ascii="Times New Roman" w:eastAsia="Times New Roman" w:hAnsi="Times New Roman" w:cs="Times New Roman"/>
          <w:b/>
          <w:color w:val="0D0D0D"/>
          <w:sz w:val="28"/>
          <w:szCs w:val="28"/>
          <w:lang w:eastAsia="bg-BG"/>
        </w:rPr>
      </w:pPr>
      <w:r w:rsidRPr="00C514F3">
        <w:rPr>
          <w:rFonts w:ascii="Times New Roman" w:eastAsia="Times New Roman" w:hAnsi="Times New Roman" w:cs="Times New Roman"/>
          <w:b/>
          <w:color w:val="0D0D0D"/>
          <w:sz w:val="28"/>
          <w:szCs w:val="28"/>
          <w:lang w:eastAsia="bg-BG"/>
        </w:rPr>
        <w:t xml:space="preserve">                                              Р Е Ш И:</w:t>
      </w:r>
    </w:p>
    <w:p w:rsidR="00C514F3" w:rsidRPr="00C514F3" w:rsidRDefault="00C514F3" w:rsidP="00C514F3">
      <w:pPr>
        <w:spacing w:after="0" w:line="240" w:lineRule="auto"/>
        <w:jc w:val="both"/>
        <w:rPr>
          <w:rFonts w:ascii="Times New Roman" w:eastAsia="Calibri" w:hAnsi="Times New Roman" w:cs="Times New Roman"/>
          <w:b/>
          <w:color w:val="000000"/>
          <w:sz w:val="24"/>
          <w:szCs w:val="24"/>
        </w:rPr>
      </w:pPr>
    </w:p>
    <w:p w:rsidR="00C514F3" w:rsidRPr="00C514F3" w:rsidRDefault="00C514F3" w:rsidP="00C514F3">
      <w:pPr>
        <w:spacing w:after="0" w:line="240" w:lineRule="auto"/>
        <w:ind w:firstLine="709"/>
        <w:jc w:val="both"/>
        <w:rPr>
          <w:rFonts w:ascii="Times New Roman" w:eastAsia="Calibri" w:hAnsi="Times New Roman" w:cs="Times New Roman"/>
          <w:b/>
          <w:color w:val="000000"/>
          <w:sz w:val="28"/>
          <w:szCs w:val="28"/>
        </w:rPr>
      </w:pPr>
      <w:r w:rsidRPr="00C514F3">
        <w:rPr>
          <w:rFonts w:ascii="Times New Roman" w:eastAsia="Calibri" w:hAnsi="Times New Roman" w:cs="Times New Roman"/>
          <w:b/>
          <w:bCs/>
          <w:color w:val="000000"/>
          <w:sz w:val="28"/>
          <w:szCs w:val="28"/>
        </w:rPr>
        <w:t xml:space="preserve">1. </w:t>
      </w:r>
      <w:r w:rsidRPr="00C514F3">
        <w:rPr>
          <w:rFonts w:ascii="Times New Roman" w:eastAsia="Calibri" w:hAnsi="Times New Roman" w:cs="Times New Roman"/>
          <w:b/>
          <w:color w:val="000000"/>
          <w:sz w:val="28"/>
          <w:szCs w:val="28"/>
        </w:rPr>
        <w:t>Учредява безвъзмездно право на ползване върху част от имот в горска територия – частна общинска собственост, за настаняване на пчелни семейства по заявление, съгласно Приложение № 1</w:t>
      </w:r>
      <w:r w:rsidRPr="00C514F3">
        <w:rPr>
          <w:rFonts w:ascii="Times New Roman" w:eastAsia="Calibri" w:hAnsi="Times New Roman" w:cs="Times New Roman"/>
          <w:b/>
          <w:bCs/>
          <w:color w:val="000000"/>
          <w:sz w:val="28"/>
          <w:szCs w:val="28"/>
        </w:rPr>
        <w:t xml:space="preserve">, представляващо неразделна част от настоящото решение.  </w:t>
      </w:r>
    </w:p>
    <w:p w:rsidR="00C514F3" w:rsidRPr="00C514F3" w:rsidRDefault="00C514F3" w:rsidP="00C514F3">
      <w:pPr>
        <w:spacing w:after="0" w:line="240" w:lineRule="auto"/>
        <w:ind w:firstLine="709"/>
        <w:jc w:val="both"/>
        <w:rPr>
          <w:rFonts w:ascii="Times New Roman" w:eastAsia="Calibri" w:hAnsi="Times New Roman" w:cs="Times New Roman"/>
          <w:b/>
          <w:color w:val="000000"/>
          <w:sz w:val="28"/>
          <w:szCs w:val="28"/>
        </w:rPr>
      </w:pPr>
      <w:r w:rsidRPr="00C514F3">
        <w:rPr>
          <w:rFonts w:ascii="Times New Roman" w:eastAsia="Calibri" w:hAnsi="Times New Roman" w:cs="Times New Roman"/>
          <w:b/>
          <w:color w:val="000000"/>
          <w:sz w:val="28"/>
          <w:szCs w:val="28"/>
        </w:rPr>
        <w:t xml:space="preserve">2. Определя срок за учредяване право на ползване – 10 </w:t>
      </w:r>
      <w:r w:rsidRPr="00C514F3">
        <w:rPr>
          <w:rFonts w:ascii="Times New Roman" w:eastAsia="Calibri" w:hAnsi="Times New Roman" w:cs="Times New Roman"/>
          <w:b/>
          <w:color w:val="000000"/>
          <w:sz w:val="28"/>
          <w:szCs w:val="28"/>
          <w:lang w:val="en-GB"/>
        </w:rPr>
        <w:t>(</w:t>
      </w:r>
      <w:r w:rsidRPr="00C514F3">
        <w:rPr>
          <w:rFonts w:ascii="Times New Roman" w:eastAsia="Calibri" w:hAnsi="Times New Roman" w:cs="Times New Roman"/>
          <w:b/>
          <w:color w:val="000000"/>
          <w:sz w:val="28"/>
          <w:szCs w:val="28"/>
        </w:rPr>
        <w:t>десет</w:t>
      </w:r>
      <w:r w:rsidRPr="00C514F3">
        <w:rPr>
          <w:rFonts w:ascii="Times New Roman" w:eastAsia="Calibri" w:hAnsi="Times New Roman" w:cs="Times New Roman"/>
          <w:b/>
          <w:color w:val="000000"/>
          <w:sz w:val="28"/>
          <w:szCs w:val="28"/>
          <w:lang w:val="en-GB"/>
        </w:rPr>
        <w:t>)</w:t>
      </w:r>
      <w:r w:rsidRPr="00C514F3">
        <w:rPr>
          <w:rFonts w:ascii="Times New Roman" w:eastAsia="Calibri" w:hAnsi="Times New Roman" w:cs="Times New Roman"/>
          <w:b/>
          <w:color w:val="000000"/>
          <w:sz w:val="28"/>
          <w:szCs w:val="28"/>
        </w:rPr>
        <w:t xml:space="preserve"> години. </w:t>
      </w:r>
    </w:p>
    <w:p w:rsidR="00C514F3" w:rsidRPr="00C514F3" w:rsidRDefault="00C514F3" w:rsidP="00C514F3">
      <w:pPr>
        <w:spacing w:after="0" w:line="240" w:lineRule="auto"/>
        <w:ind w:firstLine="709"/>
        <w:jc w:val="both"/>
        <w:rPr>
          <w:rFonts w:ascii="Times New Roman" w:eastAsia="Calibri" w:hAnsi="Times New Roman" w:cs="Times New Roman"/>
          <w:b/>
          <w:color w:val="000000"/>
          <w:sz w:val="28"/>
          <w:szCs w:val="28"/>
        </w:rPr>
      </w:pPr>
      <w:r w:rsidRPr="00C514F3">
        <w:rPr>
          <w:rFonts w:ascii="Times New Roman" w:eastAsia="Calibri" w:hAnsi="Times New Roman" w:cs="Times New Roman"/>
          <w:b/>
          <w:color w:val="000000"/>
          <w:sz w:val="28"/>
          <w:szCs w:val="28"/>
        </w:rPr>
        <w:t>3. Възлага на Кмета на Община Разград да издаде заповед и да сключи договор за учредяване правото на ползване.</w:t>
      </w:r>
    </w:p>
    <w:p w:rsidR="00C514F3" w:rsidRPr="00C514F3" w:rsidRDefault="00C514F3" w:rsidP="00C514F3">
      <w:pPr>
        <w:spacing w:after="0" w:line="240" w:lineRule="auto"/>
        <w:ind w:firstLine="709"/>
        <w:jc w:val="both"/>
        <w:rPr>
          <w:rFonts w:ascii="Times New Roman" w:eastAsia="Calibri" w:hAnsi="Times New Roman" w:cs="Times New Roman"/>
          <w:color w:val="000000"/>
          <w:sz w:val="28"/>
          <w:szCs w:val="28"/>
        </w:rPr>
      </w:pPr>
      <w:r w:rsidRPr="00C514F3">
        <w:rPr>
          <w:rFonts w:ascii="Times New Roman" w:eastAsia="Calibri" w:hAnsi="Times New Roman" w:cs="Times New Roman"/>
          <w:color w:val="000000"/>
          <w:sz w:val="28"/>
          <w:szCs w:val="28"/>
        </w:rPr>
        <w:tab/>
      </w:r>
    </w:p>
    <w:p w:rsidR="00C514F3" w:rsidRPr="00C514F3" w:rsidRDefault="00C514F3" w:rsidP="00C514F3">
      <w:pPr>
        <w:spacing w:after="0" w:line="240" w:lineRule="auto"/>
        <w:ind w:firstLine="709"/>
        <w:jc w:val="both"/>
        <w:rPr>
          <w:rFonts w:ascii="Times New Roman" w:eastAsia="Calibri" w:hAnsi="Times New Roman" w:cs="Times New Roman"/>
          <w:color w:val="000000"/>
          <w:sz w:val="28"/>
          <w:szCs w:val="28"/>
        </w:rPr>
      </w:pPr>
      <w:r w:rsidRPr="00C514F3">
        <w:rPr>
          <w:rFonts w:ascii="Times New Roman" w:eastAsia="Calibri" w:hAnsi="Times New Roman" w:cs="Times New Roman"/>
          <w:color w:val="000000"/>
          <w:sz w:val="28"/>
          <w:szCs w:val="28"/>
        </w:rPr>
        <w:lastRenderedPageBreak/>
        <w:t>Настоящото решение да бъде изпратено на Кмета на Община Разград и на Областния управител на Област Разград в 7-дневен срок от приемането му.</w:t>
      </w:r>
    </w:p>
    <w:p w:rsidR="00C514F3" w:rsidRPr="00C514F3" w:rsidRDefault="00C514F3" w:rsidP="00C514F3">
      <w:pPr>
        <w:spacing w:after="0" w:line="240" w:lineRule="auto"/>
        <w:ind w:firstLine="709"/>
        <w:jc w:val="both"/>
        <w:rPr>
          <w:rFonts w:ascii="Times New Roman" w:eastAsia="Calibri" w:hAnsi="Times New Roman" w:cs="Times New Roman"/>
          <w:color w:val="000000"/>
          <w:sz w:val="28"/>
          <w:szCs w:val="28"/>
        </w:rPr>
      </w:pPr>
      <w:r w:rsidRPr="00C514F3">
        <w:rPr>
          <w:rFonts w:ascii="Times New Roman" w:eastAsia="Calibri" w:hAnsi="Times New Roman" w:cs="Times New Roman"/>
          <w:color w:val="000000"/>
          <w:sz w:val="28"/>
          <w:szCs w:val="28"/>
        </w:rPr>
        <w:t>Решението подлежи на оспорване по реда и в срока по АПК пред Административен съд Разград.</w:t>
      </w:r>
    </w:p>
    <w:p w:rsidR="00C514F3" w:rsidRPr="00C514F3" w:rsidRDefault="00C514F3" w:rsidP="00C514F3">
      <w:pPr>
        <w:spacing w:after="0" w:line="240" w:lineRule="auto"/>
        <w:jc w:val="both"/>
        <w:rPr>
          <w:rFonts w:ascii="Times New Roman" w:eastAsia="Calibri" w:hAnsi="Times New Roman" w:cs="Times New Roman"/>
          <w:b/>
          <w:color w:val="000000"/>
          <w:sz w:val="24"/>
          <w:szCs w:val="24"/>
        </w:rPr>
      </w:pPr>
    </w:p>
    <w:p w:rsidR="00C514F3" w:rsidRPr="00C514F3" w:rsidRDefault="00C514F3" w:rsidP="00C514F3">
      <w:pPr>
        <w:spacing w:after="0" w:line="240" w:lineRule="auto"/>
        <w:ind w:firstLine="709"/>
        <w:jc w:val="both"/>
        <w:rPr>
          <w:rFonts w:ascii="Times New Roman" w:eastAsia="Calibri" w:hAnsi="Times New Roman" w:cs="Times New Roman"/>
          <w:b/>
          <w:color w:val="000000"/>
          <w:sz w:val="28"/>
          <w:szCs w:val="28"/>
        </w:rPr>
      </w:pPr>
    </w:p>
    <w:p w:rsidR="00C514F3" w:rsidRPr="00C514F3" w:rsidRDefault="00C514F3" w:rsidP="00C514F3">
      <w:pPr>
        <w:spacing w:after="0" w:line="240" w:lineRule="auto"/>
        <w:ind w:firstLine="709"/>
        <w:jc w:val="both"/>
        <w:rPr>
          <w:rFonts w:ascii="Times New Roman" w:eastAsia="Calibri" w:hAnsi="Times New Roman" w:cs="Times New Roman"/>
          <w:b/>
          <w:i/>
          <w:sz w:val="28"/>
          <w:szCs w:val="28"/>
        </w:rPr>
      </w:pPr>
      <w:r w:rsidRPr="00C514F3">
        <w:rPr>
          <w:rFonts w:ascii="Times New Roman" w:eastAsia="Calibri" w:hAnsi="Times New Roman" w:cs="Times New Roman"/>
          <w:b/>
          <w:i/>
          <w:sz w:val="28"/>
          <w:szCs w:val="28"/>
        </w:rPr>
        <w:t>/Приложение №1 е неразделна част от Решение №516</w:t>
      </w:r>
      <w:r>
        <w:rPr>
          <w:rFonts w:ascii="Times New Roman" w:eastAsia="Calibri" w:hAnsi="Times New Roman" w:cs="Times New Roman"/>
          <w:b/>
          <w:i/>
          <w:sz w:val="28"/>
          <w:szCs w:val="28"/>
        </w:rPr>
        <w:t xml:space="preserve"> </w:t>
      </w:r>
      <w:r w:rsidRPr="00C514F3">
        <w:rPr>
          <w:rFonts w:ascii="Times New Roman" w:eastAsia="Calibri" w:hAnsi="Times New Roman" w:cs="Times New Roman"/>
          <w:b/>
          <w:i/>
          <w:sz w:val="28"/>
          <w:szCs w:val="28"/>
        </w:rPr>
        <w:t xml:space="preserve">и е приложено </w:t>
      </w:r>
      <w:r>
        <w:rPr>
          <w:rFonts w:ascii="Times New Roman" w:eastAsia="Calibri" w:hAnsi="Times New Roman" w:cs="Times New Roman"/>
          <w:b/>
          <w:i/>
          <w:sz w:val="28"/>
          <w:szCs w:val="28"/>
        </w:rPr>
        <w:t xml:space="preserve">към протокола </w:t>
      </w:r>
      <w:r w:rsidRPr="00C514F3">
        <w:rPr>
          <w:rFonts w:ascii="Times New Roman" w:eastAsia="Calibri" w:hAnsi="Times New Roman" w:cs="Times New Roman"/>
          <w:b/>
          <w:i/>
          <w:sz w:val="28"/>
          <w:szCs w:val="28"/>
        </w:rPr>
        <w:t>в отделен файл/.</w:t>
      </w:r>
    </w:p>
    <w:p w:rsidR="00C514F3" w:rsidRPr="00C514F3" w:rsidRDefault="00C514F3" w:rsidP="00C514F3">
      <w:pPr>
        <w:spacing w:after="0" w:line="240" w:lineRule="auto"/>
        <w:jc w:val="both"/>
        <w:rPr>
          <w:rFonts w:ascii="Times New Roman" w:eastAsia="Calibri" w:hAnsi="Times New Roman" w:cs="Times New Roman"/>
          <w:b/>
          <w:i/>
          <w:sz w:val="24"/>
          <w:szCs w:val="24"/>
        </w:rPr>
      </w:pPr>
    </w:p>
    <w:p w:rsidR="00C514F3" w:rsidRPr="00B81067" w:rsidRDefault="00C514F3" w:rsidP="00C514F3">
      <w:pPr>
        <w:spacing w:after="0" w:line="240" w:lineRule="auto"/>
        <w:jc w:val="both"/>
        <w:rPr>
          <w:rFonts w:ascii="Times New Roman" w:eastAsia="Calibri" w:hAnsi="Times New Roman" w:cs="Times New Roman"/>
          <w:b/>
          <w:i/>
          <w:sz w:val="24"/>
          <w:szCs w:val="24"/>
        </w:rPr>
      </w:pPr>
      <w:r w:rsidRPr="00C514F3">
        <w:rPr>
          <w:rFonts w:ascii="Times New Roman" w:eastAsia="Calibri" w:hAnsi="Times New Roman" w:cs="Times New Roman"/>
          <w:b/>
          <w:i/>
          <w:sz w:val="24"/>
          <w:szCs w:val="24"/>
        </w:rPr>
        <w:object w:dxaOrig="1545" w:dyaOrig="990">
          <v:shape id="_x0000_i1029" type="#_x0000_t75" style="width:77pt;height:49.45pt" o:ole="">
            <v:imagedata r:id="rId18" o:title=""/>
          </v:shape>
          <o:OLEObject Type="Embed" ProgID="Excel.Sheet.8" ShapeID="_x0000_i1029" DrawAspect="Icon" ObjectID="_1844832188" r:id="rId19"/>
        </w:object>
      </w:r>
    </w:p>
    <w:p w:rsidR="00C514F3" w:rsidRPr="00C514F3" w:rsidRDefault="00C514F3" w:rsidP="00C514F3">
      <w:pPr>
        <w:suppressAutoHyphens/>
        <w:spacing w:after="0" w:line="240" w:lineRule="auto"/>
        <w:jc w:val="both"/>
        <w:rPr>
          <w:rFonts w:ascii="Times New Roman" w:eastAsia="Times New Roman" w:hAnsi="Times New Roman" w:cs="Times New Roman"/>
          <w:b/>
          <w:sz w:val="28"/>
          <w:szCs w:val="28"/>
          <w:lang w:eastAsia="bg-BG"/>
        </w:rPr>
      </w:pPr>
    </w:p>
    <w:p w:rsidR="00B81067" w:rsidRPr="00633620" w:rsidRDefault="00B81067" w:rsidP="00B81067">
      <w:pPr>
        <w:spacing w:after="0" w:line="240" w:lineRule="auto"/>
        <w:jc w:val="center"/>
        <w:rPr>
          <w:rFonts w:ascii="ArialNEWrOMAN" w:eastAsia="Calibri" w:hAnsi="ArialNEWrOMAN" w:cs="Times New Roman"/>
          <w:b/>
          <w:color w:val="0D0D0D" w:themeColor="text1" w:themeTint="F2"/>
          <w:sz w:val="28"/>
          <w:szCs w:val="28"/>
        </w:rPr>
      </w:pPr>
      <w:r w:rsidRPr="00633620">
        <w:rPr>
          <w:rFonts w:ascii="ArialNEWrOMAN" w:eastAsia="Calibri" w:hAnsi="ArialNEWrOMAN" w:cs="Times New Roman"/>
          <w:b/>
          <w:color w:val="0D0D0D" w:themeColor="text1" w:themeTint="F2"/>
          <w:sz w:val="28"/>
          <w:szCs w:val="28"/>
        </w:rPr>
        <w:t xml:space="preserve">С Т А Т И Я  </w:t>
      </w:r>
      <w:r>
        <w:rPr>
          <w:rFonts w:ascii="ArialNEWrOMAN" w:eastAsia="Calibri" w:hAnsi="ArialNEWrOMAN" w:cs="Times New Roman"/>
          <w:b/>
          <w:color w:val="0D0D0D" w:themeColor="text1" w:themeTint="F2"/>
          <w:sz w:val="28"/>
          <w:szCs w:val="28"/>
        </w:rPr>
        <w:t>2</w:t>
      </w:r>
      <w:r w:rsidRPr="00633620">
        <w:rPr>
          <w:rFonts w:ascii="ArialNEWrOMAN" w:eastAsia="Calibri" w:hAnsi="ArialNEWrOMAN" w:cs="Times New Roman"/>
          <w:b/>
          <w:color w:val="0D0D0D" w:themeColor="text1" w:themeTint="F2"/>
          <w:sz w:val="28"/>
          <w:szCs w:val="28"/>
        </w:rPr>
        <w:t>1</w:t>
      </w:r>
    </w:p>
    <w:p w:rsidR="00B81067" w:rsidRPr="00633620" w:rsidRDefault="00B81067" w:rsidP="00B81067">
      <w:pPr>
        <w:spacing w:after="0" w:line="240" w:lineRule="auto"/>
        <w:rPr>
          <w:rFonts w:ascii="ArialNEWrOMAN" w:eastAsia="Calibri" w:hAnsi="ArialNEWrOMAN" w:cs="Times New Roman"/>
          <w:b/>
          <w:color w:val="0D0D0D" w:themeColor="text1" w:themeTint="F2"/>
          <w:sz w:val="28"/>
          <w:szCs w:val="28"/>
        </w:rPr>
      </w:pPr>
    </w:p>
    <w:p w:rsidR="00B81067" w:rsidRDefault="00B81067" w:rsidP="00B8106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B81067" w:rsidRDefault="00B81067" w:rsidP="00B81067">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Докладна записка с вх.№221.</w:t>
      </w:r>
    </w:p>
    <w:p w:rsidR="00B81067" w:rsidRDefault="00B81067" w:rsidP="00B81067">
      <w:pPr>
        <w:spacing w:after="0" w:line="240" w:lineRule="auto"/>
        <w:ind w:firstLine="709"/>
        <w:jc w:val="both"/>
        <w:rPr>
          <w:rFonts w:ascii="Times New Roman" w:eastAsia="Calibri" w:hAnsi="Times New Roman" w:cs="Times New Roman"/>
          <w:color w:val="0D0D0D" w:themeColor="text1" w:themeTint="F2"/>
          <w:sz w:val="28"/>
          <w:szCs w:val="28"/>
        </w:rPr>
      </w:pPr>
      <w:r w:rsidRPr="006D2850">
        <w:rPr>
          <w:rFonts w:ascii="Times New Roman" w:eastAsia="Calibri" w:hAnsi="Times New Roman" w:cs="Times New Roman"/>
          <w:color w:val="0D0D0D" w:themeColor="text1" w:themeTint="F2"/>
          <w:sz w:val="28"/>
          <w:szCs w:val="28"/>
        </w:rPr>
        <w:t xml:space="preserve">Докладна записка </w:t>
      </w:r>
      <w:r w:rsidRPr="006D2850">
        <w:rPr>
          <w:rFonts w:ascii="Times New Roman" w:eastAsia="Calibri" w:hAnsi="Times New Roman" w:cs="Times New Roman"/>
          <w:color w:val="0D0D0D" w:themeColor="text1" w:themeTint="F2"/>
          <w:sz w:val="28"/>
          <w:szCs w:val="28"/>
          <w:lang w:val="en-US"/>
        </w:rPr>
        <w:t xml:space="preserve">от </w:t>
      </w:r>
      <w:r>
        <w:rPr>
          <w:rFonts w:ascii="Times New Roman" w:eastAsia="Calibri" w:hAnsi="Times New Roman" w:cs="Times New Roman"/>
          <w:color w:val="0D0D0D" w:themeColor="text1" w:themeTint="F2"/>
          <w:sz w:val="28"/>
          <w:szCs w:val="28"/>
        </w:rPr>
        <w:t>Зорница Евгениева Якимова</w:t>
      </w:r>
      <w:r>
        <w:rPr>
          <w:rFonts w:ascii="Times New Roman" w:eastAsia="Calibri" w:hAnsi="Times New Roman" w:cs="Times New Roman"/>
          <w:color w:val="0D0D0D" w:themeColor="text1" w:themeTint="F2"/>
          <w:sz w:val="28"/>
          <w:szCs w:val="28"/>
          <w:lang w:val="en-US"/>
        </w:rPr>
        <w:t xml:space="preserve"> –  </w:t>
      </w:r>
      <w:r>
        <w:rPr>
          <w:rFonts w:ascii="Times New Roman" w:eastAsia="Calibri" w:hAnsi="Times New Roman" w:cs="Times New Roman"/>
          <w:color w:val="0D0D0D" w:themeColor="text1" w:themeTint="F2"/>
          <w:sz w:val="28"/>
          <w:szCs w:val="28"/>
        </w:rPr>
        <w:t>Зам.-кмет на Община Разград</w:t>
      </w:r>
    </w:p>
    <w:p w:rsidR="00B81067" w:rsidRDefault="00B81067" w:rsidP="00B81067">
      <w:pPr>
        <w:spacing w:after="0" w:line="240" w:lineRule="auto"/>
        <w:ind w:firstLine="709"/>
        <w:jc w:val="both"/>
        <w:rPr>
          <w:rFonts w:ascii="Times New Roman" w:eastAsia="Calibri" w:hAnsi="Times New Roman" w:cs="Times New Roman"/>
          <w:b/>
          <w:color w:val="0D0D0D" w:themeColor="text1" w:themeTint="F2"/>
          <w:sz w:val="28"/>
          <w:szCs w:val="28"/>
        </w:rPr>
      </w:pPr>
      <w:r w:rsidRPr="006D2850">
        <w:rPr>
          <w:rFonts w:ascii="Times New Roman" w:eastAsia="Calibri" w:hAnsi="Times New Roman" w:cs="Times New Roman"/>
          <w:b/>
          <w:color w:val="0D0D0D" w:themeColor="text1" w:themeTint="F2"/>
          <w:sz w:val="28"/>
          <w:szCs w:val="28"/>
        </w:rPr>
        <w:t>Относно:</w:t>
      </w:r>
      <w:r w:rsidRPr="00B46D30">
        <w:t xml:space="preserve"> </w:t>
      </w:r>
      <w:r w:rsidRPr="00B46D30">
        <w:rPr>
          <w:rFonts w:ascii="Times New Roman" w:eastAsia="Calibri" w:hAnsi="Times New Roman" w:cs="Times New Roman"/>
          <w:b/>
          <w:color w:val="0D0D0D" w:themeColor="text1" w:themeTint="F2"/>
          <w:sz w:val="28"/>
          <w:szCs w:val="28"/>
        </w:rPr>
        <w:t>Разрешение за изготвяне на проект за подробен устройствен план /ПУП/</w:t>
      </w:r>
      <w:r>
        <w:rPr>
          <w:rFonts w:ascii="Times New Roman" w:eastAsia="Calibri" w:hAnsi="Times New Roman" w:cs="Times New Roman"/>
          <w:b/>
          <w:color w:val="0D0D0D" w:themeColor="text1" w:themeTint="F2"/>
          <w:sz w:val="28"/>
          <w:szCs w:val="28"/>
        </w:rPr>
        <w:t>.</w:t>
      </w:r>
    </w:p>
    <w:p w:rsidR="00B81067" w:rsidRPr="00D8318D" w:rsidRDefault="00B81067" w:rsidP="00B81067">
      <w:pPr>
        <w:spacing w:after="0" w:line="240" w:lineRule="auto"/>
        <w:ind w:firstLine="709"/>
        <w:jc w:val="both"/>
        <w:rPr>
          <w:rFonts w:ascii="Times New Roman" w:eastAsia="Calibri" w:hAnsi="Times New Roman" w:cs="Times New Roman"/>
          <w:color w:val="0D0D0D" w:themeColor="text1" w:themeTint="F2"/>
          <w:sz w:val="28"/>
          <w:szCs w:val="28"/>
        </w:rPr>
      </w:pPr>
      <w:r w:rsidRPr="00D8318D">
        <w:rPr>
          <w:rFonts w:ascii="Times New Roman" w:eastAsia="Calibri" w:hAnsi="Times New Roman" w:cs="Times New Roman"/>
          <w:color w:val="0D0D0D" w:themeColor="text1" w:themeTint="F2"/>
          <w:sz w:val="28"/>
          <w:szCs w:val="28"/>
        </w:rPr>
        <w:t xml:space="preserve">Заповядайте. </w:t>
      </w:r>
    </w:p>
    <w:p w:rsidR="00B81067" w:rsidRDefault="00B81067" w:rsidP="00B81067">
      <w:pPr>
        <w:spacing w:after="0" w:line="240" w:lineRule="auto"/>
        <w:ind w:firstLine="709"/>
        <w:jc w:val="both"/>
        <w:rPr>
          <w:rFonts w:ascii="Times New Roman" w:eastAsia="Calibri" w:hAnsi="Times New Roman" w:cs="Times New Roman"/>
          <w:b/>
          <w:color w:val="0D0D0D" w:themeColor="text1" w:themeTint="F2"/>
          <w:sz w:val="28"/>
          <w:szCs w:val="28"/>
        </w:rPr>
      </w:pPr>
    </w:p>
    <w:p w:rsidR="00B81067" w:rsidRDefault="00B81067" w:rsidP="00B8106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Стоян Ненчев</w:t>
      </w:r>
      <w:r w:rsidRPr="00633620">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„БСП ЗА БЪЛГАРИЯ, ВМРО, БНД“</w:t>
      </w:r>
    </w:p>
    <w:p w:rsidR="00B81067" w:rsidRDefault="00B81067" w:rsidP="00B81067">
      <w:pPr>
        <w:spacing w:after="0" w:line="240" w:lineRule="auto"/>
        <w:ind w:firstLine="709"/>
        <w:jc w:val="both"/>
        <w:rPr>
          <w:rFonts w:ascii="Times New Roman" w:eastAsia="Calibri" w:hAnsi="Times New Roman" w:cs="Times New Roman"/>
          <w:color w:val="0D0D0D" w:themeColor="text1" w:themeTint="F2"/>
          <w:sz w:val="28"/>
          <w:szCs w:val="28"/>
        </w:rPr>
      </w:pPr>
      <w:r w:rsidRPr="00D8318D">
        <w:rPr>
          <w:rFonts w:ascii="Times New Roman" w:eastAsia="Calibri" w:hAnsi="Times New Roman" w:cs="Times New Roman"/>
          <w:color w:val="0D0D0D" w:themeColor="text1" w:themeTint="F2"/>
          <w:sz w:val="28"/>
          <w:szCs w:val="28"/>
        </w:rPr>
        <w:t>За процедура</w:t>
      </w:r>
      <w:r>
        <w:rPr>
          <w:rFonts w:ascii="Times New Roman" w:eastAsia="Calibri" w:hAnsi="Times New Roman" w:cs="Times New Roman"/>
          <w:color w:val="0D0D0D" w:themeColor="text1" w:themeTint="F2"/>
          <w:sz w:val="28"/>
          <w:szCs w:val="28"/>
        </w:rPr>
        <w:t xml:space="preserve"> може ли, госпожо председател? Тъй като се касае за Подробни устройствени планове, предлагам вносителя да докладва тези докладни записки наведнъж, дискусията да бъде проведена по всяка една от тях и гласуването също поотделно. </w:t>
      </w:r>
    </w:p>
    <w:p w:rsidR="00B81067" w:rsidRDefault="00B81067" w:rsidP="00B81067">
      <w:pPr>
        <w:spacing w:after="0" w:line="240" w:lineRule="auto"/>
        <w:jc w:val="both"/>
        <w:rPr>
          <w:rFonts w:ascii="Times New Roman" w:eastAsia="Calibri" w:hAnsi="Times New Roman" w:cs="Times New Roman"/>
          <w:b/>
          <w:color w:val="0D0D0D" w:themeColor="text1" w:themeTint="F2"/>
          <w:sz w:val="28"/>
          <w:szCs w:val="28"/>
        </w:rPr>
      </w:pPr>
    </w:p>
    <w:p w:rsidR="00B81067" w:rsidRDefault="00B81067" w:rsidP="00B8106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B81067" w:rsidRPr="00393509" w:rsidRDefault="00B81067" w:rsidP="00D71A09">
      <w:pPr>
        <w:spacing w:after="0" w:line="240" w:lineRule="auto"/>
        <w:ind w:firstLine="709"/>
        <w:jc w:val="both"/>
        <w:rPr>
          <w:rFonts w:ascii="Times New Roman" w:eastAsia="Calibri" w:hAnsi="Times New Roman" w:cs="Times New Roman"/>
          <w:color w:val="0D0D0D" w:themeColor="text1" w:themeTint="F2"/>
          <w:sz w:val="28"/>
          <w:szCs w:val="28"/>
        </w:rPr>
      </w:pPr>
      <w:r w:rsidRPr="00393509">
        <w:rPr>
          <w:rFonts w:ascii="Times New Roman" w:eastAsia="Calibri" w:hAnsi="Times New Roman" w:cs="Times New Roman"/>
          <w:color w:val="0D0D0D" w:themeColor="text1" w:themeTint="F2"/>
          <w:sz w:val="28"/>
          <w:szCs w:val="28"/>
        </w:rPr>
        <w:t>Благодаря за процедурното предложение. Вярвам, че всички сме съгласни</w:t>
      </w:r>
      <w:r w:rsidR="00D71A09">
        <w:rPr>
          <w:rFonts w:ascii="Times New Roman" w:eastAsia="Calibri" w:hAnsi="Times New Roman" w:cs="Times New Roman"/>
          <w:color w:val="0D0D0D" w:themeColor="text1" w:themeTint="F2"/>
          <w:sz w:val="28"/>
          <w:szCs w:val="28"/>
        </w:rPr>
        <w:t>. Затова давам В</w:t>
      </w:r>
      <w:r w:rsidRPr="00393509">
        <w:rPr>
          <w:rFonts w:ascii="Times New Roman" w:eastAsia="Calibri" w:hAnsi="Times New Roman" w:cs="Times New Roman"/>
          <w:color w:val="0D0D0D" w:themeColor="text1" w:themeTint="F2"/>
          <w:sz w:val="28"/>
          <w:szCs w:val="28"/>
        </w:rPr>
        <w:t>и думата</w:t>
      </w:r>
      <w:r w:rsidR="00D71A09">
        <w:rPr>
          <w:rFonts w:ascii="Times New Roman" w:eastAsia="Calibri" w:hAnsi="Times New Roman" w:cs="Times New Roman"/>
          <w:color w:val="0D0D0D" w:themeColor="text1" w:themeTint="F2"/>
          <w:sz w:val="28"/>
          <w:szCs w:val="28"/>
        </w:rPr>
        <w:t>, да н</w:t>
      </w:r>
      <w:r w:rsidRPr="00393509">
        <w:rPr>
          <w:rFonts w:ascii="Times New Roman" w:eastAsia="Calibri" w:hAnsi="Times New Roman" w:cs="Times New Roman"/>
          <w:color w:val="0D0D0D" w:themeColor="text1" w:themeTint="F2"/>
          <w:sz w:val="28"/>
          <w:szCs w:val="28"/>
        </w:rPr>
        <w:t>и представите 4-те докладни записки.</w:t>
      </w:r>
    </w:p>
    <w:p w:rsidR="00B81067" w:rsidRDefault="00B81067" w:rsidP="00B81067">
      <w:pPr>
        <w:spacing w:after="0" w:line="240" w:lineRule="auto"/>
        <w:ind w:firstLine="709"/>
        <w:jc w:val="both"/>
        <w:rPr>
          <w:rFonts w:ascii="Times New Roman" w:eastAsia="Calibri" w:hAnsi="Times New Roman" w:cs="Times New Roman"/>
          <w:b/>
          <w:color w:val="0D0D0D" w:themeColor="text1" w:themeTint="F2"/>
          <w:sz w:val="28"/>
          <w:szCs w:val="28"/>
        </w:rPr>
      </w:pPr>
    </w:p>
    <w:p w:rsidR="00B81067" w:rsidRDefault="00B81067" w:rsidP="00B8106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Зорница Евгениева</w:t>
      </w:r>
      <w:r w:rsidRPr="00633620">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Зам.-кмет на Община Разград</w:t>
      </w:r>
    </w:p>
    <w:p w:rsidR="00B81067" w:rsidRPr="00D44303" w:rsidRDefault="00B81067" w:rsidP="00B8106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8"/>
          <w:lang w:eastAsia="bg-BG"/>
        </w:rPr>
      </w:pPr>
      <w:r w:rsidRPr="00D44303">
        <w:rPr>
          <w:rFonts w:ascii="Times New Roman" w:eastAsia="Calibri" w:hAnsi="Times New Roman" w:cs="Times New Roman"/>
          <w:color w:val="0D0D0D" w:themeColor="text1" w:themeTint="F2"/>
          <w:sz w:val="28"/>
          <w:szCs w:val="28"/>
          <w:lang w:eastAsia="bg-BG"/>
        </w:rPr>
        <w:t>Благодаря Ви, госпожо председател.</w:t>
      </w:r>
    </w:p>
    <w:p w:rsidR="00B81067" w:rsidRPr="00D44303" w:rsidRDefault="00B81067" w:rsidP="00B8106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8"/>
          <w:lang w:eastAsia="bg-BG"/>
        </w:rPr>
      </w:pPr>
      <w:r w:rsidRPr="00D44303">
        <w:rPr>
          <w:rFonts w:ascii="Times New Roman" w:eastAsia="Calibri" w:hAnsi="Times New Roman" w:cs="Times New Roman"/>
          <w:color w:val="0D0D0D" w:themeColor="text1" w:themeTint="F2"/>
          <w:sz w:val="28"/>
          <w:szCs w:val="28"/>
          <w:lang w:eastAsia="bg-BG"/>
        </w:rPr>
        <w:t xml:space="preserve">Уважаеми госпожи и господа общински съветници, </w:t>
      </w:r>
    </w:p>
    <w:p w:rsidR="00B81067" w:rsidRPr="00D44303" w:rsidRDefault="00B81067" w:rsidP="00B81067">
      <w:pPr>
        <w:widowControl w:val="0"/>
        <w:spacing w:after="0" w:line="240" w:lineRule="auto"/>
        <w:ind w:firstLine="709"/>
        <w:jc w:val="both"/>
        <w:rPr>
          <w:rFonts w:ascii="Times New Roman" w:eastAsia="Courier New" w:hAnsi="Times New Roman" w:cs="Times New Roman"/>
          <w:bCs/>
          <w:sz w:val="28"/>
          <w:szCs w:val="28"/>
          <w:lang w:eastAsia="bg-BG"/>
        </w:rPr>
      </w:pPr>
      <w:r w:rsidRPr="00D44303">
        <w:rPr>
          <w:rFonts w:ascii="Times New Roman" w:eastAsia="Courier New" w:hAnsi="Times New Roman" w:cs="Times New Roman"/>
          <w:bCs/>
          <w:sz w:val="28"/>
          <w:szCs w:val="28"/>
          <w:lang w:eastAsia="bg-BG"/>
        </w:rPr>
        <w:t>Докладна запис</w:t>
      </w:r>
      <w:r>
        <w:rPr>
          <w:rFonts w:ascii="Times New Roman" w:eastAsia="Courier New" w:hAnsi="Times New Roman" w:cs="Times New Roman"/>
          <w:bCs/>
          <w:sz w:val="28"/>
          <w:szCs w:val="28"/>
          <w:lang w:eastAsia="bg-BG"/>
        </w:rPr>
        <w:t>ка 221:</w:t>
      </w:r>
      <w:r w:rsidRPr="00D44303">
        <w:rPr>
          <w:rFonts w:ascii="Times New Roman" w:eastAsia="Courier New" w:hAnsi="Times New Roman" w:cs="Times New Roman"/>
          <w:bCs/>
          <w:sz w:val="28"/>
          <w:szCs w:val="28"/>
          <w:lang w:eastAsia="bg-BG"/>
        </w:rPr>
        <w:t xml:space="preserve"> </w:t>
      </w:r>
      <w:r w:rsidRPr="00B46D30">
        <w:rPr>
          <w:rFonts w:ascii="Times New Roman" w:eastAsia="Courier New" w:hAnsi="Times New Roman" w:cs="Times New Roman"/>
          <w:bCs/>
          <w:sz w:val="28"/>
          <w:szCs w:val="28"/>
          <w:lang w:eastAsia="bg-BG"/>
        </w:rPr>
        <w:t xml:space="preserve">В Община Разград е постъпило </w:t>
      </w:r>
      <w:r w:rsidRPr="00D44303">
        <w:rPr>
          <w:rFonts w:ascii="Times New Roman" w:eastAsia="Courier New" w:hAnsi="Times New Roman" w:cs="Times New Roman"/>
          <w:bCs/>
          <w:sz w:val="28"/>
          <w:szCs w:val="28"/>
          <w:lang w:eastAsia="bg-BG"/>
        </w:rPr>
        <w:t>и</w:t>
      </w:r>
      <w:r w:rsidRPr="00B46D30">
        <w:rPr>
          <w:rFonts w:ascii="Times New Roman" w:eastAsia="Courier New" w:hAnsi="Times New Roman" w:cs="Times New Roman"/>
          <w:bCs/>
          <w:sz w:val="28"/>
          <w:szCs w:val="28"/>
          <w:lang w:eastAsia="bg-BG"/>
        </w:rPr>
        <w:t>скане от</w:t>
      </w:r>
      <w:r w:rsidRPr="00D44303">
        <w:rPr>
          <w:rFonts w:ascii="Times New Roman" w:eastAsia="Courier New" w:hAnsi="Times New Roman" w:cs="Times New Roman"/>
          <w:bCs/>
          <w:sz w:val="28"/>
          <w:szCs w:val="28"/>
          <w:lang w:eastAsia="bg-BG"/>
        </w:rPr>
        <w:t xml:space="preserve"> юридическо лице</w:t>
      </w:r>
      <w:r w:rsidRPr="00B46D30">
        <w:rPr>
          <w:rFonts w:ascii="Times New Roman" w:eastAsia="Courier New" w:hAnsi="Times New Roman" w:cs="Times New Roman"/>
          <w:bCs/>
          <w:sz w:val="28"/>
          <w:szCs w:val="28"/>
          <w:lang w:eastAsia="bg-BG"/>
        </w:rPr>
        <w:t xml:space="preserve"> „ДЕНИ – ДИН“ ЕООД</w:t>
      </w:r>
      <w:r w:rsidRPr="00D44303">
        <w:rPr>
          <w:rFonts w:ascii="Times New Roman" w:eastAsia="Courier New" w:hAnsi="Times New Roman" w:cs="Times New Roman"/>
          <w:bCs/>
          <w:sz w:val="28"/>
          <w:szCs w:val="28"/>
          <w:lang w:eastAsia="bg-BG"/>
        </w:rPr>
        <w:t xml:space="preserve"> </w:t>
      </w:r>
      <w:r w:rsidRPr="00B46D30">
        <w:rPr>
          <w:rFonts w:ascii="Times New Roman" w:eastAsia="Courier New" w:hAnsi="Times New Roman" w:cs="Times New Roman"/>
          <w:bCs/>
          <w:sz w:val="28"/>
          <w:szCs w:val="28"/>
          <w:lang w:eastAsia="bg-BG"/>
        </w:rPr>
        <w:t>за издаване на разрешение за изработване на проект за изменение на подробен устройствен план</w:t>
      </w:r>
      <w:r w:rsidRPr="00D44303">
        <w:rPr>
          <w:rFonts w:ascii="Times New Roman" w:eastAsia="Courier New" w:hAnsi="Times New Roman" w:cs="Times New Roman"/>
          <w:bCs/>
          <w:sz w:val="28"/>
          <w:szCs w:val="28"/>
          <w:lang w:eastAsia="bg-BG"/>
        </w:rPr>
        <w:t>.</w:t>
      </w:r>
    </w:p>
    <w:p w:rsidR="00B81067" w:rsidRPr="00D44303" w:rsidRDefault="00B81067" w:rsidP="00B81067">
      <w:pPr>
        <w:widowControl w:val="0"/>
        <w:spacing w:after="0" w:line="240" w:lineRule="auto"/>
        <w:ind w:firstLine="709"/>
        <w:jc w:val="both"/>
        <w:rPr>
          <w:rFonts w:ascii="Times New Roman" w:eastAsia="Courier New" w:hAnsi="Times New Roman" w:cs="Times New Roman"/>
          <w:bCs/>
          <w:sz w:val="28"/>
          <w:szCs w:val="28"/>
          <w:lang w:eastAsia="bg-BG"/>
        </w:rPr>
      </w:pPr>
      <w:r w:rsidRPr="00D44303">
        <w:rPr>
          <w:rFonts w:ascii="Times New Roman" w:eastAsia="Courier New" w:hAnsi="Times New Roman" w:cs="Times New Roman"/>
          <w:bCs/>
          <w:sz w:val="28"/>
          <w:szCs w:val="28"/>
          <w:lang w:eastAsia="bg-BG"/>
        </w:rPr>
        <w:t>Техническото задание, съгласно чл.125 от ЗУТ е приложено към докладната записка. Предвид мотивната част в докладната записка</w:t>
      </w:r>
      <w:r w:rsidR="00D71A09">
        <w:rPr>
          <w:rFonts w:ascii="Times New Roman" w:eastAsia="Courier New" w:hAnsi="Times New Roman" w:cs="Times New Roman"/>
          <w:bCs/>
          <w:sz w:val="28"/>
          <w:szCs w:val="28"/>
          <w:lang w:eastAsia="bg-BG"/>
        </w:rPr>
        <w:t>,</w:t>
      </w:r>
      <w:r w:rsidRPr="00D44303">
        <w:rPr>
          <w:rFonts w:ascii="Times New Roman" w:eastAsia="Courier New" w:hAnsi="Times New Roman" w:cs="Times New Roman"/>
          <w:bCs/>
          <w:sz w:val="28"/>
          <w:szCs w:val="28"/>
          <w:lang w:eastAsia="bg-BG"/>
        </w:rPr>
        <w:t xml:space="preserve"> </w:t>
      </w:r>
      <w:r w:rsidRPr="00D44303">
        <w:rPr>
          <w:rFonts w:ascii="Times New Roman" w:eastAsia="Courier New" w:hAnsi="Times New Roman" w:cs="Times New Roman"/>
          <w:bCs/>
          <w:sz w:val="28"/>
          <w:szCs w:val="28"/>
          <w:lang w:eastAsia="bg-BG"/>
        </w:rPr>
        <w:lastRenderedPageBreak/>
        <w:t xml:space="preserve">подробно разписана, предлагам да вземете решение: </w:t>
      </w:r>
    </w:p>
    <w:p w:rsidR="00B81067" w:rsidRPr="00B46D30" w:rsidRDefault="00B81067" w:rsidP="00B81067">
      <w:pPr>
        <w:widowControl w:val="0"/>
        <w:spacing w:after="0" w:line="240" w:lineRule="auto"/>
        <w:ind w:firstLine="709"/>
        <w:jc w:val="both"/>
        <w:rPr>
          <w:rFonts w:ascii="Times New Roman" w:eastAsia="Courier New" w:hAnsi="Times New Roman" w:cs="Times New Roman"/>
          <w:bCs/>
          <w:sz w:val="28"/>
          <w:szCs w:val="28"/>
          <w:lang w:eastAsia="bg-BG"/>
        </w:rPr>
      </w:pPr>
      <w:r w:rsidRPr="00D44303">
        <w:rPr>
          <w:rFonts w:ascii="Times New Roman" w:eastAsia="Courier New" w:hAnsi="Times New Roman" w:cs="Times New Roman"/>
          <w:bCs/>
          <w:sz w:val="28"/>
          <w:szCs w:val="28"/>
          <w:lang w:eastAsia="bg-BG"/>
        </w:rPr>
        <w:t xml:space="preserve">1. Да се одобри </w:t>
      </w:r>
      <w:r w:rsidRPr="00B46D30">
        <w:rPr>
          <w:rFonts w:ascii="Times New Roman" w:eastAsia="Calibri" w:hAnsi="Times New Roman" w:cs="Times New Roman"/>
          <w:sz w:val="28"/>
          <w:szCs w:val="28"/>
          <w:lang w:val="ru-RU" w:eastAsia="bg-BG"/>
        </w:rPr>
        <w:t>техническото задание за изработване на проект за изменение</w:t>
      </w:r>
      <w:r w:rsidR="00D71A09">
        <w:rPr>
          <w:rFonts w:ascii="Times New Roman" w:eastAsia="Calibri" w:hAnsi="Times New Roman" w:cs="Times New Roman"/>
          <w:sz w:val="28"/>
          <w:szCs w:val="28"/>
          <w:lang w:val="ru-RU" w:eastAsia="bg-BG"/>
        </w:rPr>
        <w:t xml:space="preserve"> на</w:t>
      </w:r>
      <w:r w:rsidRPr="00B46D30">
        <w:rPr>
          <w:rFonts w:ascii="Times New Roman" w:eastAsia="Calibri" w:hAnsi="Times New Roman" w:cs="Times New Roman"/>
          <w:sz w:val="28"/>
          <w:szCs w:val="28"/>
          <w:lang w:val="ru-RU" w:eastAsia="bg-BG"/>
        </w:rPr>
        <w:t xml:space="preserve"> подробен устройствен план – план за регулация и застрояване /ПРЗ/ </w:t>
      </w:r>
      <w:r w:rsidRPr="00B46D30">
        <w:rPr>
          <w:rFonts w:ascii="Times New Roman" w:eastAsia="Calibri" w:hAnsi="Times New Roman" w:cs="Times New Roman"/>
          <w:sz w:val="28"/>
          <w:szCs w:val="28"/>
          <w:lang w:eastAsia="bg-BG"/>
        </w:rPr>
        <w:t xml:space="preserve">на действащия регулационен и застроителен план на </w:t>
      </w:r>
      <w:r w:rsidRPr="00D44303">
        <w:rPr>
          <w:rFonts w:ascii="Times New Roman" w:eastAsia="Calibri" w:hAnsi="Times New Roman" w:cs="Times New Roman"/>
          <w:sz w:val="28"/>
          <w:szCs w:val="28"/>
          <w:lang w:eastAsia="bg-BG"/>
        </w:rPr>
        <w:t>с. Мортагоново, община Разград;</w:t>
      </w:r>
    </w:p>
    <w:p w:rsidR="00B81067" w:rsidRPr="00B46D30" w:rsidRDefault="00B81067" w:rsidP="00B81067">
      <w:pPr>
        <w:overflowPunct w:val="0"/>
        <w:autoSpaceDE w:val="0"/>
        <w:autoSpaceDN w:val="0"/>
        <w:adjustRightInd w:val="0"/>
        <w:spacing w:after="0" w:line="240" w:lineRule="auto"/>
        <w:ind w:firstLine="709"/>
        <w:jc w:val="both"/>
        <w:rPr>
          <w:rFonts w:ascii="Times New Roman" w:eastAsia="Courier New" w:hAnsi="Times New Roman" w:cs="Times New Roman"/>
          <w:bCs/>
          <w:sz w:val="28"/>
          <w:szCs w:val="28"/>
          <w:lang w:eastAsia="bg-BG"/>
        </w:rPr>
      </w:pPr>
      <w:r w:rsidRPr="00B46D30">
        <w:rPr>
          <w:rFonts w:ascii="Times New Roman" w:eastAsia="Courier New" w:hAnsi="Times New Roman" w:cs="Times New Roman"/>
          <w:bCs/>
          <w:sz w:val="28"/>
          <w:szCs w:val="28"/>
          <w:lang w:eastAsia="bg-BG"/>
        </w:rPr>
        <w:t xml:space="preserve">2. </w:t>
      </w:r>
      <w:r w:rsidRPr="00D44303">
        <w:rPr>
          <w:rFonts w:ascii="Times New Roman" w:eastAsia="Courier New" w:hAnsi="Times New Roman" w:cs="Times New Roman"/>
          <w:bCs/>
          <w:sz w:val="28"/>
          <w:szCs w:val="28"/>
          <w:lang w:eastAsia="bg-BG"/>
        </w:rPr>
        <w:t>Да разрешите</w:t>
      </w:r>
      <w:r w:rsidRPr="00B46D30">
        <w:rPr>
          <w:rFonts w:ascii="Times New Roman" w:eastAsia="Calibri" w:hAnsi="Times New Roman" w:cs="Times New Roman"/>
          <w:sz w:val="28"/>
          <w:szCs w:val="28"/>
          <w:lang w:val="ru-RU" w:eastAsia="bg-BG"/>
        </w:rPr>
        <w:t xml:space="preserve"> изработването на проект за изменение на подробен устройствен план – план за регулация и застрояване /ПРЗ/ на действащия регулационен и застроителен план </w:t>
      </w:r>
      <w:r w:rsidRPr="00D44303">
        <w:rPr>
          <w:rFonts w:ascii="Times New Roman" w:eastAsia="Calibri" w:hAnsi="Times New Roman" w:cs="Times New Roman"/>
          <w:sz w:val="28"/>
          <w:szCs w:val="28"/>
          <w:lang w:val="ru-RU" w:eastAsia="bg-BG"/>
        </w:rPr>
        <w:t>отново на с. Мортагоново.</w:t>
      </w:r>
    </w:p>
    <w:p w:rsidR="00B81067" w:rsidRPr="00B46D30" w:rsidRDefault="00B81067" w:rsidP="00B81067">
      <w:pPr>
        <w:widowControl w:val="0"/>
        <w:spacing w:after="0" w:line="240" w:lineRule="auto"/>
        <w:ind w:firstLine="709"/>
        <w:jc w:val="both"/>
        <w:rPr>
          <w:rFonts w:ascii="Times New Roman" w:eastAsia="Calibri" w:hAnsi="Times New Roman" w:cs="Times New Roman"/>
          <w:sz w:val="28"/>
          <w:szCs w:val="28"/>
          <w:lang w:eastAsia="bg-BG"/>
        </w:rPr>
      </w:pPr>
      <w:r w:rsidRPr="00D44303">
        <w:rPr>
          <w:rFonts w:ascii="Times New Roman" w:eastAsia="Courier New" w:hAnsi="Times New Roman" w:cs="Times New Roman"/>
          <w:bCs/>
          <w:sz w:val="28"/>
          <w:szCs w:val="28"/>
          <w:lang w:eastAsia="bg-BG"/>
        </w:rPr>
        <w:t xml:space="preserve">В докладна записка 222: </w:t>
      </w:r>
      <w:r w:rsidRPr="00B46D30">
        <w:rPr>
          <w:rFonts w:ascii="Times New Roman" w:eastAsia="Courier New" w:hAnsi="Times New Roman" w:cs="Times New Roman"/>
          <w:bCs/>
          <w:sz w:val="28"/>
          <w:szCs w:val="28"/>
          <w:lang w:eastAsia="bg-BG"/>
        </w:rPr>
        <w:t xml:space="preserve">В Община Разград е постъпило </w:t>
      </w:r>
      <w:r w:rsidRPr="00D44303">
        <w:rPr>
          <w:rFonts w:ascii="Times New Roman" w:eastAsia="Courier New" w:hAnsi="Times New Roman" w:cs="Times New Roman"/>
          <w:bCs/>
          <w:sz w:val="28"/>
          <w:szCs w:val="28"/>
          <w:lang w:eastAsia="bg-BG"/>
        </w:rPr>
        <w:t>и</w:t>
      </w:r>
      <w:r w:rsidRPr="00B46D30">
        <w:rPr>
          <w:rFonts w:ascii="Times New Roman" w:eastAsia="Courier New" w:hAnsi="Times New Roman" w:cs="Times New Roman"/>
          <w:bCs/>
          <w:sz w:val="28"/>
          <w:szCs w:val="28"/>
          <w:lang w:eastAsia="bg-BG"/>
        </w:rPr>
        <w:t xml:space="preserve">скане </w:t>
      </w:r>
      <w:r w:rsidRPr="00D44303">
        <w:rPr>
          <w:rFonts w:ascii="Times New Roman" w:eastAsia="Courier New" w:hAnsi="Times New Roman" w:cs="Times New Roman"/>
          <w:bCs/>
          <w:sz w:val="28"/>
          <w:szCs w:val="28"/>
          <w:lang w:eastAsia="bg-BG"/>
        </w:rPr>
        <w:t xml:space="preserve">от физическо лице </w:t>
      </w:r>
      <w:r w:rsidRPr="00B46D30">
        <w:rPr>
          <w:rFonts w:ascii="Times New Roman" w:eastAsia="Courier New" w:hAnsi="Times New Roman" w:cs="Times New Roman"/>
          <w:bCs/>
          <w:sz w:val="28"/>
          <w:szCs w:val="28"/>
          <w:lang w:eastAsia="bg-BG"/>
        </w:rPr>
        <w:t>Х</w:t>
      </w:r>
      <w:r w:rsidRPr="00D44303">
        <w:rPr>
          <w:rFonts w:ascii="Times New Roman" w:eastAsia="Courier New" w:hAnsi="Times New Roman" w:cs="Times New Roman"/>
          <w:bCs/>
          <w:sz w:val="28"/>
          <w:szCs w:val="28"/>
          <w:lang w:eastAsia="bg-BG"/>
        </w:rPr>
        <w:t>.</w:t>
      </w:r>
      <w:r w:rsidRPr="00B46D30">
        <w:rPr>
          <w:rFonts w:ascii="Times New Roman" w:eastAsia="Courier New" w:hAnsi="Times New Roman" w:cs="Times New Roman"/>
          <w:bCs/>
          <w:sz w:val="28"/>
          <w:szCs w:val="28"/>
          <w:lang w:eastAsia="bg-BG"/>
        </w:rPr>
        <w:t>А</w:t>
      </w:r>
      <w:r w:rsidRPr="00B46D30">
        <w:rPr>
          <w:rFonts w:ascii="Times New Roman" w:eastAsia="Courier New" w:hAnsi="Times New Roman" w:cs="Times New Roman"/>
          <w:bCs/>
          <w:sz w:val="28"/>
          <w:szCs w:val="28"/>
          <w:lang w:val="en-US" w:eastAsia="bg-BG"/>
        </w:rPr>
        <w:t>.</w:t>
      </w:r>
      <w:r w:rsidRPr="00B46D30">
        <w:rPr>
          <w:rFonts w:ascii="Times New Roman" w:eastAsia="Courier New" w:hAnsi="Times New Roman" w:cs="Times New Roman"/>
          <w:bCs/>
          <w:sz w:val="28"/>
          <w:szCs w:val="28"/>
          <w:lang w:eastAsia="bg-BG"/>
        </w:rPr>
        <w:t>М</w:t>
      </w:r>
      <w:r w:rsidRPr="00B46D30">
        <w:rPr>
          <w:rFonts w:ascii="Times New Roman" w:eastAsia="Courier New" w:hAnsi="Times New Roman" w:cs="Times New Roman"/>
          <w:bCs/>
          <w:sz w:val="28"/>
          <w:szCs w:val="28"/>
          <w:lang w:val="en-US" w:eastAsia="bg-BG"/>
        </w:rPr>
        <w:t xml:space="preserve">. </w:t>
      </w:r>
      <w:r w:rsidRPr="00B46D30">
        <w:rPr>
          <w:rFonts w:ascii="Times New Roman" w:eastAsia="Courier New" w:hAnsi="Times New Roman" w:cs="Times New Roman"/>
          <w:bCs/>
          <w:sz w:val="28"/>
          <w:szCs w:val="28"/>
          <w:lang w:eastAsia="bg-BG"/>
        </w:rPr>
        <w:t>за издаване на разрешение за изработване на Подробен устройствен план в м. „Малкия хълм“, с трайно предназначение на територията – „Земеделска“ и на</w:t>
      </w:r>
      <w:r w:rsidRPr="00D44303">
        <w:rPr>
          <w:rFonts w:ascii="Times New Roman" w:eastAsia="Courier New" w:hAnsi="Times New Roman" w:cs="Times New Roman"/>
          <w:bCs/>
          <w:sz w:val="28"/>
          <w:szCs w:val="28"/>
          <w:lang w:eastAsia="bg-BG"/>
        </w:rPr>
        <w:t xml:space="preserve">чин на трайно ползване – „Лозе“. </w:t>
      </w:r>
      <w:r w:rsidRPr="00B46D30">
        <w:rPr>
          <w:rFonts w:ascii="Times New Roman" w:eastAsia="Courier New" w:hAnsi="Times New Roman" w:cs="Times New Roman"/>
          <w:bCs/>
          <w:sz w:val="28"/>
          <w:szCs w:val="28"/>
          <w:lang w:eastAsia="bg-BG"/>
        </w:rPr>
        <w:t xml:space="preserve"> </w:t>
      </w:r>
      <w:r w:rsidRPr="00B46D30">
        <w:rPr>
          <w:rFonts w:ascii="Times New Roman" w:eastAsia="Calibri" w:hAnsi="Times New Roman" w:cs="Times New Roman"/>
          <w:sz w:val="28"/>
          <w:szCs w:val="28"/>
          <w:lang w:eastAsia="bg-BG"/>
        </w:rPr>
        <w:t>Имотът може да бъде захран</w:t>
      </w:r>
      <w:r w:rsidRPr="00D44303">
        <w:rPr>
          <w:rFonts w:ascii="Times New Roman" w:eastAsia="Calibri" w:hAnsi="Times New Roman" w:cs="Times New Roman"/>
          <w:sz w:val="28"/>
          <w:szCs w:val="28"/>
          <w:lang w:eastAsia="bg-BG"/>
        </w:rPr>
        <w:t>ван</w:t>
      </w:r>
      <w:r w:rsidRPr="00B46D30">
        <w:rPr>
          <w:rFonts w:ascii="Times New Roman" w:eastAsia="Calibri" w:hAnsi="Times New Roman" w:cs="Times New Roman"/>
          <w:sz w:val="28"/>
          <w:szCs w:val="28"/>
          <w:lang w:eastAsia="bg-BG"/>
        </w:rPr>
        <w:t xml:space="preserve"> с електроенергия. В имота няма съществуващ сграден фонд. Ще се ползва вода от резервоар, зареждан с водоноска, а за питейно-битови нужди ще се ползва бутилирана вода от търговската мрежа.</w:t>
      </w:r>
    </w:p>
    <w:p w:rsidR="00B81067" w:rsidRPr="00B46D30" w:rsidRDefault="00B81067" w:rsidP="00B81067">
      <w:pPr>
        <w:widowControl w:val="0"/>
        <w:spacing w:after="0" w:line="240" w:lineRule="auto"/>
        <w:ind w:firstLine="709"/>
        <w:jc w:val="both"/>
        <w:rPr>
          <w:rFonts w:ascii="Times New Roman" w:eastAsia="Courier New" w:hAnsi="Times New Roman" w:cs="Times New Roman"/>
          <w:bCs/>
          <w:sz w:val="28"/>
          <w:szCs w:val="28"/>
          <w:lang w:eastAsia="bg-BG"/>
        </w:rPr>
      </w:pPr>
      <w:r w:rsidRPr="00D44303">
        <w:rPr>
          <w:rFonts w:ascii="Times New Roman" w:eastAsia="Calibri" w:hAnsi="Times New Roman" w:cs="Times New Roman"/>
          <w:sz w:val="28"/>
          <w:szCs w:val="28"/>
          <w:lang w:val="ru-RU" w:eastAsia="bg-BG"/>
        </w:rPr>
        <w:t>Предвид техническото задание, отново приложено към докладната записка, предлагам да вземете решение за</w:t>
      </w:r>
      <w:r w:rsidRPr="00D44303">
        <w:rPr>
          <w:rFonts w:ascii="Times New Roman" w:eastAsia="Courier New" w:hAnsi="Times New Roman" w:cs="Times New Roman"/>
          <w:bCs/>
          <w:sz w:val="28"/>
          <w:szCs w:val="28"/>
          <w:lang w:eastAsia="bg-BG"/>
        </w:rPr>
        <w:t xml:space="preserve"> одобряване на </w:t>
      </w:r>
      <w:r w:rsidRPr="00B46D30">
        <w:rPr>
          <w:rFonts w:ascii="Times New Roman" w:eastAsia="Calibri" w:hAnsi="Times New Roman" w:cs="Times New Roman"/>
          <w:sz w:val="28"/>
          <w:szCs w:val="28"/>
          <w:lang w:val="ru-RU" w:eastAsia="bg-BG"/>
        </w:rPr>
        <w:t xml:space="preserve">техническото задание за изработване на проект за подробен устройствен план – план за застрояване на </w:t>
      </w:r>
      <w:r w:rsidRPr="00B46D30">
        <w:rPr>
          <w:rFonts w:ascii="Times New Roman" w:eastAsia="Calibri" w:hAnsi="Times New Roman" w:cs="Times New Roman"/>
          <w:sz w:val="28"/>
          <w:szCs w:val="28"/>
          <w:lang w:eastAsia="bg-BG"/>
        </w:rPr>
        <w:t xml:space="preserve">собствен поземлен </w:t>
      </w:r>
      <w:r w:rsidRPr="00B46D30">
        <w:rPr>
          <w:rFonts w:ascii="Times New Roman" w:eastAsia="Calibri" w:hAnsi="Times New Roman" w:cs="Times New Roman"/>
          <w:sz w:val="28"/>
          <w:szCs w:val="28"/>
          <w:lang w:val="ru-RU" w:eastAsia="bg-BG"/>
        </w:rPr>
        <w:t xml:space="preserve">имот </w:t>
      </w:r>
      <w:r w:rsidRPr="00B46D30">
        <w:rPr>
          <w:rFonts w:ascii="Times New Roman" w:eastAsia="Courier New" w:hAnsi="Times New Roman" w:cs="Times New Roman"/>
          <w:bCs/>
          <w:sz w:val="28"/>
          <w:szCs w:val="28"/>
          <w:lang w:eastAsia="bg-BG"/>
        </w:rPr>
        <w:t>в м. „Малкия хълм“, с трайно предназначение на територията – „Земеделска“ и начин на трайно ползване – „Лозе“ за отреждане на имота „За жилищни функции“ и изграждане на обект „Жилищна сграда“.</w:t>
      </w:r>
      <w:r w:rsidRPr="00D44303">
        <w:rPr>
          <w:rFonts w:ascii="Times New Roman" w:eastAsia="Courier New" w:hAnsi="Times New Roman" w:cs="Times New Roman"/>
          <w:bCs/>
          <w:sz w:val="28"/>
          <w:szCs w:val="28"/>
          <w:lang w:eastAsia="bg-BG"/>
        </w:rPr>
        <w:t xml:space="preserve"> И да се</w:t>
      </w:r>
      <w:r w:rsidRPr="00D44303">
        <w:rPr>
          <w:rFonts w:ascii="Times New Roman" w:eastAsia="Courier New" w:hAnsi="Times New Roman" w:cs="Times New Roman"/>
          <w:b/>
          <w:bCs/>
          <w:sz w:val="28"/>
          <w:szCs w:val="28"/>
          <w:lang w:eastAsia="bg-BG"/>
        </w:rPr>
        <w:t xml:space="preserve"> </w:t>
      </w:r>
      <w:r w:rsidR="00D71A09">
        <w:rPr>
          <w:rFonts w:ascii="Times New Roman" w:eastAsia="Calibri" w:hAnsi="Times New Roman" w:cs="Times New Roman"/>
          <w:sz w:val="28"/>
          <w:szCs w:val="28"/>
          <w:lang w:val="ru-RU" w:eastAsia="bg-BG"/>
        </w:rPr>
        <w:t>изработи</w:t>
      </w:r>
      <w:r w:rsidRPr="00B46D30">
        <w:rPr>
          <w:rFonts w:ascii="Times New Roman" w:eastAsia="Calibri" w:hAnsi="Times New Roman" w:cs="Times New Roman"/>
          <w:sz w:val="28"/>
          <w:szCs w:val="28"/>
          <w:lang w:val="ru-RU" w:eastAsia="bg-BG"/>
        </w:rPr>
        <w:t xml:space="preserve">  проект за  подробен устройствен план – план за застрояване </w:t>
      </w:r>
      <w:r w:rsidRPr="00B46D30">
        <w:rPr>
          <w:rFonts w:ascii="Times New Roman" w:eastAsia="Courier New" w:hAnsi="Times New Roman" w:cs="Times New Roman"/>
          <w:bCs/>
          <w:sz w:val="28"/>
          <w:szCs w:val="28"/>
          <w:lang w:eastAsia="bg-BG"/>
        </w:rPr>
        <w:t>за</w:t>
      </w:r>
      <w:r w:rsidRPr="00B46D30">
        <w:rPr>
          <w:rFonts w:ascii="Calibri" w:eastAsia="Calibri" w:hAnsi="Calibri" w:cs="Times New Roman"/>
          <w:sz w:val="28"/>
          <w:szCs w:val="28"/>
        </w:rPr>
        <w:t xml:space="preserve"> </w:t>
      </w:r>
      <w:r w:rsidRPr="00B46D30">
        <w:rPr>
          <w:rFonts w:ascii="Times New Roman" w:eastAsia="Courier New" w:hAnsi="Times New Roman" w:cs="Times New Roman"/>
          <w:bCs/>
          <w:sz w:val="28"/>
          <w:szCs w:val="28"/>
          <w:lang w:eastAsia="bg-BG"/>
        </w:rPr>
        <w:t xml:space="preserve">отреждане на </w:t>
      </w:r>
      <w:r w:rsidRPr="00D44303">
        <w:rPr>
          <w:rFonts w:ascii="Times New Roman" w:eastAsia="Courier New" w:hAnsi="Times New Roman" w:cs="Times New Roman"/>
          <w:bCs/>
          <w:sz w:val="28"/>
          <w:szCs w:val="28"/>
          <w:lang w:eastAsia="bg-BG"/>
        </w:rPr>
        <w:t xml:space="preserve">обекта. </w:t>
      </w:r>
    </w:p>
    <w:p w:rsidR="00B81067" w:rsidRPr="00B46D30" w:rsidRDefault="00B81067" w:rsidP="00B81067">
      <w:pPr>
        <w:widowControl w:val="0"/>
        <w:spacing w:after="0" w:line="240" w:lineRule="auto"/>
        <w:ind w:firstLine="709"/>
        <w:jc w:val="both"/>
        <w:rPr>
          <w:rFonts w:ascii="Times New Roman" w:eastAsia="Courier New" w:hAnsi="Times New Roman" w:cs="Times New Roman"/>
          <w:bCs/>
          <w:sz w:val="28"/>
          <w:szCs w:val="28"/>
          <w:lang w:eastAsia="bg-BG"/>
        </w:rPr>
      </w:pPr>
      <w:r w:rsidRPr="00D44303">
        <w:rPr>
          <w:rFonts w:ascii="Times New Roman" w:eastAsia="Courier New" w:hAnsi="Times New Roman" w:cs="Times New Roman"/>
          <w:bCs/>
          <w:sz w:val="28"/>
          <w:szCs w:val="28"/>
          <w:lang w:eastAsia="bg-BG"/>
        </w:rPr>
        <w:t>Докладна записка 223: Отново касае</w:t>
      </w:r>
      <w:r w:rsidRPr="00B46D30">
        <w:rPr>
          <w:rFonts w:ascii="Times New Roman" w:eastAsia="Courier New" w:hAnsi="Times New Roman" w:cs="Times New Roman"/>
          <w:bCs/>
          <w:sz w:val="28"/>
          <w:szCs w:val="28"/>
          <w:lang w:eastAsia="bg-BG"/>
        </w:rPr>
        <w:t xml:space="preserve"> „Лозе“</w:t>
      </w:r>
      <w:r w:rsidRPr="00D44303">
        <w:rPr>
          <w:rFonts w:ascii="Times New Roman" w:eastAsia="Courier New" w:hAnsi="Times New Roman" w:cs="Times New Roman"/>
          <w:bCs/>
          <w:sz w:val="28"/>
          <w:szCs w:val="28"/>
          <w:lang w:eastAsia="bg-BG"/>
        </w:rPr>
        <w:t xml:space="preserve"> и подадено заявление от физическо лице Х.С.Х. за</w:t>
      </w:r>
      <w:r w:rsidRPr="00B46D30">
        <w:rPr>
          <w:rFonts w:ascii="Times New Roman" w:eastAsia="Calibri" w:hAnsi="Times New Roman" w:cs="Times New Roman"/>
          <w:sz w:val="28"/>
          <w:szCs w:val="28"/>
          <w:lang w:val="ru-RU" w:eastAsia="bg-BG"/>
        </w:rPr>
        <w:t xml:space="preserve"> разрешение за изработване на </w:t>
      </w:r>
      <w:r w:rsidRPr="00D44303">
        <w:rPr>
          <w:rFonts w:ascii="Times New Roman" w:eastAsia="Calibri" w:hAnsi="Times New Roman" w:cs="Times New Roman"/>
          <w:sz w:val="28"/>
          <w:szCs w:val="28"/>
          <w:lang w:val="ru-RU" w:eastAsia="bg-BG"/>
        </w:rPr>
        <w:t>подробен устройствен план, отново</w:t>
      </w:r>
      <w:r w:rsidRPr="00D44303">
        <w:rPr>
          <w:rFonts w:ascii="Times New Roman" w:eastAsia="Courier New" w:hAnsi="Times New Roman" w:cs="Times New Roman"/>
          <w:bCs/>
          <w:sz w:val="28"/>
          <w:szCs w:val="28"/>
          <w:lang w:eastAsia="bg-BG"/>
        </w:rPr>
        <w:t xml:space="preserve"> местността е „Малкия хълм“. Предвид техническото задание, което е приложено в докладната записка и подробните мотиви, предлагам да вземете решение: </w:t>
      </w:r>
      <w:r w:rsidR="00D71A09">
        <w:rPr>
          <w:rFonts w:ascii="Times New Roman" w:eastAsia="Calibri" w:hAnsi="Times New Roman" w:cs="Times New Roman"/>
          <w:bCs/>
          <w:sz w:val="28"/>
          <w:szCs w:val="28"/>
          <w:lang w:eastAsia="bg-BG"/>
        </w:rPr>
        <w:t>д</w:t>
      </w:r>
      <w:r w:rsidRPr="00D44303">
        <w:rPr>
          <w:rFonts w:ascii="Times New Roman" w:eastAsia="Calibri" w:hAnsi="Times New Roman" w:cs="Times New Roman"/>
          <w:bCs/>
          <w:sz w:val="28"/>
          <w:szCs w:val="28"/>
          <w:lang w:eastAsia="bg-BG"/>
        </w:rPr>
        <w:t>а се одобри</w:t>
      </w:r>
      <w:r w:rsidRPr="00B46D30">
        <w:rPr>
          <w:rFonts w:ascii="Times New Roman" w:eastAsia="Calibri" w:hAnsi="Times New Roman" w:cs="Times New Roman"/>
          <w:sz w:val="28"/>
          <w:szCs w:val="28"/>
          <w:lang w:val="ru-RU" w:eastAsia="bg-BG"/>
        </w:rPr>
        <w:t xml:space="preserve"> техническото задание </w:t>
      </w:r>
      <w:r w:rsidRPr="00D44303">
        <w:rPr>
          <w:rFonts w:ascii="Times New Roman" w:eastAsia="Calibri" w:hAnsi="Times New Roman" w:cs="Times New Roman"/>
          <w:sz w:val="28"/>
          <w:szCs w:val="28"/>
          <w:lang w:val="ru-RU" w:eastAsia="bg-BG"/>
        </w:rPr>
        <w:t xml:space="preserve">и да се разреши </w:t>
      </w:r>
      <w:r w:rsidRPr="00B46D30">
        <w:rPr>
          <w:rFonts w:ascii="Times New Roman" w:eastAsia="Calibri" w:hAnsi="Times New Roman" w:cs="Times New Roman"/>
          <w:sz w:val="28"/>
          <w:szCs w:val="28"/>
          <w:lang w:val="ru-RU" w:eastAsia="bg-BG"/>
        </w:rPr>
        <w:t>изработването на проект за  подробен устройствен план</w:t>
      </w:r>
      <w:r w:rsidRPr="00D44303">
        <w:rPr>
          <w:rFonts w:ascii="Times New Roman" w:eastAsia="Calibri" w:hAnsi="Times New Roman" w:cs="Times New Roman"/>
          <w:sz w:val="28"/>
          <w:szCs w:val="28"/>
          <w:lang w:val="ru-RU" w:eastAsia="bg-BG"/>
        </w:rPr>
        <w:t xml:space="preserve">. Отново се касае за </w:t>
      </w:r>
      <w:r w:rsidRPr="00B46D30">
        <w:rPr>
          <w:rFonts w:ascii="Times New Roman" w:eastAsia="Courier New" w:hAnsi="Times New Roman" w:cs="Times New Roman"/>
          <w:bCs/>
          <w:sz w:val="28"/>
          <w:szCs w:val="28"/>
          <w:lang w:eastAsia="bg-BG"/>
        </w:rPr>
        <w:t xml:space="preserve">начин на трайно ползване – „Лозе“ </w:t>
      </w:r>
      <w:r w:rsidRPr="00D44303">
        <w:rPr>
          <w:rFonts w:ascii="Times New Roman" w:eastAsia="Calibri" w:hAnsi="Times New Roman" w:cs="Times New Roman"/>
          <w:sz w:val="28"/>
          <w:szCs w:val="28"/>
          <w:lang w:val="ru-RU" w:eastAsia="bg-BG"/>
        </w:rPr>
        <w:t xml:space="preserve">за отреждане на имота за жилищни функции и изграждане на жилищна сграда.  </w:t>
      </w:r>
    </w:p>
    <w:p w:rsidR="00B81067" w:rsidRPr="00D44303" w:rsidRDefault="00B81067" w:rsidP="00B81067">
      <w:pPr>
        <w:widowControl w:val="0"/>
        <w:spacing w:after="0" w:line="240" w:lineRule="auto"/>
        <w:ind w:firstLine="709"/>
        <w:jc w:val="both"/>
        <w:rPr>
          <w:rFonts w:ascii="Times New Roman" w:eastAsia="Courier New" w:hAnsi="Times New Roman" w:cs="Times New Roman"/>
          <w:bCs/>
          <w:sz w:val="28"/>
          <w:szCs w:val="28"/>
          <w:lang w:eastAsia="bg-BG"/>
        </w:rPr>
      </w:pPr>
      <w:r w:rsidRPr="00D44303">
        <w:rPr>
          <w:rFonts w:ascii="Times New Roman" w:eastAsia="Courier New" w:hAnsi="Times New Roman" w:cs="Times New Roman"/>
          <w:bCs/>
          <w:sz w:val="28"/>
          <w:szCs w:val="28"/>
          <w:lang w:eastAsia="bg-BG"/>
        </w:rPr>
        <w:t>И докл</w:t>
      </w:r>
      <w:r w:rsidR="00D71A09">
        <w:rPr>
          <w:rFonts w:ascii="Times New Roman" w:eastAsia="Courier New" w:hAnsi="Times New Roman" w:cs="Times New Roman"/>
          <w:bCs/>
          <w:sz w:val="28"/>
          <w:szCs w:val="28"/>
          <w:lang w:eastAsia="bg-BG"/>
        </w:rPr>
        <w:t xml:space="preserve">адна записка 224: Отново е </w:t>
      </w:r>
      <w:r w:rsidRPr="00D44303">
        <w:rPr>
          <w:rFonts w:ascii="Times New Roman" w:eastAsia="Courier New" w:hAnsi="Times New Roman" w:cs="Times New Roman"/>
          <w:bCs/>
          <w:sz w:val="28"/>
          <w:szCs w:val="28"/>
          <w:lang w:eastAsia="bg-BG"/>
        </w:rPr>
        <w:t>постъпило искане</w:t>
      </w:r>
      <w:r w:rsidRPr="00B46D30">
        <w:rPr>
          <w:rFonts w:ascii="Times New Roman" w:eastAsia="Courier New" w:hAnsi="Times New Roman" w:cs="Times New Roman"/>
          <w:bCs/>
          <w:sz w:val="28"/>
          <w:szCs w:val="28"/>
          <w:lang w:val="en-US" w:eastAsia="bg-BG"/>
        </w:rPr>
        <w:t xml:space="preserve"> </w:t>
      </w:r>
      <w:r w:rsidRPr="00B46D30">
        <w:rPr>
          <w:rFonts w:ascii="Times New Roman" w:eastAsia="Courier New" w:hAnsi="Times New Roman" w:cs="Times New Roman"/>
          <w:bCs/>
          <w:sz w:val="28"/>
          <w:szCs w:val="28"/>
          <w:lang w:eastAsia="bg-BG"/>
        </w:rPr>
        <w:t xml:space="preserve">от </w:t>
      </w:r>
      <w:r w:rsidRPr="00D44303">
        <w:rPr>
          <w:rFonts w:ascii="Times New Roman" w:eastAsia="Courier New" w:hAnsi="Times New Roman" w:cs="Times New Roman"/>
          <w:bCs/>
          <w:sz w:val="28"/>
          <w:szCs w:val="28"/>
          <w:lang w:eastAsia="bg-BG"/>
        </w:rPr>
        <w:t xml:space="preserve"> физическо лице </w:t>
      </w:r>
      <w:r w:rsidRPr="00B46D30">
        <w:rPr>
          <w:rFonts w:ascii="Times New Roman" w:eastAsia="Courier New" w:hAnsi="Times New Roman" w:cs="Times New Roman"/>
          <w:bCs/>
          <w:sz w:val="28"/>
          <w:szCs w:val="28"/>
          <w:lang w:eastAsia="bg-BG"/>
        </w:rPr>
        <w:t>С</w:t>
      </w:r>
      <w:r w:rsidRPr="00D44303">
        <w:rPr>
          <w:rFonts w:ascii="Times New Roman" w:eastAsia="Courier New" w:hAnsi="Times New Roman" w:cs="Times New Roman"/>
          <w:bCs/>
          <w:sz w:val="28"/>
          <w:szCs w:val="28"/>
          <w:lang w:eastAsia="bg-BG"/>
        </w:rPr>
        <w:t>.</w:t>
      </w:r>
      <w:r w:rsidRPr="00B46D30">
        <w:rPr>
          <w:rFonts w:ascii="Times New Roman" w:eastAsia="Courier New" w:hAnsi="Times New Roman" w:cs="Times New Roman"/>
          <w:bCs/>
          <w:sz w:val="28"/>
          <w:szCs w:val="28"/>
          <w:lang w:eastAsia="bg-BG"/>
        </w:rPr>
        <w:t xml:space="preserve"> С</w:t>
      </w:r>
      <w:r w:rsidRPr="00B46D30">
        <w:rPr>
          <w:rFonts w:ascii="Times New Roman" w:eastAsia="Courier New" w:hAnsi="Times New Roman" w:cs="Times New Roman"/>
          <w:bCs/>
          <w:sz w:val="28"/>
          <w:szCs w:val="28"/>
          <w:lang w:val="en-US" w:eastAsia="bg-BG"/>
        </w:rPr>
        <w:t>.</w:t>
      </w:r>
      <w:r w:rsidRPr="00B46D30">
        <w:rPr>
          <w:rFonts w:ascii="Times New Roman" w:eastAsia="Courier New" w:hAnsi="Times New Roman" w:cs="Times New Roman"/>
          <w:bCs/>
          <w:sz w:val="28"/>
          <w:szCs w:val="28"/>
          <w:lang w:eastAsia="bg-BG"/>
        </w:rPr>
        <w:t xml:space="preserve"> Х</w:t>
      </w:r>
      <w:r w:rsidRPr="00B46D30">
        <w:rPr>
          <w:rFonts w:ascii="Times New Roman" w:eastAsia="Courier New" w:hAnsi="Times New Roman" w:cs="Times New Roman"/>
          <w:bCs/>
          <w:sz w:val="28"/>
          <w:szCs w:val="28"/>
          <w:lang w:val="en-US" w:eastAsia="bg-BG"/>
        </w:rPr>
        <w:t xml:space="preserve">. </w:t>
      </w:r>
      <w:r w:rsidRPr="00B46D30">
        <w:rPr>
          <w:rFonts w:ascii="Times New Roman" w:eastAsia="Courier New" w:hAnsi="Times New Roman" w:cs="Times New Roman"/>
          <w:bCs/>
          <w:sz w:val="28"/>
          <w:szCs w:val="28"/>
          <w:lang w:eastAsia="bg-BG"/>
        </w:rPr>
        <w:t>за издаване на разрешение за изработване на Подробен устройствен план</w:t>
      </w:r>
      <w:r w:rsidRPr="00D44303">
        <w:rPr>
          <w:rFonts w:ascii="Times New Roman" w:eastAsia="Courier New" w:hAnsi="Times New Roman" w:cs="Times New Roman"/>
          <w:bCs/>
          <w:sz w:val="28"/>
          <w:szCs w:val="28"/>
          <w:lang w:eastAsia="bg-BG"/>
        </w:rPr>
        <w:t>. Техническото задание е приложено към докладната записка. Отново имота не е в</w:t>
      </w:r>
      <w:r w:rsidR="00D71A09">
        <w:rPr>
          <w:rFonts w:ascii="Times New Roman" w:eastAsia="Courier New" w:hAnsi="Times New Roman" w:cs="Times New Roman"/>
          <w:bCs/>
          <w:sz w:val="28"/>
          <w:szCs w:val="28"/>
          <w:lang w:eastAsia="bg-BG"/>
        </w:rPr>
        <w:t>одоснабден и този не е и електрифициран. Имотът</w:t>
      </w:r>
      <w:r w:rsidRPr="00D44303">
        <w:rPr>
          <w:rFonts w:ascii="Times New Roman" w:eastAsia="Courier New" w:hAnsi="Times New Roman" w:cs="Times New Roman"/>
          <w:bCs/>
          <w:sz w:val="28"/>
          <w:szCs w:val="28"/>
          <w:lang w:eastAsia="bg-BG"/>
        </w:rPr>
        <w:t xml:space="preserve"> ще се отр</w:t>
      </w:r>
      <w:r w:rsidR="00D71A09">
        <w:rPr>
          <w:rFonts w:ascii="Times New Roman" w:eastAsia="Courier New" w:hAnsi="Times New Roman" w:cs="Times New Roman"/>
          <w:bCs/>
          <w:sz w:val="28"/>
          <w:szCs w:val="28"/>
          <w:lang w:eastAsia="bg-BG"/>
        </w:rPr>
        <w:t>еди</w:t>
      </w:r>
      <w:r w:rsidRPr="00D44303">
        <w:rPr>
          <w:rFonts w:ascii="Times New Roman" w:eastAsia="Courier New" w:hAnsi="Times New Roman" w:cs="Times New Roman"/>
          <w:bCs/>
          <w:sz w:val="28"/>
          <w:szCs w:val="28"/>
          <w:lang w:eastAsia="bg-BG"/>
        </w:rPr>
        <w:t xml:space="preserve"> за жилищни нужди и ще се ползва за из</w:t>
      </w:r>
      <w:r w:rsidR="00D71A09">
        <w:rPr>
          <w:rFonts w:ascii="Times New Roman" w:eastAsia="Courier New" w:hAnsi="Times New Roman" w:cs="Times New Roman"/>
          <w:bCs/>
          <w:sz w:val="28"/>
          <w:szCs w:val="28"/>
          <w:lang w:eastAsia="bg-BG"/>
        </w:rPr>
        <w:t>граждане на обект „Жилищна сграда“, м</w:t>
      </w:r>
      <w:r w:rsidRPr="00D44303">
        <w:rPr>
          <w:rFonts w:ascii="Times New Roman" w:eastAsia="Courier New" w:hAnsi="Times New Roman" w:cs="Times New Roman"/>
          <w:bCs/>
          <w:sz w:val="28"/>
          <w:szCs w:val="28"/>
          <w:lang w:eastAsia="bg-BG"/>
        </w:rPr>
        <w:t xml:space="preserve">естността е </w:t>
      </w:r>
      <w:r w:rsidRPr="00B46D30">
        <w:rPr>
          <w:rFonts w:ascii="Times New Roman" w:eastAsia="Courier New" w:hAnsi="Times New Roman" w:cs="Times New Roman"/>
          <w:bCs/>
          <w:sz w:val="28"/>
          <w:szCs w:val="28"/>
          <w:lang w:eastAsia="bg-BG"/>
        </w:rPr>
        <w:t xml:space="preserve"> „Дянковски път</w:t>
      </w:r>
      <w:r w:rsidRPr="00B46D30">
        <w:rPr>
          <w:rFonts w:ascii="Times New Roman" w:eastAsia="Courier New" w:hAnsi="Times New Roman" w:cs="Times New Roman"/>
          <w:bCs/>
          <w:sz w:val="28"/>
          <w:szCs w:val="28"/>
          <w:lang w:val="en-US" w:eastAsia="bg-BG"/>
        </w:rPr>
        <w:t xml:space="preserve"> I</w:t>
      </w:r>
      <w:r w:rsidRPr="00B46D30">
        <w:rPr>
          <w:rFonts w:ascii="Times New Roman" w:eastAsia="Courier New" w:hAnsi="Times New Roman" w:cs="Times New Roman"/>
          <w:bCs/>
          <w:sz w:val="28"/>
          <w:szCs w:val="28"/>
          <w:lang w:eastAsia="bg-BG"/>
        </w:rPr>
        <w:t>“, с трайно предназначение на територията – „Земеделска“ и начин на трайно ползване – „Лозе“</w:t>
      </w:r>
      <w:r w:rsidRPr="00D44303">
        <w:rPr>
          <w:rFonts w:ascii="Times New Roman" w:eastAsia="Courier New" w:hAnsi="Times New Roman" w:cs="Times New Roman"/>
          <w:bCs/>
          <w:sz w:val="28"/>
          <w:szCs w:val="28"/>
          <w:lang w:eastAsia="bg-BG"/>
        </w:rPr>
        <w:t xml:space="preserve">. Предлагам да вземете решение: Да се одобри </w:t>
      </w:r>
      <w:r w:rsidRPr="00B46D30">
        <w:rPr>
          <w:rFonts w:ascii="Times New Roman" w:eastAsia="Calibri" w:hAnsi="Times New Roman" w:cs="Times New Roman"/>
          <w:sz w:val="28"/>
          <w:szCs w:val="28"/>
          <w:lang w:val="ru-RU" w:eastAsia="bg-BG"/>
        </w:rPr>
        <w:t xml:space="preserve">техническото задание за изработване на проект за подробен устройствен план </w:t>
      </w:r>
      <w:r w:rsidRPr="00D44303">
        <w:rPr>
          <w:rFonts w:ascii="Times New Roman" w:eastAsia="Calibri" w:hAnsi="Times New Roman" w:cs="Times New Roman"/>
          <w:sz w:val="28"/>
          <w:szCs w:val="28"/>
          <w:lang w:val="ru-RU" w:eastAsia="bg-BG"/>
        </w:rPr>
        <w:t xml:space="preserve">за отреждане предназначението на територията </w:t>
      </w:r>
      <w:r w:rsidRPr="00B46D30">
        <w:rPr>
          <w:rFonts w:ascii="Times New Roman" w:eastAsia="Courier New" w:hAnsi="Times New Roman" w:cs="Times New Roman"/>
          <w:bCs/>
          <w:sz w:val="28"/>
          <w:szCs w:val="28"/>
          <w:lang w:eastAsia="bg-BG"/>
        </w:rPr>
        <w:t xml:space="preserve"> „Земеделска“ и начин на </w:t>
      </w:r>
      <w:r w:rsidRPr="00B46D30">
        <w:rPr>
          <w:rFonts w:ascii="Times New Roman" w:eastAsia="Courier New" w:hAnsi="Times New Roman" w:cs="Times New Roman"/>
          <w:bCs/>
          <w:sz w:val="28"/>
          <w:szCs w:val="28"/>
          <w:lang w:eastAsia="bg-BG"/>
        </w:rPr>
        <w:lastRenderedPageBreak/>
        <w:t>трайно ползване – „Лозе“ за отреждане на имота „За жилищни функции“ и изграждане на обект „Жилищна сграда“.</w:t>
      </w:r>
      <w:r w:rsidRPr="00D44303">
        <w:rPr>
          <w:rFonts w:ascii="Times New Roman" w:eastAsia="Courier New" w:hAnsi="Times New Roman" w:cs="Times New Roman"/>
          <w:bCs/>
          <w:sz w:val="28"/>
          <w:szCs w:val="28"/>
          <w:lang w:eastAsia="bg-BG"/>
        </w:rPr>
        <w:t xml:space="preserve"> И за </w:t>
      </w:r>
      <w:r w:rsidRPr="00B46D30">
        <w:rPr>
          <w:rFonts w:ascii="Times New Roman" w:eastAsia="Calibri" w:hAnsi="Times New Roman" w:cs="Times New Roman"/>
          <w:sz w:val="28"/>
          <w:szCs w:val="28"/>
          <w:lang w:val="ru-RU" w:eastAsia="bg-BG"/>
        </w:rPr>
        <w:t>изработването на проект за  подробен устройствен план – план за застрояване</w:t>
      </w:r>
      <w:r w:rsidR="00D71A09">
        <w:rPr>
          <w:rFonts w:ascii="Times New Roman" w:eastAsia="Calibri" w:hAnsi="Times New Roman" w:cs="Times New Roman"/>
          <w:sz w:val="28"/>
          <w:szCs w:val="28"/>
          <w:lang w:val="ru-RU" w:eastAsia="bg-BG"/>
        </w:rPr>
        <w:t>,</w:t>
      </w:r>
      <w:r w:rsidRPr="00B46D30">
        <w:rPr>
          <w:rFonts w:ascii="Times New Roman" w:eastAsia="Calibri" w:hAnsi="Times New Roman" w:cs="Times New Roman"/>
          <w:sz w:val="28"/>
          <w:szCs w:val="28"/>
          <w:lang w:val="ru-RU" w:eastAsia="bg-BG"/>
        </w:rPr>
        <w:t xml:space="preserve"> </w:t>
      </w:r>
      <w:r w:rsidRPr="00B46D30">
        <w:rPr>
          <w:rFonts w:ascii="Times New Roman" w:eastAsia="Courier New" w:hAnsi="Times New Roman" w:cs="Times New Roman"/>
          <w:bCs/>
          <w:sz w:val="28"/>
          <w:szCs w:val="28"/>
          <w:lang w:eastAsia="bg-BG"/>
        </w:rPr>
        <w:t>за</w:t>
      </w:r>
      <w:r w:rsidRPr="00B46D30">
        <w:rPr>
          <w:rFonts w:ascii="Calibri" w:eastAsia="Calibri" w:hAnsi="Calibri" w:cs="Times New Roman"/>
          <w:sz w:val="28"/>
          <w:szCs w:val="28"/>
        </w:rPr>
        <w:t xml:space="preserve"> </w:t>
      </w:r>
      <w:r w:rsidRPr="00B46D30">
        <w:rPr>
          <w:rFonts w:ascii="Times New Roman" w:eastAsia="Courier New" w:hAnsi="Times New Roman" w:cs="Times New Roman"/>
          <w:bCs/>
          <w:sz w:val="28"/>
          <w:szCs w:val="28"/>
          <w:lang w:eastAsia="bg-BG"/>
        </w:rPr>
        <w:t xml:space="preserve">отреждане на </w:t>
      </w:r>
      <w:r w:rsidRPr="00D44303">
        <w:rPr>
          <w:rFonts w:ascii="Times New Roman" w:eastAsia="Courier New" w:hAnsi="Times New Roman" w:cs="Times New Roman"/>
          <w:bCs/>
          <w:sz w:val="28"/>
          <w:szCs w:val="28"/>
          <w:lang w:eastAsia="bg-BG"/>
        </w:rPr>
        <w:t xml:space="preserve">самия имот в м. </w:t>
      </w:r>
      <w:r w:rsidRPr="00B46D30">
        <w:rPr>
          <w:rFonts w:ascii="Times New Roman" w:eastAsia="Courier New" w:hAnsi="Times New Roman" w:cs="Times New Roman"/>
          <w:bCs/>
          <w:sz w:val="28"/>
          <w:szCs w:val="28"/>
          <w:lang w:eastAsia="bg-BG"/>
        </w:rPr>
        <w:t>„Дянковски път</w:t>
      </w:r>
      <w:r w:rsidRPr="00B46D30">
        <w:rPr>
          <w:rFonts w:ascii="Times New Roman" w:eastAsia="Courier New" w:hAnsi="Times New Roman" w:cs="Times New Roman"/>
          <w:bCs/>
          <w:sz w:val="28"/>
          <w:szCs w:val="28"/>
          <w:lang w:val="en-US" w:eastAsia="bg-BG"/>
        </w:rPr>
        <w:t xml:space="preserve"> I</w:t>
      </w:r>
      <w:r w:rsidRPr="00B46D30">
        <w:rPr>
          <w:rFonts w:ascii="Times New Roman" w:eastAsia="Courier New" w:hAnsi="Times New Roman" w:cs="Times New Roman"/>
          <w:bCs/>
          <w:sz w:val="28"/>
          <w:szCs w:val="28"/>
          <w:lang w:eastAsia="bg-BG"/>
        </w:rPr>
        <w:t>“</w:t>
      </w:r>
      <w:r w:rsidRPr="00D44303">
        <w:rPr>
          <w:rFonts w:ascii="Times New Roman" w:eastAsia="Courier New" w:hAnsi="Times New Roman" w:cs="Times New Roman"/>
          <w:bCs/>
          <w:sz w:val="28"/>
          <w:szCs w:val="28"/>
          <w:lang w:eastAsia="bg-BG"/>
        </w:rPr>
        <w:t>.</w:t>
      </w:r>
    </w:p>
    <w:p w:rsidR="00B81067" w:rsidRPr="00B46D30" w:rsidRDefault="00B81067" w:rsidP="00B81067">
      <w:pPr>
        <w:widowControl w:val="0"/>
        <w:spacing w:after="0" w:line="240" w:lineRule="auto"/>
        <w:ind w:firstLine="709"/>
        <w:jc w:val="both"/>
        <w:rPr>
          <w:rFonts w:ascii="Times New Roman" w:eastAsia="Courier New" w:hAnsi="Times New Roman" w:cs="Times New Roman"/>
          <w:bCs/>
          <w:sz w:val="28"/>
          <w:szCs w:val="28"/>
          <w:lang w:eastAsia="bg-BG"/>
        </w:rPr>
      </w:pPr>
      <w:r w:rsidRPr="00D44303">
        <w:rPr>
          <w:rFonts w:ascii="Times New Roman" w:eastAsia="Courier New" w:hAnsi="Times New Roman" w:cs="Times New Roman"/>
          <w:bCs/>
          <w:sz w:val="28"/>
          <w:szCs w:val="28"/>
          <w:lang w:eastAsia="bg-BG"/>
        </w:rPr>
        <w:t xml:space="preserve">Благодаря Ви. </w:t>
      </w:r>
    </w:p>
    <w:p w:rsidR="00B81067" w:rsidRPr="00D44303" w:rsidRDefault="00B81067" w:rsidP="00B81067">
      <w:pPr>
        <w:widowControl w:val="0"/>
        <w:spacing w:after="0" w:line="240" w:lineRule="auto"/>
        <w:ind w:firstLine="709"/>
        <w:jc w:val="both"/>
        <w:rPr>
          <w:rFonts w:ascii="Times New Roman" w:eastAsia="Courier New" w:hAnsi="Times New Roman" w:cs="Times New Roman"/>
          <w:bCs/>
          <w:sz w:val="28"/>
          <w:szCs w:val="28"/>
          <w:lang w:eastAsia="bg-BG"/>
        </w:rPr>
      </w:pPr>
      <w:r w:rsidRPr="00B46D30">
        <w:rPr>
          <w:rFonts w:ascii="Times New Roman" w:eastAsia="Courier New" w:hAnsi="Times New Roman" w:cs="Times New Roman"/>
          <w:bCs/>
          <w:sz w:val="28"/>
          <w:szCs w:val="28"/>
          <w:lang w:eastAsia="bg-BG"/>
        </w:rPr>
        <w:t xml:space="preserve">                                                      </w:t>
      </w:r>
      <w:r>
        <w:rPr>
          <w:rFonts w:ascii="Times New Roman" w:eastAsia="Courier New" w:hAnsi="Times New Roman" w:cs="Times New Roman"/>
          <w:bCs/>
          <w:sz w:val="28"/>
          <w:szCs w:val="28"/>
          <w:lang w:eastAsia="bg-BG"/>
        </w:rPr>
        <w:t xml:space="preserve">                             </w:t>
      </w:r>
    </w:p>
    <w:p w:rsidR="00B81067" w:rsidRDefault="00B81067" w:rsidP="00B8106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B81067" w:rsidRDefault="00B81067" w:rsidP="00B8106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И аз Ви благодаря. </w:t>
      </w:r>
    </w:p>
    <w:p w:rsidR="00B81067" w:rsidRDefault="00B81067" w:rsidP="00B81067">
      <w:pPr>
        <w:spacing w:after="0" w:line="240" w:lineRule="auto"/>
        <w:ind w:firstLine="709"/>
        <w:jc w:val="both"/>
        <w:rPr>
          <w:rFonts w:ascii="Times New Roman" w:eastAsia="Calibri" w:hAnsi="Times New Roman" w:cs="Times New Roman"/>
          <w:color w:val="0D0D0D" w:themeColor="text1" w:themeTint="F2"/>
          <w:sz w:val="28"/>
          <w:szCs w:val="28"/>
        </w:rPr>
      </w:pPr>
      <w:r w:rsidRPr="00EA1303">
        <w:rPr>
          <w:rFonts w:ascii="Times New Roman" w:eastAsia="Calibri" w:hAnsi="Times New Roman" w:cs="Times New Roman"/>
          <w:color w:val="0D0D0D" w:themeColor="text1" w:themeTint="F2"/>
          <w:sz w:val="28"/>
          <w:szCs w:val="28"/>
        </w:rPr>
        <w:t>ПК по устройство и развитие на територията, транспорт на Общината</w:t>
      </w:r>
      <w:r>
        <w:rPr>
          <w:rFonts w:ascii="Times New Roman" w:eastAsia="Calibri" w:hAnsi="Times New Roman" w:cs="Times New Roman"/>
          <w:color w:val="0D0D0D" w:themeColor="text1" w:themeTint="F2"/>
          <w:sz w:val="28"/>
          <w:szCs w:val="28"/>
        </w:rPr>
        <w:t xml:space="preserve">; и </w:t>
      </w:r>
      <w:r w:rsidRPr="00EA1303">
        <w:rPr>
          <w:rFonts w:ascii="Times New Roman" w:eastAsia="Calibri" w:hAnsi="Times New Roman" w:cs="Times New Roman"/>
          <w:color w:val="0D0D0D" w:themeColor="text1" w:themeTint="F2"/>
          <w:sz w:val="28"/>
          <w:szCs w:val="28"/>
        </w:rPr>
        <w:t>ПК по селско, горско, водно и ловно стопанство</w:t>
      </w:r>
      <w:r>
        <w:rPr>
          <w:rFonts w:ascii="Times New Roman" w:eastAsia="Calibri" w:hAnsi="Times New Roman" w:cs="Times New Roman"/>
          <w:color w:val="0D0D0D" w:themeColor="text1" w:themeTint="F2"/>
          <w:sz w:val="28"/>
          <w:szCs w:val="28"/>
        </w:rPr>
        <w:t xml:space="preserve"> са тези, които са разгледали и 4-те докладни записки. </w:t>
      </w:r>
    </w:p>
    <w:p w:rsidR="00B81067" w:rsidRDefault="00B81067" w:rsidP="00B81067">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В режим сме на разисквания, имате ли въпроси по тях, мнения, предложения, становища? Няма регистрирани в системата, не виждам и в залата. В такъв случай</w:t>
      </w:r>
      <w:r w:rsidR="00D71A09">
        <w:rPr>
          <w:rFonts w:ascii="Times New Roman" w:eastAsia="Calibri" w:hAnsi="Times New Roman" w:cs="Times New Roman"/>
          <w:color w:val="0D0D0D" w:themeColor="text1" w:themeTint="F2"/>
          <w:sz w:val="28"/>
          <w:szCs w:val="28"/>
        </w:rPr>
        <w:t>,</w:t>
      </w:r>
      <w:r>
        <w:rPr>
          <w:rFonts w:ascii="Times New Roman" w:eastAsia="Calibri" w:hAnsi="Times New Roman" w:cs="Times New Roman"/>
          <w:color w:val="0D0D0D" w:themeColor="text1" w:themeTint="F2"/>
          <w:sz w:val="28"/>
          <w:szCs w:val="28"/>
        </w:rPr>
        <w:t xml:space="preserve"> да пристъпим към тяхното гласуване, като първата от 4-те е с вх.№221. Моля, режим на гласуване по нея. </w:t>
      </w:r>
    </w:p>
    <w:p w:rsidR="00B81067" w:rsidRDefault="00B81067" w:rsidP="00B81067">
      <w:pPr>
        <w:spacing w:after="0" w:line="240" w:lineRule="auto"/>
        <w:ind w:firstLine="709"/>
        <w:jc w:val="both"/>
        <w:rPr>
          <w:rFonts w:ascii="Times New Roman" w:eastAsia="Calibri" w:hAnsi="Times New Roman" w:cs="Times New Roman"/>
          <w:color w:val="0D0D0D" w:themeColor="text1" w:themeTint="F2"/>
          <w:sz w:val="28"/>
          <w:szCs w:val="28"/>
        </w:rPr>
      </w:pPr>
    </w:p>
    <w:p w:rsidR="00B81067" w:rsidRPr="00101B02" w:rsidRDefault="00B81067" w:rsidP="00B81067">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r w:rsidRPr="00101B02">
        <w:rPr>
          <w:rFonts w:ascii="Times New Roman" w:eastAsia="Calibri" w:hAnsi="Times New Roman" w:cs="Times New Roman"/>
          <w:b/>
          <w:color w:val="0D0D0D" w:themeColor="text1" w:themeTint="F2"/>
          <w:sz w:val="28"/>
          <w:szCs w:val="28"/>
          <w:lang w:eastAsia="bg-BG"/>
        </w:rPr>
        <w:t xml:space="preserve">Общинският съвет взе следното </w:t>
      </w:r>
    </w:p>
    <w:p w:rsidR="00B81067" w:rsidRPr="00101B02" w:rsidRDefault="00B81067" w:rsidP="00B81067">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p>
    <w:p w:rsidR="00B81067" w:rsidRPr="00101B02" w:rsidRDefault="00B81067" w:rsidP="00B81067">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p>
    <w:p w:rsidR="00B81067" w:rsidRPr="00101B02" w:rsidRDefault="00B81067" w:rsidP="00B81067">
      <w:pPr>
        <w:overflowPunct w:val="0"/>
        <w:autoSpaceDE w:val="0"/>
        <w:autoSpaceDN w:val="0"/>
        <w:adjustRightInd w:val="0"/>
        <w:spacing w:after="0" w:line="240" w:lineRule="auto"/>
        <w:ind w:firstLine="709"/>
        <w:textAlignment w:val="baseline"/>
        <w:outlineLvl w:val="0"/>
        <w:rPr>
          <w:rFonts w:ascii="Times New Roman" w:eastAsia="Calibri" w:hAnsi="Times New Roman" w:cs="Times New Roman"/>
          <w:b/>
          <w:color w:val="0D0D0D" w:themeColor="text1" w:themeTint="F2"/>
          <w:sz w:val="28"/>
          <w:szCs w:val="28"/>
          <w:lang w:eastAsia="bg-BG"/>
        </w:rPr>
      </w:pPr>
      <w:r w:rsidRPr="00101B02">
        <w:rPr>
          <w:rFonts w:ascii="Times New Roman" w:eastAsia="Calibri" w:hAnsi="Times New Roman" w:cs="Times New Roman"/>
          <w:b/>
          <w:color w:val="0D0D0D" w:themeColor="text1" w:themeTint="F2"/>
          <w:sz w:val="28"/>
          <w:szCs w:val="28"/>
          <w:lang w:eastAsia="bg-BG"/>
        </w:rPr>
        <w:t xml:space="preserve">                                            Р Е Ш Е Н И Е</w:t>
      </w:r>
    </w:p>
    <w:p w:rsidR="00B81067" w:rsidRPr="00101B02" w:rsidRDefault="00B81067" w:rsidP="00B8106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101B02">
        <w:rPr>
          <w:rFonts w:ascii="Times New Roman" w:eastAsia="Calibri" w:hAnsi="Times New Roman" w:cs="Times New Roman"/>
          <w:b/>
          <w:color w:val="0D0D0D" w:themeColor="text1" w:themeTint="F2"/>
          <w:sz w:val="28"/>
          <w:szCs w:val="28"/>
          <w:lang w:eastAsia="bg-BG"/>
        </w:rPr>
        <w:t xml:space="preserve">                 </w:t>
      </w:r>
      <w:r>
        <w:rPr>
          <w:rFonts w:ascii="Times New Roman" w:eastAsia="Calibri" w:hAnsi="Times New Roman" w:cs="Times New Roman"/>
          <w:b/>
          <w:color w:val="0D0D0D" w:themeColor="text1" w:themeTint="F2"/>
          <w:sz w:val="28"/>
          <w:szCs w:val="28"/>
          <w:lang w:eastAsia="bg-BG"/>
        </w:rPr>
        <w:t xml:space="preserve">                               </w:t>
      </w:r>
      <w:r w:rsidRPr="00101B02">
        <w:rPr>
          <w:rFonts w:ascii="Times New Roman" w:eastAsia="Calibri" w:hAnsi="Times New Roman" w:cs="Times New Roman"/>
          <w:b/>
          <w:color w:val="0D0D0D" w:themeColor="text1" w:themeTint="F2"/>
          <w:sz w:val="28"/>
          <w:szCs w:val="28"/>
          <w:lang w:eastAsia="bg-BG"/>
        </w:rPr>
        <w:t xml:space="preserve">№ </w:t>
      </w:r>
      <w:r>
        <w:rPr>
          <w:rFonts w:ascii="Times New Roman" w:eastAsia="Calibri" w:hAnsi="Times New Roman" w:cs="Times New Roman"/>
          <w:b/>
          <w:color w:val="0D0D0D" w:themeColor="text1" w:themeTint="F2"/>
          <w:sz w:val="28"/>
          <w:szCs w:val="28"/>
          <w:lang w:eastAsia="bg-BG"/>
        </w:rPr>
        <w:t>517</w:t>
      </w:r>
    </w:p>
    <w:p w:rsidR="00B81067" w:rsidRDefault="00B81067" w:rsidP="00B81067">
      <w:pPr>
        <w:spacing w:after="0" w:line="240" w:lineRule="auto"/>
        <w:ind w:firstLine="709"/>
        <w:jc w:val="both"/>
        <w:rPr>
          <w:rFonts w:ascii="Times New Roman" w:eastAsia="Calibri" w:hAnsi="Times New Roman" w:cs="Times New Roman"/>
          <w:color w:val="0D0D0D" w:themeColor="text1" w:themeTint="F2"/>
          <w:sz w:val="28"/>
          <w:szCs w:val="28"/>
        </w:rPr>
      </w:pPr>
    </w:p>
    <w:p w:rsidR="00B81067" w:rsidRPr="00046053" w:rsidRDefault="00B81067" w:rsidP="00B81067">
      <w:pPr>
        <w:widowControl w:val="0"/>
        <w:spacing w:after="0" w:line="240" w:lineRule="auto"/>
        <w:ind w:firstLine="709"/>
        <w:jc w:val="both"/>
        <w:rPr>
          <w:rFonts w:ascii="Times New Roman" w:eastAsia="Courier New" w:hAnsi="Times New Roman" w:cs="Times New Roman"/>
          <w:b/>
          <w:bCs/>
          <w:sz w:val="28"/>
          <w:szCs w:val="28"/>
          <w:lang w:eastAsia="bg-BG"/>
        </w:rPr>
      </w:pPr>
      <w:r w:rsidRPr="00046053">
        <w:rPr>
          <w:rFonts w:ascii="Times New Roman" w:eastAsia="Courier New" w:hAnsi="Times New Roman" w:cs="Times New Roman"/>
          <w:b/>
          <w:bCs/>
          <w:sz w:val="28"/>
          <w:szCs w:val="28"/>
          <w:lang w:eastAsia="bg-BG"/>
        </w:rPr>
        <w:t xml:space="preserve">В Община Разград е постъпило Искане с вх. № 2001-24 от 20.03.2026 г. от „ДЕНИ – ДИН“ ЕООД, с ЕИК: 201464703, за издаване на разрешение за изработване на проект за изменение на подробен устройствен план /ПУП/ - изменение на действащия регулационен и застроителен план на с. Мортагоново, одобрен със Заповед № 1443 от 19.11.1986 г. на председателя на Общински народен съвет – Разград и № 650 от 01.06.2016 г. на Кмета на Община Разград на поземлени имоти с планоснимачни номера 995, 996, 997 и 975, за които са отредени парцели с № </w:t>
      </w:r>
      <w:r w:rsidRPr="00046053">
        <w:rPr>
          <w:rFonts w:ascii="Times New Roman" w:eastAsia="Courier New" w:hAnsi="Times New Roman" w:cs="Times New Roman"/>
          <w:b/>
          <w:bCs/>
          <w:sz w:val="28"/>
          <w:szCs w:val="28"/>
          <w:lang w:val="en-US" w:eastAsia="bg-BG"/>
        </w:rPr>
        <w:t>I</w:t>
      </w:r>
      <w:r w:rsidRPr="00046053">
        <w:rPr>
          <w:rFonts w:ascii="Times New Roman" w:eastAsia="Courier New" w:hAnsi="Times New Roman" w:cs="Times New Roman"/>
          <w:b/>
          <w:bCs/>
          <w:sz w:val="28"/>
          <w:szCs w:val="28"/>
          <w:lang w:eastAsia="bg-BG"/>
        </w:rPr>
        <w:t xml:space="preserve"> в кв. 82, № </w:t>
      </w:r>
      <w:r w:rsidRPr="00046053">
        <w:rPr>
          <w:rFonts w:ascii="Times New Roman" w:eastAsia="Courier New" w:hAnsi="Times New Roman" w:cs="Times New Roman"/>
          <w:b/>
          <w:bCs/>
          <w:sz w:val="28"/>
          <w:szCs w:val="28"/>
          <w:lang w:val="en-US" w:eastAsia="bg-BG"/>
        </w:rPr>
        <w:t>I</w:t>
      </w:r>
      <w:r w:rsidRPr="00046053">
        <w:rPr>
          <w:rFonts w:ascii="Times New Roman" w:eastAsia="Courier New" w:hAnsi="Times New Roman" w:cs="Times New Roman"/>
          <w:b/>
          <w:bCs/>
          <w:sz w:val="28"/>
          <w:szCs w:val="28"/>
          <w:lang w:eastAsia="bg-BG"/>
        </w:rPr>
        <w:t xml:space="preserve"> в кв.83, № </w:t>
      </w:r>
      <w:r w:rsidRPr="00046053">
        <w:rPr>
          <w:rFonts w:ascii="Times New Roman" w:eastAsia="Courier New" w:hAnsi="Times New Roman" w:cs="Times New Roman"/>
          <w:b/>
          <w:bCs/>
          <w:sz w:val="28"/>
          <w:szCs w:val="28"/>
          <w:lang w:val="en-US" w:eastAsia="bg-BG"/>
        </w:rPr>
        <w:t xml:space="preserve">I </w:t>
      </w:r>
      <w:r w:rsidRPr="00046053">
        <w:rPr>
          <w:rFonts w:ascii="Times New Roman" w:eastAsia="Courier New" w:hAnsi="Times New Roman" w:cs="Times New Roman"/>
          <w:b/>
          <w:bCs/>
          <w:sz w:val="28"/>
          <w:szCs w:val="28"/>
          <w:lang w:eastAsia="bg-BG"/>
        </w:rPr>
        <w:t>и № II</w:t>
      </w:r>
      <w:r w:rsidRPr="00046053">
        <w:rPr>
          <w:rFonts w:ascii="Times New Roman" w:eastAsia="Courier New" w:hAnsi="Times New Roman" w:cs="Times New Roman"/>
          <w:b/>
          <w:bCs/>
          <w:sz w:val="28"/>
          <w:szCs w:val="28"/>
          <w:lang w:val="en-US" w:eastAsia="bg-BG"/>
        </w:rPr>
        <w:t xml:space="preserve"> в кв. 77 по плана на с. Мортагоново, община Разград – собственост </w:t>
      </w:r>
      <w:r w:rsidRPr="00046053">
        <w:rPr>
          <w:rFonts w:ascii="Times New Roman" w:eastAsia="Courier New" w:hAnsi="Times New Roman" w:cs="Times New Roman"/>
          <w:b/>
          <w:bCs/>
          <w:sz w:val="28"/>
          <w:szCs w:val="28"/>
          <w:lang w:eastAsia="bg-BG"/>
        </w:rPr>
        <w:t>на „ДЕНИ – ДИН“ ЕООД.</w:t>
      </w:r>
    </w:p>
    <w:p w:rsidR="00B81067" w:rsidRPr="00046053" w:rsidRDefault="00B81067" w:rsidP="00B81067">
      <w:pPr>
        <w:widowControl w:val="0"/>
        <w:spacing w:after="0" w:line="240" w:lineRule="auto"/>
        <w:ind w:firstLine="709"/>
        <w:jc w:val="both"/>
        <w:rPr>
          <w:rFonts w:ascii="Times New Roman" w:eastAsia="Courier New" w:hAnsi="Times New Roman" w:cs="Times New Roman"/>
          <w:b/>
          <w:sz w:val="28"/>
          <w:szCs w:val="28"/>
          <w:lang w:eastAsia="bg-BG"/>
        </w:rPr>
      </w:pPr>
      <w:r w:rsidRPr="00046053">
        <w:rPr>
          <w:rFonts w:ascii="Times New Roman" w:eastAsia="Courier New" w:hAnsi="Times New Roman" w:cs="Times New Roman"/>
          <w:b/>
          <w:bCs/>
          <w:sz w:val="28"/>
          <w:szCs w:val="28"/>
          <w:lang w:eastAsia="bg-BG"/>
        </w:rPr>
        <w:t>Към искането са приложени следните документи:</w:t>
      </w:r>
    </w:p>
    <w:p w:rsidR="00B81067" w:rsidRPr="00046053" w:rsidRDefault="00B81067" w:rsidP="00B81067">
      <w:pPr>
        <w:widowControl w:val="0"/>
        <w:numPr>
          <w:ilvl w:val="0"/>
          <w:numId w:val="22"/>
        </w:numPr>
        <w:spacing w:after="0" w:line="240" w:lineRule="auto"/>
        <w:ind w:left="0" w:firstLine="709"/>
        <w:contextualSpacing/>
        <w:jc w:val="both"/>
        <w:rPr>
          <w:rFonts w:ascii="Times New Roman" w:eastAsia="Courier New" w:hAnsi="Times New Roman" w:cs="Times New Roman"/>
          <w:b/>
          <w:sz w:val="28"/>
          <w:szCs w:val="28"/>
          <w:lang w:eastAsia="bg-BG"/>
        </w:rPr>
      </w:pPr>
      <w:r w:rsidRPr="00046053">
        <w:rPr>
          <w:rFonts w:ascii="Times New Roman" w:eastAsia="Courier New" w:hAnsi="Times New Roman" w:cs="Times New Roman"/>
          <w:b/>
          <w:bCs/>
          <w:sz w:val="28"/>
          <w:szCs w:val="28"/>
          <w:lang w:eastAsia="bg-BG"/>
        </w:rPr>
        <w:t>техническо задание за изработване на Подробен устройствен план /ПУП/ - план за регулация и застрояване /ПРЗ/;</w:t>
      </w:r>
    </w:p>
    <w:p w:rsidR="00B81067" w:rsidRPr="00046053" w:rsidRDefault="00B81067" w:rsidP="00B81067">
      <w:pPr>
        <w:widowControl w:val="0"/>
        <w:numPr>
          <w:ilvl w:val="0"/>
          <w:numId w:val="22"/>
        </w:numPr>
        <w:spacing w:after="0" w:line="240" w:lineRule="auto"/>
        <w:ind w:left="0" w:firstLine="709"/>
        <w:contextualSpacing/>
        <w:jc w:val="both"/>
        <w:rPr>
          <w:rFonts w:ascii="Times New Roman" w:eastAsia="Courier New" w:hAnsi="Times New Roman" w:cs="Times New Roman"/>
          <w:b/>
          <w:sz w:val="28"/>
          <w:szCs w:val="28"/>
          <w:lang w:eastAsia="bg-BG"/>
        </w:rPr>
      </w:pPr>
      <w:r w:rsidRPr="00046053">
        <w:rPr>
          <w:rFonts w:ascii="Times New Roman" w:eastAsia="Courier New" w:hAnsi="Times New Roman" w:cs="Times New Roman"/>
          <w:b/>
          <w:bCs/>
          <w:sz w:val="28"/>
          <w:szCs w:val="28"/>
          <w:lang w:eastAsia="bg-BG"/>
        </w:rPr>
        <w:t>предложение за изменение на ПУП - план за регулация и застрояване /ПРЗ/ на кв. 77, кв. 82 и кв. 83 по плана на с. Мортагоново</w:t>
      </w:r>
      <w:r w:rsidRPr="00046053">
        <w:rPr>
          <w:rFonts w:ascii="Times New Roman" w:eastAsia="Calibri" w:hAnsi="Times New Roman" w:cs="Times New Roman"/>
          <w:b/>
          <w:sz w:val="28"/>
          <w:szCs w:val="28"/>
          <w:lang w:eastAsia="bg-BG"/>
        </w:rPr>
        <w:t xml:space="preserve">, като за </w:t>
      </w:r>
      <w:r w:rsidRPr="00046053">
        <w:rPr>
          <w:rFonts w:ascii="Times New Roman" w:eastAsia="Courier New" w:hAnsi="Times New Roman" w:cs="Times New Roman"/>
          <w:b/>
          <w:bCs/>
          <w:sz w:val="28"/>
          <w:szCs w:val="28"/>
          <w:lang w:eastAsia="bg-BG"/>
        </w:rPr>
        <w:t>поземлени имоти с планоснимачни номера</w:t>
      </w:r>
      <w:r w:rsidRPr="00046053">
        <w:rPr>
          <w:rFonts w:ascii="Times New Roman" w:eastAsia="Courier New" w:hAnsi="Times New Roman" w:cs="Times New Roman"/>
          <w:b/>
          <w:bCs/>
          <w:sz w:val="28"/>
          <w:szCs w:val="28"/>
          <w:lang w:val="en-US" w:eastAsia="bg-BG"/>
        </w:rPr>
        <w:t xml:space="preserve"> 995, 996, 997 и 975, за които са отредени парцели с № I в кв. 82, № I в кв.83, № I и № II в кв. 77 по плана на с. Мортагоново, община Разград </w:t>
      </w:r>
      <w:r w:rsidRPr="00046053">
        <w:rPr>
          <w:rFonts w:ascii="Times New Roman" w:eastAsia="Calibri" w:hAnsi="Times New Roman" w:cs="Times New Roman"/>
          <w:b/>
          <w:sz w:val="28"/>
          <w:szCs w:val="28"/>
          <w:lang w:eastAsia="bg-BG"/>
        </w:rPr>
        <w:t xml:space="preserve">се образуват: УПИ I-995 „За птицеферма“ в кв. 82, УПИ I-996 „За птицеферма“ в кв. 83, а парцели № I и № II в кв. 77 се обединят в УПИ </w:t>
      </w:r>
      <w:r w:rsidRPr="00046053">
        <w:rPr>
          <w:rFonts w:ascii="Times New Roman" w:eastAsia="Calibri" w:hAnsi="Times New Roman" w:cs="Times New Roman"/>
          <w:b/>
          <w:sz w:val="28"/>
          <w:szCs w:val="28"/>
          <w:lang w:val="en-US" w:eastAsia="bg-BG"/>
        </w:rPr>
        <w:t>III-997</w:t>
      </w:r>
      <w:r w:rsidRPr="00046053">
        <w:rPr>
          <w:rFonts w:ascii="Times New Roman" w:eastAsia="Calibri" w:hAnsi="Times New Roman" w:cs="Times New Roman"/>
          <w:b/>
          <w:sz w:val="28"/>
          <w:szCs w:val="28"/>
          <w:lang w:eastAsia="bg-BG"/>
        </w:rPr>
        <w:t xml:space="preserve"> „За </w:t>
      </w:r>
      <w:r w:rsidRPr="00046053">
        <w:rPr>
          <w:rFonts w:ascii="Times New Roman" w:eastAsia="Calibri" w:hAnsi="Times New Roman" w:cs="Times New Roman"/>
          <w:b/>
          <w:sz w:val="28"/>
          <w:szCs w:val="28"/>
          <w:lang w:eastAsia="bg-BG"/>
        </w:rPr>
        <w:lastRenderedPageBreak/>
        <w:t>производствено – складови дейности“. Ще се запази уличната регулация.</w:t>
      </w:r>
    </w:p>
    <w:p w:rsidR="00B81067" w:rsidRPr="00046053" w:rsidRDefault="00B81067" w:rsidP="00B81067">
      <w:pPr>
        <w:numPr>
          <w:ilvl w:val="0"/>
          <w:numId w:val="22"/>
        </w:numPr>
        <w:overflowPunct w:val="0"/>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lang w:val="ru-RU" w:eastAsia="bg-BG"/>
        </w:rPr>
      </w:pPr>
      <w:r w:rsidRPr="00046053">
        <w:rPr>
          <w:rFonts w:ascii="Times New Roman" w:eastAsia="Calibri" w:hAnsi="Times New Roman" w:cs="Times New Roman"/>
          <w:b/>
          <w:sz w:val="28"/>
          <w:szCs w:val="28"/>
          <w:lang w:val="ru-RU" w:eastAsia="bg-BG"/>
        </w:rPr>
        <w:t>скица на имотите;</w:t>
      </w:r>
    </w:p>
    <w:p w:rsidR="00B81067" w:rsidRPr="00046053" w:rsidRDefault="00B81067" w:rsidP="00B81067">
      <w:pPr>
        <w:numPr>
          <w:ilvl w:val="0"/>
          <w:numId w:val="22"/>
        </w:numPr>
        <w:overflowPunct w:val="0"/>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lang w:val="ru-RU" w:eastAsia="bg-BG"/>
        </w:rPr>
      </w:pPr>
      <w:r w:rsidRPr="00046053">
        <w:rPr>
          <w:rFonts w:ascii="Times New Roman" w:eastAsia="Calibri" w:hAnsi="Times New Roman" w:cs="Times New Roman"/>
          <w:b/>
          <w:sz w:val="28"/>
          <w:szCs w:val="28"/>
          <w:lang w:val="ru-RU" w:eastAsia="bg-BG"/>
        </w:rPr>
        <w:t>документи за собственост;</w:t>
      </w:r>
    </w:p>
    <w:p w:rsidR="00B81067" w:rsidRPr="00046053" w:rsidRDefault="00B81067" w:rsidP="00B81067">
      <w:pPr>
        <w:numPr>
          <w:ilvl w:val="0"/>
          <w:numId w:val="22"/>
        </w:numPr>
        <w:overflowPunct w:val="0"/>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lang w:val="ru-RU" w:eastAsia="bg-BG"/>
        </w:rPr>
      </w:pPr>
      <w:r w:rsidRPr="00046053">
        <w:rPr>
          <w:rFonts w:ascii="Times New Roman" w:eastAsia="Calibri" w:hAnsi="Times New Roman" w:cs="Times New Roman"/>
          <w:b/>
          <w:sz w:val="28"/>
          <w:szCs w:val="28"/>
          <w:lang w:val="ru-RU" w:eastAsia="bg-BG"/>
        </w:rPr>
        <w:t xml:space="preserve">становище с изх. № </w:t>
      </w:r>
      <w:r w:rsidRPr="00046053">
        <w:rPr>
          <w:rFonts w:ascii="Times New Roman" w:eastAsia="Calibri" w:hAnsi="Times New Roman" w:cs="Times New Roman"/>
          <w:b/>
          <w:sz w:val="28"/>
          <w:szCs w:val="28"/>
          <w:lang w:val="en-US" w:eastAsia="bg-BG"/>
        </w:rPr>
        <w:t>K-EDN-</w:t>
      </w:r>
      <w:r w:rsidRPr="00046053">
        <w:rPr>
          <w:rFonts w:ascii="Times New Roman" w:eastAsia="Calibri" w:hAnsi="Times New Roman" w:cs="Times New Roman"/>
          <w:b/>
          <w:sz w:val="28"/>
          <w:szCs w:val="28"/>
          <w:lang w:eastAsia="bg-BG"/>
        </w:rPr>
        <w:t>2268</w:t>
      </w:r>
      <w:r w:rsidRPr="00046053">
        <w:rPr>
          <w:rFonts w:ascii="Times New Roman" w:eastAsia="Calibri" w:hAnsi="Times New Roman" w:cs="Times New Roman"/>
          <w:b/>
          <w:sz w:val="28"/>
          <w:szCs w:val="28"/>
          <w:lang w:val="en-US" w:eastAsia="bg-BG"/>
        </w:rPr>
        <w:t>/</w:t>
      </w:r>
      <w:r w:rsidRPr="00046053">
        <w:rPr>
          <w:rFonts w:ascii="Times New Roman" w:eastAsia="Calibri" w:hAnsi="Times New Roman" w:cs="Times New Roman"/>
          <w:b/>
          <w:sz w:val="28"/>
          <w:szCs w:val="28"/>
          <w:lang w:eastAsia="bg-BG"/>
        </w:rPr>
        <w:t>17.04</w:t>
      </w:r>
      <w:r w:rsidRPr="00046053">
        <w:rPr>
          <w:rFonts w:ascii="Times New Roman" w:eastAsia="Calibri" w:hAnsi="Times New Roman" w:cs="Times New Roman"/>
          <w:b/>
          <w:sz w:val="28"/>
          <w:szCs w:val="28"/>
          <w:lang w:val="en-US" w:eastAsia="bg-BG"/>
        </w:rPr>
        <w:t>.202</w:t>
      </w:r>
      <w:r w:rsidRPr="00046053">
        <w:rPr>
          <w:rFonts w:ascii="Times New Roman" w:eastAsia="Calibri" w:hAnsi="Times New Roman" w:cs="Times New Roman"/>
          <w:b/>
          <w:sz w:val="28"/>
          <w:szCs w:val="28"/>
          <w:lang w:eastAsia="bg-BG"/>
        </w:rPr>
        <w:t>6</w:t>
      </w:r>
      <w:r w:rsidRPr="00046053">
        <w:rPr>
          <w:rFonts w:ascii="Times New Roman" w:eastAsia="Calibri" w:hAnsi="Times New Roman" w:cs="Times New Roman"/>
          <w:b/>
          <w:sz w:val="28"/>
          <w:szCs w:val="28"/>
          <w:lang w:val="en-US" w:eastAsia="bg-BG"/>
        </w:rPr>
        <w:t xml:space="preserve"> </w:t>
      </w:r>
      <w:r w:rsidRPr="00046053">
        <w:rPr>
          <w:rFonts w:ascii="Times New Roman" w:eastAsia="Calibri" w:hAnsi="Times New Roman" w:cs="Times New Roman"/>
          <w:b/>
          <w:sz w:val="28"/>
          <w:szCs w:val="28"/>
          <w:lang w:eastAsia="bg-BG"/>
        </w:rPr>
        <w:t>г. от „Електроразпределение Север“ АД</w:t>
      </w:r>
    </w:p>
    <w:p w:rsidR="00B81067" w:rsidRPr="00046053" w:rsidRDefault="00B81067" w:rsidP="00B81067">
      <w:pPr>
        <w:numPr>
          <w:ilvl w:val="0"/>
          <w:numId w:val="22"/>
        </w:numPr>
        <w:overflowPunct w:val="0"/>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lang w:val="ru-RU" w:eastAsia="bg-BG"/>
        </w:rPr>
      </w:pPr>
      <w:r w:rsidRPr="00046053">
        <w:rPr>
          <w:rFonts w:ascii="Times New Roman" w:eastAsia="Calibri" w:hAnsi="Times New Roman" w:cs="Times New Roman"/>
          <w:b/>
          <w:sz w:val="28"/>
          <w:szCs w:val="28"/>
          <w:lang w:eastAsia="bg-BG"/>
        </w:rPr>
        <w:t>становище с изх. № ИП-00-157/23.04.2026 г. от „Водоснабдяване – Дунав“ ЕООД</w:t>
      </w:r>
    </w:p>
    <w:p w:rsidR="00B81067" w:rsidRPr="00046053" w:rsidRDefault="00B81067" w:rsidP="00B81067">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val="ru-RU" w:eastAsia="bg-BG"/>
        </w:rPr>
      </w:pPr>
      <w:r w:rsidRPr="00046053">
        <w:rPr>
          <w:rFonts w:ascii="Times New Roman" w:eastAsia="Calibri" w:hAnsi="Times New Roman" w:cs="Times New Roman"/>
          <w:b/>
          <w:sz w:val="28"/>
          <w:szCs w:val="28"/>
          <w:lang w:val="ru-RU" w:eastAsia="bg-BG"/>
        </w:rPr>
        <w:t>Съгласно чл. 124а, ал. 1 и ал. 2 от ЗУТ разрешение за изработване на проект за ПУП за поземлени имоти в обхват повече от един квартал се допуска с решение на Общинския съвет по предложение на кмета на общината. Искането за издаване на такова разрешение се придружава от задание по чл. 125 от ЗУТ, което се одобрява едновременно с разрешението по чл. 124а от ЗУТ.</w:t>
      </w:r>
    </w:p>
    <w:p w:rsidR="00B81067" w:rsidRPr="00046053" w:rsidRDefault="00B81067" w:rsidP="00B81067">
      <w:pPr>
        <w:overflowPunct w:val="0"/>
        <w:autoSpaceDE w:val="0"/>
        <w:autoSpaceDN w:val="0"/>
        <w:adjustRightInd w:val="0"/>
        <w:spacing w:after="0" w:line="240" w:lineRule="auto"/>
        <w:ind w:firstLine="709"/>
        <w:jc w:val="both"/>
        <w:rPr>
          <w:rFonts w:ascii="Times New Roman" w:eastAsia="Courier New" w:hAnsi="Times New Roman" w:cs="Times New Roman"/>
          <w:b/>
          <w:bCs/>
          <w:sz w:val="28"/>
          <w:szCs w:val="28"/>
          <w:lang w:eastAsia="bg-BG"/>
        </w:rPr>
      </w:pPr>
      <w:r w:rsidRPr="00046053">
        <w:rPr>
          <w:rFonts w:ascii="Times New Roman" w:eastAsia="Courier New" w:hAnsi="Times New Roman" w:cs="Times New Roman"/>
          <w:b/>
          <w:bCs/>
          <w:sz w:val="28"/>
          <w:szCs w:val="28"/>
          <w:lang w:eastAsia="bg-BG"/>
        </w:rPr>
        <w:t xml:space="preserve">От „ДЕНИ – ДИН“ ЕООД </w:t>
      </w:r>
      <w:r w:rsidRPr="00046053">
        <w:rPr>
          <w:rFonts w:ascii="Times New Roman" w:eastAsia="Calibri" w:hAnsi="Times New Roman" w:cs="Times New Roman"/>
          <w:b/>
          <w:sz w:val="28"/>
          <w:szCs w:val="28"/>
          <w:lang w:eastAsia="bg-BG"/>
        </w:rPr>
        <w:t>е</w:t>
      </w:r>
      <w:r w:rsidRPr="00046053">
        <w:rPr>
          <w:rFonts w:ascii="Times New Roman" w:eastAsia="Calibri" w:hAnsi="Times New Roman" w:cs="Times New Roman"/>
          <w:b/>
          <w:sz w:val="28"/>
          <w:szCs w:val="28"/>
          <w:lang w:val="ru-RU" w:eastAsia="bg-BG"/>
        </w:rPr>
        <w:t xml:space="preserve"> представено задание за разрешение за изработването на проект за изменение на подробен устройствен план – план за регулация и застрояване /ПРЗ/</w:t>
      </w:r>
      <w:r w:rsidRPr="00046053">
        <w:rPr>
          <w:rFonts w:ascii="Times New Roman" w:eastAsia="Courier New" w:hAnsi="Times New Roman" w:cs="Times New Roman"/>
          <w:b/>
          <w:bCs/>
          <w:sz w:val="28"/>
          <w:szCs w:val="28"/>
          <w:lang w:eastAsia="bg-BG"/>
        </w:rPr>
        <w:t xml:space="preserve"> на поземлени имоти с планоснимачни номера 995, 996, 997 и 975, за които са отредени</w:t>
      </w:r>
      <w:r w:rsidRPr="00046053">
        <w:rPr>
          <w:rFonts w:ascii="Calibri" w:eastAsia="Calibri" w:hAnsi="Calibri" w:cs="Times New Roman"/>
          <w:b/>
          <w:sz w:val="28"/>
          <w:szCs w:val="28"/>
        </w:rPr>
        <w:t xml:space="preserve"> </w:t>
      </w:r>
      <w:r w:rsidRPr="00046053">
        <w:rPr>
          <w:rFonts w:ascii="Times New Roman" w:eastAsia="Courier New" w:hAnsi="Times New Roman" w:cs="Times New Roman"/>
          <w:b/>
          <w:bCs/>
          <w:sz w:val="28"/>
          <w:szCs w:val="28"/>
          <w:lang w:eastAsia="bg-BG"/>
        </w:rPr>
        <w:t xml:space="preserve">парцели с № I </w:t>
      </w:r>
      <w:r w:rsidRPr="00046053">
        <w:rPr>
          <w:rFonts w:ascii="Times New Roman" w:eastAsia="Calibri" w:hAnsi="Times New Roman" w:cs="Times New Roman"/>
          <w:b/>
          <w:sz w:val="28"/>
          <w:szCs w:val="28"/>
          <w:lang w:val="ru-RU" w:eastAsia="bg-BG"/>
        </w:rPr>
        <w:t>в кв. 82, №</w:t>
      </w:r>
      <w:r w:rsidRPr="00046053">
        <w:rPr>
          <w:rFonts w:ascii="Times New Roman" w:eastAsia="Courier New" w:hAnsi="Times New Roman" w:cs="Times New Roman"/>
          <w:b/>
          <w:bCs/>
          <w:sz w:val="28"/>
          <w:szCs w:val="28"/>
          <w:lang w:eastAsia="bg-BG"/>
        </w:rPr>
        <w:t xml:space="preserve"> I в кв.83, № I и № II в кв. 77  по плана на с. Мортагоново, община Разград – собственост на „ДЕНИ – ДИН“ ЕООД.</w:t>
      </w:r>
    </w:p>
    <w:p w:rsidR="00B81067" w:rsidRPr="00046053" w:rsidRDefault="00B81067" w:rsidP="00B81067">
      <w:pPr>
        <w:overflowPunct w:val="0"/>
        <w:autoSpaceDE w:val="0"/>
        <w:autoSpaceDN w:val="0"/>
        <w:adjustRightInd w:val="0"/>
        <w:spacing w:after="0" w:line="240" w:lineRule="auto"/>
        <w:ind w:firstLine="709"/>
        <w:jc w:val="both"/>
        <w:rPr>
          <w:rFonts w:ascii="Times New Roman" w:eastAsia="Courier New" w:hAnsi="Times New Roman" w:cs="Times New Roman"/>
          <w:b/>
          <w:bCs/>
          <w:sz w:val="28"/>
          <w:szCs w:val="28"/>
          <w:lang w:eastAsia="bg-BG"/>
        </w:rPr>
      </w:pPr>
      <w:r w:rsidRPr="00046053">
        <w:rPr>
          <w:rFonts w:ascii="Times New Roman" w:eastAsia="Courier New" w:hAnsi="Times New Roman" w:cs="Times New Roman"/>
          <w:b/>
          <w:bCs/>
          <w:sz w:val="28"/>
          <w:szCs w:val="28"/>
          <w:lang w:eastAsia="bg-BG"/>
        </w:rPr>
        <w:t>Ще се образуват: УПИ I-995 „За птицеферма“ в кв. 82, УПИ I-996 „За птицеферма“ в кв. 83, а парцели № I и № II в кв. 77 се обединят в УПИ III-997 „За производствено – складови дейности“. Запазва се уличната регулация.</w:t>
      </w:r>
    </w:p>
    <w:p w:rsidR="00B81067" w:rsidRPr="00046053" w:rsidRDefault="00B81067" w:rsidP="00B81067">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val="ru-RU" w:eastAsia="bg-BG"/>
        </w:rPr>
      </w:pPr>
      <w:r w:rsidRPr="00046053">
        <w:rPr>
          <w:rFonts w:ascii="Times New Roman" w:eastAsia="Calibri" w:hAnsi="Times New Roman" w:cs="Times New Roman"/>
          <w:b/>
          <w:sz w:val="28"/>
          <w:szCs w:val="28"/>
          <w:lang w:val="ru-RU" w:eastAsia="bg-BG"/>
        </w:rPr>
        <w:t xml:space="preserve">Със заданието се установява териториалния обхват на плана, чието допускане се иска. Предложението за изменение на подробния устройствен план – план за регулация и застрояване /ПРЗ/ и план за улична регулация /ПУР/ включва следните изменения: </w:t>
      </w:r>
    </w:p>
    <w:p w:rsidR="00B81067" w:rsidRPr="00046053" w:rsidRDefault="00B81067" w:rsidP="00B81067">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val="ru-RU" w:eastAsia="bg-BG"/>
        </w:rPr>
      </w:pPr>
      <w:r w:rsidRPr="00046053">
        <w:rPr>
          <w:rFonts w:ascii="Times New Roman" w:eastAsia="Calibri" w:hAnsi="Times New Roman" w:cs="Times New Roman"/>
          <w:b/>
          <w:sz w:val="28"/>
          <w:szCs w:val="28"/>
          <w:lang w:val="ru-RU" w:eastAsia="bg-BG"/>
        </w:rPr>
        <w:t>С плана за регулация в кв. 77 се образува 1 /един/ брой нов УПИ, както следва:</w:t>
      </w:r>
    </w:p>
    <w:p w:rsidR="00B81067" w:rsidRPr="00046053" w:rsidRDefault="00B81067" w:rsidP="00B81067">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val="ru-RU" w:eastAsia="bg-BG"/>
        </w:rPr>
      </w:pPr>
      <w:r w:rsidRPr="00046053">
        <w:rPr>
          <w:rFonts w:ascii="Times New Roman" w:eastAsia="Calibri" w:hAnsi="Times New Roman" w:cs="Times New Roman"/>
          <w:b/>
          <w:sz w:val="28"/>
          <w:szCs w:val="28"/>
          <w:lang w:val="ru-RU" w:eastAsia="bg-BG"/>
        </w:rPr>
        <w:t xml:space="preserve">- УПИ с № III-997 „За производствено – складови дейности“; </w:t>
      </w:r>
    </w:p>
    <w:p w:rsidR="00B81067" w:rsidRPr="00046053" w:rsidRDefault="00B81067" w:rsidP="00B81067">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val="ru-RU" w:eastAsia="bg-BG"/>
        </w:rPr>
      </w:pPr>
      <w:r w:rsidRPr="00046053">
        <w:rPr>
          <w:rFonts w:ascii="Times New Roman" w:eastAsia="Calibri" w:hAnsi="Times New Roman" w:cs="Times New Roman"/>
          <w:b/>
          <w:sz w:val="28"/>
          <w:szCs w:val="28"/>
          <w:lang w:val="ru-RU" w:eastAsia="bg-BG"/>
        </w:rPr>
        <w:t>С плана за регулация в кв.82 се образува 1 /един/ брой нов УПИ, както следва:</w:t>
      </w:r>
    </w:p>
    <w:p w:rsidR="00B81067" w:rsidRPr="00046053" w:rsidRDefault="00B81067" w:rsidP="00B81067">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val="ru-RU" w:eastAsia="bg-BG"/>
        </w:rPr>
      </w:pPr>
      <w:r w:rsidRPr="00046053">
        <w:rPr>
          <w:rFonts w:ascii="Times New Roman" w:eastAsia="Calibri" w:hAnsi="Times New Roman" w:cs="Times New Roman"/>
          <w:b/>
          <w:sz w:val="28"/>
          <w:szCs w:val="28"/>
          <w:lang w:val="ru-RU" w:eastAsia="bg-BG"/>
        </w:rPr>
        <w:t>- УПИ с № I-995 с отреждане „За птицеферма “;</w:t>
      </w:r>
    </w:p>
    <w:p w:rsidR="00B81067" w:rsidRPr="00046053" w:rsidRDefault="00B81067" w:rsidP="00B81067">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val="ru-RU" w:eastAsia="bg-BG"/>
        </w:rPr>
      </w:pPr>
      <w:r w:rsidRPr="00046053">
        <w:rPr>
          <w:rFonts w:ascii="Times New Roman" w:eastAsia="Calibri" w:hAnsi="Times New Roman" w:cs="Times New Roman"/>
          <w:b/>
          <w:sz w:val="28"/>
          <w:szCs w:val="28"/>
          <w:lang w:val="ru-RU" w:eastAsia="bg-BG"/>
        </w:rPr>
        <w:t>С плана за регулация в кв.83 се образува 1 /един/ брой нов УПИ, както следва:</w:t>
      </w:r>
    </w:p>
    <w:p w:rsidR="00B81067" w:rsidRPr="00046053" w:rsidRDefault="00B81067" w:rsidP="00B81067">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val="ru-RU" w:eastAsia="bg-BG"/>
        </w:rPr>
      </w:pPr>
      <w:r w:rsidRPr="00046053">
        <w:rPr>
          <w:rFonts w:ascii="Times New Roman" w:eastAsia="Calibri" w:hAnsi="Times New Roman" w:cs="Times New Roman"/>
          <w:b/>
          <w:sz w:val="28"/>
          <w:szCs w:val="28"/>
          <w:lang w:val="ru-RU" w:eastAsia="bg-BG"/>
        </w:rPr>
        <w:t>- УПИ с № I-996 с отреждане „За птицеферма “.</w:t>
      </w:r>
    </w:p>
    <w:p w:rsidR="00B81067" w:rsidRPr="00046053" w:rsidRDefault="00B81067" w:rsidP="00B81067">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eastAsia="bg-BG"/>
        </w:rPr>
      </w:pPr>
      <w:r w:rsidRPr="00046053">
        <w:rPr>
          <w:rFonts w:ascii="Times New Roman" w:eastAsia="Calibri" w:hAnsi="Times New Roman" w:cs="Times New Roman"/>
          <w:b/>
          <w:sz w:val="28"/>
          <w:szCs w:val="28"/>
          <w:lang w:val="ru-RU" w:eastAsia="bg-BG"/>
        </w:rPr>
        <w:t xml:space="preserve">С плана за застрояване в новообразуваните : УПИ I-995 „За птицеферма“ в кв. 82, УПИ I-996 „За птицеферма“ в кв. 83 и УПИ III-997 „За производствено – складови дейности“ в кв. 77 </w:t>
      </w:r>
      <w:r w:rsidRPr="00046053">
        <w:rPr>
          <w:rFonts w:ascii="Times New Roman" w:eastAsia="Calibri" w:hAnsi="Times New Roman" w:cs="Times New Roman"/>
          <w:b/>
          <w:sz w:val="28"/>
          <w:szCs w:val="28"/>
          <w:lang w:eastAsia="bg-BG"/>
        </w:rPr>
        <w:t>се предвижда свободно застрояване с ограничителни линии на застрояване.</w:t>
      </w:r>
    </w:p>
    <w:p w:rsidR="00B81067" w:rsidRPr="00046053" w:rsidRDefault="00B81067" w:rsidP="00B81067">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val="ru-RU" w:eastAsia="bg-BG"/>
        </w:rPr>
      </w:pPr>
      <w:r w:rsidRPr="00046053">
        <w:rPr>
          <w:rFonts w:ascii="Times New Roman" w:eastAsia="Calibri" w:hAnsi="Times New Roman" w:cs="Times New Roman"/>
          <w:b/>
          <w:sz w:val="28"/>
          <w:szCs w:val="28"/>
          <w:lang w:val="ru-RU" w:eastAsia="bg-BG"/>
        </w:rPr>
        <w:lastRenderedPageBreak/>
        <w:t>С предложения проект за изменение на плана за регулация и застрояване ще се осигури актуална основа за бъдещо инвестиционно проектиране.</w:t>
      </w:r>
    </w:p>
    <w:p w:rsidR="00B81067" w:rsidRPr="00046053" w:rsidRDefault="00B81067" w:rsidP="00B81067">
      <w:pPr>
        <w:spacing w:after="0" w:line="240" w:lineRule="auto"/>
        <w:ind w:firstLine="709"/>
        <w:jc w:val="both"/>
        <w:rPr>
          <w:rFonts w:ascii="Times New Roman" w:eastAsia="Times New Roman" w:hAnsi="Times New Roman" w:cs="Times New Roman"/>
          <w:b/>
          <w:color w:val="0D0D0D" w:themeColor="text1" w:themeTint="F2"/>
          <w:sz w:val="28"/>
          <w:szCs w:val="28"/>
        </w:rPr>
      </w:pPr>
      <w:r w:rsidRPr="00046053">
        <w:rPr>
          <w:rFonts w:ascii="Times New Roman" w:eastAsia="Calibri" w:hAnsi="Times New Roman" w:cs="Times New Roman"/>
          <w:b/>
          <w:sz w:val="28"/>
          <w:szCs w:val="28"/>
          <w:lang w:val="ru-RU" w:eastAsia="bg-BG"/>
        </w:rPr>
        <w:t xml:space="preserve">Предвид гореизложеното и на основание чл. 21, ал. 1, т. </w:t>
      </w:r>
      <w:r w:rsidRPr="00046053">
        <w:rPr>
          <w:rFonts w:ascii="Times New Roman" w:eastAsia="Calibri" w:hAnsi="Times New Roman" w:cs="Times New Roman"/>
          <w:b/>
          <w:sz w:val="28"/>
          <w:szCs w:val="28"/>
          <w:lang w:val="en-US" w:eastAsia="bg-BG"/>
        </w:rPr>
        <w:t>11</w:t>
      </w:r>
      <w:r w:rsidRPr="00046053">
        <w:rPr>
          <w:rFonts w:ascii="Times New Roman" w:eastAsia="Calibri" w:hAnsi="Times New Roman" w:cs="Times New Roman"/>
          <w:b/>
          <w:sz w:val="28"/>
          <w:szCs w:val="28"/>
          <w:lang w:eastAsia="bg-BG"/>
        </w:rPr>
        <w:t>, ал. 2 и чл. 22, ал. 1</w:t>
      </w:r>
      <w:r w:rsidRPr="00046053">
        <w:rPr>
          <w:rFonts w:ascii="Times New Roman" w:eastAsia="Calibri" w:hAnsi="Times New Roman" w:cs="Times New Roman"/>
          <w:b/>
          <w:sz w:val="28"/>
          <w:szCs w:val="28"/>
          <w:lang w:val="ru-RU" w:eastAsia="bg-BG"/>
        </w:rPr>
        <w:t xml:space="preserve"> от Закона за местното самоуправление и местната администрация, чл. 124а, ал. 1 и ал. 7, чл. 124б, ал. 1, ал. 2 и ал. 4, чл. 125, ал. 1, във връзка с чл. 108, ал. 2, чл. 110, ал. 1, т. 1 и т. 2 от ЗУТ</w:t>
      </w:r>
      <w:r w:rsidRPr="00046053">
        <w:rPr>
          <w:rFonts w:ascii="Times New Roman" w:eastAsia="Courier New" w:hAnsi="Times New Roman" w:cs="Times New Roman"/>
          <w:b/>
          <w:bCs/>
          <w:sz w:val="28"/>
          <w:szCs w:val="28"/>
          <w:lang w:eastAsia="bg-BG"/>
        </w:rPr>
        <w:t xml:space="preserve">, </w:t>
      </w:r>
      <w:r w:rsidRPr="00046053">
        <w:rPr>
          <w:rFonts w:ascii="Times New Roman" w:eastAsia="Calibri" w:hAnsi="Times New Roman" w:cs="Times New Roman"/>
          <w:b/>
          <w:sz w:val="28"/>
          <w:szCs w:val="28"/>
          <w:lang w:val="ru-RU" w:eastAsia="bg-BG"/>
        </w:rPr>
        <w:t xml:space="preserve">Общински съвет Разград, </w:t>
      </w:r>
      <w:r w:rsidRPr="00046053">
        <w:rPr>
          <w:rFonts w:ascii="Times New Roman" w:eastAsia="Times New Roman" w:hAnsi="Times New Roman" w:cs="Times New Roman"/>
          <w:b/>
          <w:color w:val="0D0D0D" w:themeColor="text1" w:themeTint="F2"/>
          <w:sz w:val="28"/>
          <w:szCs w:val="28"/>
        </w:rPr>
        <w:t>с 18 гласа „ЗА“, „против“ – няма, „въздържали се“ – няма,</w:t>
      </w:r>
    </w:p>
    <w:p w:rsidR="00B81067" w:rsidRPr="00101B02" w:rsidRDefault="00B81067" w:rsidP="00B81067">
      <w:pPr>
        <w:spacing w:after="0" w:line="240" w:lineRule="auto"/>
        <w:jc w:val="both"/>
        <w:rPr>
          <w:rFonts w:ascii="Times New Roman" w:eastAsia="Times New Roman" w:hAnsi="Times New Roman" w:cs="Times New Roman"/>
          <w:b/>
          <w:color w:val="0D0D0D" w:themeColor="text1" w:themeTint="F2"/>
          <w:sz w:val="28"/>
          <w:szCs w:val="28"/>
          <w:lang w:eastAsia="bg-BG"/>
        </w:rPr>
      </w:pPr>
    </w:p>
    <w:p w:rsidR="00B81067" w:rsidRPr="00101B02" w:rsidRDefault="00B81067" w:rsidP="00B81067">
      <w:pPr>
        <w:spacing w:after="0" w:line="240" w:lineRule="auto"/>
        <w:ind w:firstLine="709"/>
        <w:rPr>
          <w:rFonts w:ascii="Times New Roman" w:eastAsia="Times New Roman" w:hAnsi="Times New Roman" w:cs="Times New Roman"/>
          <w:b/>
          <w:color w:val="0D0D0D" w:themeColor="text1" w:themeTint="F2"/>
          <w:sz w:val="28"/>
          <w:szCs w:val="28"/>
          <w:lang w:eastAsia="bg-BG"/>
        </w:rPr>
      </w:pPr>
      <w:r w:rsidRPr="00101B02">
        <w:rPr>
          <w:rFonts w:ascii="Times New Roman" w:eastAsia="Times New Roman" w:hAnsi="Times New Roman" w:cs="Times New Roman"/>
          <w:b/>
          <w:color w:val="0D0D0D" w:themeColor="text1" w:themeTint="F2"/>
          <w:sz w:val="28"/>
          <w:szCs w:val="28"/>
          <w:lang w:eastAsia="bg-BG"/>
        </w:rPr>
        <w:t xml:space="preserve">                                              Р Е Ш И:</w:t>
      </w:r>
    </w:p>
    <w:p w:rsidR="00B81067" w:rsidRPr="00046053" w:rsidRDefault="00B81067" w:rsidP="00B81067">
      <w:pPr>
        <w:overflowPunct w:val="0"/>
        <w:autoSpaceDE w:val="0"/>
        <w:autoSpaceDN w:val="0"/>
        <w:adjustRightInd w:val="0"/>
        <w:spacing w:after="0" w:line="10" w:lineRule="atLeast"/>
        <w:ind w:firstLine="708"/>
        <w:jc w:val="both"/>
        <w:rPr>
          <w:rFonts w:ascii="Times New Roman" w:eastAsia="Calibri" w:hAnsi="Times New Roman" w:cs="Times New Roman"/>
          <w:sz w:val="24"/>
          <w:szCs w:val="24"/>
          <w:lang w:val="en-US" w:eastAsia="bg-BG"/>
        </w:rPr>
      </w:pPr>
    </w:p>
    <w:p w:rsidR="00B81067" w:rsidRPr="00046053" w:rsidRDefault="00B81067" w:rsidP="00B81067">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eastAsia="bg-BG"/>
        </w:rPr>
      </w:pPr>
      <w:r w:rsidRPr="00046053">
        <w:rPr>
          <w:rFonts w:ascii="Times New Roman" w:eastAsia="Calibri" w:hAnsi="Times New Roman" w:cs="Times New Roman"/>
          <w:b/>
          <w:sz w:val="28"/>
          <w:szCs w:val="28"/>
          <w:lang w:val="ru-RU" w:eastAsia="bg-BG"/>
        </w:rPr>
        <w:t xml:space="preserve">1. Одобрява техническото задание за изработване на проект за изменение подробен устройствен план – план за регулация и застрояване /ПРЗ/ </w:t>
      </w:r>
      <w:r w:rsidRPr="00046053">
        <w:rPr>
          <w:rFonts w:ascii="Times New Roman" w:eastAsia="Calibri" w:hAnsi="Times New Roman" w:cs="Times New Roman"/>
          <w:b/>
          <w:sz w:val="28"/>
          <w:szCs w:val="28"/>
          <w:lang w:eastAsia="bg-BG"/>
        </w:rPr>
        <w:t xml:space="preserve">на действащия регулационен и застроителен план на с. Мортагоново, община Разград, одобрен със Заповед № 1443 от 19.11.1986 г. на председателя на Общински народен съвет – Разград и № 650 от 01.06.2016 г. на Кмета на Община Разград на поземлени имоти с планоснимачни номера 995, 996, 997 и 975, за които са отредени парцели с № I в кв. 82, № I в кв.83, № I и № II в кв. 77 по плана на с. Мортагоново, община Разград, като се образуват: УПИ I-995 „За птицеферма“ в кв. 82, УПИ I-996 „За птицеферма“ в кв. 83, а парцели № I и № II в кв. 77 се обединят в УПИ III-997 „За производствено – складови дейности“. </w:t>
      </w:r>
    </w:p>
    <w:p w:rsidR="00B81067" w:rsidRPr="00046053" w:rsidRDefault="00B81067" w:rsidP="00B81067">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val="ru-RU" w:eastAsia="bg-BG"/>
        </w:rPr>
      </w:pPr>
      <w:r w:rsidRPr="00046053">
        <w:rPr>
          <w:rFonts w:ascii="Times New Roman" w:eastAsia="Courier New" w:hAnsi="Times New Roman" w:cs="Times New Roman"/>
          <w:b/>
          <w:bCs/>
          <w:sz w:val="28"/>
          <w:szCs w:val="28"/>
          <w:lang w:eastAsia="bg-BG"/>
        </w:rPr>
        <w:t>2. Р</w:t>
      </w:r>
      <w:r w:rsidRPr="00046053">
        <w:rPr>
          <w:rFonts w:ascii="Times New Roman" w:eastAsia="Calibri" w:hAnsi="Times New Roman" w:cs="Times New Roman"/>
          <w:b/>
          <w:sz w:val="28"/>
          <w:szCs w:val="28"/>
          <w:lang w:val="ru-RU" w:eastAsia="bg-BG"/>
        </w:rPr>
        <w:t xml:space="preserve">азрешава изработването на проект за изменение на подробен устройствен план – план за регулация и застрояване /ПРЗ/ на действащия регулационен и застроителен план на с. Мортагоново, община Разград, одобрен със Заповед № 1443 от 19.11.1986 г. на председателя на Общински народен съвет – Разград и № 650 от 01.06.2016 г. на Кмета на Община Разград на поземлени имоти с планоснимачни номера 995, 996, 997 и 975, за които са отредени парцели с № I в кв. 82, № I в кв.83, № I и № II в кв. 77 по плана на с. Мортагоново, община Разград, като се образуват: УПИ I-995 „За птицеферма“ в кв. 82, УПИ I-996 „За птицеферма“ в кв. 83, а парцели № I и № II в кв. 77 се обединят в УПИ III-997 „За производствено – складови дейности“.  </w:t>
      </w:r>
    </w:p>
    <w:p w:rsidR="00B81067" w:rsidRPr="00046053" w:rsidRDefault="00B81067" w:rsidP="00B81067">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val="ru-RU" w:eastAsia="bg-BG"/>
        </w:rPr>
      </w:pPr>
    </w:p>
    <w:p w:rsidR="00B81067" w:rsidRPr="00046053" w:rsidRDefault="00B81067" w:rsidP="00B81067">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val="ru-RU" w:eastAsia="bg-BG"/>
        </w:rPr>
      </w:pPr>
      <w:r w:rsidRPr="00046053">
        <w:rPr>
          <w:rFonts w:ascii="Times New Roman" w:eastAsia="Courier New" w:hAnsi="Times New Roman" w:cs="Times New Roman"/>
          <w:b/>
          <w:bCs/>
          <w:sz w:val="28"/>
          <w:szCs w:val="28"/>
          <w:lang w:eastAsia="bg-BG"/>
        </w:rPr>
        <w:t>Решението да се разгласи с обявление по реда на чл. 124б, ал. 2 от Закона за устройство на територията /ЗУТ/.</w:t>
      </w:r>
    </w:p>
    <w:p w:rsidR="00B81067" w:rsidRPr="00046053" w:rsidRDefault="00B81067" w:rsidP="00B81067">
      <w:pPr>
        <w:widowControl w:val="0"/>
        <w:spacing w:after="0" w:line="240" w:lineRule="auto"/>
        <w:ind w:firstLine="709"/>
        <w:jc w:val="both"/>
        <w:rPr>
          <w:rFonts w:ascii="Times New Roman" w:eastAsia="Courier New" w:hAnsi="Times New Roman" w:cs="Times New Roman"/>
          <w:sz w:val="28"/>
          <w:szCs w:val="28"/>
          <w:lang w:eastAsia="bg-BG"/>
        </w:rPr>
      </w:pPr>
      <w:r w:rsidRPr="00046053">
        <w:rPr>
          <w:rFonts w:ascii="Times New Roman" w:eastAsia="Courier New" w:hAnsi="Times New Roman" w:cs="Times New Roman"/>
          <w:bCs/>
          <w:sz w:val="28"/>
          <w:szCs w:val="28"/>
          <w:lang w:eastAsia="bg-BG"/>
        </w:rPr>
        <w:t>Настоящото решение да бъде изпратено на Кмета на Община Разград и на Областния управител на Област Разград в 7-дневен срок от приемането му.</w:t>
      </w:r>
    </w:p>
    <w:p w:rsidR="00B81067" w:rsidRPr="00046053" w:rsidRDefault="00B81067" w:rsidP="00B81067">
      <w:pPr>
        <w:widowControl w:val="0"/>
        <w:spacing w:after="0" w:line="240" w:lineRule="auto"/>
        <w:ind w:firstLine="709"/>
        <w:jc w:val="both"/>
        <w:rPr>
          <w:rFonts w:ascii="Times New Roman" w:eastAsia="Courier New" w:hAnsi="Times New Roman" w:cs="Times New Roman"/>
          <w:bCs/>
          <w:sz w:val="28"/>
          <w:szCs w:val="28"/>
          <w:lang w:eastAsia="bg-BG"/>
        </w:rPr>
      </w:pPr>
      <w:r w:rsidRPr="00046053">
        <w:rPr>
          <w:rFonts w:ascii="Times New Roman" w:eastAsia="Courier New" w:hAnsi="Times New Roman" w:cs="Times New Roman"/>
          <w:bCs/>
          <w:sz w:val="28"/>
          <w:szCs w:val="28"/>
          <w:lang w:eastAsia="bg-BG"/>
        </w:rPr>
        <w:t xml:space="preserve">На основание чл. 124б, ал. 4 от Закона за устройство на територията </w:t>
      </w:r>
      <w:r w:rsidRPr="00046053">
        <w:rPr>
          <w:rFonts w:ascii="Times New Roman" w:eastAsia="Courier New" w:hAnsi="Times New Roman" w:cs="Times New Roman"/>
          <w:bCs/>
          <w:sz w:val="28"/>
          <w:szCs w:val="28"/>
          <w:lang w:eastAsia="bg-BG"/>
        </w:rPr>
        <w:lastRenderedPageBreak/>
        <w:t>Решението не подлежи на оспорване.</w:t>
      </w:r>
    </w:p>
    <w:p w:rsidR="00B81067" w:rsidRDefault="00B81067" w:rsidP="00B81067">
      <w:pPr>
        <w:spacing w:after="0" w:line="240" w:lineRule="auto"/>
        <w:ind w:firstLine="709"/>
        <w:jc w:val="both"/>
        <w:rPr>
          <w:rFonts w:ascii="Times New Roman" w:eastAsia="Calibri" w:hAnsi="Times New Roman" w:cs="Times New Roman"/>
          <w:color w:val="0D0D0D" w:themeColor="text1" w:themeTint="F2"/>
          <w:sz w:val="28"/>
          <w:szCs w:val="28"/>
        </w:rPr>
      </w:pPr>
    </w:p>
    <w:p w:rsidR="00B81067" w:rsidRDefault="00B81067" w:rsidP="00B81067">
      <w:pPr>
        <w:spacing w:after="0" w:line="240" w:lineRule="auto"/>
        <w:ind w:firstLine="709"/>
        <w:jc w:val="both"/>
        <w:rPr>
          <w:rFonts w:ascii="Times New Roman" w:eastAsia="Calibri" w:hAnsi="Times New Roman" w:cs="Times New Roman"/>
          <w:color w:val="0D0D0D" w:themeColor="text1" w:themeTint="F2"/>
          <w:sz w:val="28"/>
          <w:szCs w:val="28"/>
        </w:rPr>
      </w:pPr>
    </w:p>
    <w:p w:rsidR="00B81067" w:rsidRPr="00333594" w:rsidRDefault="00B81067" w:rsidP="00B81067">
      <w:pPr>
        <w:spacing w:after="0" w:line="240" w:lineRule="auto"/>
        <w:jc w:val="center"/>
        <w:rPr>
          <w:rFonts w:ascii="Calibri" w:eastAsia="Times New Roman" w:hAnsi="Calibri" w:cs="Times New Roman"/>
          <w:b/>
          <w:sz w:val="32"/>
          <w:szCs w:val="32"/>
          <w:lang w:eastAsia="bg-BG"/>
        </w:rPr>
      </w:pPr>
      <w:r w:rsidRPr="00333594">
        <w:rPr>
          <w:rFonts w:ascii="Calibri" w:eastAsia="Times New Roman" w:hAnsi="Calibri" w:cs="Times New Roman"/>
          <w:b/>
          <w:sz w:val="32"/>
          <w:szCs w:val="32"/>
          <w:lang w:eastAsia="bg-BG"/>
        </w:rPr>
        <w:t>ТЕХНИЧЕСКО ЗАДАНИЕ</w:t>
      </w:r>
    </w:p>
    <w:p w:rsidR="00B81067" w:rsidRPr="00333594" w:rsidRDefault="00B81067" w:rsidP="00B81067">
      <w:pPr>
        <w:spacing w:after="0" w:line="240" w:lineRule="auto"/>
        <w:jc w:val="center"/>
        <w:rPr>
          <w:rFonts w:ascii="Calibri" w:eastAsia="Times New Roman" w:hAnsi="Calibri" w:cs="Times New Roman"/>
          <w:b/>
          <w:sz w:val="28"/>
          <w:szCs w:val="28"/>
          <w:lang w:eastAsia="bg-BG"/>
        </w:rPr>
      </w:pPr>
      <w:r w:rsidRPr="00333594">
        <w:rPr>
          <w:rFonts w:ascii="Calibri" w:eastAsia="Times New Roman" w:hAnsi="Calibri" w:cs="Times New Roman"/>
          <w:b/>
          <w:sz w:val="28"/>
          <w:szCs w:val="28"/>
          <w:lang w:eastAsia="bg-BG"/>
        </w:rPr>
        <w:t>Съгласно чл.125 от ЗУТ</w:t>
      </w:r>
    </w:p>
    <w:p w:rsidR="00B81067" w:rsidRPr="00333594" w:rsidRDefault="00B81067" w:rsidP="00B81067">
      <w:pPr>
        <w:spacing w:after="0" w:line="240" w:lineRule="auto"/>
        <w:rPr>
          <w:rFonts w:ascii="Calibri" w:eastAsia="Times New Roman" w:hAnsi="Calibri" w:cs="Times New Roman"/>
          <w:b/>
          <w:sz w:val="28"/>
          <w:szCs w:val="28"/>
          <w:lang w:eastAsia="bg-BG"/>
        </w:rPr>
      </w:pPr>
    </w:p>
    <w:p w:rsidR="00B81067" w:rsidRPr="00333594" w:rsidRDefault="00B81067" w:rsidP="00B81067">
      <w:pPr>
        <w:spacing w:after="0" w:line="240" w:lineRule="auto"/>
        <w:rPr>
          <w:rFonts w:ascii="Times New Roman" w:eastAsia="Times New Roman" w:hAnsi="Times New Roman" w:cs="Times New Roman"/>
          <w:sz w:val="24"/>
          <w:szCs w:val="24"/>
          <w:lang w:val="en-US" w:eastAsia="bg-BG"/>
        </w:rPr>
      </w:pPr>
      <w:r w:rsidRPr="00333594">
        <w:rPr>
          <w:rFonts w:ascii="Times New Roman" w:eastAsia="Times New Roman" w:hAnsi="Times New Roman" w:cs="Times New Roman"/>
          <w:b/>
          <w:sz w:val="28"/>
          <w:szCs w:val="28"/>
          <w:lang w:val="en-US" w:eastAsia="bg-BG"/>
        </w:rPr>
        <w:t>Възложител:</w:t>
      </w:r>
      <w:r w:rsidRPr="00333594">
        <w:rPr>
          <w:rFonts w:ascii="Times New Roman" w:eastAsia="Times New Roman" w:hAnsi="Times New Roman" w:cs="Times New Roman"/>
          <w:sz w:val="34"/>
          <w:szCs w:val="34"/>
          <w:lang w:val="en-US" w:eastAsia="bg-BG"/>
        </w:rPr>
        <w:t xml:space="preserve"> </w:t>
      </w:r>
      <w:r w:rsidRPr="00333594">
        <w:rPr>
          <w:rFonts w:ascii="Times New Roman" w:eastAsia="Times New Roman" w:hAnsi="Times New Roman" w:cs="Times New Roman"/>
          <w:sz w:val="28"/>
          <w:szCs w:val="28"/>
          <w:lang w:eastAsia="bg-BG"/>
        </w:rPr>
        <w:t>„ДЕНИ - ДИН“ ЕООД</w:t>
      </w:r>
    </w:p>
    <w:p w:rsidR="00B81067" w:rsidRPr="00333594" w:rsidRDefault="00B81067" w:rsidP="00B81067">
      <w:pPr>
        <w:spacing w:after="0" w:line="240" w:lineRule="auto"/>
        <w:ind w:left="-57"/>
        <w:jc w:val="both"/>
        <w:rPr>
          <w:rFonts w:ascii="Calibri" w:eastAsia="Times New Roman" w:hAnsi="Calibri" w:cs="Times New Roman"/>
          <w:sz w:val="28"/>
          <w:szCs w:val="28"/>
          <w:lang w:eastAsia="bg-BG"/>
        </w:rPr>
      </w:pPr>
      <w:r w:rsidRPr="00333594">
        <w:rPr>
          <w:rFonts w:ascii="Calibri" w:eastAsia="Times New Roman" w:hAnsi="Calibri" w:cs="Times New Roman"/>
          <w:sz w:val="28"/>
          <w:szCs w:val="28"/>
          <w:lang w:eastAsia="bg-BG"/>
        </w:rPr>
        <w:t xml:space="preserve">     </w:t>
      </w:r>
    </w:p>
    <w:p w:rsidR="00B81067" w:rsidRPr="00333594" w:rsidRDefault="00B81067" w:rsidP="00B81067">
      <w:pPr>
        <w:spacing w:after="0" w:line="240" w:lineRule="auto"/>
        <w:ind w:left="-57"/>
        <w:jc w:val="both"/>
        <w:rPr>
          <w:rFonts w:ascii="Calibri" w:eastAsia="Times New Roman" w:hAnsi="Calibri" w:cs="Times New Roman"/>
          <w:sz w:val="28"/>
          <w:szCs w:val="28"/>
          <w:lang w:eastAsia="bg-BG"/>
        </w:rPr>
      </w:pPr>
      <w:r w:rsidRPr="00333594">
        <w:rPr>
          <w:rFonts w:ascii="Calibri" w:eastAsia="Times New Roman" w:hAnsi="Calibri" w:cs="Times New Roman"/>
          <w:sz w:val="28"/>
          <w:szCs w:val="28"/>
          <w:lang w:eastAsia="bg-BG"/>
        </w:rPr>
        <w:t xml:space="preserve">      Плана е необходим за притежаваните УПИ </w:t>
      </w:r>
      <w:r w:rsidRPr="00333594">
        <w:rPr>
          <w:rFonts w:ascii="Calibri" w:eastAsia="Times New Roman" w:hAnsi="Calibri" w:cs="Times New Roman"/>
          <w:sz w:val="28"/>
          <w:szCs w:val="28"/>
          <w:lang w:val="en-GB" w:eastAsia="bg-BG"/>
        </w:rPr>
        <w:t>I-</w:t>
      </w:r>
      <w:r w:rsidRPr="00333594">
        <w:rPr>
          <w:rFonts w:ascii="Calibri" w:eastAsia="Times New Roman" w:hAnsi="Calibri" w:cs="Times New Roman"/>
          <w:sz w:val="28"/>
          <w:szCs w:val="28"/>
          <w:lang w:eastAsia="bg-BG"/>
        </w:rPr>
        <w:t xml:space="preserve">997 и </w:t>
      </w:r>
      <w:r w:rsidRPr="00333594">
        <w:rPr>
          <w:rFonts w:ascii="Calibri" w:eastAsia="Times New Roman" w:hAnsi="Calibri" w:cs="Times New Roman"/>
          <w:sz w:val="28"/>
          <w:szCs w:val="28"/>
          <w:lang w:val="en-GB" w:eastAsia="bg-BG"/>
        </w:rPr>
        <w:t>II</w:t>
      </w:r>
      <w:r w:rsidRPr="00333594">
        <w:rPr>
          <w:rFonts w:ascii="Calibri" w:eastAsia="Times New Roman" w:hAnsi="Calibri" w:cs="Times New Roman"/>
          <w:sz w:val="28"/>
          <w:szCs w:val="28"/>
          <w:lang w:eastAsia="bg-BG"/>
        </w:rPr>
        <w:t xml:space="preserve">-975 в кв.77, УПИ </w:t>
      </w:r>
      <w:r w:rsidRPr="00333594">
        <w:rPr>
          <w:rFonts w:ascii="Calibri" w:eastAsia="Times New Roman" w:hAnsi="Calibri" w:cs="Times New Roman"/>
          <w:sz w:val="28"/>
          <w:szCs w:val="28"/>
          <w:lang w:val="en-GB" w:eastAsia="bg-BG"/>
        </w:rPr>
        <w:t xml:space="preserve">I-995 </w:t>
      </w:r>
      <w:r w:rsidRPr="00333594">
        <w:rPr>
          <w:rFonts w:ascii="Calibri" w:eastAsia="Times New Roman" w:hAnsi="Calibri" w:cs="Times New Roman"/>
          <w:sz w:val="28"/>
          <w:szCs w:val="28"/>
          <w:lang w:eastAsia="bg-BG"/>
        </w:rPr>
        <w:t xml:space="preserve">в кв.82 и УПИ </w:t>
      </w:r>
      <w:r w:rsidRPr="00333594">
        <w:rPr>
          <w:rFonts w:ascii="Calibri" w:eastAsia="Times New Roman" w:hAnsi="Calibri" w:cs="Times New Roman"/>
          <w:sz w:val="28"/>
          <w:szCs w:val="28"/>
          <w:lang w:val="en-GB" w:eastAsia="bg-BG"/>
        </w:rPr>
        <w:t>I</w:t>
      </w:r>
      <w:r w:rsidRPr="00333594">
        <w:rPr>
          <w:rFonts w:ascii="Calibri" w:eastAsia="Times New Roman" w:hAnsi="Calibri" w:cs="Times New Roman"/>
          <w:sz w:val="28"/>
          <w:szCs w:val="28"/>
          <w:lang w:eastAsia="bg-BG"/>
        </w:rPr>
        <w:t xml:space="preserve">-996 в кв.83 </w:t>
      </w:r>
      <w:r w:rsidRPr="00333594">
        <w:rPr>
          <w:rFonts w:ascii="Calibri" w:eastAsia="Times New Roman" w:hAnsi="Calibri" w:cs="Times New Roman"/>
          <w:sz w:val="28"/>
          <w:szCs w:val="28"/>
          <w:lang w:val="en-US" w:eastAsia="bg-BG"/>
        </w:rPr>
        <w:t>по плана на с.Мортагоново</w:t>
      </w:r>
      <w:r w:rsidRPr="00333594">
        <w:rPr>
          <w:rFonts w:ascii="Calibri" w:eastAsia="Times New Roman" w:hAnsi="Calibri" w:cs="Times New Roman"/>
          <w:sz w:val="28"/>
          <w:szCs w:val="28"/>
          <w:lang w:eastAsia="bg-BG"/>
        </w:rPr>
        <w:t>, община Разград,</w:t>
      </w:r>
      <w:r w:rsidRPr="00333594">
        <w:rPr>
          <w:rFonts w:ascii="Times New Roman" w:eastAsia="Times New Roman" w:hAnsi="Times New Roman" w:cs="Times New Roman"/>
          <w:sz w:val="28"/>
          <w:szCs w:val="28"/>
          <w:lang w:val="en-US" w:eastAsia="bg-BG"/>
        </w:rPr>
        <w:t xml:space="preserve"> </w:t>
      </w:r>
      <w:r w:rsidRPr="00333594">
        <w:rPr>
          <w:rFonts w:ascii="Times New Roman" w:eastAsia="Times New Roman" w:hAnsi="Times New Roman" w:cs="Times New Roman"/>
          <w:sz w:val="28"/>
          <w:szCs w:val="28"/>
          <w:lang w:eastAsia="bg-BG"/>
        </w:rPr>
        <w:t>с</w:t>
      </w:r>
      <w:r w:rsidRPr="00333594">
        <w:rPr>
          <w:rFonts w:ascii="Calibri" w:eastAsia="Times New Roman" w:hAnsi="Calibri" w:cs="Times New Roman"/>
          <w:sz w:val="28"/>
          <w:szCs w:val="28"/>
          <w:lang w:val="en-US" w:eastAsia="bg-BG"/>
        </w:rPr>
        <w:t xml:space="preserve"> който да се </w:t>
      </w:r>
      <w:r w:rsidRPr="00333594">
        <w:rPr>
          <w:rFonts w:ascii="Calibri" w:eastAsia="Times New Roman" w:hAnsi="Calibri" w:cs="Times New Roman"/>
          <w:sz w:val="28"/>
          <w:szCs w:val="28"/>
          <w:lang w:eastAsia="bg-BG"/>
        </w:rPr>
        <w:t xml:space="preserve">отреди предназначението на УПИ </w:t>
      </w:r>
      <w:r w:rsidRPr="00333594">
        <w:rPr>
          <w:rFonts w:ascii="Calibri" w:eastAsia="Times New Roman" w:hAnsi="Calibri" w:cs="Times New Roman"/>
          <w:sz w:val="28"/>
          <w:szCs w:val="28"/>
          <w:lang w:val="en-GB" w:eastAsia="bg-BG"/>
        </w:rPr>
        <w:t xml:space="preserve">I-995 </w:t>
      </w:r>
      <w:r w:rsidRPr="00333594">
        <w:rPr>
          <w:rFonts w:ascii="Calibri" w:eastAsia="Times New Roman" w:hAnsi="Calibri" w:cs="Times New Roman"/>
          <w:sz w:val="28"/>
          <w:szCs w:val="28"/>
          <w:lang w:eastAsia="bg-BG"/>
        </w:rPr>
        <w:t xml:space="preserve">в кв.82 и УПИ </w:t>
      </w:r>
      <w:r w:rsidRPr="00333594">
        <w:rPr>
          <w:rFonts w:ascii="Calibri" w:eastAsia="Times New Roman" w:hAnsi="Calibri" w:cs="Times New Roman"/>
          <w:sz w:val="28"/>
          <w:szCs w:val="28"/>
          <w:lang w:val="en-GB" w:eastAsia="bg-BG"/>
        </w:rPr>
        <w:t>I</w:t>
      </w:r>
      <w:r w:rsidRPr="00333594">
        <w:rPr>
          <w:rFonts w:ascii="Calibri" w:eastAsia="Times New Roman" w:hAnsi="Calibri" w:cs="Times New Roman"/>
          <w:sz w:val="28"/>
          <w:szCs w:val="28"/>
          <w:lang w:eastAsia="bg-BG"/>
        </w:rPr>
        <w:t xml:space="preserve">-996 в кв.83 за „Птицеферма“, а УПИ </w:t>
      </w:r>
      <w:r w:rsidRPr="00333594">
        <w:rPr>
          <w:rFonts w:ascii="Calibri" w:eastAsia="Times New Roman" w:hAnsi="Calibri" w:cs="Times New Roman"/>
          <w:sz w:val="28"/>
          <w:szCs w:val="28"/>
          <w:lang w:val="en-GB" w:eastAsia="bg-BG"/>
        </w:rPr>
        <w:t>I-</w:t>
      </w:r>
      <w:r w:rsidRPr="00333594">
        <w:rPr>
          <w:rFonts w:ascii="Calibri" w:eastAsia="Times New Roman" w:hAnsi="Calibri" w:cs="Times New Roman"/>
          <w:sz w:val="28"/>
          <w:szCs w:val="28"/>
          <w:lang w:eastAsia="bg-BG"/>
        </w:rPr>
        <w:t xml:space="preserve">997 и </w:t>
      </w:r>
      <w:r w:rsidRPr="00333594">
        <w:rPr>
          <w:rFonts w:ascii="Calibri" w:eastAsia="Times New Roman" w:hAnsi="Calibri" w:cs="Times New Roman"/>
          <w:sz w:val="28"/>
          <w:szCs w:val="28"/>
          <w:lang w:val="en-GB" w:eastAsia="bg-BG"/>
        </w:rPr>
        <w:t>II</w:t>
      </w:r>
      <w:r w:rsidRPr="00333594">
        <w:rPr>
          <w:rFonts w:ascii="Calibri" w:eastAsia="Times New Roman" w:hAnsi="Calibri" w:cs="Times New Roman"/>
          <w:sz w:val="28"/>
          <w:szCs w:val="28"/>
          <w:lang w:eastAsia="bg-BG"/>
        </w:rPr>
        <w:t>-975 в кв.77 да се обединят в нов урегулиран поземлен</w:t>
      </w:r>
      <w:r w:rsidRPr="00333594">
        <w:rPr>
          <w:rFonts w:ascii="Calibri" w:eastAsia="Times New Roman" w:hAnsi="Calibri" w:cs="Times New Roman"/>
          <w:sz w:val="28"/>
          <w:szCs w:val="28"/>
          <w:lang w:val="en-US" w:eastAsia="bg-BG"/>
        </w:rPr>
        <w:t xml:space="preserve"> имо</w:t>
      </w:r>
      <w:r w:rsidRPr="00333594">
        <w:rPr>
          <w:rFonts w:ascii="Calibri" w:eastAsia="Times New Roman" w:hAnsi="Calibri" w:cs="Times New Roman"/>
          <w:sz w:val="28"/>
          <w:szCs w:val="28"/>
          <w:lang w:eastAsia="bg-BG"/>
        </w:rPr>
        <w:t>т с предназначение за „Производствено-складови дейности“.</w:t>
      </w:r>
    </w:p>
    <w:p w:rsidR="00B81067" w:rsidRPr="00333594" w:rsidRDefault="00B81067" w:rsidP="00B81067">
      <w:pPr>
        <w:spacing w:after="0" w:line="240" w:lineRule="auto"/>
        <w:ind w:left="-57"/>
        <w:jc w:val="both"/>
        <w:rPr>
          <w:rFonts w:ascii="Calibri" w:eastAsia="Times New Roman" w:hAnsi="Calibri" w:cs="Times New Roman"/>
          <w:b/>
          <w:sz w:val="28"/>
          <w:szCs w:val="28"/>
          <w:lang w:eastAsia="bg-BG"/>
        </w:rPr>
      </w:pPr>
    </w:p>
    <w:p w:rsidR="00B81067" w:rsidRPr="00333594" w:rsidRDefault="00B81067" w:rsidP="00B81067">
      <w:pPr>
        <w:spacing w:after="0" w:line="240" w:lineRule="auto"/>
        <w:ind w:left="-57"/>
        <w:jc w:val="both"/>
        <w:rPr>
          <w:rFonts w:ascii="Calibri" w:eastAsia="Times New Roman" w:hAnsi="Calibri" w:cs="Times New Roman"/>
          <w:sz w:val="28"/>
          <w:szCs w:val="28"/>
          <w:lang w:eastAsia="bg-BG"/>
        </w:rPr>
      </w:pPr>
      <w:r w:rsidRPr="00333594">
        <w:rPr>
          <w:rFonts w:ascii="Calibri" w:eastAsia="Times New Roman" w:hAnsi="Calibri" w:cs="Times New Roman"/>
          <w:sz w:val="28"/>
          <w:szCs w:val="28"/>
          <w:lang w:eastAsia="bg-BG"/>
        </w:rPr>
        <w:t xml:space="preserve">      </w:t>
      </w:r>
      <w:bookmarkStart w:id="2" w:name="_Hlk184742359"/>
      <w:r w:rsidRPr="00333594">
        <w:rPr>
          <w:rFonts w:ascii="Calibri" w:eastAsia="Times New Roman" w:hAnsi="Calibri" w:cs="Times New Roman"/>
          <w:sz w:val="28"/>
          <w:szCs w:val="28"/>
          <w:lang w:eastAsia="bg-BG"/>
        </w:rPr>
        <w:t xml:space="preserve">Обхвата на проекта – УПИ </w:t>
      </w:r>
      <w:r w:rsidRPr="00333594">
        <w:rPr>
          <w:rFonts w:ascii="Calibri" w:eastAsia="Times New Roman" w:hAnsi="Calibri" w:cs="Times New Roman"/>
          <w:sz w:val="28"/>
          <w:szCs w:val="28"/>
          <w:lang w:val="en-GB" w:eastAsia="bg-BG"/>
        </w:rPr>
        <w:t>I-</w:t>
      </w:r>
      <w:r w:rsidRPr="00333594">
        <w:rPr>
          <w:rFonts w:ascii="Calibri" w:eastAsia="Times New Roman" w:hAnsi="Calibri" w:cs="Times New Roman"/>
          <w:sz w:val="28"/>
          <w:szCs w:val="28"/>
          <w:lang w:eastAsia="bg-BG"/>
        </w:rPr>
        <w:t>997 в кв.77 е</w:t>
      </w:r>
      <w:r w:rsidRPr="00333594">
        <w:rPr>
          <w:rFonts w:ascii="Calibri" w:eastAsia="Times New Roman" w:hAnsi="Calibri" w:cs="Times New Roman"/>
          <w:sz w:val="28"/>
          <w:szCs w:val="28"/>
          <w:lang w:val="en-US" w:eastAsia="bg-BG"/>
        </w:rPr>
        <w:t xml:space="preserve"> </w:t>
      </w:r>
      <w:r w:rsidRPr="00333594">
        <w:rPr>
          <w:rFonts w:ascii="Calibri" w:eastAsia="Times New Roman" w:hAnsi="Calibri" w:cs="Times New Roman"/>
          <w:sz w:val="28"/>
          <w:szCs w:val="28"/>
          <w:lang w:eastAsia="bg-BG"/>
        </w:rPr>
        <w:t>с обща площ 265,00м².</w:t>
      </w:r>
    </w:p>
    <w:bookmarkEnd w:id="2"/>
    <w:p w:rsidR="00B81067" w:rsidRPr="00333594" w:rsidRDefault="00B81067" w:rsidP="00B81067">
      <w:pPr>
        <w:spacing w:after="0" w:line="240" w:lineRule="auto"/>
        <w:ind w:left="-57"/>
        <w:jc w:val="both"/>
        <w:rPr>
          <w:rFonts w:ascii="Calibri" w:eastAsia="Times New Roman" w:hAnsi="Calibri" w:cs="Times New Roman"/>
          <w:sz w:val="28"/>
          <w:szCs w:val="28"/>
          <w:lang w:eastAsia="bg-BG"/>
        </w:rPr>
      </w:pPr>
      <w:r w:rsidRPr="00333594">
        <w:rPr>
          <w:rFonts w:ascii="Calibri" w:eastAsia="Times New Roman" w:hAnsi="Calibri" w:cs="Times New Roman"/>
          <w:sz w:val="28"/>
          <w:szCs w:val="28"/>
          <w:lang w:eastAsia="bg-BG"/>
        </w:rPr>
        <w:t xml:space="preserve">      Обхвата на проекта – УПИ </w:t>
      </w:r>
      <w:r w:rsidRPr="00333594">
        <w:rPr>
          <w:rFonts w:ascii="Calibri" w:eastAsia="Times New Roman" w:hAnsi="Calibri" w:cs="Times New Roman"/>
          <w:sz w:val="28"/>
          <w:szCs w:val="28"/>
          <w:lang w:val="en-GB" w:eastAsia="bg-BG"/>
        </w:rPr>
        <w:t>II</w:t>
      </w:r>
      <w:r w:rsidRPr="00333594">
        <w:rPr>
          <w:rFonts w:ascii="Calibri" w:eastAsia="Times New Roman" w:hAnsi="Calibri" w:cs="Times New Roman"/>
          <w:sz w:val="28"/>
          <w:szCs w:val="28"/>
          <w:lang w:eastAsia="bg-BG"/>
        </w:rPr>
        <w:t>-975 в кв.77 е</w:t>
      </w:r>
      <w:r w:rsidRPr="00333594">
        <w:rPr>
          <w:rFonts w:ascii="Calibri" w:eastAsia="Times New Roman" w:hAnsi="Calibri" w:cs="Times New Roman"/>
          <w:sz w:val="28"/>
          <w:szCs w:val="28"/>
          <w:lang w:val="en-US" w:eastAsia="bg-BG"/>
        </w:rPr>
        <w:t xml:space="preserve"> </w:t>
      </w:r>
      <w:r w:rsidRPr="00333594">
        <w:rPr>
          <w:rFonts w:ascii="Calibri" w:eastAsia="Times New Roman" w:hAnsi="Calibri" w:cs="Times New Roman"/>
          <w:sz w:val="28"/>
          <w:szCs w:val="28"/>
          <w:lang w:eastAsia="bg-BG"/>
        </w:rPr>
        <w:t>с обща площ 495,00м².</w:t>
      </w:r>
    </w:p>
    <w:p w:rsidR="00B81067" w:rsidRPr="00333594" w:rsidRDefault="00B81067" w:rsidP="00B81067">
      <w:pPr>
        <w:spacing w:after="0" w:line="240" w:lineRule="auto"/>
        <w:ind w:left="-57"/>
        <w:jc w:val="both"/>
        <w:rPr>
          <w:rFonts w:ascii="Calibri" w:eastAsia="Times New Roman" w:hAnsi="Calibri" w:cs="Times New Roman"/>
          <w:sz w:val="28"/>
          <w:szCs w:val="28"/>
          <w:lang w:eastAsia="bg-BG"/>
        </w:rPr>
      </w:pPr>
    </w:p>
    <w:p w:rsidR="00B81067" w:rsidRPr="00333594" w:rsidRDefault="00B81067" w:rsidP="00B81067">
      <w:pPr>
        <w:spacing w:after="0" w:line="240" w:lineRule="auto"/>
        <w:ind w:left="-57"/>
        <w:jc w:val="both"/>
        <w:rPr>
          <w:rFonts w:ascii="Calibri" w:eastAsia="Times New Roman" w:hAnsi="Calibri" w:cs="Times New Roman"/>
          <w:sz w:val="28"/>
          <w:szCs w:val="28"/>
          <w:lang w:eastAsia="bg-BG"/>
        </w:rPr>
      </w:pPr>
      <w:r w:rsidRPr="00333594">
        <w:rPr>
          <w:rFonts w:ascii="Calibri" w:eastAsia="Times New Roman" w:hAnsi="Calibri" w:cs="Times New Roman"/>
          <w:sz w:val="28"/>
          <w:szCs w:val="28"/>
          <w:lang w:eastAsia="bg-BG"/>
        </w:rPr>
        <w:t xml:space="preserve">      В имотите има изградени сгради.</w:t>
      </w:r>
    </w:p>
    <w:p w:rsidR="00B81067" w:rsidRPr="00333594" w:rsidRDefault="00B81067" w:rsidP="00B81067">
      <w:pPr>
        <w:spacing w:after="0" w:line="240" w:lineRule="auto"/>
        <w:ind w:left="-57"/>
        <w:jc w:val="both"/>
        <w:rPr>
          <w:rFonts w:ascii="Calibri" w:eastAsia="Times New Roman" w:hAnsi="Calibri" w:cs="Times New Roman"/>
          <w:sz w:val="28"/>
          <w:szCs w:val="28"/>
          <w:lang w:eastAsia="bg-BG"/>
        </w:rPr>
      </w:pPr>
      <w:r w:rsidRPr="00333594">
        <w:rPr>
          <w:rFonts w:ascii="Calibri" w:eastAsia="Times New Roman" w:hAnsi="Calibri" w:cs="Times New Roman"/>
          <w:sz w:val="28"/>
          <w:szCs w:val="28"/>
          <w:lang w:eastAsia="bg-BG"/>
        </w:rPr>
        <w:t xml:space="preserve">      Ел.захранването за имотите не е осъществено.</w:t>
      </w:r>
    </w:p>
    <w:p w:rsidR="00B81067" w:rsidRPr="00333594" w:rsidRDefault="00B81067" w:rsidP="00B81067">
      <w:pPr>
        <w:spacing w:after="0" w:line="240" w:lineRule="auto"/>
        <w:ind w:left="-57"/>
        <w:jc w:val="both"/>
        <w:rPr>
          <w:rFonts w:ascii="Calibri" w:eastAsia="Times New Roman" w:hAnsi="Calibri" w:cs="Times New Roman"/>
          <w:sz w:val="28"/>
          <w:szCs w:val="28"/>
          <w:lang w:eastAsia="bg-BG"/>
        </w:rPr>
      </w:pPr>
      <w:r w:rsidRPr="00333594">
        <w:rPr>
          <w:rFonts w:ascii="Calibri" w:eastAsia="Times New Roman" w:hAnsi="Calibri" w:cs="Times New Roman"/>
          <w:sz w:val="28"/>
          <w:szCs w:val="28"/>
          <w:lang w:eastAsia="bg-BG"/>
        </w:rPr>
        <w:t xml:space="preserve">      Водоснабдяването за имотите не е осъществено.</w:t>
      </w:r>
    </w:p>
    <w:p w:rsidR="00B81067" w:rsidRPr="00333594" w:rsidRDefault="00B81067" w:rsidP="00B81067">
      <w:pPr>
        <w:spacing w:after="0" w:line="240" w:lineRule="auto"/>
        <w:ind w:left="-57"/>
        <w:jc w:val="both"/>
        <w:rPr>
          <w:rFonts w:ascii="Calibri" w:eastAsia="Times New Roman" w:hAnsi="Calibri" w:cs="Times New Roman"/>
          <w:sz w:val="28"/>
          <w:szCs w:val="28"/>
          <w:lang w:eastAsia="bg-BG"/>
        </w:rPr>
      </w:pPr>
    </w:p>
    <w:p w:rsidR="00B81067" w:rsidRPr="00333594" w:rsidRDefault="00B81067" w:rsidP="00B81067">
      <w:pPr>
        <w:spacing w:after="0" w:line="240" w:lineRule="auto"/>
        <w:ind w:left="-57"/>
        <w:jc w:val="both"/>
        <w:rPr>
          <w:rFonts w:ascii="Calibri" w:eastAsia="Times New Roman" w:hAnsi="Calibri" w:cs="Times New Roman"/>
          <w:sz w:val="28"/>
          <w:szCs w:val="28"/>
          <w:lang w:eastAsia="bg-BG"/>
        </w:rPr>
      </w:pPr>
      <w:r w:rsidRPr="00333594">
        <w:rPr>
          <w:rFonts w:ascii="Calibri" w:eastAsia="Times New Roman" w:hAnsi="Calibri" w:cs="Times New Roman"/>
          <w:sz w:val="28"/>
          <w:szCs w:val="28"/>
          <w:lang w:eastAsia="bg-BG"/>
        </w:rPr>
        <w:t xml:space="preserve">      Обхвата на проекта – УПИ </w:t>
      </w:r>
      <w:r w:rsidRPr="00333594">
        <w:rPr>
          <w:rFonts w:ascii="Calibri" w:eastAsia="Times New Roman" w:hAnsi="Calibri" w:cs="Times New Roman"/>
          <w:sz w:val="28"/>
          <w:szCs w:val="28"/>
          <w:lang w:val="en-GB" w:eastAsia="bg-BG"/>
        </w:rPr>
        <w:t xml:space="preserve">I-995 </w:t>
      </w:r>
      <w:r w:rsidRPr="00333594">
        <w:rPr>
          <w:rFonts w:ascii="Calibri" w:eastAsia="Times New Roman" w:hAnsi="Calibri" w:cs="Times New Roman"/>
          <w:sz w:val="28"/>
          <w:szCs w:val="28"/>
          <w:lang w:eastAsia="bg-BG"/>
        </w:rPr>
        <w:t>в кв.82 е</w:t>
      </w:r>
      <w:r w:rsidRPr="00333594">
        <w:rPr>
          <w:rFonts w:ascii="Calibri" w:eastAsia="Times New Roman" w:hAnsi="Calibri" w:cs="Times New Roman"/>
          <w:sz w:val="28"/>
          <w:szCs w:val="28"/>
          <w:lang w:val="en-US" w:eastAsia="bg-BG"/>
        </w:rPr>
        <w:t xml:space="preserve"> </w:t>
      </w:r>
      <w:r w:rsidRPr="00333594">
        <w:rPr>
          <w:rFonts w:ascii="Calibri" w:eastAsia="Times New Roman" w:hAnsi="Calibri" w:cs="Times New Roman"/>
          <w:sz w:val="28"/>
          <w:szCs w:val="28"/>
          <w:lang w:eastAsia="bg-BG"/>
        </w:rPr>
        <w:t>с обща площ 2</w:t>
      </w:r>
      <w:r w:rsidRPr="00333594">
        <w:rPr>
          <w:rFonts w:ascii="Calibri" w:eastAsia="Times New Roman" w:hAnsi="Calibri" w:cs="Times New Roman"/>
          <w:sz w:val="28"/>
          <w:szCs w:val="28"/>
          <w:lang w:val="en-US" w:eastAsia="bg-BG"/>
        </w:rPr>
        <w:t xml:space="preserve"> </w:t>
      </w:r>
      <w:r w:rsidRPr="00333594">
        <w:rPr>
          <w:rFonts w:ascii="Calibri" w:eastAsia="Times New Roman" w:hAnsi="Calibri" w:cs="Times New Roman"/>
          <w:sz w:val="28"/>
          <w:szCs w:val="28"/>
          <w:lang w:eastAsia="bg-BG"/>
        </w:rPr>
        <w:t>592,00м².</w:t>
      </w:r>
    </w:p>
    <w:p w:rsidR="00B81067" w:rsidRPr="00333594" w:rsidRDefault="00B81067" w:rsidP="00B81067">
      <w:pPr>
        <w:spacing w:after="0" w:line="240" w:lineRule="auto"/>
        <w:ind w:left="-57"/>
        <w:jc w:val="both"/>
        <w:rPr>
          <w:rFonts w:ascii="Calibri" w:eastAsia="Times New Roman" w:hAnsi="Calibri" w:cs="Times New Roman"/>
          <w:sz w:val="28"/>
          <w:szCs w:val="28"/>
          <w:lang w:eastAsia="bg-BG"/>
        </w:rPr>
      </w:pPr>
      <w:r w:rsidRPr="00333594">
        <w:rPr>
          <w:rFonts w:ascii="Calibri" w:eastAsia="Times New Roman" w:hAnsi="Calibri" w:cs="Times New Roman"/>
          <w:sz w:val="28"/>
          <w:szCs w:val="28"/>
          <w:lang w:eastAsia="bg-BG"/>
        </w:rPr>
        <w:t xml:space="preserve">      Обхвата на проекта – УПИ </w:t>
      </w:r>
      <w:r w:rsidRPr="00333594">
        <w:rPr>
          <w:rFonts w:ascii="Calibri" w:eastAsia="Times New Roman" w:hAnsi="Calibri" w:cs="Times New Roman"/>
          <w:sz w:val="28"/>
          <w:szCs w:val="28"/>
          <w:lang w:val="en-GB" w:eastAsia="bg-BG"/>
        </w:rPr>
        <w:t>I</w:t>
      </w:r>
      <w:r w:rsidRPr="00333594">
        <w:rPr>
          <w:rFonts w:ascii="Calibri" w:eastAsia="Times New Roman" w:hAnsi="Calibri" w:cs="Times New Roman"/>
          <w:sz w:val="28"/>
          <w:szCs w:val="28"/>
          <w:lang w:eastAsia="bg-BG"/>
        </w:rPr>
        <w:t>-996 в кв.83 е</w:t>
      </w:r>
      <w:r w:rsidRPr="00333594">
        <w:rPr>
          <w:rFonts w:ascii="Calibri" w:eastAsia="Times New Roman" w:hAnsi="Calibri" w:cs="Times New Roman"/>
          <w:sz w:val="28"/>
          <w:szCs w:val="28"/>
          <w:lang w:val="en-US" w:eastAsia="bg-BG"/>
        </w:rPr>
        <w:t xml:space="preserve"> </w:t>
      </w:r>
      <w:r w:rsidRPr="00333594">
        <w:rPr>
          <w:rFonts w:ascii="Calibri" w:eastAsia="Times New Roman" w:hAnsi="Calibri" w:cs="Times New Roman"/>
          <w:sz w:val="28"/>
          <w:szCs w:val="28"/>
          <w:lang w:eastAsia="bg-BG"/>
        </w:rPr>
        <w:t>с обща площ 2</w:t>
      </w:r>
      <w:r w:rsidRPr="00333594">
        <w:rPr>
          <w:rFonts w:ascii="Calibri" w:eastAsia="Times New Roman" w:hAnsi="Calibri" w:cs="Times New Roman"/>
          <w:sz w:val="28"/>
          <w:szCs w:val="28"/>
          <w:lang w:val="en-US" w:eastAsia="bg-BG"/>
        </w:rPr>
        <w:t xml:space="preserve"> </w:t>
      </w:r>
      <w:r w:rsidRPr="00333594">
        <w:rPr>
          <w:rFonts w:ascii="Calibri" w:eastAsia="Times New Roman" w:hAnsi="Calibri" w:cs="Times New Roman"/>
          <w:sz w:val="28"/>
          <w:szCs w:val="28"/>
          <w:lang w:eastAsia="bg-BG"/>
        </w:rPr>
        <w:t>627,00м².</w:t>
      </w:r>
    </w:p>
    <w:p w:rsidR="00B81067" w:rsidRPr="00333594" w:rsidRDefault="00B81067" w:rsidP="00B81067">
      <w:pPr>
        <w:spacing w:after="0" w:line="240" w:lineRule="auto"/>
        <w:ind w:left="-57"/>
        <w:jc w:val="both"/>
        <w:rPr>
          <w:rFonts w:ascii="Calibri" w:eastAsia="Times New Roman" w:hAnsi="Calibri" w:cs="Times New Roman"/>
          <w:sz w:val="28"/>
          <w:szCs w:val="28"/>
          <w:lang w:eastAsia="bg-BG"/>
        </w:rPr>
      </w:pPr>
    </w:p>
    <w:p w:rsidR="00B81067" w:rsidRPr="00333594" w:rsidRDefault="00B81067" w:rsidP="00B81067">
      <w:pPr>
        <w:spacing w:after="0" w:line="240" w:lineRule="auto"/>
        <w:ind w:left="-57"/>
        <w:jc w:val="both"/>
        <w:rPr>
          <w:rFonts w:ascii="Calibri" w:eastAsia="Times New Roman" w:hAnsi="Calibri" w:cs="Times New Roman"/>
          <w:sz w:val="28"/>
          <w:szCs w:val="28"/>
          <w:lang w:eastAsia="bg-BG"/>
        </w:rPr>
      </w:pPr>
      <w:r w:rsidRPr="00333594">
        <w:rPr>
          <w:rFonts w:ascii="Calibri" w:eastAsia="Times New Roman" w:hAnsi="Calibri" w:cs="Times New Roman"/>
          <w:sz w:val="28"/>
          <w:szCs w:val="28"/>
          <w:lang w:eastAsia="bg-BG"/>
        </w:rPr>
        <w:t xml:space="preserve">      В имотите няма изградени сгради.</w:t>
      </w:r>
    </w:p>
    <w:p w:rsidR="00B81067" w:rsidRPr="00333594" w:rsidRDefault="00B81067" w:rsidP="00B81067">
      <w:pPr>
        <w:spacing w:after="0" w:line="240" w:lineRule="auto"/>
        <w:ind w:left="-57"/>
        <w:jc w:val="both"/>
        <w:rPr>
          <w:rFonts w:ascii="Calibri" w:eastAsia="Times New Roman" w:hAnsi="Calibri" w:cs="Times New Roman"/>
          <w:sz w:val="28"/>
          <w:szCs w:val="28"/>
          <w:lang w:eastAsia="bg-BG"/>
        </w:rPr>
      </w:pPr>
      <w:r w:rsidRPr="00333594">
        <w:rPr>
          <w:rFonts w:ascii="Calibri" w:eastAsia="Times New Roman" w:hAnsi="Calibri" w:cs="Times New Roman"/>
          <w:sz w:val="28"/>
          <w:szCs w:val="28"/>
          <w:lang w:eastAsia="bg-BG"/>
        </w:rPr>
        <w:t xml:space="preserve">      Ел.захранването за имотите не е осъществено.</w:t>
      </w:r>
    </w:p>
    <w:p w:rsidR="00B81067" w:rsidRPr="00333594" w:rsidRDefault="00B81067" w:rsidP="00B81067">
      <w:pPr>
        <w:spacing w:after="0" w:line="240" w:lineRule="auto"/>
        <w:ind w:left="-57"/>
        <w:jc w:val="both"/>
        <w:rPr>
          <w:rFonts w:ascii="Calibri" w:eastAsia="Times New Roman" w:hAnsi="Calibri" w:cs="Times New Roman"/>
          <w:sz w:val="28"/>
          <w:szCs w:val="28"/>
          <w:lang w:eastAsia="bg-BG"/>
        </w:rPr>
      </w:pPr>
      <w:r w:rsidRPr="00333594">
        <w:rPr>
          <w:rFonts w:ascii="Calibri" w:eastAsia="Times New Roman" w:hAnsi="Calibri" w:cs="Times New Roman"/>
          <w:sz w:val="28"/>
          <w:szCs w:val="28"/>
          <w:lang w:eastAsia="bg-BG"/>
        </w:rPr>
        <w:t xml:space="preserve">      Водоснабдяването за имотите не е осъществено.</w:t>
      </w:r>
    </w:p>
    <w:p w:rsidR="00B81067" w:rsidRPr="00333594" w:rsidRDefault="00B81067" w:rsidP="00B81067">
      <w:pPr>
        <w:spacing w:after="0" w:line="240" w:lineRule="auto"/>
        <w:ind w:left="-57"/>
        <w:jc w:val="both"/>
        <w:rPr>
          <w:rFonts w:ascii="Calibri" w:eastAsia="Times New Roman" w:hAnsi="Calibri" w:cs="Times New Roman"/>
          <w:sz w:val="28"/>
          <w:szCs w:val="28"/>
          <w:lang w:eastAsia="bg-BG"/>
        </w:rPr>
      </w:pPr>
    </w:p>
    <w:p w:rsidR="00B81067" w:rsidRPr="00333594" w:rsidRDefault="00B81067" w:rsidP="00B81067">
      <w:pPr>
        <w:spacing w:after="0" w:line="240" w:lineRule="auto"/>
        <w:ind w:left="-57"/>
        <w:jc w:val="both"/>
        <w:rPr>
          <w:rFonts w:ascii="Calibri" w:eastAsia="Times New Roman" w:hAnsi="Calibri" w:cs="Times New Roman"/>
          <w:sz w:val="28"/>
          <w:szCs w:val="28"/>
          <w:lang w:eastAsia="bg-BG"/>
        </w:rPr>
      </w:pPr>
      <w:r w:rsidRPr="00333594">
        <w:rPr>
          <w:rFonts w:ascii="Calibri" w:eastAsia="Times New Roman" w:hAnsi="Calibri" w:cs="Times New Roman"/>
          <w:sz w:val="28"/>
          <w:szCs w:val="28"/>
          <w:lang w:eastAsia="bg-BG"/>
        </w:rPr>
        <w:t xml:space="preserve">      Транспортен подход е осигурен от същ.пътища които са свързани с уличната мрежа на с.Мортагоново.</w:t>
      </w:r>
    </w:p>
    <w:p w:rsidR="00B81067" w:rsidRPr="00333594" w:rsidRDefault="00B81067" w:rsidP="00B81067">
      <w:pPr>
        <w:spacing w:after="0" w:line="240" w:lineRule="auto"/>
        <w:ind w:left="-57"/>
        <w:jc w:val="both"/>
        <w:rPr>
          <w:rFonts w:ascii="Calibri" w:eastAsia="Times New Roman" w:hAnsi="Calibri" w:cs="Times New Roman"/>
          <w:sz w:val="28"/>
          <w:szCs w:val="28"/>
          <w:lang w:eastAsia="bg-BG"/>
        </w:rPr>
      </w:pPr>
    </w:p>
    <w:p w:rsidR="00B81067" w:rsidRPr="00333594" w:rsidRDefault="00B81067" w:rsidP="00B81067">
      <w:pPr>
        <w:spacing w:after="0" w:line="240" w:lineRule="auto"/>
        <w:ind w:left="-57"/>
        <w:jc w:val="both"/>
        <w:rPr>
          <w:rFonts w:ascii="Calibri" w:eastAsia="Times New Roman" w:hAnsi="Calibri" w:cs="Times New Roman"/>
          <w:sz w:val="28"/>
          <w:szCs w:val="28"/>
          <w:lang w:eastAsia="bg-BG"/>
        </w:rPr>
      </w:pPr>
      <w:r w:rsidRPr="00333594">
        <w:rPr>
          <w:rFonts w:ascii="Calibri" w:eastAsia="Times New Roman" w:hAnsi="Calibri" w:cs="Times New Roman"/>
          <w:sz w:val="28"/>
          <w:szCs w:val="28"/>
          <w:lang w:eastAsia="bg-BG"/>
        </w:rPr>
        <w:t xml:space="preserve">      Застройката да се покаже с ограничителни линии на застрояване.</w:t>
      </w:r>
    </w:p>
    <w:p w:rsidR="00B81067" w:rsidRPr="00333594" w:rsidRDefault="00B81067" w:rsidP="00B81067">
      <w:pPr>
        <w:spacing w:after="0" w:line="240" w:lineRule="auto"/>
        <w:ind w:left="-57"/>
        <w:jc w:val="both"/>
        <w:rPr>
          <w:rFonts w:ascii="Calibri" w:eastAsia="Times New Roman" w:hAnsi="Calibri" w:cs="Times New Roman"/>
          <w:sz w:val="28"/>
          <w:szCs w:val="28"/>
          <w:lang w:eastAsia="bg-BG"/>
        </w:rPr>
      </w:pPr>
      <w:r w:rsidRPr="00333594">
        <w:rPr>
          <w:rFonts w:ascii="Calibri" w:eastAsia="Times New Roman" w:hAnsi="Calibri" w:cs="Times New Roman"/>
          <w:sz w:val="28"/>
          <w:szCs w:val="28"/>
          <w:lang w:eastAsia="bg-BG"/>
        </w:rPr>
        <w:t xml:space="preserve">      Плана да се изработи при обединяване на фазите „предварителен проект” и „окончателен проект” на основание чл.126, ал.5 от ЗУТ.</w:t>
      </w:r>
    </w:p>
    <w:p w:rsidR="00B81067" w:rsidRPr="00333594" w:rsidRDefault="00B81067" w:rsidP="00B81067">
      <w:pPr>
        <w:spacing w:after="0" w:line="240" w:lineRule="auto"/>
        <w:ind w:left="-57"/>
        <w:jc w:val="both"/>
        <w:rPr>
          <w:rFonts w:ascii="Calibri" w:eastAsia="Times New Roman" w:hAnsi="Calibri" w:cs="Times New Roman"/>
          <w:sz w:val="28"/>
          <w:szCs w:val="28"/>
          <w:lang w:eastAsia="bg-BG"/>
        </w:rPr>
      </w:pPr>
    </w:p>
    <w:p w:rsidR="00B81067" w:rsidRPr="00333594" w:rsidRDefault="00B81067" w:rsidP="00B81067">
      <w:pPr>
        <w:spacing w:after="0" w:line="240" w:lineRule="auto"/>
        <w:ind w:left="-57"/>
        <w:jc w:val="both"/>
        <w:rPr>
          <w:rFonts w:ascii="Calibri" w:eastAsia="Times New Roman" w:hAnsi="Calibri" w:cs="Times New Roman"/>
          <w:b/>
          <w:sz w:val="28"/>
          <w:szCs w:val="28"/>
          <w:lang w:eastAsia="bg-BG"/>
        </w:rPr>
      </w:pPr>
      <w:r w:rsidRPr="00333594">
        <w:rPr>
          <w:rFonts w:ascii="Calibri" w:eastAsia="Times New Roman" w:hAnsi="Calibri" w:cs="Times New Roman"/>
          <w:sz w:val="28"/>
          <w:szCs w:val="28"/>
          <w:lang w:eastAsia="bg-BG"/>
        </w:rPr>
        <w:t xml:space="preserve">      Няма информация за наличие на защитени територии на културно-историческото наследство в близост до обекта.</w:t>
      </w:r>
    </w:p>
    <w:p w:rsidR="00B81067" w:rsidRPr="00333594" w:rsidRDefault="00B81067" w:rsidP="00B81067">
      <w:pPr>
        <w:spacing w:after="0" w:line="240" w:lineRule="auto"/>
        <w:rPr>
          <w:rFonts w:ascii="Calibri" w:eastAsia="Times New Roman" w:hAnsi="Calibri" w:cs="Times New Roman"/>
          <w:b/>
          <w:sz w:val="28"/>
          <w:szCs w:val="28"/>
          <w:lang w:eastAsia="bg-BG"/>
        </w:rPr>
      </w:pPr>
    </w:p>
    <w:p w:rsidR="00B81067" w:rsidRPr="00333594" w:rsidRDefault="00B81067" w:rsidP="00B81067">
      <w:pPr>
        <w:spacing w:after="0" w:line="240" w:lineRule="auto"/>
        <w:rPr>
          <w:rFonts w:ascii="Calibri" w:eastAsia="Times New Roman" w:hAnsi="Calibri" w:cs="Times New Roman"/>
          <w:b/>
          <w:sz w:val="28"/>
          <w:szCs w:val="28"/>
          <w:lang w:eastAsia="bg-BG"/>
        </w:rPr>
      </w:pPr>
    </w:p>
    <w:p w:rsidR="00B81067" w:rsidRPr="00333594" w:rsidRDefault="00B81067" w:rsidP="00B81067">
      <w:pPr>
        <w:spacing w:after="0" w:line="240" w:lineRule="auto"/>
        <w:rPr>
          <w:rFonts w:ascii="Calibri" w:eastAsia="Times New Roman" w:hAnsi="Calibri" w:cs="Times New Roman"/>
          <w:sz w:val="28"/>
          <w:szCs w:val="28"/>
          <w:lang w:eastAsia="bg-BG"/>
        </w:rPr>
      </w:pPr>
      <w:r w:rsidRPr="00333594">
        <w:rPr>
          <w:rFonts w:ascii="Calibri" w:eastAsia="Times New Roman" w:hAnsi="Calibri" w:cs="Times New Roman"/>
          <w:sz w:val="28"/>
          <w:szCs w:val="28"/>
          <w:lang w:eastAsia="bg-BG"/>
        </w:rPr>
        <w:lastRenderedPageBreak/>
        <w:t xml:space="preserve">                                                                                            ВЪЗЛОЖИТЕЛ:………………………….</w:t>
      </w:r>
    </w:p>
    <w:p w:rsidR="00B81067" w:rsidRPr="00333594" w:rsidRDefault="00B81067" w:rsidP="00B81067">
      <w:pPr>
        <w:spacing w:after="0" w:line="240" w:lineRule="auto"/>
        <w:rPr>
          <w:rFonts w:ascii="Calibri" w:eastAsia="Times New Roman" w:hAnsi="Calibri" w:cs="Times New Roman"/>
          <w:sz w:val="28"/>
          <w:szCs w:val="28"/>
          <w:lang w:eastAsia="bg-BG"/>
        </w:rPr>
      </w:pPr>
      <w:r>
        <w:rPr>
          <w:rFonts w:ascii="Calibri" w:eastAsia="Times New Roman" w:hAnsi="Calibri" w:cs="Times New Roman"/>
          <w:sz w:val="28"/>
          <w:szCs w:val="28"/>
          <w:lang w:eastAsia="bg-BG"/>
        </w:rPr>
        <w:t xml:space="preserve">          </w:t>
      </w:r>
      <w:r w:rsidRPr="00333594">
        <w:rPr>
          <w:rFonts w:ascii="Calibri" w:eastAsia="Times New Roman" w:hAnsi="Calibri" w:cs="Times New Roman"/>
          <w:sz w:val="28"/>
          <w:szCs w:val="28"/>
          <w:lang w:eastAsia="bg-BG"/>
        </w:rPr>
        <w:t xml:space="preserve">     /“ДЕНИ - ДИН“ ЕООД/</w:t>
      </w:r>
    </w:p>
    <w:p w:rsidR="00B81067" w:rsidRPr="00333594" w:rsidRDefault="00B81067" w:rsidP="00B81067">
      <w:pPr>
        <w:suppressAutoHyphens/>
        <w:autoSpaceDE w:val="0"/>
        <w:spacing w:after="0" w:line="240" w:lineRule="auto"/>
        <w:rPr>
          <w:rFonts w:ascii="Times New Roman" w:eastAsia="Times New Roman" w:hAnsi="Times New Roman" w:cs="Times New Roman"/>
          <w:i/>
          <w:iCs/>
          <w:sz w:val="24"/>
          <w:szCs w:val="24"/>
          <w:lang w:eastAsia="zh-CN"/>
        </w:rPr>
      </w:pPr>
    </w:p>
    <w:p w:rsidR="00B81067" w:rsidRDefault="00B81067" w:rsidP="00B81067">
      <w:pPr>
        <w:spacing w:after="0" w:line="240" w:lineRule="auto"/>
        <w:ind w:firstLine="709"/>
        <w:jc w:val="both"/>
        <w:rPr>
          <w:rFonts w:ascii="Times New Roman" w:eastAsia="Calibri" w:hAnsi="Times New Roman" w:cs="Times New Roman"/>
          <w:color w:val="0D0D0D" w:themeColor="text1" w:themeTint="F2"/>
          <w:sz w:val="28"/>
          <w:szCs w:val="28"/>
        </w:rPr>
      </w:pPr>
    </w:p>
    <w:p w:rsidR="00B81067" w:rsidRPr="00633620" w:rsidRDefault="00B81067" w:rsidP="00B81067">
      <w:pPr>
        <w:spacing w:after="0" w:line="240" w:lineRule="auto"/>
        <w:jc w:val="center"/>
        <w:rPr>
          <w:rFonts w:ascii="ArialNEWrOMAN" w:eastAsia="Calibri" w:hAnsi="ArialNEWrOMAN" w:cs="Times New Roman"/>
          <w:b/>
          <w:color w:val="0D0D0D" w:themeColor="text1" w:themeTint="F2"/>
          <w:sz w:val="28"/>
          <w:szCs w:val="28"/>
        </w:rPr>
      </w:pPr>
      <w:r w:rsidRPr="00633620">
        <w:rPr>
          <w:rFonts w:ascii="ArialNEWrOMAN" w:eastAsia="Calibri" w:hAnsi="ArialNEWrOMAN" w:cs="Times New Roman"/>
          <w:b/>
          <w:color w:val="0D0D0D" w:themeColor="text1" w:themeTint="F2"/>
          <w:sz w:val="28"/>
          <w:szCs w:val="28"/>
        </w:rPr>
        <w:t xml:space="preserve">С Т А Т И Я  </w:t>
      </w:r>
      <w:r>
        <w:rPr>
          <w:rFonts w:ascii="ArialNEWrOMAN" w:eastAsia="Calibri" w:hAnsi="ArialNEWrOMAN" w:cs="Times New Roman"/>
          <w:b/>
          <w:color w:val="0D0D0D" w:themeColor="text1" w:themeTint="F2"/>
          <w:sz w:val="28"/>
          <w:szCs w:val="28"/>
        </w:rPr>
        <w:t>22</w:t>
      </w:r>
    </w:p>
    <w:p w:rsidR="00B81067" w:rsidRPr="00633620" w:rsidRDefault="00B81067" w:rsidP="00B81067">
      <w:pPr>
        <w:spacing w:after="0" w:line="240" w:lineRule="auto"/>
        <w:rPr>
          <w:rFonts w:ascii="ArialNEWrOMAN" w:eastAsia="Calibri" w:hAnsi="ArialNEWrOMAN" w:cs="Times New Roman"/>
          <w:b/>
          <w:color w:val="0D0D0D" w:themeColor="text1" w:themeTint="F2"/>
          <w:sz w:val="28"/>
          <w:szCs w:val="28"/>
        </w:rPr>
      </w:pPr>
    </w:p>
    <w:p w:rsidR="00B81067" w:rsidRDefault="00B81067" w:rsidP="00B8106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B81067" w:rsidRDefault="00B81067" w:rsidP="00B81067">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Докладна записка с вх.№222.</w:t>
      </w:r>
    </w:p>
    <w:p w:rsidR="00B81067" w:rsidRDefault="00B81067" w:rsidP="00B81067">
      <w:pPr>
        <w:spacing w:after="0" w:line="240" w:lineRule="auto"/>
        <w:ind w:firstLine="709"/>
        <w:jc w:val="both"/>
        <w:rPr>
          <w:rFonts w:ascii="Times New Roman" w:eastAsia="Calibri" w:hAnsi="Times New Roman" w:cs="Times New Roman"/>
          <w:color w:val="0D0D0D" w:themeColor="text1" w:themeTint="F2"/>
          <w:sz w:val="28"/>
          <w:szCs w:val="28"/>
        </w:rPr>
      </w:pPr>
      <w:r w:rsidRPr="006D2850">
        <w:rPr>
          <w:rFonts w:ascii="Times New Roman" w:eastAsia="Calibri" w:hAnsi="Times New Roman" w:cs="Times New Roman"/>
          <w:color w:val="0D0D0D" w:themeColor="text1" w:themeTint="F2"/>
          <w:sz w:val="28"/>
          <w:szCs w:val="28"/>
        </w:rPr>
        <w:t xml:space="preserve">Докладна записка </w:t>
      </w:r>
      <w:r w:rsidRPr="006D2850">
        <w:rPr>
          <w:rFonts w:ascii="Times New Roman" w:eastAsia="Calibri" w:hAnsi="Times New Roman" w:cs="Times New Roman"/>
          <w:color w:val="0D0D0D" w:themeColor="text1" w:themeTint="F2"/>
          <w:sz w:val="28"/>
          <w:szCs w:val="28"/>
          <w:lang w:val="en-US"/>
        </w:rPr>
        <w:t xml:space="preserve">от </w:t>
      </w:r>
      <w:r>
        <w:rPr>
          <w:rFonts w:ascii="Times New Roman" w:eastAsia="Calibri" w:hAnsi="Times New Roman" w:cs="Times New Roman"/>
          <w:color w:val="0D0D0D" w:themeColor="text1" w:themeTint="F2"/>
          <w:sz w:val="28"/>
          <w:szCs w:val="28"/>
        </w:rPr>
        <w:t>Зорница Евгениева Якимова</w:t>
      </w:r>
      <w:r>
        <w:rPr>
          <w:rFonts w:ascii="Times New Roman" w:eastAsia="Calibri" w:hAnsi="Times New Roman" w:cs="Times New Roman"/>
          <w:color w:val="0D0D0D" w:themeColor="text1" w:themeTint="F2"/>
          <w:sz w:val="28"/>
          <w:szCs w:val="28"/>
          <w:lang w:val="en-US"/>
        </w:rPr>
        <w:t xml:space="preserve"> –  </w:t>
      </w:r>
      <w:r>
        <w:rPr>
          <w:rFonts w:ascii="Times New Roman" w:eastAsia="Calibri" w:hAnsi="Times New Roman" w:cs="Times New Roman"/>
          <w:color w:val="0D0D0D" w:themeColor="text1" w:themeTint="F2"/>
          <w:sz w:val="28"/>
          <w:szCs w:val="28"/>
        </w:rPr>
        <w:t>Зам.-кмет на Община Разград</w:t>
      </w:r>
    </w:p>
    <w:p w:rsidR="00B81067" w:rsidRDefault="00B81067" w:rsidP="00B81067">
      <w:pPr>
        <w:spacing w:after="0" w:line="240" w:lineRule="auto"/>
        <w:ind w:firstLine="709"/>
        <w:jc w:val="both"/>
        <w:rPr>
          <w:rFonts w:ascii="Times New Roman" w:eastAsia="Calibri" w:hAnsi="Times New Roman" w:cs="Times New Roman"/>
          <w:b/>
          <w:color w:val="0D0D0D" w:themeColor="text1" w:themeTint="F2"/>
          <w:sz w:val="28"/>
          <w:szCs w:val="28"/>
        </w:rPr>
      </w:pPr>
      <w:r w:rsidRPr="006D2850">
        <w:rPr>
          <w:rFonts w:ascii="Times New Roman" w:eastAsia="Calibri" w:hAnsi="Times New Roman" w:cs="Times New Roman"/>
          <w:b/>
          <w:color w:val="0D0D0D" w:themeColor="text1" w:themeTint="F2"/>
          <w:sz w:val="28"/>
          <w:szCs w:val="28"/>
        </w:rPr>
        <w:t>Относно:</w:t>
      </w:r>
      <w:r w:rsidRPr="00B46D30">
        <w:t xml:space="preserve"> </w:t>
      </w:r>
      <w:r w:rsidRPr="00B46D30">
        <w:rPr>
          <w:rFonts w:ascii="Times New Roman" w:eastAsia="Calibri" w:hAnsi="Times New Roman" w:cs="Times New Roman"/>
          <w:b/>
          <w:color w:val="0D0D0D" w:themeColor="text1" w:themeTint="F2"/>
          <w:sz w:val="28"/>
          <w:szCs w:val="28"/>
        </w:rPr>
        <w:t>Разрешение за изготвяне на проект за подробен устройствен план /ПУП/</w:t>
      </w:r>
      <w:r>
        <w:rPr>
          <w:rFonts w:ascii="Times New Roman" w:eastAsia="Calibri" w:hAnsi="Times New Roman" w:cs="Times New Roman"/>
          <w:b/>
          <w:color w:val="0D0D0D" w:themeColor="text1" w:themeTint="F2"/>
          <w:sz w:val="28"/>
          <w:szCs w:val="28"/>
        </w:rPr>
        <w:t>.</w:t>
      </w:r>
    </w:p>
    <w:p w:rsidR="00B81067" w:rsidRDefault="00B81067" w:rsidP="00B81067">
      <w:pPr>
        <w:spacing w:after="0" w:line="240" w:lineRule="auto"/>
        <w:ind w:firstLine="709"/>
        <w:jc w:val="both"/>
        <w:rPr>
          <w:rFonts w:ascii="Times New Roman" w:eastAsia="Calibri" w:hAnsi="Times New Roman" w:cs="Times New Roman"/>
          <w:b/>
          <w:color w:val="0D0D0D" w:themeColor="text1" w:themeTint="F2"/>
          <w:sz w:val="28"/>
          <w:szCs w:val="28"/>
        </w:rPr>
      </w:pPr>
    </w:p>
    <w:p w:rsidR="00B81067" w:rsidRPr="00101B02" w:rsidRDefault="00B81067" w:rsidP="00B81067">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r w:rsidRPr="00101B02">
        <w:rPr>
          <w:rFonts w:ascii="Times New Roman" w:eastAsia="Calibri" w:hAnsi="Times New Roman" w:cs="Times New Roman"/>
          <w:b/>
          <w:color w:val="0D0D0D" w:themeColor="text1" w:themeTint="F2"/>
          <w:sz w:val="28"/>
          <w:szCs w:val="28"/>
          <w:lang w:eastAsia="bg-BG"/>
        </w:rPr>
        <w:t xml:space="preserve">Общинският съвет взе следното </w:t>
      </w:r>
    </w:p>
    <w:p w:rsidR="00B81067" w:rsidRPr="00101B02" w:rsidRDefault="00B81067" w:rsidP="00B81067">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p>
    <w:p w:rsidR="00B81067" w:rsidRPr="00101B02" w:rsidRDefault="00B81067" w:rsidP="00B81067">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p>
    <w:p w:rsidR="00B81067" w:rsidRPr="00101B02" w:rsidRDefault="00B81067" w:rsidP="00B81067">
      <w:pPr>
        <w:overflowPunct w:val="0"/>
        <w:autoSpaceDE w:val="0"/>
        <w:autoSpaceDN w:val="0"/>
        <w:adjustRightInd w:val="0"/>
        <w:spacing w:after="0" w:line="240" w:lineRule="auto"/>
        <w:ind w:firstLine="709"/>
        <w:textAlignment w:val="baseline"/>
        <w:outlineLvl w:val="0"/>
        <w:rPr>
          <w:rFonts w:ascii="Times New Roman" w:eastAsia="Calibri" w:hAnsi="Times New Roman" w:cs="Times New Roman"/>
          <w:b/>
          <w:color w:val="0D0D0D" w:themeColor="text1" w:themeTint="F2"/>
          <w:sz w:val="28"/>
          <w:szCs w:val="28"/>
          <w:lang w:eastAsia="bg-BG"/>
        </w:rPr>
      </w:pPr>
      <w:r w:rsidRPr="00101B02">
        <w:rPr>
          <w:rFonts w:ascii="Times New Roman" w:eastAsia="Calibri" w:hAnsi="Times New Roman" w:cs="Times New Roman"/>
          <w:b/>
          <w:color w:val="0D0D0D" w:themeColor="text1" w:themeTint="F2"/>
          <w:sz w:val="28"/>
          <w:szCs w:val="28"/>
          <w:lang w:eastAsia="bg-BG"/>
        </w:rPr>
        <w:t xml:space="preserve">                                            Р Е Ш Е Н И Е</w:t>
      </w:r>
    </w:p>
    <w:p w:rsidR="00B81067" w:rsidRPr="00101B02" w:rsidRDefault="00B81067" w:rsidP="00B8106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101B02">
        <w:rPr>
          <w:rFonts w:ascii="Times New Roman" w:eastAsia="Calibri" w:hAnsi="Times New Roman" w:cs="Times New Roman"/>
          <w:b/>
          <w:color w:val="0D0D0D" w:themeColor="text1" w:themeTint="F2"/>
          <w:sz w:val="28"/>
          <w:szCs w:val="28"/>
          <w:lang w:eastAsia="bg-BG"/>
        </w:rPr>
        <w:t xml:space="preserve">                 </w:t>
      </w:r>
      <w:r>
        <w:rPr>
          <w:rFonts w:ascii="Times New Roman" w:eastAsia="Calibri" w:hAnsi="Times New Roman" w:cs="Times New Roman"/>
          <w:b/>
          <w:color w:val="0D0D0D" w:themeColor="text1" w:themeTint="F2"/>
          <w:sz w:val="28"/>
          <w:szCs w:val="28"/>
          <w:lang w:eastAsia="bg-BG"/>
        </w:rPr>
        <w:t xml:space="preserve">                               </w:t>
      </w:r>
      <w:r w:rsidRPr="00101B02">
        <w:rPr>
          <w:rFonts w:ascii="Times New Roman" w:eastAsia="Calibri" w:hAnsi="Times New Roman" w:cs="Times New Roman"/>
          <w:b/>
          <w:color w:val="0D0D0D" w:themeColor="text1" w:themeTint="F2"/>
          <w:sz w:val="28"/>
          <w:szCs w:val="28"/>
          <w:lang w:eastAsia="bg-BG"/>
        </w:rPr>
        <w:t xml:space="preserve">№ </w:t>
      </w:r>
      <w:r>
        <w:rPr>
          <w:rFonts w:ascii="Times New Roman" w:eastAsia="Calibri" w:hAnsi="Times New Roman" w:cs="Times New Roman"/>
          <w:b/>
          <w:color w:val="0D0D0D" w:themeColor="text1" w:themeTint="F2"/>
          <w:sz w:val="28"/>
          <w:szCs w:val="28"/>
          <w:lang w:eastAsia="bg-BG"/>
        </w:rPr>
        <w:t>518</w:t>
      </w:r>
    </w:p>
    <w:p w:rsidR="00B81067" w:rsidRDefault="00B81067" w:rsidP="00B81067">
      <w:pPr>
        <w:spacing w:after="0" w:line="240" w:lineRule="auto"/>
        <w:ind w:firstLine="709"/>
        <w:jc w:val="both"/>
        <w:rPr>
          <w:rFonts w:ascii="Times New Roman" w:eastAsia="Calibri" w:hAnsi="Times New Roman" w:cs="Times New Roman"/>
          <w:color w:val="0D0D0D" w:themeColor="text1" w:themeTint="F2"/>
          <w:sz w:val="28"/>
          <w:szCs w:val="28"/>
        </w:rPr>
      </w:pPr>
    </w:p>
    <w:p w:rsidR="00B81067" w:rsidRPr="00CB0130" w:rsidRDefault="00B81067" w:rsidP="00B81067">
      <w:pPr>
        <w:widowControl w:val="0"/>
        <w:spacing w:after="0" w:line="240" w:lineRule="auto"/>
        <w:ind w:firstLine="709"/>
        <w:jc w:val="both"/>
        <w:rPr>
          <w:rFonts w:ascii="Times New Roman" w:eastAsia="Courier New" w:hAnsi="Times New Roman" w:cs="Times New Roman"/>
          <w:b/>
          <w:bCs/>
          <w:sz w:val="28"/>
          <w:szCs w:val="28"/>
          <w:lang w:eastAsia="bg-BG"/>
        </w:rPr>
      </w:pPr>
      <w:r w:rsidRPr="00CB0130">
        <w:rPr>
          <w:rFonts w:ascii="Times New Roman" w:eastAsia="Courier New" w:hAnsi="Times New Roman" w:cs="Times New Roman"/>
          <w:b/>
          <w:bCs/>
          <w:sz w:val="28"/>
          <w:szCs w:val="28"/>
          <w:lang w:eastAsia="bg-BG"/>
        </w:rPr>
        <w:t>В Община Разград е постъпило Искане с вх. № 20</w:t>
      </w:r>
      <w:r w:rsidRPr="00CB0130">
        <w:rPr>
          <w:rFonts w:ascii="Times New Roman" w:eastAsia="Courier New" w:hAnsi="Times New Roman" w:cs="Times New Roman"/>
          <w:b/>
          <w:bCs/>
          <w:sz w:val="28"/>
          <w:szCs w:val="28"/>
          <w:lang w:val="en-US" w:eastAsia="bg-BG"/>
        </w:rPr>
        <w:t>01</w:t>
      </w:r>
      <w:r w:rsidRPr="00CB0130">
        <w:rPr>
          <w:rFonts w:ascii="Times New Roman" w:eastAsia="Courier New" w:hAnsi="Times New Roman" w:cs="Times New Roman"/>
          <w:b/>
          <w:bCs/>
          <w:sz w:val="28"/>
          <w:szCs w:val="28"/>
          <w:lang w:eastAsia="bg-BG"/>
        </w:rPr>
        <w:t>-</w:t>
      </w:r>
      <w:r w:rsidRPr="00CB0130">
        <w:rPr>
          <w:rFonts w:ascii="Times New Roman" w:eastAsia="Courier New" w:hAnsi="Times New Roman" w:cs="Times New Roman"/>
          <w:b/>
          <w:bCs/>
          <w:sz w:val="28"/>
          <w:szCs w:val="28"/>
          <w:lang w:val="en-US" w:eastAsia="bg-BG"/>
        </w:rPr>
        <w:t>3</w:t>
      </w:r>
      <w:r w:rsidRPr="00CB0130">
        <w:rPr>
          <w:rFonts w:ascii="Times New Roman" w:eastAsia="Courier New" w:hAnsi="Times New Roman" w:cs="Times New Roman"/>
          <w:b/>
          <w:bCs/>
          <w:sz w:val="28"/>
          <w:szCs w:val="28"/>
          <w:lang w:eastAsia="bg-BG"/>
        </w:rPr>
        <w:t>7</w:t>
      </w:r>
      <w:r w:rsidRPr="00CB0130">
        <w:rPr>
          <w:rFonts w:ascii="Times New Roman" w:eastAsia="Courier New" w:hAnsi="Times New Roman" w:cs="Times New Roman"/>
          <w:b/>
          <w:bCs/>
          <w:sz w:val="28"/>
          <w:szCs w:val="28"/>
          <w:lang w:val="en-US" w:eastAsia="bg-BG"/>
        </w:rPr>
        <w:t xml:space="preserve"> </w:t>
      </w:r>
      <w:r w:rsidRPr="00CB0130">
        <w:rPr>
          <w:rFonts w:ascii="Times New Roman" w:eastAsia="Courier New" w:hAnsi="Times New Roman" w:cs="Times New Roman"/>
          <w:b/>
          <w:bCs/>
          <w:sz w:val="28"/>
          <w:szCs w:val="28"/>
          <w:lang w:eastAsia="bg-BG"/>
        </w:rPr>
        <w:t xml:space="preserve">от </w:t>
      </w:r>
      <w:r w:rsidRPr="00CB0130">
        <w:rPr>
          <w:rFonts w:ascii="Times New Roman" w:eastAsia="Courier New" w:hAnsi="Times New Roman" w:cs="Times New Roman"/>
          <w:b/>
          <w:bCs/>
          <w:sz w:val="28"/>
          <w:szCs w:val="28"/>
          <w:lang w:val="en-US" w:eastAsia="bg-BG"/>
        </w:rPr>
        <w:t>1</w:t>
      </w:r>
      <w:r w:rsidRPr="00CB0130">
        <w:rPr>
          <w:rFonts w:ascii="Times New Roman" w:eastAsia="Courier New" w:hAnsi="Times New Roman" w:cs="Times New Roman"/>
          <w:b/>
          <w:bCs/>
          <w:sz w:val="28"/>
          <w:szCs w:val="28"/>
          <w:lang w:eastAsia="bg-BG"/>
        </w:rPr>
        <w:t>2</w:t>
      </w:r>
      <w:r w:rsidRPr="00CB0130">
        <w:rPr>
          <w:rFonts w:ascii="Times New Roman" w:eastAsia="Courier New" w:hAnsi="Times New Roman" w:cs="Times New Roman"/>
          <w:b/>
          <w:bCs/>
          <w:sz w:val="28"/>
          <w:szCs w:val="28"/>
          <w:lang w:val="en-US" w:eastAsia="bg-BG"/>
        </w:rPr>
        <w:t>.05</w:t>
      </w:r>
      <w:r w:rsidRPr="00CB0130">
        <w:rPr>
          <w:rFonts w:ascii="Times New Roman" w:eastAsia="Courier New" w:hAnsi="Times New Roman" w:cs="Times New Roman"/>
          <w:b/>
          <w:bCs/>
          <w:sz w:val="28"/>
          <w:szCs w:val="28"/>
          <w:lang w:eastAsia="bg-BG"/>
        </w:rPr>
        <w:t>.202</w:t>
      </w:r>
      <w:r w:rsidRPr="00CB0130">
        <w:rPr>
          <w:rFonts w:ascii="Times New Roman" w:eastAsia="Courier New" w:hAnsi="Times New Roman" w:cs="Times New Roman"/>
          <w:b/>
          <w:bCs/>
          <w:sz w:val="28"/>
          <w:szCs w:val="28"/>
          <w:lang w:val="en-US" w:eastAsia="bg-BG"/>
        </w:rPr>
        <w:t>6</w:t>
      </w:r>
      <w:r w:rsidRPr="00CB0130">
        <w:rPr>
          <w:rFonts w:ascii="Times New Roman" w:eastAsia="Courier New" w:hAnsi="Times New Roman" w:cs="Times New Roman"/>
          <w:b/>
          <w:bCs/>
          <w:sz w:val="28"/>
          <w:szCs w:val="28"/>
          <w:lang w:eastAsia="bg-BG"/>
        </w:rPr>
        <w:t xml:space="preserve"> г.</w:t>
      </w:r>
      <w:r w:rsidRPr="00CB0130">
        <w:rPr>
          <w:rFonts w:ascii="Times New Roman" w:eastAsia="Courier New" w:hAnsi="Times New Roman" w:cs="Times New Roman"/>
          <w:b/>
          <w:bCs/>
          <w:sz w:val="28"/>
          <w:szCs w:val="28"/>
          <w:lang w:val="en-US" w:eastAsia="bg-BG"/>
        </w:rPr>
        <w:t xml:space="preserve"> </w:t>
      </w:r>
      <w:r w:rsidRPr="00CB0130">
        <w:rPr>
          <w:rFonts w:ascii="Times New Roman" w:eastAsia="Courier New" w:hAnsi="Times New Roman" w:cs="Times New Roman"/>
          <w:b/>
          <w:bCs/>
          <w:sz w:val="28"/>
          <w:szCs w:val="28"/>
          <w:lang w:eastAsia="bg-BG"/>
        </w:rPr>
        <w:t>от Хюсеин А</w:t>
      </w:r>
      <w:r w:rsidRPr="00CB0130">
        <w:rPr>
          <w:rFonts w:ascii="Times New Roman" w:eastAsia="Courier New" w:hAnsi="Times New Roman" w:cs="Times New Roman"/>
          <w:b/>
          <w:bCs/>
          <w:sz w:val="28"/>
          <w:szCs w:val="28"/>
          <w:lang w:val="en-US" w:eastAsia="bg-BG"/>
        </w:rPr>
        <w:t>.</w:t>
      </w:r>
      <w:r w:rsidRPr="00CB0130">
        <w:rPr>
          <w:rFonts w:ascii="Times New Roman" w:eastAsia="Courier New" w:hAnsi="Times New Roman" w:cs="Times New Roman"/>
          <w:b/>
          <w:bCs/>
          <w:sz w:val="28"/>
          <w:szCs w:val="28"/>
          <w:lang w:eastAsia="bg-BG"/>
        </w:rPr>
        <w:t xml:space="preserve"> М</w:t>
      </w:r>
      <w:r w:rsidRPr="00CB0130">
        <w:rPr>
          <w:rFonts w:ascii="Times New Roman" w:eastAsia="Courier New" w:hAnsi="Times New Roman" w:cs="Times New Roman"/>
          <w:b/>
          <w:bCs/>
          <w:sz w:val="28"/>
          <w:szCs w:val="28"/>
          <w:lang w:val="en-US" w:eastAsia="bg-BG"/>
        </w:rPr>
        <w:t xml:space="preserve">. </w:t>
      </w:r>
      <w:r w:rsidRPr="00CB0130">
        <w:rPr>
          <w:rFonts w:ascii="Times New Roman" w:eastAsia="Courier New" w:hAnsi="Times New Roman" w:cs="Times New Roman"/>
          <w:b/>
          <w:bCs/>
          <w:sz w:val="28"/>
          <w:szCs w:val="28"/>
          <w:lang w:eastAsia="bg-BG"/>
        </w:rPr>
        <w:t>за издаване на разрешение за изработване на Подробен устройствен план /ПУП/ – План за застрояване /ПЗ/ на собствен поземлен имот с идентификатор 61710.613.137 по кадастралната карта и кадастралните регистри /КККР/ на гр. Разград, община Разград, в м. „Малкия хълм“, с трайно предназначение на територията – „Земеделска“ и начин на трайно ползване – „Лозе“, по реда на Закона за устройство на територията /ЗУТ/.</w:t>
      </w:r>
    </w:p>
    <w:p w:rsidR="00B81067" w:rsidRPr="00CB0130" w:rsidRDefault="00B81067" w:rsidP="00B81067">
      <w:pPr>
        <w:widowControl w:val="0"/>
        <w:spacing w:after="0" w:line="240" w:lineRule="auto"/>
        <w:ind w:firstLine="709"/>
        <w:jc w:val="both"/>
        <w:rPr>
          <w:rFonts w:ascii="Times New Roman" w:eastAsia="Courier New" w:hAnsi="Times New Roman" w:cs="Times New Roman"/>
          <w:b/>
          <w:sz w:val="28"/>
          <w:szCs w:val="28"/>
          <w:lang w:eastAsia="bg-BG"/>
        </w:rPr>
      </w:pPr>
      <w:r w:rsidRPr="00CB0130">
        <w:rPr>
          <w:rFonts w:ascii="Times New Roman" w:eastAsia="Courier New" w:hAnsi="Times New Roman" w:cs="Times New Roman"/>
          <w:b/>
          <w:bCs/>
          <w:sz w:val="28"/>
          <w:szCs w:val="28"/>
          <w:lang w:eastAsia="bg-BG"/>
        </w:rPr>
        <w:t>Към искането са приложени следните документи:</w:t>
      </w:r>
    </w:p>
    <w:p w:rsidR="00B81067" w:rsidRPr="00CB0130" w:rsidRDefault="00B81067" w:rsidP="00B81067">
      <w:pPr>
        <w:widowControl w:val="0"/>
        <w:numPr>
          <w:ilvl w:val="0"/>
          <w:numId w:val="22"/>
        </w:numPr>
        <w:spacing w:after="0" w:line="240" w:lineRule="auto"/>
        <w:ind w:left="0" w:firstLine="709"/>
        <w:contextualSpacing/>
        <w:jc w:val="both"/>
        <w:rPr>
          <w:rFonts w:ascii="Times New Roman" w:eastAsia="Courier New" w:hAnsi="Times New Roman" w:cs="Times New Roman"/>
          <w:b/>
          <w:sz w:val="28"/>
          <w:szCs w:val="28"/>
          <w:lang w:eastAsia="bg-BG"/>
        </w:rPr>
      </w:pPr>
      <w:r w:rsidRPr="00CB0130">
        <w:rPr>
          <w:rFonts w:ascii="Times New Roman" w:eastAsia="Courier New" w:hAnsi="Times New Roman" w:cs="Times New Roman"/>
          <w:b/>
          <w:bCs/>
          <w:sz w:val="28"/>
          <w:szCs w:val="28"/>
          <w:lang w:eastAsia="bg-BG"/>
        </w:rPr>
        <w:t>техническо задание за изработване на Подробен устройствен план /ПУП/ - план за застрояване /ПЗ/;</w:t>
      </w:r>
    </w:p>
    <w:p w:rsidR="00B81067" w:rsidRPr="00CB0130" w:rsidRDefault="00B81067" w:rsidP="00B81067">
      <w:pPr>
        <w:numPr>
          <w:ilvl w:val="0"/>
          <w:numId w:val="22"/>
        </w:numPr>
        <w:overflowPunct w:val="0"/>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lang w:val="ru-RU" w:eastAsia="bg-BG"/>
        </w:rPr>
      </w:pPr>
      <w:r w:rsidRPr="00CB0130">
        <w:rPr>
          <w:rFonts w:ascii="Times New Roman" w:eastAsia="Calibri" w:hAnsi="Times New Roman" w:cs="Times New Roman"/>
          <w:b/>
          <w:sz w:val="28"/>
          <w:szCs w:val="28"/>
          <w:lang w:eastAsia="bg-BG"/>
        </w:rPr>
        <w:t xml:space="preserve">предложение за създаване на ПУП - </w:t>
      </w:r>
      <w:r w:rsidRPr="00CB0130">
        <w:rPr>
          <w:rFonts w:ascii="Times New Roman" w:eastAsia="Calibri" w:hAnsi="Times New Roman" w:cs="Times New Roman"/>
          <w:b/>
          <w:sz w:val="28"/>
          <w:szCs w:val="28"/>
          <w:lang w:val="ru-RU" w:eastAsia="bg-BG"/>
        </w:rPr>
        <w:t xml:space="preserve">ПЗ </w:t>
      </w:r>
      <w:r w:rsidRPr="00CB0130">
        <w:rPr>
          <w:rFonts w:ascii="Times New Roman" w:eastAsia="Calibri" w:hAnsi="Times New Roman" w:cs="Times New Roman"/>
          <w:b/>
          <w:sz w:val="28"/>
          <w:szCs w:val="28"/>
          <w:lang w:eastAsia="bg-BG"/>
        </w:rPr>
        <w:t xml:space="preserve">на </w:t>
      </w:r>
      <w:r w:rsidRPr="00CB0130">
        <w:rPr>
          <w:rFonts w:ascii="Times New Roman" w:eastAsia="Courier New" w:hAnsi="Times New Roman" w:cs="Times New Roman"/>
          <w:b/>
          <w:bCs/>
          <w:sz w:val="28"/>
          <w:szCs w:val="28"/>
          <w:lang w:eastAsia="bg-BG"/>
        </w:rPr>
        <w:t>поземлен имот  с идентификатор  61710.613.137 по КККР на гр. Разград, община Разград, в м. „Малкия хълм“, с трайно предназначение на територията – „Земеделска“ и начин на трайно ползване – „Лозе“ за отреждане на имота „За жилищни функции“ и изграждане на обект „Жилищна сграда“</w:t>
      </w:r>
      <w:r w:rsidRPr="00CB0130">
        <w:rPr>
          <w:rFonts w:ascii="Times New Roman" w:eastAsia="Calibri" w:hAnsi="Times New Roman" w:cs="Times New Roman"/>
          <w:b/>
          <w:sz w:val="28"/>
          <w:szCs w:val="28"/>
          <w:lang w:val="ru-RU" w:eastAsia="bg-BG"/>
        </w:rPr>
        <w:t>;</w:t>
      </w:r>
    </w:p>
    <w:p w:rsidR="00B81067" w:rsidRPr="00CB0130" w:rsidRDefault="00B81067" w:rsidP="00B81067">
      <w:pPr>
        <w:numPr>
          <w:ilvl w:val="0"/>
          <w:numId w:val="22"/>
        </w:numPr>
        <w:overflowPunct w:val="0"/>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lang w:val="ru-RU" w:eastAsia="bg-BG"/>
        </w:rPr>
      </w:pPr>
      <w:r w:rsidRPr="00CB0130">
        <w:rPr>
          <w:rFonts w:ascii="Times New Roman" w:eastAsia="Calibri" w:hAnsi="Times New Roman" w:cs="Times New Roman"/>
          <w:b/>
          <w:sz w:val="28"/>
          <w:szCs w:val="28"/>
          <w:lang w:val="ru-RU" w:eastAsia="bg-BG"/>
        </w:rPr>
        <w:t>скица на имота;</w:t>
      </w:r>
    </w:p>
    <w:p w:rsidR="00B81067" w:rsidRPr="00CB0130" w:rsidRDefault="00B81067" w:rsidP="00B81067">
      <w:pPr>
        <w:numPr>
          <w:ilvl w:val="0"/>
          <w:numId w:val="22"/>
        </w:numPr>
        <w:overflowPunct w:val="0"/>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lang w:val="ru-RU" w:eastAsia="bg-BG"/>
        </w:rPr>
      </w:pPr>
      <w:r w:rsidRPr="00CB0130">
        <w:rPr>
          <w:rFonts w:ascii="Times New Roman" w:eastAsia="Calibri" w:hAnsi="Times New Roman" w:cs="Times New Roman"/>
          <w:b/>
          <w:sz w:val="28"/>
          <w:szCs w:val="28"/>
          <w:lang w:val="ru-RU" w:eastAsia="bg-BG"/>
        </w:rPr>
        <w:t>документ за собственост;</w:t>
      </w:r>
    </w:p>
    <w:p w:rsidR="00B81067" w:rsidRPr="00CB0130" w:rsidRDefault="00B81067" w:rsidP="00B81067">
      <w:pPr>
        <w:numPr>
          <w:ilvl w:val="0"/>
          <w:numId w:val="22"/>
        </w:numPr>
        <w:spacing w:after="0" w:line="240" w:lineRule="auto"/>
        <w:ind w:left="0" w:firstLine="709"/>
        <w:contextualSpacing/>
        <w:jc w:val="both"/>
        <w:rPr>
          <w:rFonts w:ascii="Times New Roman" w:eastAsia="Calibri" w:hAnsi="Times New Roman" w:cs="Times New Roman"/>
          <w:b/>
          <w:sz w:val="28"/>
          <w:szCs w:val="28"/>
          <w:lang w:val="ru-RU" w:eastAsia="bg-BG"/>
        </w:rPr>
      </w:pPr>
      <w:r w:rsidRPr="00CB0130">
        <w:rPr>
          <w:rFonts w:ascii="Times New Roman" w:eastAsia="Calibri" w:hAnsi="Times New Roman" w:cs="Times New Roman"/>
          <w:b/>
          <w:sz w:val="28"/>
          <w:szCs w:val="28"/>
          <w:lang w:val="ru-RU" w:eastAsia="bg-BG"/>
        </w:rPr>
        <w:t>писмо с изх.K-EDN-2915/21.05.2026 г. от „Електроразпределение Север“ АД;</w:t>
      </w:r>
    </w:p>
    <w:p w:rsidR="00B81067" w:rsidRPr="00CB0130" w:rsidRDefault="00B81067" w:rsidP="00B81067">
      <w:pPr>
        <w:numPr>
          <w:ilvl w:val="0"/>
          <w:numId w:val="22"/>
        </w:numPr>
        <w:overflowPunct w:val="0"/>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lang w:val="ru-RU" w:eastAsia="bg-BG"/>
        </w:rPr>
      </w:pPr>
      <w:r w:rsidRPr="00CB0130">
        <w:rPr>
          <w:rFonts w:ascii="Times New Roman" w:eastAsia="Calibri" w:hAnsi="Times New Roman" w:cs="Times New Roman"/>
          <w:b/>
          <w:sz w:val="28"/>
          <w:szCs w:val="28"/>
          <w:lang w:eastAsia="bg-BG"/>
        </w:rPr>
        <w:lastRenderedPageBreak/>
        <w:t>писмо с изх. № ИП-00-182/15.05.2026 г. от „Водоснабдяване-Дунав“ ЕООД</w:t>
      </w:r>
    </w:p>
    <w:p w:rsidR="00B81067" w:rsidRPr="00CB0130" w:rsidRDefault="00B81067" w:rsidP="00B81067">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val="ru-RU" w:eastAsia="bg-BG"/>
        </w:rPr>
      </w:pPr>
      <w:r w:rsidRPr="00CB0130">
        <w:rPr>
          <w:rFonts w:ascii="Times New Roman" w:eastAsia="Calibri" w:hAnsi="Times New Roman" w:cs="Times New Roman"/>
          <w:b/>
          <w:sz w:val="28"/>
          <w:szCs w:val="28"/>
          <w:lang w:val="ru-RU" w:eastAsia="bg-BG"/>
        </w:rPr>
        <w:t>Съгласно чл. 124а, ал. 1 от ЗУТ разрешение за изработване на проект за ПУП за поземлени имоти извън границите на урбанизираните територии се допуска с решение на Общинския съвет по предложение на кмета на общината. Искането за издаване на такова разрешение се придружава от задание по чл. 125 от ЗУТ, което се одобрява едновременно с разрешението по чл. 124а от ЗУТ.</w:t>
      </w:r>
    </w:p>
    <w:p w:rsidR="00B81067" w:rsidRPr="00CB0130" w:rsidRDefault="00B81067" w:rsidP="00B81067">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val="ru-RU" w:eastAsia="bg-BG"/>
        </w:rPr>
      </w:pPr>
      <w:r w:rsidRPr="00CB0130">
        <w:rPr>
          <w:rFonts w:ascii="Times New Roman" w:eastAsia="Courier New" w:hAnsi="Times New Roman" w:cs="Times New Roman"/>
          <w:b/>
          <w:bCs/>
          <w:sz w:val="28"/>
          <w:szCs w:val="28"/>
          <w:lang w:eastAsia="bg-BG"/>
        </w:rPr>
        <w:t>Хюсеин А</w:t>
      </w:r>
      <w:r w:rsidRPr="00CB0130">
        <w:rPr>
          <w:rFonts w:ascii="Times New Roman" w:eastAsia="Courier New" w:hAnsi="Times New Roman" w:cs="Times New Roman"/>
          <w:b/>
          <w:bCs/>
          <w:sz w:val="28"/>
          <w:szCs w:val="28"/>
          <w:lang w:val="en-US" w:eastAsia="bg-BG"/>
        </w:rPr>
        <w:t>.</w:t>
      </w:r>
      <w:r w:rsidRPr="00CB0130">
        <w:rPr>
          <w:rFonts w:ascii="Times New Roman" w:eastAsia="Courier New" w:hAnsi="Times New Roman" w:cs="Times New Roman"/>
          <w:b/>
          <w:bCs/>
          <w:sz w:val="28"/>
          <w:szCs w:val="28"/>
          <w:lang w:eastAsia="bg-BG"/>
        </w:rPr>
        <w:t xml:space="preserve"> М</w:t>
      </w:r>
      <w:r w:rsidRPr="00CB0130">
        <w:rPr>
          <w:rFonts w:ascii="Times New Roman" w:eastAsia="Courier New" w:hAnsi="Times New Roman" w:cs="Times New Roman"/>
          <w:b/>
          <w:bCs/>
          <w:sz w:val="28"/>
          <w:szCs w:val="28"/>
          <w:lang w:val="en-US" w:eastAsia="bg-BG"/>
        </w:rPr>
        <w:t>.</w:t>
      </w:r>
      <w:r w:rsidRPr="00CB0130">
        <w:rPr>
          <w:rFonts w:ascii="Times New Roman" w:eastAsia="Courier New" w:hAnsi="Times New Roman" w:cs="Times New Roman"/>
          <w:b/>
          <w:bCs/>
          <w:sz w:val="28"/>
          <w:szCs w:val="28"/>
          <w:lang w:eastAsia="bg-BG"/>
        </w:rPr>
        <w:t xml:space="preserve"> </w:t>
      </w:r>
      <w:r w:rsidRPr="00CB0130">
        <w:rPr>
          <w:rFonts w:ascii="Times New Roman" w:eastAsia="Calibri" w:hAnsi="Times New Roman" w:cs="Times New Roman"/>
          <w:b/>
          <w:sz w:val="28"/>
          <w:szCs w:val="28"/>
          <w:lang w:val="ru-RU" w:eastAsia="bg-BG"/>
        </w:rPr>
        <w:t xml:space="preserve">е представил задание за разрешение за изработването на подробен устройствен план – план за застрояване </w:t>
      </w:r>
      <w:r w:rsidRPr="00CB0130">
        <w:rPr>
          <w:rFonts w:ascii="Times New Roman" w:eastAsia="Calibri" w:hAnsi="Times New Roman" w:cs="Times New Roman"/>
          <w:b/>
          <w:sz w:val="28"/>
          <w:szCs w:val="28"/>
          <w:lang w:eastAsia="bg-BG"/>
        </w:rPr>
        <w:t xml:space="preserve">на собствен поземлен </w:t>
      </w:r>
      <w:r w:rsidRPr="00CB0130">
        <w:rPr>
          <w:rFonts w:ascii="Times New Roman" w:eastAsia="Calibri" w:hAnsi="Times New Roman" w:cs="Times New Roman"/>
          <w:b/>
          <w:sz w:val="28"/>
          <w:szCs w:val="28"/>
          <w:lang w:val="ru-RU" w:eastAsia="bg-BG"/>
        </w:rPr>
        <w:t xml:space="preserve">имот </w:t>
      </w:r>
      <w:r w:rsidRPr="00CB0130">
        <w:rPr>
          <w:rFonts w:ascii="Times New Roman" w:eastAsia="Courier New" w:hAnsi="Times New Roman" w:cs="Times New Roman"/>
          <w:b/>
          <w:bCs/>
          <w:sz w:val="28"/>
          <w:szCs w:val="28"/>
          <w:lang w:eastAsia="bg-BG"/>
        </w:rPr>
        <w:t>с идентификатор 61710.613.137 по КККР на гр. Разград, община Разград, в м. „Малкия хълм“, с трайно предназначение на територията – „Земеделска“ и начин на трайно ползване – „Лозе“ за отреждане на имота „За жилищни функции“ и изграждане на обект „Жилищна сграда“.</w:t>
      </w:r>
    </w:p>
    <w:p w:rsidR="00B81067" w:rsidRPr="00CB0130" w:rsidRDefault="00B81067" w:rsidP="00B81067">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eastAsia="bg-BG"/>
        </w:rPr>
      </w:pPr>
      <w:r w:rsidRPr="00CB0130">
        <w:rPr>
          <w:rFonts w:ascii="Times New Roman" w:eastAsia="Calibri" w:hAnsi="Times New Roman" w:cs="Times New Roman"/>
          <w:b/>
          <w:sz w:val="28"/>
          <w:szCs w:val="28"/>
          <w:lang w:eastAsia="bg-BG"/>
        </w:rPr>
        <w:t>Със заданието се установява териториалния обхват на плана, чието допускане се иска. Имотът се обслужва от югоизток посредством поземлен имот с идентификатор 61710.613.4443 по КККР на гр. Разград, собственост на Община Разград.</w:t>
      </w:r>
    </w:p>
    <w:p w:rsidR="00B81067" w:rsidRPr="00CB0130" w:rsidRDefault="00B81067" w:rsidP="00B81067">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eastAsia="bg-BG"/>
        </w:rPr>
      </w:pPr>
      <w:r w:rsidRPr="00CB0130">
        <w:rPr>
          <w:rFonts w:ascii="Times New Roman" w:eastAsia="Calibri" w:hAnsi="Times New Roman" w:cs="Times New Roman"/>
          <w:b/>
          <w:sz w:val="28"/>
          <w:szCs w:val="28"/>
          <w:lang w:eastAsia="bg-BG"/>
        </w:rPr>
        <w:t>Имотът може да бъде захранен с електроенергия. В имота няма съществуващ сграден фонд. Ще се ползва вода от резервоар, зареждан с водоноска, а за питейно-битови нужди ще се ползва бутилирана вода от търговската мрежа.</w:t>
      </w:r>
    </w:p>
    <w:p w:rsidR="00B81067" w:rsidRPr="00CB0130" w:rsidRDefault="00B81067" w:rsidP="00B81067">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eastAsia="bg-BG"/>
        </w:rPr>
      </w:pPr>
      <w:r w:rsidRPr="00CB0130">
        <w:rPr>
          <w:rFonts w:ascii="Times New Roman" w:eastAsia="Calibri" w:hAnsi="Times New Roman" w:cs="Times New Roman"/>
          <w:b/>
          <w:sz w:val="28"/>
          <w:szCs w:val="28"/>
          <w:lang w:val="ru-RU" w:eastAsia="bg-BG"/>
        </w:rPr>
        <w:t xml:space="preserve">Имотът ще се отреди  „За жилищни функции “ и ще се ползва за изграждане на </w:t>
      </w:r>
      <w:r w:rsidRPr="00CB0130">
        <w:rPr>
          <w:rFonts w:ascii="Times New Roman" w:eastAsia="Courier New" w:hAnsi="Times New Roman" w:cs="Times New Roman"/>
          <w:b/>
          <w:bCs/>
          <w:sz w:val="28"/>
          <w:szCs w:val="28"/>
          <w:lang w:eastAsia="bg-BG"/>
        </w:rPr>
        <w:t xml:space="preserve">обект „Жилищна сграда“, като </w:t>
      </w:r>
      <w:r w:rsidRPr="00CB0130">
        <w:rPr>
          <w:rFonts w:ascii="Times New Roman" w:eastAsia="Calibri" w:hAnsi="Times New Roman" w:cs="Times New Roman"/>
          <w:b/>
          <w:sz w:val="28"/>
          <w:szCs w:val="28"/>
          <w:lang w:eastAsia="bg-BG"/>
        </w:rPr>
        <w:t>застройката се показва с ограничителни линии</w:t>
      </w:r>
      <w:r w:rsidRPr="00CB0130">
        <w:rPr>
          <w:rFonts w:ascii="Times New Roman" w:eastAsia="Calibri" w:hAnsi="Times New Roman" w:cs="Times New Roman"/>
          <w:b/>
          <w:sz w:val="28"/>
          <w:szCs w:val="28"/>
          <w:lang w:val="ru-RU" w:eastAsia="bg-BG"/>
        </w:rPr>
        <w:t>. Предвижда се да се промени предназначението на  имота - земеделска земя за неземеделски нужди по реда на Закона за опазване на земеделските земи.</w:t>
      </w:r>
    </w:p>
    <w:p w:rsidR="00B81067" w:rsidRPr="00CB0130" w:rsidRDefault="00B81067" w:rsidP="00B81067">
      <w:pPr>
        <w:spacing w:after="0" w:line="240" w:lineRule="auto"/>
        <w:ind w:firstLine="709"/>
        <w:jc w:val="both"/>
        <w:rPr>
          <w:rFonts w:ascii="Times New Roman" w:eastAsia="Times New Roman" w:hAnsi="Times New Roman" w:cs="Times New Roman"/>
          <w:b/>
          <w:color w:val="0D0D0D" w:themeColor="text1" w:themeTint="F2"/>
          <w:sz w:val="28"/>
          <w:szCs w:val="28"/>
        </w:rPr>
      </w:pPr>
      <w:r w:rsidRPr="00CB0130">
        <w:rPr>
          <w:rFonts w:ascii="Times New Roman" w:eastAsia="Calibri" w:hAnsi="Times New Roman" w:cs="Times New Roman"/>
          <w:b/>
          <w:sz w:val="28"/>
          <w:szCs w:val="28"/>
          <w:lang w:val="ru-RU" w:eastAsia="bg-BG"/>
        </w:rPr>
        <w:t xml:space="preserve">Предвид гореизложеното и на основание чл. 21, ал. 1, т. </w:t>
      </w:r>
      <w:r w:rsidRPr="00CB0130">
        <w:rPr>
          <w:rFonts w:ascii="Times New Roman" w:eastAsia="Calibri" w:hAnsi="Times New Roman" w:cs="Times New Roman"/>
          <w:b/>
          <w:sz w:val="28"/>
          <w:szCs w:val="28"/>
          <w:lang w:val="en-US" w:eastAsia="bg-BG"/>
        </w:rPr>
        <w:t>11</w:t>
      </w:r>
      <w:r w:rsidRPr="00CB0130">
        <w:rPr>
          <w:rFonts w:ascii="Times New Roman" w:eastAsia="Calibri" w:hAnsi="Times New Roman" w:cs="Times New Roman"/>
          <w:b/>
          <w:sz w:val="28"/>
          <w:szCs w:val="28"/>
          <w:lang w:eastAsia="bg-BG"/>
        </w:rPr>
        <w:t>, ал. 2 и чл. 22, ал. 1</w:t>
      </w:r>
      <w:r w:rsidRPr="00CB0130">
        <w:rPr>
          <w:rFonts w:ascii="Times New Roman" w:eastAsia="Calibri" w:hAnsi="Times New Roman" w:cs="Times New Roman"/>
          <w:b/>
          <w:sz w:val="28"/>
          <w:szCs w:val="28"/>
          <w:lang w:val="ru-RU" w:eastAsia="bg-BG"/>
        </w:rPr>
        <w:t xml:space="preserve"> от Закона за местното самоуправление и местната администрация, чл. 124а, ал. 1 и ал. 7, чл. 124б, ал. 1, ал. 2 и ал. 4, чл. 125, ал. 1, чл. 108, ал. 2, 109, ал. 1, т. 3 и чл. 110, ал. 1, т. </w:t>
      </w:r>
      <w:r w:rsidRPr="00CB0130">
        <w:rPr>
          <w:rFonts w:ascii="Times New Roman" w:eastAsia="Calibri" w:hAnsi="Times New Roman" w:cs="Times New Roman"/>
          <w:b/>
          <w:sz w:val="28"/>
          <w:szCs w:val="28"/>
          <w:lang w:eastAsia="bg-BG"/>
        </w:rPr>
        <w:t xml:space="preserve">3 и т. 5 </w:t>
      </w:r>
      <w:r w:rsidRPr="00CB0130">
        <w:rPr>
          <w:rFonts w:ascii="Times New Roman" w:eastAsia="Calibri" w:hAnsi="Times New Roman" w:cs="Times New Roman"/>
          <w:b/>
          <w:sz w:val="28"/>
          <w:szCs w:val="28"/>
          <w:lang w:val="ru-RU" w:eastAsia="bg-BG"/>
        </w:rPr>
        <w:t>от Закона за устройство на територията,</w:t>
      </w:r>
      <w:r w:rsidRPr="00CB0130">
        <w:rPr>
          <w:rFonts w:ascii="Times New Roman" w:eastAsia="Courier New" w:hAnsi="Times New Roman" w:cs="Times New Roman"/>
          <w:b/>
          <w:bCs/>
          <w:sz w:val="28"/>
          <w:szCs w:val="28"/>
          <w:lang w:eastAsia="bg-BG"/>
        </w:rPr>
        <w:t xml:space="preserve"> </w:t>
      </w:r>
      <w:r w:rsidRPr="00CB0130">
        <w:rPr>
          <w:rFonts w:ascii="Times New Roman" w:eastAsia="Calibri" w:hAnsi="Times New Roman" w:cs="Times New Roman"/>
          <w:b/>
          <w:sz w:val="28"/>
          <w:szCs w:val="28"/>
          <w:lang w:val="ru-RU" w:eastAsia="bg-BG"/>
        </w:rPr>
        <w:t xml:space="preserve">Общински съвет Разград, </w:t>
      </w:r>
      <w:r w:rsidRPr="00CB0130">
        <w:rPr>
          <w:rFonts w:ascii="Times New Roman" w:eastAsia="Times New Roman" w:hAnsi="Times New Roman" w:cs="Times New Roman"/>
          <w:b/>
          <w:color w:val="0D0D0D" w:themeColor="text1" w:themeTint="F2"/>
          <w:sz w:val="28"/>
          <w:szCs w:val="28"/>
        </w:rPr>
        <w:t>с 19 гласа „ЗА“, „против“ – няма, „въздържали се“ – няма,</w:t>
      </w:r>
    </w:p>
    <w:p w:rsidR="00B81067" w:rsidRPr="00101B02" w:rsidRDefault="00B81067" w:rsidP="00B81067">
      <w:pPr>
        <w:spacing w:after="0" w:line="240" w:lineRule="auto"/>
        <w:jc w:val="both"/>
        <w:rPr>
          <w:rFonts w:ascii="Times New Roman" w:eastAsia="Times New Roman" w:hAnsi="Times New Roman" w:cs="Times New Roman"/>
          <w:b/>
          <w:color w:val="0D0D0D" w:themeColor="text1" w:themeTint="F2"/>
          <w:sz w:val="28"/>
          <w:szCs w:val="28"/>
          <w:lang w:eastAsia="bg-BG"/>
        </w:rPr>
      </w:pPr>
    </w:p>
    <w:p w:rsidR="00B81067" w:rsidRPr="00101B02" w:rsidRDefault="00B81067" w:rsidP="00B81067">
      <w:pPr>
        <w:spacing w:after="0" w:line="240" w:lineRule="auto"/>
        <w:ind w:firstLine="709"/>
        <w:rPr>
          <w:rFonts w:ascii="Times New Roman" w:eastAsia="Times New Roman" w:hAnsi="Times New Roman" w:cs="Times New Roman"/>
          <w:b/>
          <w:color w:val="0D0D0D" w:themeColor="text1" w:themeTint="F2"/>
          <w:sz w:val="28"/>
          <w:szCs w:val="28"/>
          <w:lang w:eastAsia="bg-BG"/>
        </w:rPr>
      </w:pPr>
      <w:r w:rsidRPr="00101B02">
        <w:rPr>
          <w:rFonts w:ascii="Times New Roman" w:eastAsia="Times New Roman" w:hAnsi="Times New Roman" w:cs="Times New Roman"/>
          <w:b/>
          <w:color w:val="0D0D0D" w:themeColor="text1" w:themeTint="F2"/>
          <w:sz w:val="28"/>
          <w:szCs w:val="28"/>
          <w:lang w:eastAsia="bg-BG"/>
        </w:rPr>
        <w:t xml:space="preserve">                                              Р Е Ш И:</w:t>
      </w:r>
    </w:p>
    <w:p w:rsidR="00B81067" w:rsidRPr="00CB0130" w:rsidRDefault="00B81067" w:rsidP="00B81067">
      <w:pPr>
        <w:overflowPunct w:val="0"/>
        <w:autoSpaceDE w:val="0"/>
        <w:autoSpaceDN w:val="0"/>
        <w:adjustRightInd w:val="0"/>
        <w:spacing w:after="0" w:line="10" w:lineRule="atLeast"/>
        <w:ind w:firstLine="708"/>
        <w:jc w:val="both"/>
        <w:rPr>
          <w:rFonts w:ascii="Times New Roman" w:eastAsia="Calibri" w:hAnsi="Times New Roman" w:cs="Times New Roman"/>
          <w:sz w:val="24"/>
          <w:szCs w:val="24"/>
          <w:lang w:val="en-US" w:eastAsia="bg-BG"/>
        </w:rPr>
      </w:pPr>
    </w:p>
    <w:p w:rsidR="00B81067" w:rsidRPr="00B83B74" w:rsidRDefault="00B81067" w:rsidP="00B81067">
      <w:pPr>
        <w:overflowPunct w:val="0"/>
        <w:autoSpaceDE w:val="0"/>
        <w:autoSpaceDN w:val="0"/>
        <w:adjustRightInd w:val="0"/>
        <w:spacing w:after="0" w:line="240" w:lineRule="auto"/>
        <w:ind w:firstLine="709"/>
        <w:jc w:val="both"/>
        <w:rPr>
          <w:rFonts w:ascii="Times New Roman" w:eastAsia="Courier New" w:hAnsi="Times New Roman" w:cs="Times New Roman"/>
          <w:b/>
          <w:bCs/>
          <w:sz w:val="28"/>
          <w:szCs w:val="28"/>
          <w:lang w:eastAsia="bg-BG"/>
        </w:rPr>
      </w:pPr>
      <w:r w:rsidRPr="00B83B74">
        <w:rPr>
          <w:rFonts w:ascii="Times New Roman" w:eastAsia="Calibri" w:hAnsi="Times New Roman" w:cs="Times New Roman"/>
          <w:b/>
          <w:sz w:val="28"/>
          <w:szCs w:val="28"/>
          <w:lang w:val="ru-RU" w:eastAsia="bg-BG"/>
        </w:rPr>
        <w:t xml:space="preserve">1. Одобрява техническото задание за изработване на проект за подробен устройствен план – план за застрояване на </w:t>
      </w:r>
      <w:r w:rsidRPr="00B83B74">
        <w:rPr>
          <w:rFonts w:ascii="Times New Roman" w:eastAsia="Calibri" w:hAnsi="Times New Roman" w:cs="Times New Roman"/>
          <w:b/>
          <w:sz w:val="28"/>
          <w:szCs w:val="28"/>
          <w:lang w:eastAsia="bg-BG"/>
        </w:rPr>
        <w:t xml:space="preserve">собствен поземлен </w:t>
      </w:r>
      <w:r w:rsidRPr="00B83B74">
        <w:rPr>
          <w:rFonts w:ascii="Times New Roman" w:eastAsia="Calibri" w:hAnsi="Times New Roman" w:cs="Times New Roman"/>
          <w:b/>
          <w:sz w:val="28"/>
          <w:szCs w:val="28"/>
          <w:lang w:val="ru-RU" w:eastAsia="bg-BG"/>
        </w:rPr>
        <w:t xml:space="preserve">имот </w:t>
      </w:r>
      <w:r w:rsidRPr="00B83B74">
        <w:rPr>
          <w:rFonts w:ascii="Times New Roman" w:eastAsia="Courier New" w:hAnsi="Times New Roman" w:cs="Times New Roman"/>
          <w:b/>
          <w:bCs/>
          <w:sz w:val="28"/>
          <w:szCs w:val="28"/>
          <w:lang w:eastAsia="bg-BG"/>
        </w:rPr>
        <w:t xml:space="preserve">с идентификатор 61710.613.137 по КККР на гр. Раз-град, община Разград, в м. „Малкия хълм“, с трайно предназначение на територията – „Земеделска“ и начин на трайно ползване – „Лозе“ </w:t>
      </w:r>
      <w:r w:rsidRPr="00B83B74">
        <w:rPr>
          <w:rFonts w:ascii="Times New Roman" w:eastAsia="Courier New" w:hAnsi="Times New Roman" w:cs="Times New Roman"/>
          <w:b/>
          <w:bCs/>
          <w:sz w:val="28"/>
          <w:szCs w:val="28"/>
          <w:lang w:eastAsia="bg-BG"/>
        </w:rPr>
        <w:lastRenderedPageBreak/>
        <w:t>за отреждане на имота „За жилищни функции“ и изграждане на обект „Жилищна сграда“.</w:t>
      </w:r>
    </w:p>
    <w:p w:rsidR="00B81067" w:rsidRPr="00B83B74" w:rsidRDefault="00B81067" w:rsidP="00B81067">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val="ru-RU" w:eastAsia="bg-BG"/>
        </w:rPr>
      </w:pPr>
      <w:r w:rsidRPr="00B83B74">
        <w:rPr>
          <w:rFonts w:ascii="Times New Roman" w:eastAsia="Courier New" w:hAnsi="Times New Roman" w:cs="Times New Roman"/>
          <w:b/>
          <w:bCs/>
          <w:sz w:val="28"/>
          <w:szCs w:val="28"/>
          <w:lang w:eastAsia="bg-BG"/>
        </w:rPr>
        <w:t>2. Р</w:t>
      </w:r>
      <w:r w:rsidRPr="00B83B74">
        <w:rPr>
          <w:rFonts w:ascii="Times New Roman" w:eastAsia="Calibri" w:hAnsi="Times New Roman" w:cs="Times New Roman"/>
          <w:b/>
          <w:sz w:val="28"/>
          <w:szCs w:val="28"/>
          <w:lang w:val="ru-RU" w:eastAsia="bg-BG"/>
        </w:rPr>
        <w:t xml:space="preserve">азрешава изработването на проект за  подробен устройствен план – план за застрояване </w:t>
      </w:r>
      <w:r w:rsidRPr="00B83B74">
        <w:rPr>
          <w:rFonts w:ascii="Times New Roman" w:eastAsia="Courier New" w:hAnsi="Times New Roman" w:cs="Times New Roman"/>
          <w:b/>
          <w:bCs/>
          <w:sz w:val="28"/>
          <w:szCs w:val="28"/>
          <w:lang w:eastAsia="bg-BG"/>
        </w:rPr>
        <w:t>за</w:t>
      </w:r>
      <w:r w:rsidRPr="00B83B74">
        <w:rPr>
          <w:rFonts w:ascii="Calibri" w:eastAsia="Calibri" w:hAnsi="Calibri" w:cs="Times New Roman"/>
          <w:b/>
          <w:sz w:val="28"/>
          <w:szCs w:val="28"/>
        </w:rPr>
        <w:t xml:space="preserve"> </w:t>
      </w:r>
      <w:r w:rsidRPr="00B83B74">
        <w:rPr>
          <w:rFonts w:ascii="Times New Roman" w:eastAsia="Courier New" w:hAnsi="Times New Roman" w:cs="Times New Roman"/>
          <w:b/>
          <w:bCs/>
          <w:sz w:val="28"/>
          <w:szCs w:val="28"/>
          <w:lang w:eastAsia="bg-BG"/>
        </w:rPr>
        <w:t>отреждане на имота „За жилищни функции“ и изграждане на обект „Жилищна сграда“, на</w:t>
      </w:r>
      <w:r w:rsidRPr="00B83B74">
        <w:rPr>
          <w:rFonts w:ascii="Times New Roman" w:eastAsia="Calibri" w:hAnsi="Times New Roman" w:cs="Times New Roman"/>
          <w:b/>
          <w:sz w:val="28"/>
          <w:szCs w:val="28"/>
          <w:lang w:val="ru-RU" w:eastAsia="bg-BG"/>
        </w:rPr>
        <w:t xml:space="preserve"> </w:t>
      </w:r>
      <w:r w:rsidRPr="00B83B74">
        <w:rPr>
          <w:rFonts w:ascii="Times New Roman" w:eastAsia="Calibri" w:hAnsi="Times New Roman" w:cs="Times New Roman"/>
          <w:b/>
          <w:sz w:val="28"/>
          <w:szCs w:val="28"/>
          <w:lang w:eastAsia="bg-BG"/>
        </w:rPr>
        <w:t xml:space="preserve">собствен поземлен </w:t>
      </w:r>
      <w:r w:rsidRPr="00B83B74">
        <w:rPr>
          <w:rFonts w:ascii="Times New Roman" w:eastAsia="Calibri" w:hAnsi="Times New Roman" w:cs="Times New Roman"/>
          <w:b/>
          <w:sz w:val="28"/>
          <w:szCs w:val="28"/>
          <w:lang w:val="ru-RU" w:eastAsia="bg-BG"/>
        </w:rPr>
        <w:t xml:space="preserve">имот </w:t>
      </w:r>
      <w:r w:rsidRPr="00B83B74">
        <w:rPr>
          <w:rFonts w:ascii="Times New Roman" w:eastAsia="Courier New" w:hAnsi="Times New Roman" w:cs="Times New Roman"/>
          <w:b/>
          <w:bCs/>
          <w:sz w:val="28"/>
          <w:szCs w:val="28"/>
          <w:lang w:eastAsia="bg-BG"/>
        </w:rPr>
        <w:t xml:space="preserve">с идентификатор 61710.613.137 по КККР на гр. Разград, община Разград, в м. „Мал-кия хълм“, с трайно предназначение на територията – „Земеделска“ и начин на трайно ползване – „Лозе“ </w:t>
      </w:r>
      <w:r w:rsidRPr="00B83B74">
        <w:rPr>
          <w:rFonts w:ascii="Times New Roman" w:eastAsia="Calibri" w:hAnsi="Times New Roman" w:cs="Times New Roman"/>
          <w:b/>
          <w:sz w:val="28"/>
          <w:szCs w:val="28"/>
          <w:lang w:val="ru-RU" w:eastAsia="bg-BG"/>
        </w:rPr>
        <w:t xml:space="preserve">собственост на </w:t>
      </w:r>
      <w:r w:rsidRPr="00B83B74">
        <w:rPr>
          <w:rFonts w:ascii="Times New Roman" w:eastAsia="Courier New" w:hAnsi="Times New Roman" w:cs="Times New Roman"/>
          <w:b/>
          <w:bCs/>
          <w:sz w:val="28"/>
          <w:szCs w:val="28"/>
          <w:lang w:eastAsia="bg-BG"/>
        </w:rPr>
        <w:t>Хюсеин А</w:t>
      </w:r>
      <w:r w:rsidRPr="00B83B74">
        <w:rPr>
          <w:rFonts w:ascii="Times New Roman" w:eastAsia="Courier New" w:hAnsi="Times New Roman" w:cs="Times New Roman"/>
          <w:b/>
          <w:bCs/>
          <w:sz w:val="28"/>
          <w:szCs w:val="28"/>
          <w:lang w:val="en-US" w:eastAsia="bg-BG"/>
        </w:rPr>
        <w:t>.</w:t>
      </w:r>
      <w:r w:rsidRPr="00B83B74">
        <w:rPr>
          <w:rFonts w:ascii="Times New Roman" w:eastAsia="Courier New" w:hAnsi="Times New Roman" w:cs="Times New Roman"/>
          <w:b/>
          <w:bCs/>
          <w:sz w:val="28"/>
          <w:szCs w:val="28"/>
          <w:lang w:eastAsia="bg-BG"/>
        </w:rPr>
        <w:t xml:space="preserve"> М</w:t>
      </w:r>
      <w:r w:rsidRPr="00B83B74">
        <w:rPr>
          <w:rFonts w:ascii="Times New Roman" w:eastAsia="Courier New" w:hAnsi="Times New Roman" w:cs="Times New Roman"/>
          <w:b/>
          <w:bCs/>
          <w:sz w:val="28"/>
          <w:szCs w:val="28"/>
          <w:lang w:val="en-US" w:eastAsia="bg-BG"/>
        </w:rPr>
        <w:t>.</w:t>
      </w:r>
      <w:r w:rsidRPr="00B83B74">
        <w:rPr>
          <w:rFonts w:ascii="Times New Roman" w:eastAsia="Courier New" w:hAnsi="Times New Roman" w:cs="Times New Roman"/>
          <w:b/>
          <w:bCs/>
          <w:sz w:val="28"/>
          <w:szCs w:val="28"/>
          <w:lang w:eastAsia="bg-BG"/>
        </w:rPr>
        <w:t>, както и на парцеларен план/план-схема на елементите на техническата инфраструктура /електроснабдяване, водоснабдяване и канализация/ при необходимост</w:t>
      </w:r>
      <w:r w:rsidRPr="00B83B74">
        <w:rPr>
          <w:rFonts w:ascii="Times New Roman" w:eastAsia="Calibri" w:hAnsi="Times New Roman" w:cs="Times New Roman"/>
          <w:b/>
          <w:sz w:val="28"/>
          <w:szCs w:val="28"/>
          <w:lang w:val="ru-RU" w:eastAsia="bg-BG"/>
        </w:rPr>
        <w:t>.</w:t>
      </w:r>
    </w:p>
    <w:p w:rsidR="00B81067" w:rsidRPr="00B83B74" w:rsidRDefault="00B81067" w:rsidP="00B81067">
      <w:pPr>
        <w:widowControl w:val="0"/>
        <w:spacing w:after="0" w:line="240" w:lineRule="auto"/>
        <w:ind w:firstLine="709"/>
        <w:jc w:val="both"/>
        <w:rPr>
          <w:rFonts w:ascii="Times New Roman" w:eastAsia="Courier New" w:hAnsi="Times New Roman" w:cs="Times New Roman"/>
          <w:b/>
          <w:bCs/>
          <w:sz w:val="28"/>
          <w:szCs w:val="28"/>
          <w:lang w:eastAsia="bg-BG"/>
        </w:rPr>
      </w:pPr>
      <w:r w:rsidRPr="00B83B74">
        <w:rPr>
          <w:rFonts w:ascii="Times New Roman" w:eastAsia="Courier New" w:hAnsi="Times New Roman" w:cs="Times New Roman"/>
          <w:b/>
          <w:bCs/>
          <w:sz w:val="28"/>
          <w:szCs w:val="28"/>
          <w:lang w:eastAsia="bg-BG"/>
        </w:rPr>
        <w:t xml:space="preserve"> Да се отрази въздушен електропровод на 110 </w:t>
      </w:r>
      <w:r w:rsidRPr="00B83B74">
        <w:rPr>
          <w:rFonts w:ascii="Times New Roman" w:eastAsia="Courier New" w:hAnsi="Times New Roman" w:cs="Times New Roman"/>
          <w:b/>
          <w:bCs/>
          <w:sz w:val="28"/>
          <w:szCs w:val="28"/>
          <w:lang w:val="en-US" w:eastAsia="bg-BG"/>
        </w:rPr>
        <w:t>kV</w:t>
      </w:r>
      <w:r w:rsidRPr="00B83B74">
        <w:rPr>
          <w:rFonts w:ascii="Times New Roman" w:eastAsia="Courier New" w:hAnsi="Times New Roman" w:cs="Times New Roman"/>
          <w:b/>
          <w:bCs/>
          <w:sz w:val="28"/>
          <w:szCs w:val="28"/>
          <w:lang w:eastAsia="bg-BG"/>
        </w:rPr>
        <w:t xml:space="preserve"> – извод Бели Лом и се отбележи сервитутната му зона, като линиите на застрояване на ПЗ бъдат съобразени със законно определения статут.</w:t>
      </w:r>
    </w:p>
    <w:p w:rsidR="00B81067" w:rsidRPr="00B83B74" w:rsidRDefault="00B81067" w:rsidP="00B81067">
      <w:pPr>
        <w:widowControl w:val="0"/>
        <w:spacing w:after="0" w:line="240" w:lineRule="auto"/>
        <w:ind w:firstLine="709"/>
        <w:jc w:val="both"/>
        <w:rPr>
          <w:rFonts w:ascii="Times New Roman" w:eastAsia="Courier New" w:hAnsi="Times New Roman" w:cs="Times New Roman"/>
          <w:b/>
          <w:bCs/>
          <w:sz w:val="28"/>
          <w:szCs w:val="28"/>
          <w:lang w:eastAsia="bg-BG"/>
        </w:rPr>
      </w:pPr>
      <w:r w:rsidRPr="00B83B74">
        <w:rPr>
          <w:rFonts w:ascii="Times New Roman" w:eastAsia="Courier New" w:hAnsi="Times New Roman" w:cs="Times New Roman"/>
          <w:b/>
          <w:bCs/>
          <w:sz w:val="28"/>
          <w:szCs w:val="28"/>
          <w:lang w:eastAsia="bg-BG"/>
        </w:rPr>
        <w:t>Решението да се разгласи с обявление по реда на чл. 124б, ал. 2 от Закона за устройство на територията /ЗУТ/.</w:t>
      </w:r>
    </w:p>
    <w:p w:rsidR="00B81067" w:rsidRPr="00B83B74" w:rsidRDefault="00B81067" w:rsidP="00B81067">
      <w:pPr>
        <w:widowControl w:val="0"/>
        <w:spacing w:after="0" w:line="240" w:lineRule="auto"/>
        <w:ind w:firstLine="709"/>
        <w:jc w:val="both"/>
        <w:rPr>
          <w:rFonts w:ascii="Times New Roman" w:eastAsia="Courier New" w:hAnsi="Times New Roman" w:cs="Times New Roman"/>
          <w:sz w:val="28"/>
          <w:szCs w:val="28"/>
          <w:lang w:eastAsia="bg-BG"/>
        </w:rPr>
      </w:pPr>
      <w:r w:rsidRPr="00B83B74">
        <w:rPr>
          <w:rFonts w:ascii="Times New Roman" w:eastAsia="Courier New" w:hAnsi="Times New Roman" w:cs="Times New Roman"/>
          <w:bCs/>
          <w:sz w:val="28"/>
          <w:szCs w:val="28"/>
          <w:lang w:eastAsia="bg-BG"/>
        </w:rPr>
        <w:t>Настоящото решение да бъде изпратено на Кмета на Община Разград и на Областния управител на Област Разград в 7-дневен срок от приемането му.</w:t>
      </w:r>
    </w:p>
    <w:p w:rsidR="00B81067" w:rsidRPr="00B83B74" w:rsidRDefault="00B81067" w:rsidP="00B81067">
      <w:pPr>
        <w:widowControl w:val="0"/>
        <w:spacing w:after="0" w:line="240" w:lineRule="auto"/>
        <w:ind w:firstLine="709"/>
        <w:jc w:val="both"/>
        <w:rPr>
          <w:rFonts w:ascii="Times New Roman" w:eastAsia="Courier New" w:hAnsi="Times New Roman" w:cs="Times New Roman"/>
          <w:bCs/>
          <w:sz w:val="28"/>
          <w:szCs w:val="28"/>
          <w:lang w:eastAsia="bg-BG"/>
        </w:rPr>
      </w:pPr>
      <w:r w:rsidRPr="00B83B74">
        <w:rPr>
          <w:rFonts w:ascii="Times New Roman" w:eastAsia="Courier New" w:hAnsi="Times New Roman" w:cs="Times New Roman"/>
          <w:bCs/>
          <w:sz w:val="28"/>
          <w:szCs w:val="28"/>
          <w:lang w:eastAsia="bg-BG"/>
        </w:rPr>
        <w:t>На основание чл. 124б, ал. 4 от Закона за устройство на територията настоящето решение не подлежи на оспорване.</w:t>
      </w:r>
    </w:p>
    <w:p w:rsidR="00B81067" w:rsidRDefault="00B81067" w:rsidP="00B81067">
      <w:pPr>
        <w:spacing w:after="0" w:line="240" w:lineRule="auto"/>
        <w:ind w:firstLine="709"/>
        <w:jc w:val="both"/>
        <w:rPr>
          <w:rFonts w:ascii="Times New Roman" w:eastAsia="Calibri" w:hAnsi="Times New Roman" w:cs="Times New Roman"/>
          <w:color w:val="0D0D0D" w:themeColor="text1" w:themeTint="F2"/>
          <w:sz w:val="28"/>
          <w:szCs w:val="28"/>
        </w:rPr>
      </w:pPr>
    </w:p>
    <w:p w:rsidR="00B81067" w:rsidRDefault="00B81067" w:rsidP="00B81067">
      <w:pPr>
        <w:spacing w:after="0" w:line="240" w:lineRule="auto"/>
        <w:ind w:firstLine="709"/>
        <w:jc w:val="both"/>
        <w:rPr>
          <w:rFonts w:ascii="Times New Roman" w:eastAsia="Calibri" w:hAnsi="Times New Roman" w:cs="Times New Roman"/>
          <w:color w:val="0D0D0D" w:themeColor="text1" w:themeTint="F2"/>
          <w:sz w:val="28"/>
          <w:szCs w:val="28"/>
        </w:rPr>
      </w:pPr>
    </w:p>
    <w:p w:rsidR="00B81067" w:rsidRPr="00B83B74" w:rsidRDefault="00B81067" w:rsidP="00B81067">
      <w:pPr>
        <w:spacing w:after="0"/>
        <w:jc w:val="center"/>
        <w:rPr>
          <w:rFonts w:ascii="Times New Roman" w:eastAsia="Calibri" w:hAnsi="Times New Roman" w:cs="Times New Roman"/>
          <w:b/>
          <w:sz w:val="42"/>
          <w:szCs w:val="42"/>
        </w:rPr>
      </w:pPr>
      <w:r w:rsidRPr="00B83B74">
        <w:rPr>
          <w:rFonts w:ascii="Times New Roman" w:eastAsia="Calibri" w:hAnsi="Times New Roman" w:cs="Times New Roman"/>
          <w:b/>
          <w:sz w:val="42"/>
          <w:szCs w:val="42"/>
        </w:rPr>
        <w:t>Т Е Х Н И Ч Е С К О   З А Д А Н И Е</w:t>
      </w:r>
    </w:p>
    <w:p w:rsidR="00B81067" w:rsidRPr="00B83B74" w:rsidRDefault="00B81067" w:rsidP="00B81067">
      <w:pPr>
        <w:spacing w:after="0"/>
        <w:ind w:left="-142"/>
        <w:jc w:val="both"/>
        <w:rPr>
          <w:rFonts w:ascii="Times New Roman" w:eastAsia="Calibri" w:hAnsi="Times New Roman" w:cs="Times New Roman"/>
          <w:b/>
          <w:sz w:val="40"/>
          <w:szCs w:val="40"/>
        </w:rPr>
      </w:pPr>
    </w:p>
    <w:p w:rsidR="00B81067" w:rsidRPr="00B83B74" w:rsidRDefault="00B81067" w:rsidP="00B81067">
      <w:pPr>
        <w:tabs>
          <w:tab w:val="left" w:pos="720"/>
        </w:tabs>
        <w:overflowPunct w:val="0"/>
        <w:autoSpaceDE w:val="0"/>
        <w:autoSpaceDN w:val="0"/>
        <w:adjustRightInd w:val="0"/>
        <w:spacing w:after="0" w:line="240" w:lineRule="auto"/>
        <w:jc w:val="center"/>
        <w:rPr>
          <w:rFonts w:ascii="Times New Roman" w:eastAsia="Times New Roman" w:hAnsi="Times New Roman" w:cs="Times New Roman"/>
          <w:b/>
          <w:sz w:val="24"/>
          <w:szCs w:val="24"/>
          <w:u w:val="single"/>
        </w:rPr>
      </w:pPr>
    </w:p>
    <w:p w:rsidR="00B81067" w:rsidRPr="00B83B74" w:rsidRDefault="00B81067" w:rsidP="00B81067">
      <w:pPr>
        <w:tabs>
          <w:tab w:val="left" w:pos="720"/>
        </w:tabs>
        <w:overflowPunct w:val="0"/>
        <w:autoSpaceDE w:val="0"/>
        <w:autoSpaceDN w:val="0"/>
        <w:adjustRightInd w:val="0"/>
        <w:spacing w:after="0" w:line="240" w:lineRule="auto"/>
        <w:jc w:val="both"/>
        <w:rPr>
          <w:rFonts w:ascii="Times New Roman" w:eastAsia="Times New Roman" w:hAnsi="Times New Roman" w:cs="Times New Roman"/>
          <w:b/>
          <w:i/>
          <w:sz w:val="24"/>
          <w:szCs w:val="24"/>
        </w:rPr>
      </w:pPr>
      <w:r w:rsidRPr="00B83B74">
        <w:rPr>
          <w:rFonts w:ascii="Times New Roman" w:eastAsia="Times New Roman" w:hAnsi="Times New Roman" w:cs="Times New Roman"/>
          <w:b/>
          <w:i/>
          <w:sz w:val="24"/>
          <w:szCs w:val="24"/>
        </w:rPr>
        <w:t>За изработване на проект за Подробен устройствен план /ПУП/ - план за застрояване на поземлен имот с идентификатор 61710.613.137, по кадастралната карта и кадастралните регистри на   гр. Разград, одобрени със Заповед РД-18-37 от 10.03.2008 год. на ИД на АГКК, разположен в местността „МАЛКИЯ ХЪЛМ”.</w:t>
      </w:r>
    </w:p>
    <w:p w:rsidR="00B81067" w:rsidRPr="00B83B74" w:rsidRDefault="00B81067" w:rsidP="00B81067">
      <w:pPr>
        <w:tabs>
          <w:tab w:val="left" w:pos="720"/>
        </w:tabs>
        <w:overflowPunct w:val="0"/>
        <w:autoSpaceDE w:val="0"/>
        <w:autoSpaceDN w:val="0"/>
        <w:adjustRightInd w:val="0"/>
        <w:spacing w:after="0" w:line="240" w:lineRule="auto"/>
        <w:jc w:val="both"/>
        <w:rPr>
          <w:rFonts w:ascii="Times New Roman" w:eastAsia="Times New Roman" w:hAnsi="Times New Roman" w:cs="Times New Roman"/>
          <w:b/>
          <w:i/>
          <w:sz w:val="24"/>
          <w:szCs w:val="24"/>
        </w:rPr>
      </w:pPr>
    </w:p>
    <w:p w:rsidR="00B81067" w:rsidRPr="00B83B74" w:rsidRDefault="00B81067" w:rsidP="00B81067">
      <w:pPr>
        <w:jc w:val="both"/>
        <w:rPr>
          <w:rFonts w:ascii="Times New Roman" w:eastAsia="Calibri" w:hAnsi="Times New Roman" w:cs="Times New Roman"/>
          <w:sz w:val="24"/>
          <w:szCs w:val="24"/>
          <w:lang w:val="en-US"/>
        </w:rPr>
      </w:pPr>
      <w:r w:rsidRPr="00B83B74">
        <w:rPr>
          <w:rFonts w:ascii="Times New Roman" w:eastAsia="Calibri" w:hAnsi="Times New Roman" w:cs="Times New Roman"/>
          <w:bCs/>
          <w:szCs w:val="24"/>
          <w:u w:val="single"/>
        </w:rPr>
        <w:t>Възложител:</w:t>
      </w:r>
      <w:r w:rsidRPr="00B83B74">
        <w:rPr>
          <w:rFonts w:ascii="Times New Roman" w:eastAsia="Calibri" w:hAnsi="Times New Roman" w:cs="Times New Roman"/>
          <w:bCs/>
          <w:szCs w:val="24"/>
        </w:rPr>
        <w:t xml:space="preserve"> </w:t>
      </w:r>
      <w:r w:rsidRPr="00B83B74">
        <w:rPr>
          <w:rFonts w:ascii="Times New Roman" w:eastAsia="Calibri" w:hAnsi="Times New Roman" w:cs="Times New Roman"/>
          <w:sz w:val="24"/>
          <w:szCs w:val="24"/>
        </w:rPr>
        <w:t>Хюсеин А</w:t>
      </w:r>
      <w:r w:rsidRPr="00B83B74">
        <w:rPr>
          <w:rFonts w:ascii="Times New Roman" w:eastAsia="Calibri" w:hAnsi="Times New Roman" w:cs="Times New Roman"/>
          <w:sz w:val="24"/>
          <w:szCs w:val="24"/>
          <w:lang w:val="en-US"/>
        </w:rPr>
        <w:t>.</w:t>
      </w:r>
      <w:r w:rsidRPr="00B83B74">
        <w:rPr>
          <w:rFonts w:ascii="Times New Roman" w:eastAsia="Calibri" w:hAnsi="Times New Roman" w:cs="Times New Roman"/>
          <w:sz w:val="24"/>
          <w:szCs w:val="24"/>
        </w:rPr>
        <w:t xml:space="preserve"> М</w:t>
      </w:r>
      <w:r w:rsidRPr="00B83B74">
        <w:rPr>
          <w:rFonts w:ascii="Times New Roman" w:eastAsia="Calibri" w:hAnsi="Times New Roman" w:cs="Times New Roman"/>
          <w:sz w:val="24"/>
          <w:szCs w:val="24"/>
          <w:lang w:val="en-US"/>
        </w:rPr>
        <w:t>.</w:t>
      </w:r>
    </w:p>
    <w:p w:rsidR="00B81067" w:rsidRPr="00B83B74" w:rsidRDefault="00B81067" w:rsidP="00B81067">
      <w:pPr>
        <w:tabs>
          <w:tab w:val="left" w:pos="720"/>
        </w:tabs>
        <w:overflowPunct w:val="0"/>
        <w:autoSpaceDE w:val="0"/>
        <w:autoSpaceDN w:val="0"/>
        <w:adjustRightInd w:val="0"/>
        <w:spacing w:after="0" w:line="240" w:lineRule="auto"/>
        <w:jc w:val="both"/>
        <w:rPr>
          <w:rFonts w:ascii="Times New Roman" w:eastAsia="Times New Roman" w:hAnsi="Times New Roman" w:cs="Times New Roman"/>
          <w:b/>
          <w:sz w:val="24"/>
          <w:szCs w:val="24"/>
          <w:u w:val="single"/>
        </w:rPr>
      </w:pPr>
    </w:p>
    <w:p w:rsidR="00B81067" w:rsidRPr="00B83B74" w:rsidRDefault="00B81067" w:rsidP="00B81067">
      <w:pPr>
        <w:numPr>
          <w:ilvl w:val="0"/>
          <w:numId w:val="23"/>
        </w:numPr>
        <w:tabs>
          <w:tab w:val="left" w:pos="567"/>
        </w:tabs>
        <w:overflowPunct w:val="0"/>
        <w:autoSpaceDE w:val="0"/>
        <w:autoSpaceDN w:val="0"/>
        <w:adjustRightInd w:val="0"/>
        <w:spacing w:after="0" w:line="240" w:lineRule="auto"/>
        <w:jc w:val="both"/>
        <w:rPr>
          <w:rFonts w:ascii="Times New Roman" w:eastAsia="Times New Roman" w:hAnsi="Times New Roman" w:cs="Times New Roman"/>
          <w:b/>
          <w:sz w:val="24"/>
          <w:szCs w:val="24"/>
          <w:u w:val="single"/>
        </w:rPr>
      </w:pPr>
      <w:r w:rsidRPr="00B83B74">
        <w:rPr>
          <w:rFonts w:ascii="Times New Roman" w:eastAsia="Times New Roman" w:hAnsi="Times New Roman" w:cs="Times New Roman"/>
          <w:b/>
          <w:bCs/>
          <w:sz w:val="24"/>
          <w:szCs w:val="24"/>
          <w:u w:val="single"/>
        </w:rPr>
        <w:t xml:space="preserve">Цел на </w:t>
      </w:r>
      <w:r w:rsidRPr="00B83B74">
        <w:rPr>
          <w:rFonts w:ascii="Times New Roman" w:eastAsia="Times New Roman" w:hAnsi="Times New Roman" w:cs="Times New Roman"/>
          <w:b/>
          <w:sz w:val="24"/>
          <w:szCs w:val="24"/>
          <w:u w:val="single"/>
        </w:rPr>
        <w:t>проекта</w:t>
      </w:r>
    </w:p>
    <w:p w:rsidR="00B81067" w:rsidRPr="00B83B74" w:rsidRDefault="00B81067" w:rsidP="00B81067">
      <w:pPr>
        <w:tabs>
          <w:tab w:val="left" w:pos="567"/>
        </w:tabs>
        <w:overflowPunct w:val="0"/>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B83B74">
        <w:rPr>
          <w:rFonts w:ascii="Times New Roman" w:eastAsia="Times New Roman" w:hAnsi="Times New Roman" w:cs="Times New Roman"/>
          <w:bCs/>
          <w:sz w:val="24"/>
          <w:szCs w:val="24"/>
        </w:rPr>
        <w:t>Целта на разработката е изготвяне на проект за създаване на Подробен устройствен план - план за застрояване на поземлен имот с идентификатор 61710.613.137, по кадастралната карта и кадастралните регистри на гр. Разград, който ще се отреди „За жилищни функции“ и ще се промени предназначението на земеделската земя за неземеделски нужди, във връзка с чл. 9 ал. 2 от ЗУТ и по реда на ЗОЗЗ.</w:t>
      </w:r>
    </w:p>
    <w:p w:rsidR="00B81067" w:rsidRPr="00B83B74" w:rsidRDefault="00B81067" w:rsidP="00B81067">
      <w:pPr>
        <w:tabs>
          <w:tab w:val="left" w:pos="567"/>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83B74">
        <w:rPr>
          <w:rFonts w:ascii="Times New Roman" w:eastAsia="Times New Roman" w:hAnsi="Times New Roman" w:cs="Times New Roman"/>
          <w:sz w:val="24"/>
          <w:szCs w:val="24"/>
        </w:rPr>
        <w:t>Инвестиционната инициатива е свързана с изграждането на пристройка към съществуващата жилищна сграда като основно застрояване - с максимална височина до 7 м и разрешеното от ЗУТ /Закон за устройство на територията/ - допълващо застрояване.</w:t>
      </w:r>
    </w:p>
    <w:p w:rsidR="00B81067" w:rsidRPr="00B83B74" w:rsidRDefault="00B81067" w:rsidP="00B81067">
      <w:pPr>
        <w:tabs>
          <w:tab w:val="left" w:pos="709"/>
        </w:tabs>
        <w:overflowPunct w:val="0"/>
        <w:autoSpaceDE w:val="0"/>
        <w:autoSpaceDN w:val="0"/>
        <w:adjustRightInd w:val="0"/>
        <w:spacing w:after="0" w:line="240" w:lineRule="auto"/>
        <w:ind w:firstLine="426"/>
        <w:jc w:val="both"/>
        <w:rPr>
          <w:rFonts w:ascii="Times New Roman" w:eastAsia="Times New Roman" w:hAnsi="Times New Roman" w:cs="Times New Roman"/>
          <w:b/>
          <w:sz w:val="24"/>
          <w:szCs w:val="24"/>
          <w:u w:val="single"/>
        </w:rPr>
      </w:pPr>
    </w:p>
    <w:p w:rsidR="00B81067" w:rsidRPr="00B83B74" w:rsidRDefault="00B81067" w:rsidP="00B81067">
      <w:pPr>
        <w:tabs>
          <w:tab w:val="left" w:pos="709"/>
        </w:tabs>
        <w:overflowPunct w:val="0"/>
        <w:autoSpaceDE w:val="0"/>
        <w:autoSpaceDN w:val="0"/>
        <w:adjustRightInd w:val="0"/>
        <w:spacing w:after="0" w:line="240" w:lineRule="auto"/>
        <w:ind w:firstLine="567"/>
        <w:jc w:val="both"/>
        <w:rPr>
          <w:rFonts w:ascii="Times New Roman" w:eastAsia="Times New Roman" w:hAnsi="Times New Roman" w:cs="Times New Roman"/>
          <w:b/>
          <w:sz w:val="24"/>
          <w:szCs w:val="24"/>
          <w:u w:val="single"/>
        </w:rPr>
      </w:pPr>
      <w:r w:rsidRPr="00B83B74">
        <w:rPr>
          <w:rFonts w:ascii="Times New Roman" w:eastAsia="Times New Roman" w:hAnsi="Times New Roman" w:cs="Times New Roman"/>
          <w:b/>
          <w:sz w:val="24"/>
          <w:szCs w:val="24"/>
          <w:u w:val="single"/>
        </w:rPr>
        <w:t>2. Съществуващо положение</w:t>
      </w:r>
    </w:p>
    <w:p w:rsidR="00B81067" w:rsidRPr="00B83B74" w:rsidRDefault="00B81067" w:rsidP="00B81067">
      <w:pPr>
        <w:tabs>
          <w:tab w:val="left" w:pos="567"/>
        </w:tabs>
        <w:overflowPunct w:val="0"/>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B83B74">
        <w:rPr>
          <w:rFonts w:ascii="Times New Roman" w:eastAsia="Times New Roman" w:hAnsi="Times New Roman" w:cs="Times New Roman"/>
          <w:bCs/>
          <w:sz w:val="24"/>
          <w:szCs w:val="24"/>
        </w:rPr>
        <w:t>Трайното предназначение на територията е ЗЕМЕДЕЛСКА, като начинът на трайно ползване е ЛОЗЕ.</w:t>
      </w:r>
    </w:p>
    <w:p w:rsidR="00B81067" w:rsidRPr="00B83B74" w:rsidRDefault="00B81067" w:rsidP="00B81067">
      <w:pPr>
        <w:tabs>
          <w:tab w:val="left" w:pos="567"/>
        </w:tabs>
        <w:overflowPunct w:val="0"/>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B83B74">
        <w:rPr>
          <w:rFonts w:ascii="Times New Roman" w:eastAsia="Times New Roman" w:hAnsi="Times New Roman" w:cs="Times New Roman"/>
          <w:bCs/>
          <w:sz w:val="24"/>
          <w:szCs w:val="24"/>
        </w:rPr>
        <w:t>Територията на имота по цифров модел възлиза на 871 м</w:t>
      </w:r>
      <w:r w:rsidRPr="00B83B74">
        <w:rPr>
          <w:rFonts w:ascii="Times New Roman" w:eastAsia="Times New Roman" w:hAnsi="Times New Roman" w:cs="Times New Roman"/>
          <w:bCs/>
          <w:sz w:val="24"/>
          <w:szCs w:val="24"/>
          <w:vertAlign w:val="superscript"/>
        </w:rPr>
        <w:t>2</w:t>
      </w:r>
      <w:r w:rsidRPr="00B83B74">
        <w:rPr>
          <w:rFonts w:ascii="Times New Roman" w:eastAsia="Times New Roman" w:hAnsi="Times New Roman" w:cs="Times New Roman"/>
          <w:bCs/>
          <w:sz w:val="24"/>
          <w:szCs w:val="24"/>
        </w:rPr>
        <w:t>. Разположен е в мест-ността „Малкия хълм”, която е част от землището на гр. Разград.</w:t>
      </w:r>
    </w:p>
    <w:p w:rsidR="00B81067" w:rsidRPr="00B83B74" w:rsidRDefault="00B81067" w:rsidP="00B81067">
      <w:pPr>
        <w:tabs>
          <w:tab w:val="left" w:pos="567"/>
        </w:tabs>
        <w:overflowPunct w:val="0"/>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B83B74">
        <w:rPr>
          <w:rFonts w:ascii="Times New Roman" w:eastAsia="Times New Roman" w:hAnsi="Times New Roman" w:cs="Times New Roman"/>
          <w:bCs/>
          <w:sz w:val="24"/>
          <w:szCs w:val="24"/>
        </w:rPr>
        <w:t xml:space="preserve">Имотът </w:t>
      </w:r>
      <w:r w:rsidRPr="00B83B74">
        <w:rPr>
          <w:rFonts w:ascii="Times New Roman" w:eastAsia="Times New Roman" w:hAnsi="Times New Roman" w:cs="Times New Roman"/>
          <w:sz w:val="24"/>
          <w:szCs w:val="20"/>
        </w:rPr>
        <w:t>е с възможност за електрифициране,</w:t>
      </w:r>
      <w:r w:rsidRPr="00B83B74">
        <w:rPr>
          <w:rFonts w:ascii="Times New Roman" w:eastAsia="Times New Roman" w:hAnsi="Times New Roman" w:cs="Times New Roman"/>
          <w:sz w:val="24"/>
          <w:szCs w:val="20"/>
          <w:lang w:val="en-US"/>
        </w:rPr>
        <w:t xml:space="preserve"> </w:t>
      </w:r>
      <w:r w:rsidRPr="00B83B74">
        <w:rPr>
          <w:rFonts w:ascii="Times New Roman" w:eastAsia="Times New Roman" w:hAnsi="Times New Roman" w:cs="Times New Roman"/>
          <w:sz w:val="24"/>
          <w:szCs w:val="20"/>
        </w:rPr>
        <w:t xml:space="preserve">но </w:t>
      </w:r>
      <w:r w:rsidRPr="00B83B74">
        <w:rPr>
          <w:rFonts w:ascii="Times New Roman" w:eastAsia="Times New Roman" w:hAnsi="Times New Roman" w:cs="Times New Roman"/>
          <w:bCs/>
          <w:sz w:val="24"/>
          <w:szCs w:val="24"/>
        </w:rPr>
        <w:t>не е водоснабден. Обслужва се от югоизток посредством път с идентификатор 61710.6</w:t>
      </w:r>
      <w:r w:rsidRPr="00B83B74">
        <w:rPr>
          <w:rFonts w:ascii="Times New Roman" w:eastAsia="Times New Roman" w:hAnsi="Times New Roman" w:cs="Times New Roman"/>
          <w:bCs/>
          <w:sz w:val="24"/>
          <w:szCs w:val="24"/>
          <w:lang w:val="en-US"/>
        </w:rPr>
        <w:t>13</w:t>
      </w:r>
      <w:r w:rsidRPr="00B83B74">
        <w:rPr>
          <w:rFonts w:ascii="Times New Roman" w:eastAsia="Times New Roman" w:hAnsi="Times New Roman" w:cs="Times New Roman"/>
          <w:bCs/>
          <w:sz w:val="24"/>
          <w:szCs w:val="24"/>
        </w:rPr>
        <w:t>.</w:t>
      </w:r>
      <w:r w:rsidRPr="00B83B74">
        <w:rPr>
          <w:rFonts w:ascii="Times New Roman" w:eastAsia="Times New Roman" w:hAnsi="Times New Roman" w:cs="Times New Roman"/>
          <w:bCs/>
          <w:sz w:val="24"/>
          <w:szCs w:val="24"/>
          <w:lang w:val="en-US"/>
        </w:rPr>
        <w:t>4443</w:t>
      </w:r>
      <w:r w:rsidRPr="00B83B74">
        <w:rPr>
          <w:rFonts w:ascii="Times New Roman" w:eastAsia="Times New Roman" w:hAnsi="Times New Roman" w:cs="Times New Roman"/>
          <w:bCs/>
          <w:sz w:val="24"/>
          <w:szCs w:val="24"/>
        </w:rPr>
        <w:t xml:space="preserve"> по кадастралната карта и кадастралните регистри на гр. Разград - собственост на Община Разград.</w:t>
      </w:r>
    </w:p>
    <w:p w:rsidR="00B81067" w:rsidRPr="00B83B74" w:rsidRDefault="00B81067" w:rsidP="00B81067">
      <w:pPr>
        <w:tabs>
          <w:tab w:val="left" w:pos="709"/>
        </w:tabs>
        <w:ind w:firstLine="426"/>
        <w:jc w:val="both"/>
        <w:rPr>
          <w:rFonts w:ascii="Times New Roman" w:eastAsia="Calibri" w:hAnsi="Times New Roman" w:cs="Times New Roman"/>
          <w:sz w:val="24"/>
        </w:rPr>
      </w:pPr>
      <w:r w:rsidRPr="00B83B74">
        <w:rPr>
          <w:rFonts w:ascii="Times New Roman" w:eastAsia="Calibri" w:hAnsi="Times New Roman" w:cs="Times New Roman"/>
          <w:sz w:val="24"/>
          <w:szCs w:val="24"/>
        </w:rPr>
        <w:t>При необходимост, от страна на възложителя</w:t>
      </w:r>
      <w:r w:rsidRPr="00B83B74">
        <w:rPr>
          <w:rFonts w:ascii="Times New Roman" w:eastAsia="Calibri" w:hAnsi="Times New Roman" w:cs="Times New Roman"/>
          <w:sz w:val="24"/>
          <w:lang w:val="en-US"/>
        </w:rPr>
        <w:t xml:space="preserve"> </w:t>
      </w:r>
      <w:r w:rsidRPr="00B83B74">
        <w:rPr>
          <w:rFonts w:ascii="Times New Roman" w:eastAsia="Calibri" w:hAnsi="Times New Roman" w:cs="Times New Roman"/>
          <w:sz w:val="24"/>
          <w:szCs w:val="24"/>
        </w:rPr>
        <w:t xml:space="preserve">ще бъде извършено допълнително съгласуване с експлоатационните предприятия, действащи на територията на Община Разград. В имота </w:t>
      </w:r>
      <w:r w:rsidRPr="00B83B74">
        <w:rPr>
          <w:rFonts w:ascii="Times New Roman" w:eastAsia="Calibri" w:hAnsi="Times New Roman" w:cs="Times New Roman"/>
          <w:sz w:val="24"/>
        </w:rPr>
        <w:t>няма съществуващо застрояване.</w:t>
      </w:r>
    </w:p>
    <w:p w:rsidR="00B81067" w:rsidRPr="00B83B74" w:rsidRDefault="00B81067" w:rsidP="00B81067">
      <w:pPr>
        <w:tabs>
          <w:tab w:val="left" w:pos="567"/>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83B74">
        <w:rPr>
          <w:rFonts w:ascii="Times New Roman" w:eastAsia="Times New Roman" w:hAnsi="Times New Roman" w:cs="Times New Roman"/>
          <w:sz w:val="24"/>
          <w:szCs w:val="24"/>
        </w:rPr>
        <w:t xml:space="preserve">В имота няма паметници на културно – историческото наследство.    </w:t>
      </w:r>
    </w:p>
    <w:p w:rsidR="00B81067" w:rsidRPr="00B83B74" w:rsidRDefault="00B81067" w:rsidP="00B81067">
      <w:pPr>
        <w:tabs>
          <w:tab w:val="left" w:pos="567"/>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B81067" w:rsidRPr="00B83B74" w:rsidRDefault="00B81067" w:rsidP="00B81067">
      <w:pPr>
        <w:tabs>
          <w:tab w:val="left" w:pos="709"/>
        </w:tabs>
        <w:overflowPunct w:val="0"/>
        <w:autoSpaceDE w:val="0"/>
        <w:autoSpaceDN w:val="0"/>
        <w:adjustRightInd w:val="0"/>
        <w:spacing w:after="0" w:line="240" w:lineRule="auto"/>
        <w:ind w:firstLine="426"/>
        <w:jc w:val="both"/>
        <w:rPr>
          <w:rFonts w:ascii="Times New Roman" w:eastAsia="Times New Roman" w:hAnsi="Times New Roman" w:cs="Times New Roman"/>
          <w:sz w:val="24"/>
          <w:szCs w:val="24"/>
          <w:u w:val="single"/>
        </w:rPr>
      </w:pPr>
    </w:p>
    <w:p w:rsidR="00B81067" w:rsidRPr="00B83B74" w:rsidRDefault="00B81067" w:rsidP="00B81067">
      <w:pPr>
        <w:numPr>
          <w:ilvl w:val="0"/>
          <w:numId w:val="23"/>
        </w:numPr>
        <w:tabs>
          <w:tab w:val="left" w:pos="709"/>
        </w:tabs>
        <w:overflowPunct w:val="0"/>
        <w:autoSpaceDE w:val="0"/>
        <w:autoSpaceDN w:val="0"/>
        <w:adjustRightInd w:val="0"/>
        <w:spacing w:after="0" w:line="240" w:lineRule="auto"/>
        <w:jc w:val="both"/>
        <w:rPr>
          <w:rFonts w:ascii="Times New Roman" w:eastAsia="Times New Roman" w:hAnsi="Times New Roman" w:cs="Times New Roman"/>
          <w:b/>
          <w:sz w:val="24"/>
          <w:szCs w:val="24"/>
          <w:u w:val="single"/>
        </w:rPr>
      </w:pPr>
      <w:r w:rsidRPr="00B83B74">
        <w:rPr>
          <w:rFonts w:ascii="Times New Roman" w:eastAsia="Times New Roman" w:hAnsi="Times New Roman" w:cs="Times New Roman"/>
          <w:b/>
          <w:sz w:val="24"/>
          <w:szCs w:val="24"/>
          <w:u w:val="single"/>
        </w:rPr>
        <w:t>Общи изисквания към проектната разработка</w:t>
      </w:r>
    </w:p>
    <w:p w:rsidR="00B81067" w:rsidRPr="00B83B74" w:rsidRDefault="00B81067" w:rsidP="00B81067">
      <w:pPr>
        <w:tabs>
          <w:tab w:val="left" w:pos="709"/>
        </w:tabs>
        <w:ind w:firstLine="426"/>
        <w:jc w:val="both"/>
        <w:rPr>
          <w:rFonts w:ascii="Times New Roman" w:eastAsia="Calibri" w:hAnsi="Times New Roman" w:cs="Times New Roman"/>
          <w:sz w:val="24"/>
          <w:szCs w:val="24"/>
        </w:rPr>
      </w:pPr>
      <w:r w:rsidRPr="00B83B74">
        <w:rPr>
          <w:rFonts w:ascii="Times New Roman" w:eastAsia="Calibri" w:hAnsi="Times New Roman" w:cs="Times New Roman"/>
          <w:sz w:val="24"/>
          <w:szCs w:val="24"/>
        </w:rPr>
        <w:t>Да се изготви подробeн устройствен план - план за застрояване, в обхват – гореопи-сания имот.</w:t>
      </w:r>
    </w:p>
    <w:p w:rsidR="00B81067" w:rsidRPr="00B83B74" w:rsidRDefault="00B81067" w:rsidP="00B81067">
      <w:pPr>
        <w:tabs>
          <w:tab w:val="left" w:pos="709"/>
        </w:tabs>
        <w:ind w:firstLine="426"/>
        <w:jc w:val="both"/>
        <w:rPr>
          <w:rFonts w:ascii="Times New Roman" w:eastAsia="Calibri" w:hAnsi="Times New Roman" w:cs="Times New Roman"/>
          <w:sz w:val="24"/>
          <w:szCs w:val="24"/>
        </w:rPr>
      </w:pPr>
      <w:r w:rsidRPr="00B83B74">
        <w:rPr>
          <w:rFonts w:ascii="Times New Roman" w:eastAsia="Calibri" w:hAnsi="Times New Roman" w:cs="Times New Roman"/>
          <w:sz w:val="24"/>
          <w:szCs w:val="24"/>
        </w:rPr>
        <w:t>С проекта да се предвидят устройствени показатели съгласно одобрения ОУП на Община Разград – плътност на застрояване Пзастр. до 40%, интензивност на застрояване Кинт. до 0,8, височина на застрояване до 7м. и минимална озеленена площ 50%.</w:t>
      </w:r>
    </w:p>
    <w:p w:rsidR="00B81067" w:rsidRPr="00B83B74" w:rsidRDefault="00B81067" w:rsidP="00B81067">
      <w:pPr>
        <w:tabs>
          <w:tab w:val="left" w:pos="709"/>
        </w:tabs>
        <w:ind w:firstLine="426"/>
        <w:jc w:val="both"/>
        <w:rPr>
          <w:rFonts w:ascii="Times New Roman" w:eastAsia="Calibri" w:hAnsi="Times New Roman" w:cs="Times New Roman"/>
          <w:sz w:val="24"/>
          <w:szCs w:val="24"/>
        </w:rPr>
      </w:pPr>
    </w:p>
    <w:p w:rsidR="00B81067" w:rsidRPr="00B83B74" w:rsidRDefault="00B81067" w:rsidP="00B81067">
      <w:pPr>
        <w:tabs>
          <w:tab w:val="left" w:pos="709"/>
        </w:tabs>
        <w:ind w:firstLine="426"/>
        <w:jc w:val="both"/>
        <w:rPr>
          <w:rFonts w:ascii="Times New Roman" w:eastAsia="Calibri" w:hAnsi="Times New Roman" w:cs="Times New Roman"/>
          <w:b/>
          <w:sz w:val="24"/>
          <w:szCs w:val="24"/>
          <w:u w:val="single"/>
          <w:lang w:val="en-US"/>
        </w:rPr>
      </w:pPr>
      <w:r w:rsidRPr="00B83B74">
        <w:rPr>
          <w:rFonts w:ascii="Times New Roman" w:eastAsia="Calibri" w:hAnsi="Times New Roman" w:cs="Times New Roman"/>
          <w:b/>
          <w:sz w:val="24"/>
          <w:szCs w:val="24"/>
          <w:u w:val="single"/>
        </w:rPr>
        <w:t>4. Съдържание на Проектната разработка</w:t>
      </w:r>
    </w:p>
    <w:p w:rsidR="00B81067" w:rsidRPr="00B83B74" w:rsidRDefault="00B81067" w:rsidP="00B81067">
      <w:pPr>
        <w:tabs>
          <w:tab w:val="left" w:pos="709"/>
        </w:tabs>
        <w:jc w:val="both"/>
        <w:rPr>
          <w:rFonts w:ascii="Times New Roman" w:eastAsia="Calibri" w:hAnsi="Times New Roman" w:cs="Times New Roman"/>
          <w:sz w:val="24"/>
          <w:szCs w:val="24"/>
        </w:rPr>
      </w:pPr>
      <w:r w:rsidRPr="00B83B74">
        <w:rPr>
          <w:rFonts w:ascii="Times New Roman" w:eastAsia="Calibri" w:hAnsi="Times New Roman" w:cs="Times New Roman"/>
          <w:sz w:val="24"/>
          <w:szCs w:val="24"/>
        </w:rPr>
        <w:t>- Опорен план;</w:t>
      </w:r>
    </w:p>
    <w:p w:rsidR="00B81067" w:rsidRPr="00B83B74" w:rsidRDefault="00B81067" w:rsidP="00B81067">
      <w:pPr>
        <w:tabs>
          <w:tab w:val="left" w:pos="709"/>
        </w:tabs>
        <w:jc w:val="both"/>
        <w:rPr>
          <w:rFonts w:ascii="Times New Roman" w:eastAsia="Calibri" w:hAnsi="Times New Roman" w:cs="Times New Roman"/>
          <w:sz w:val="24"/>
          <w:szCs w:val="24"/>
        </w:rPr>
      </w:pPr>
      <w:r w:rsidRPr="00B83B74">
        <w:rPr>
          <w:rFonts w:ascii="Times New Roman" w:eastAsia="Calibri" w:hAnsi="Times New Roman" w:cs="Times New Roman"/>
          <w:sz w:val="24"/>
          <w:szCs w:val="24"/>
        </w:rPr>
        <w:t>- План за застрояване;</w:t>
      </w:r>
    </w:p>
    <w:p w:rsidR="00B81067" w:rsidRPr="00B83B74" w:rsidRDefault="00B81067" w:rsidP="00B81067">
      <w:pPr>
        <w:tabs>
          <w:tab w:val="left" w:pos="709"/>
        </w:tabs>
        <w:ind w:firstLine="709"/>
        <w:jc w:val="both"/>
        <w:rPr>
          <w:rFonts w:ascii="Times New Roman" w:eastAsia="Calibri" w:hAnsi="Times New Roman" w:cs="Times New Roman"/>
          <w:sz w:val="24"/>
          <w:szCs w:val="24"/>
        </w:rPr>
      </w:pPr>
      <w:r w:rsidRPr="00B83B74">
        <w:rPr>
          <w:rFonts w:ascii="Times New Roman" w:eastAsia="Calibri" w:hAnsi="Times New Roman" w:cs="Times New Roman"/>
          <w:sz w:val="24"/>
          <w:szCs w:val="24"/>
        </w:rPr>
        <w:t xml:space="preserve">Проектът да се изработи в съответствие с разпоредбите на Закона за устройство на територията, Наредба № 8 за обема и съдържанието на устройствените схеми и планове и ЗКИР. </w:t>
      </w:r>
    </w:p>
    <w:p w:rsidR="00B81067" w:rsidRPr="00B83B74" w:rsidRDefault="00B81067" w:rsidP="00B81067">
      <w:pPr>
        <w:tabs>
          <w:tab w:val="left" w:pos="709"/>
        </w:tabs>
        <w:ind w:firstLine="426"/>
        <w:jc w:val="both"/>
        <w:rPr>
          <w:rFonts w:ascii="Times New Roman" w:eastAsia="Calibri" w:hAnsi="Times New Roman" w:cs="Times New Roman"/>
          <w:sz w:val="24"/>
          <w:szCs w:val="24"/>
        </w:rPr>
      </w:pPr>
      <w:r w:rsidRPr="00B83B74">
        <w:rPr>
          <w:rFonts w:ascii="Times New Roman" w:eastAsia="Calibri" w:hAnsi="Times New Roman" w:cs="Times New Roman"/>
          <w:b/>
          <w:sz w:val="24"/>
          <w:szCs w:val="24"/>
          <w:u w:val="single"/>
        </w:rPr>
        <w:t xml:space="preserve">5. Срок за изпълнение - </w:t>
      </w:r>
      <w:r w:rsidRPr="00B83B74">
        <w:rPr>
          <w:rFonts w:ascii="Times New Roman" w:eastAsia="Calibri" w:hAnsi="Times New Roman" w:cs="Times New Roman"/>
          <w:sz w:val="24"/>
          <w:szCs w:val="24"/>
        </w:rPr>
        <w:t xml:space="preserve">  15 работни дни, след издадено Решение на общинския съвет на община Разград за изработване на план за застрояване.</w:t>
      </w:r>
    </w:p>
    <w:p w:rsidR="00B81067" w:rsidRPr="00B83B74" w:rsidRDefault="00B81067" w:rsidP="00B81067">
      <w:pPr>
        <w:tabs>
          <w:tab w:val="left" w:pos="709"/>
        </w:tabs>
        <w:ind w:firstLine="426"/>
        <w:jc w:val="both"/>
        <w:rPr>
          <w:rFonts w:ascii="Times New Roman" w:eastAsia="Calibri" w:hAnsi="Times New Roman" w:cs="Times New Roman"/>
          <w:b/>
          <w:sz w:val="24"/>
          <w:szCs w:val="24"/>
          <w:u w:val="single"/>
          <w:lang w:val="en-US"/>
        </w:rPr>
      </w:pPr>
      <w:r w:rsidRPr="00B83B74">
        <w:rPr>
          <w:rFonts w:ascii="Times New Roman" w:eastAsia="Calibri" w:hAnsi="Times New Roman" w:cs="Times New Roman"/>
          <w:b/>
          <w:sz w:val="24"/>
          <w:szCs w:val="24"/>
          <w:u w:val="single"/>
        </w:rPr>
        <w:t>6. Окомплектоване и предаване на проектната документация</w:t>
      </w:r>
    </w:p>
    <w:p w:rsidR="00B81067" w:rsidRPr="00B83B74" w:rsidRDefault="00B81067" w:rsidP="00B81067">
      <w:pPr>
        <w:tabs>
          <w:tab w:val="left" w:pos="709"/>
        </w:tabs>
        <w:ind w:firstLine="709"/>
        <w:jc w:val="both"/>
        <w:rPr>
          <w:rFonts w:ascii="Times New Roman" w:eastAsia="Calibri" w:hAnsi="Times New Roman" w:cs="Times New Roman"/>
          <w:sz w:val="24"/>
          <w:szCs w:val="24"/>
        </w:rPr>
      </w:pPr>
      <w:r w:rsidRPr="00B83B74">
        <w:rPr>
          <w:rFonts w:ascii="Times New Roman" w:eastAsia="Calibri" w:hAnsi="Times New Roman" w:cs="Times New Roman"/>
          <w:sz w:val="24"/>
          <w:szCs w:val="24"/>
        </w:rPr>
        <w:t>Графичната част на проектната документация да се изработи в М 1:1000. Цялата документацията да се предаде в три екземпляра.</w:t>
      </w:r>
    </w:p>
    <w:p w:rsidR="00B81067" w:rsidRPr="00B83B74" w:rsidRDefault="00B81067" w:rsidP="00B81067">
      <w:pPr>
        <w:tabs>
          <w:tab w:val="left" w:pos="709"/>
        </w:tabs>
        <w:ind w:firstLine="709"/>
        <w:jc w:val="both"/>
        <w:rPr>
          <w:rFonts w:ascii="Times New Roman" w:eastAsia="Calibri" w:hAnsi="Times New Roman" w:cs="Times New Roman"/>
          <w:sz w:val="24"/>
          <w:szCs w:val="24"/>
        </w:rPr>
      </w:pPr>
      <w:r w:rsidRPr="00B83B74">
        <w:rPr>
          <w:rFonts w:ascii="Times New Roman" w:eastAsia="Calibri" w:hAnsi="Times New Roman" w:cs="Times New Roman"/>
          <w:sz w:val="24"/>
          <w:szCs w:val="24"/>
        </w:rPr>
        <w:t xml:space="preserve">Необходимо е предварително да се регистрира в регионалната колегия на КАБ. </w:t>
      </w:r>
    </w:p>
    <w:p w:rsidR="00B81067" w:rsidRPr="00B83B74" w:rsidRDefault="00B81067" w:rsidP="00B81067">
      <w:pPr>
        <w:tabs>
          <w:tab w:val="left" w:pos="709"/>
        </w:tabs>
        <w:ind w:firstLine="426"/>
        <w:jc w:val="both"/>
        <w:rPr>
          <w:rFonts w:ascii="Times New Roman" w:eastAsia="Calibri" w:hAnsi="Times New Roman" w:cs="Times New Roman"/>
          <w:b/>
          <w:sz w:val="24"/>
          <w:szCs w:val="24"/>
          <w:u w:val="single"/>
        </w:rPr>
      </w:pPr>
      <w:r w:rsidRPr="00B83B74">
        <w:rPr>
          <w:rFonts w:ascii="Times New Roman" w:eastAsia="Calibri" w:hAnsi="Times New Roman" w:cs="Times New Roman"/>
          <w:b/>
          <w:sz w:val="24"/>
          <w:szCs w:val="24"/>
          <w:u w:val="single"/>
        </w:rPr>
        <w:t>7. Приложения</w:t>
      </w:r>
    </w:p>
    <w:p w:rsidR="00B81067" w:rsidRPr="00B83B74" w:rsidRDefault="00B81067" w:rsidP="00B81067">
      <w:pPr>
        <w:tabs>
          <w:tab w:val="left" w:pos="709"/>
        </w:tabs>
        <w:ind w:firstLine="426"/>
        <w:jc w:val="both"/>
        <w:rPr>
          <w:rFonts w:ascii="Times New Roman" w:eastAsia="Calibri" w:hAnsi="Times New Roman" w:cs="Times New Roman"/>
          <w:sz w:val="24"/>
          <w:szCs w:val="24"/>
        </w:rPr>
      </w:pPr>
      <w:r w:rsidRPr="00B83B74">
        <w:rPr>
          <w:rFonts w:ascii="Times New Roman" w:eastAsia="Calibri" w:hAnsi="Times New Roman" w:cs="Times New Roman"/>
          <w:sz w:val="24"/>
          <w:szCs w:val="24"/>
        </w:rPr>
        <w:lastRenderedPageBreak/>
        <w:t>- Скица - № 15-</w:t>
      </w:r>
      <w:r w:rsidRPr="00B83B74">
        <w:rPr>
          <w:rFonts w:ascii="Times New Roman" w:eastAsia="Calibri" w:hAnsi="Times New Roman" w:cs="Times New Roman"/>
          <w:sz w:val="24"/>
          <w:szCs w:val="24"/>
          <w:lang w:val="en-US"/>
        </w:rPr>
        <w:t>470842</w:t>
      </w:r>
      <w:r w:rsidRPr="00B83B74">
        <w:rPr>
          <w:rFonts w:ascii="Times New Roman" w:eastAsia="Calibri" w:hAnsi="Times New Roman" w:cs="Times New Roman"/>
          <w:sz w:val="24"/>
          <w:szCs w:val="24"/>
        </w:rPr>
        <w:t xml:space="preserve"> от </w:t>
      </w:r>
      <w:r w:rsidRPr="00B83B74">
        <w:rPr>
          <w:rFonts w:ascii="Times New Roman" w:eastAsia="Calibri" w:hAnsi="Times New Roman" w:cs="Times New Roman"/>
          <w:sz w:val="24"/>
          <w:szCs w:val="24"/>
          <w:lang w:val="en-US"/>
        </w:rPr>
        <w:t>31</w:t>
      </w:r>
      <w:r w:rsidRPr="00B83B74">
        <w:rPr>
          <w:rFonts w:ascii="Times New Roman" w:eastAsia="Calibri" w:hAnsi="Times New Roman" w:cs="Times New Roman"/>
          <w:sz w:val="24"/>
          <w:szCs w:val="24"/>
        </w:rPr>
        <w:t>.0</w:t>
      </w:r>
      <w:r w:rsidRPr="00B83B74">
        <w:rPr>
          <w:rFonts w:ascii="Times New Roman" w:eastAsia="Calibri" w:hAnsi="Times New Roman" w:cs="Times New Roman"/>
          <w:sz w:val="24"/>
          <w:szCs w:val="24"/>
          <w:lang w:val="en-US"/>
        </w:rPr>
        <w:t>3</w:t>
      </w:r>
      <w:r w:rsidRPr="00B83B74">
        <w:rPr>
          <w:rFonts w:ascii="Times New Roman" w:eastAsia="Calibri" w:hAnsi="Times New Roman" w:cs="Times New Roman"/>
          <w:sz w:val="24"/>
          <w:szCs w:val="24"/>
        </w:rPr>
        <w:t>.2026 год. /поземлен имот с идентификатор 61710.61</w:t>
      </w:r>
      <w:r w:rsidRPr="00B83B74">
        <w:rPr>
          <w:rFonts w:ascii="Times New Roman" w:eastAsia="Calibri" w:hAnsi="Times New Roman" w:cs="Times New Roman"/>
          <w:sz w:val="24"/>
          <w:szCs w:val="24"/>
          <w:lang w:val="en-US"/>
        </w:rPr>
        <w:t>3</w:t>
      </w:r>
      <w:r w:rsidRPr="00B83B74">
        <w:rPr>
          <w:rFonts w:ascii="Times New Roman" w:eastAsia="Calibri" w:hAnsi="Times New Roman" w:cs="Times New Roman"/>
          <w:sz w:val="24"/>
          <w:szCs w:val="24"/>
        </w:rPr>
        <w:t>.</w:t>
      </w:r>
      <w:r w:rsidRPr="00B83B74">
        <w:rPr>
          <w:rFonts w:ascii="Times New Roman" w:eastAsia="Calibri" w:hAnsi="Times New Roman" w:cs="Times New Roman"/>
          <w:sz w:val="24"/>
          <w:szCs w:val="24"/>
          <w:lang w:val="en-US"/>
        </w:rPr>
        <w:t>137</w:t>
      </w:r>
      <w:r w:rsidRPr="00B83B74">
        <w:rPr>
          <w:rFonts w:ascii="Times New Roman" w:eastAsia="Calibri" w:hAnsi="Times New Roman" w:cs="Times New Roman"/>
          <w:sz w:val="24"/>
          <w:szCs w:val="24"/>
        </w:rPr>
        <w:t>/</w:t>
      </w:r>
    </w:p>
    <w:p w:rsidR="00B81067" w:rsidRPr="00B83B74" w:rsidRDefault="00B81067" w:rsidP="00B81067">
      <w:pPr>
        <w:tabs>
          <w:tab w:val="left" w:pos="709"/>
        </w:tabs>
        <w:ind w:firstLine="426"/>
        <w:jc w:val="both"/>
        <w:rPr>
          <w:rFonts w:ascii="Times New Roman" w:eastAsia="Calibri" w:hAnsi="Times New Roman" w:cs="Times New Roman"/>
          <w:sz w:val="24"/>
          <w:szCs w:val="24"/>
        </w:rPr>
      </w:pPr>
      <w:r w:rsidRPr="00B83B74">
        <w:rPr>
          <w:rFonts w:ascii="Times New Roman" w:eastAsia="Calibri" w:hAnsi="Times New Roman" w:cs="Times New Roman"/>
          <w:sz w:val="24"/>
          <w:szCs w:val="24"/>
        </w:rPr>
        <w:t xml:space="preserve">- Договор за покупко-продажба на имот – частна общинска собственост №242/02.10.2019г., Вписване по ЗС/ПВ Вх.рег. № </w:t>
      </w:r>
      <w:r w:rsidRPr="00B83B74">
        <w:rPr>
          <w:rFonts w:ascii="Times New Roman" w:eastAsia="Calibri" w:hAnsi="Times New Roman" w:cs="Times New Roman"/>
          <w:sz w:val="24"/>
          <w:szCs w:val="24"/>
          <w:lang w:val="en-US"/>
        </w:rPr>
        <w:t>4177</w:t>
      </w:r>
      <w:r w:rsidRPr="00B83B74">
        <w:rPr>
          <w:rFonts w:ascii="Times New Roman" w:eastAsia="Calibri" w:hAnsi="Times New Roman" w:cs="Times New Roman"/>
          <w:sz w:val="24"/>
          <w:szCs w:val="24"/>
        </w:rPr>
        <w:t xml:space="preserve"> от </w:t>
      </w:r>
      <w:r w:rsidRPr="00B83B74">
        <w:rPr>
          <w:rFonts w:ascii="Times New Roman" w:eastAsia="Calibri" w:hAnsi="Times New Roman" w:cs="Times New Roman"/>
          <w:sz w:val="24"/>
          <w:szCs w:val="24"/>
          <w:lang w:val="en-US"/>
        </w:rPr>
        <w:t>03</w:t>
      </w:r>
      <w:r w:rsidRPr="00B83B74">
        <w:rPr>
          <w:rFonts w:ascii="Times New Roman" w:eastAsia="Calibri" w:hAnsi="Times New Roman" w:cs="Times New Roman"/>
          <w:sz w:val="24"/>
          <w:szCs w:val="24"/>
        </w:rPr>
        <w:t>.</w:t>
      </w:r>
      <w:r w:rsidRPr="00B83B74">
        <w:rPr>
          <w:rFonts w:ascii="Times New Roman" w:eastAsia="Calibri" w:hAnsi="Times New Roman" w:cs="Times New Roman"/>
          <w:sz w:val="24"/>
          <w:szCs w:val="24"/>
          <w:lang w:val="en-US"/>
        </w:rPr>
        <w:t>10</w:t>
      </w:r>
      <w:r w:rsidRPr="00B83B74">
        <w:rPr>
          <w:rFonts w:ascii="Times New Roman" w:eastAsia="Calibri" w:hAnsi="Times New Roman" w:cs="Times New Roman"/>
          <w:sz w:val="24"/>
          <w:szCs w:val="24"/>
        </w:rPr>
        <w:t>.20</w:t>
      </w:r>
      <w:r w:rsidRPr="00B83B74">
        <w:rPr>
          <w:rFonts w:ascii="Times New Roman" w:eastAsia="Calibri" w:hAnsi="Times New Roman" w:cs="Times New Roman"/>
          <w:sz w:val="24"/>
          <w:szCs w:val="24"/>
          <w:lang w:val="en-US"/>
        </w:rPr>
        <w:t>19</w:t>
      </w:r>
      <w:r w:rsidRPr="00B83B74">
        <w:rPr>
          <w:rFonts w:ascii="Times New Roman" w:eastAsia="Calibri" w:hAnsi="Times New Roman" w:cs="Times New Roman"/>
          <w:sz w:val="24"/>
          <w:szCs w:val="24"/>
        </w:rPr>
        <w:t xml:space="preserve">г. Акт. № </w:t>
      </w:r>
      <w:r w:rsidRPr="00B83B74">
        <w:rPr>
          <w:rFonts w:ascii="Times New Roman" w:eastAsia="Calibri" w:hAnsi="Times New Roman" w:cs="Times New Roman"/>
          <w:sz w:val="24"/>
          <w:szCs w:val="24"/>
          <w:lang w:val="en-US"/>
        </w:rPr>
        <w:t>188</w:t>
      </w:r>
      <w:r w:rsidRPr="00B83B74">
        <w:rPr>
          <w:rFonts w:ascii="Times New Roman" w:eastAsia="Calibri" w:hAnsi="Times New Roman" w:cs="Times New Roman"/>
          <w:sz w:val="24"/>
          <w:szCs w:val="24"/>
        </w:rPr>
        <w:t xml:space="preserve"> том </w:t>
      </w:r>
      <w:r w:rsidRPr="00B83B74">
        <w:rPr>
          <w:rFonts w:ascii="Times New Roman" w:eastAsia="Calibri" w:hAnsi="Times New Roman" w:cs="Times New Roman"/>
          <w:sz w:val="24"/>
          <w:szCs w:val="24"/>
          <w:lang w:val="en-US"/>
        </w:rPr>
        <w:t>1</w:t>
      </w:r>
      <w:r w:rsidRPr="00B83B74">
        <w:rPr>
          <w:rFonts w:ascii="Times New Roman" w:eastAsia="Calibri" w:hAnsi="Times New Roman" w:cs="Times New Roman"/>
          <w:sz w:val="24"/>
          <w:szCs w:val="24"/>
        </w:rPr>
        <w:t>1 дело №1942/20</w:t>
      </w:r>
      <w:r w:rsidRPr="00B83B74">
        <w:rPr>
          <w:rFonts w:ascii="Times New Roman" w:eastAsia="Calibri" w:hAnsi="Times New Roman" w:cs="Times New Roman"/>
          <w:sz w:val="24"/>
          <w:szCs w:val="24"/>
          <w:lang w:val="en-US"/>
        </w:rPr>
        <w:t>19</w:t>
      </w:r>
      <w:r w:rsidRPr="00B83B74">
        <w:rPr>
          <w:rFonts w:ascii="Times New Roman" w:eastAsia="Calibri" w:hAnsi="Times New Roman" w:cs="Times New Roman"/>
          <w:sz w:val="24"/>
          <w:szCs w:val="24"/>
        </w:rPr>
        <w:t xml:space="preserve">г. Партидна книга том стр. </w:t>
      </w:r>
      <w:r w:rsidRPr="00B83B74">
        <w:rPr>
          <w:rFonts w:ascii="Times New Roman" w:eastAsia="Calibri" w:hAnsi="Times New Roman" w:cs="Times New Roman"/>
          <w:sz w:val="24"/>
          <w:szCs w:val="24"/>
          <w:lang w:val="en-US"/>
        </w:rPr>
        <w:t>104974</w:t>
      </w:r>
      <w:r w:rsidRPr="00B83B74">
        <w:rPr>
          <w:rFonts w:ascii="Times New Roman" w:eastAsia="Calibri" w:hAnsi="Times New Roman" w:cs="Times New Roman"/>
          <w:sz w:val="24"/>
          <w:szCs w:val="24"/>
        </w:rPr>
        <w:t>, издаден от Служба по вписванията – Разград – копие</w:t>
      </w:r>
    </w:p>
    <w:p w:rsidR="00B81067" w:rsidRPr="00B83B74" w:rsidRDefault="00B81067" w:rsidP="00B81067">
      <w:pPr>
        <w:tabs>
          <w:tab w:val="left" w:pos="709"/>
        </w:tabs>
        <w:ind w:firstLine="426"/>
        <w:jc w:val="both"/>
        <w:rPr>
          <w:rFonts w:ascii="Times New Roman" w:eastAsia="Calibri" w:hAnsi="Times New Roman" w:cs="Times New Roman"/>
          <w:sz w:val="24"/>
          <w:szCs w:val="24"/>
        </w:rPr>
      </w:pPr>
      <w:r w:rsidRPr="00B83B74">
        <w:rPr>
          <w:rFonts w:ascii="Times New Roman" w:eastAsia="Calibri" w:hAnsi="Times New Roman" w:cs="Times New Roman"/>
          <w:sz w:val="24"/>
          <w:szCs w:val="24"/>
        </w:rPr>
        <w:t>- Удостоверение за факти и обстоятелства по териториално и селищно устройство № УТ-43 от 22.04.2026г.</w:t>
      </w:r>
    </w:p>
    <w:p w:rsidR="00B81067" w:rsidRPr="00B83B74" w:rsidRDefault="00B81067" w:rsidP="00B81067">
      <w:pPr>
        <w:tabs>
          <w:tab w:val="left" w:pos="709"/>
        </w:tabs>
        <w:ind w:firstLine="426"/>
        <w:jc w:val="both"/>
        <w:rPr>
          <w:rFonts w:ascii="Times New Roman" w:eastAsia="Calibri" w:hAnsi="Times New Roman" w:cs="Times New Roman"/>
          <w:sz w:val="24"/>
          <w:szCs w:val="24"/>
        </w:rPr>
      </w:pPr>
      <w:r w:rsidRPr="00B83B74">
        <w:rPr>
          <w:rFonts w:ascii="Times New Roman" w:eastAsia="Calibri" w:hAnsi="Times New Roman" w:cs="Times New Roman"/>
          <w:sz w:val="24"/>
          <w:szCs w:val="24"/>
        </w:rPr>
        <w:t xml:space="preserve">- Извадка от общия устройствен план /ОУП/ на община Разград </w:t>
      </w:r>
    </w:p>
    <w:p w:rsidR="00B81067" w:rsidRDefault="00B81067" w:rsidP="00B81067">
      <w:pPr>
        <w:tabs>
          <w:tab w:val="left" w:pos="720"/>
        </w:tabs>
        <w:rPr>
          <w:rFonts w:ascii="Times New Roman" w:eastAsia="Calibri" w:hAnsi="Times New Roman" w:cs="Times New Roman"/>
          <w:sz w:val="24"/>
          <w:szCs w:val="24"/>
        </w:rPr>
      </w:pPr>
      <w:r w:rsidRPr="00B83B74">
        <w:rPr>
          <w:rFonts w:ascii="Times New Roman" w:eastAsia="Calibri" w:hAnsi="Times New Roman" w:cs="Times New Roman"/>
        </w:rPr>
        <w:tab/>
      </w:r>
      <w:r w:rsidRPr="00B83B74">
        <w:rPr>
          <w:rFonts w:ascii="Times New Roman" w:eastAsia="Calibri" w:hAnsi="Times New Roman" w:cs="Times New Roman"/>
        </w:rPr>
        <w:tab/>
      </w:r>
      <w:r w:rsidRPr="00B83B74">
        <w:rPr>
          <w:rFonts w:ascii="Times New Roman" w:eastAsia="Calibri" w:hAnsi="Times New Roman" w:cs="Times New Roman"/>
        </w:rPr>
        <w:tab/>
      </w:r>
      <w:r w:rsidRPr="00B83B74">
        <w:rPr>
          <w:rFonts w:ascii="Times New Roman" w:eastAsia="Calibri" w:hAnsi="Times New Roman" w:cs="Times New Roman"/>
        </w:rPr>
        <w:tab/>
      </w:r>
      <w:r w:rsidRPr="00B83B74">
        <w:rPr>
          <w:rFonts w:ascii="Times New Roman" w:eastAsia="Calibri" w:hAnsi="Times New Roman" w:cs="Times New Roman"/>
        </w:rPr>
        <w:tab/>
      </w:r>
      <w:r w:rsidRPr="00B83B74">
        <w:rPr>
          <w:rFonts w:ascii="Times New Roman" w:eastAsia="Calibri" w:hAnsi="Times New Roman" w:cs="Times New Roman"/>
        </w:rPr>
        <w:tab/>
      </w:r>
      <w:r w:rsidRPr="00B83B74">
        <w:rPr>
          <w:rFonts w:ascii="Times New Roman" w:eastAsia="Calibri" w:hAnsi="Times New Roman" w:cs="Times New Roman"/>
        </w:rPr>
        <w:tab/>
        <w:t xml:space="preserve">                                                    </w:t>
      </w:r>
      <w:r>
        <w:rPr>
          <w:rFonts w:ascii="Times New Roman" w:eastAsia="Calibri" w:hAnsi="Times New Roman" w:cs="Times New Roman"/>
        </w:rPr>
        <w:t xml:space="preserve">                           </w:t>
      </w:r>
      <w:r w:rsidRPr="00B83B7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B83B74">
        <w:rPr>
          <w:rFonts w:ascii="Times New Roman" w:eastAsia="Calibri" w:hAnsi="Times New Roman" w:cs="Times New Roman"/>
          <w:sz w:val="24"/>
          <w:szCs w:val="24"/>
        </w:rPr>
        <w:t xml:space="preserve">Възложител: ...................................................  </w:t>
      </w:r>
      <w:r w:rsidRPr="00B83B74">
        <w:rPr>
          <w:rFonts w:ascii="Times New Roman" w:eastAsia="Calibri" w:hAnsi="Times New Roman" w:cs="Times New Roman"/>
          <w:sz w:val="24"/>
          <w:szCs w:val="24"/>
        </w:rPr>
        <w:tab/>
      </w:r>
      <w:r w:rsidRPr="00B83B74">
        <w:rPr>
          <w:rFonts w:ascii="Times New Roman" w:eastAsia="Calibri" w:hAnsi="Times New Roman" w:cs="Times New Roman"/>
          <w:sz w:val="24"/>
          <w:szCs w:val="24"/>
        </w:rPr>
        <w:tab/>
      </w:r>
      <w:r w:rsidRPr="00B83B74">
        <w:rPr>
          <w:rFonts w:ascii="Times New Roman" w:eastAsia="Calibri" w:hAnsi="Times New Roman" w:cs="Times New Roman"/>
          <w:sz w:val="24"/>
          <w:szCs w:val="24"/>
        </w:rPr>
        <w:tab/>
      </w:r>
    </w:p>
    <w:p w:rsidR="00B81067" w:rsidRPr="00B83B74" w:rsidRDefault="00B81067" w:rsidP="00B81067">
      <w:pPr>
        <w:tabs>
          <w:tab w:val="left" w:pos="720"/>
        </w:tabs>
        <w:rPr>
          <w:rFonts w:ascii="Times New Roman" w:eastAsia="Calibri" w:hAnsi="Times New Roman" w:cs="Times New Roman"/>
          <w:sz w:val="24"/>
          <w:szCs w:val="24"/>
        </w:rPr>
      </w:pPr>
      <w:r w:rsidRPr="00B83B74">
        <w:rPr>
          <w:rFonts w:ascii="Times New Roman" w:eastAsia="Calibri" w:hAnsi="Times New Roman" w:cs="Times New Roman"/>
          <w:sz w:val="24"/>
          <w:szCs w:val="24"/>
        </w:rPr>
        <w:t>/Хюсеин А</w:t>
      </w:r>
      <w:r w:rsidRPr="00B83B74">
        <w:rPr>
          <w:rFonts w:ascii="Times New Roman" w:eastAsia="Calibri" w:hAnsi="Times New Roman" w:cs="Times New Roman"/>
          <w:sz w:val="24"/>
          <w:szCs w:val="24"/>
          <w:lang w:val="en-US"/>
        </w:rPr>
        <w:t>.</w:t>
      </w:r>
      <w:r w:rsidRPr="00B83B74">
        <w:rPr>
          <w:rFonts w:ascii="Times New Roman" w:eastAsia="Calibri" w:hAnsi="Times New Roman" w:cs="Times New Roman"/>
          <w:sz w:val="24"/>
          <w:szCs w:val="24"/>
        </w:rPr>
        <w:t xml:space="preserve"> М</w:t>
      </w:r>
      <w:r w:rsidRPr="00B83B74">
        <w:rPr>
          <w:rFonts w:ascii="Times New Roman" w:eastAsia="Calibri" w:hAnsi="Times New Roman" w:cs="Times New Roman"/>
          <w:sz w:val="24"/>
          <w:szCs w:val="24"/>
          <w:lang w:val="en-US"/>
        </w:rPr>
        <w:t>.</w:t>
      </w:r>
      <w:r w:rsidRPr="00B83B74">
        <w:rPr>
          <w:rFonts w:ascii="Times New Roman" w:eastAsia="Calibri" w:hAnsi="Times New Roman" w:cs="Times New Roman"/>
          <w:sz w:val="24"/>
          <w:szCs w:val="24"/>
        </w:rPr>
        <w:t>/</w:t>
      </w:r>
    </w:p>
    <w:p w:rsidR="00B81067" w:rsidRPr="00633620" w:rsidRDefault="00B81067" w:rsidP="00B81067">
      <w:pPr>
        <w:spacing w:after="0" w:line="240" w:lineRule="auto"/>
        <w:jc w:val="center"/>
        <w:rPr>
          <w:rFonts w:ascii="ArialNEWrOMAN" w:eastAsia="Calibri" w:hAnsi="ArialNEWrOMAN" w:cs="Times New Roman"/>
          <w:b/>
          <w:color w:val="0D0D0D" w:themeColor="text1" w:themeTint="F2"/>
          <w:sz w:val="28"/>
          <w:szCs w:val="28"/>
        </w:rPr>
      </w:pPr>
      <w:r w:rsidRPr="00633620">
        <w:rPr>
          <w:rFonts w:ascii="ArialNEWrOMAN" w:eastAsia="Calibri" w:hAnsi="ArialNEWrOMAN" w:cs="Times New Roman"/>
          <w:b/>
          <w:color w:val="0D0D0D" w:themeColor="text1" w:themeTint="F2"/>
          <w:sz w:val="28"/>
          <w:szCs w:val="28"/>
        </w:rPr>
        <w:t xml:space="preserve">С Т А Т И Я  </w:t>
      </w:r>
      <w:r>
        <w:rPr>
          <w:rFonts w:ascii="ArialNEWrOMAN" w:eastAsia="Calibri" w:hAnsi="ArialNEWrOMAN" w:cs="Times New Roman"/>
          <w:b/>
          <w:color w:val="0D0D0D" w:themeColor="text1" w:themeTint="F2"/>
          <w:sz w:val="28"/>
          <w:szCs w:val="28"/>
        </w:rPr>
        <w:t>23</w:t>
      </w:r>
    </w:p>
    <w:p w:rsidR="00B81067" w:rsidRPr="00633620" w:rsidRDefault="00B81067" w:rsidP="00B81067">
      <w:pPr>
        <w:spacing w:after="0" w:line="240" w:lineRule="auto"/>
        <w:rPr>
          <w:rFonts w:ascii="ArialNEWrOMAN" w:eastAsia="Calibri" w:hAnsi="ArialNEWrOMAN" w:cs="Times New Roman"/>
          <w:b/>
          <w:color w:val="0D0D0D" w:themeColor="text1" w:themeTint="F2"/>
          <w:sz w:val="28"/>
          <w:szCs w:val="28"/>
        </w:rPr>
      </w:pPr>
    </w:p>
    <w:p w:rsidR="00B81067" w:rsidRDefault="00B81067" w:rsidP="00B8106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B81067" w:rsidRDefault="00B81067" w:rsidP="00B81067">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Докладна записка с вх.№223.</w:t>
      </w:r>
    </w:p>
    <w:p w:rsidR="00B81067" w:rsidRDefault="00B81067" w:rsidP="00B81067">
      <w:pPr>
        <w:spacing w:after="0" w:line="240" w:lineRule="auto"/>
        <w:ind w:firstLine="709"/>
        <w:jc w:val="both"/>
        <w:rPr>
          <w:rFonts w:ascii="Times New Roman" w:eastAsia="Calibri" w:hAnsi="Times New Roman" w:cs="Times New Roman"/>
          <w:color w:val="0D0D0D" w:themeColor="text1" w:themeTint="F2"/>
          <w:sz w:val="28"/>
          <w:szCs w:val="28"/>
        </w:rPr>
      </w:pPr>
      <w:r w:rsidRPr="006D2850">
        <w:rPr>
          <w:rFonts w:ascii="Times New Roman" w:eastAsia="Calibri" w:hAnsi="Times New Roman" w:cs="Times New Roman"/>
          <w:color w:val="0D0D0D" w:themeColor="text1" w:themeTint="F2"/>
          <w:sz w:val="28"/>
          <w:szCs w:val="28"/>
        </w:rPr>
        <w:t xml:space="preserve">Докладна записка </w:t>
      </w:r>
      <w:r w:rsidRPr="006D2850">
        <w:rPr>
          <w:rFonts w:ascii="Times New Roman" w:eastAsia="Calibri" w:hAnsi="Times New Roman" w:cs="Times New Roman"/>
          <w:color w:val="0D0D0D" w:themeColor="text1" w:themeTint="F2"/>
          <w:sz w:val="28"/>
          <w:szCs w:val="28"/>
          <w:lang w:val="en-US"/>
        </w:rPr>
        <w:t xml:space="preserve">от </w:t>
      </w:r>
      <w:r>
        <w:rPr>
          <w:rFonts w:ascii="Times New Roman" w:eastAsia="Calibri" w:hAnsi="Times New Roman" w:cs="Times New Roman"/>
          <w:color w:val="0D0D0D" w:themeColor="text1" w:themeTint="F2"/>
          <w:sz w:val="28"/>
          <w:szCs w:val="28"/>
        </w:rPr>
        <w:t>Зорница Евгениева Якимова</w:t>
      </w:r>
      <w:r>
        <w:rPr>
          <w:rFonts w:ascii="Times New Roman" w:eastAsia="Calibri" w:hAnsi="Times New Roman" w:cs="Times New Roman"/>
          <w:color w:val="0D0D0D" w:themeColor="text1" w:themeTint="F2"/>
          <w:sz w:val="28"/>
          <w:szCs w:val="28"/>
          <w:lang w:val="en-US"/>
        </w:rPr>
        <w:t xml:space="preserve"> –  </w:t>
      </w:r>
      <w:r>
        <w:rPr>
          <w:rFonts w:ascii="Times New Roman" w:eastAsia="Calibri" w:hAnsi="Times New Roman" w:cs="Times New Roman"/>
          <w:color w:val="0D0D0D" w:themeColor="text1" w:themeTint="F2"/>
          <w:sz w:val="28"/>
          <w:szCs w:val="28"/>
        </w:rPr>
        <w:t>Зам.-кмет на Община Разград</w:t>
      </w:r>
    </w:p>
    <w:p w:rsidR="00B81067" w:rsidRDefault="00B81067" w:rsidP="00B81067">
      <w:pPr>
        <w:spacing w:after="0" w:line="240" w:lineRule="auto"/>
        <w:ind w:firstLine="709"/>
        <w:jc w:val="both"/>
        <w:rPr>
          <w:rFonts w:ascii="Times New Roman" w:eastAsia="Calibri" w:hAnsi="Times New Roman" w:cs="Times New Roman"/>
          <w:b/>
          <w:color w:val="0D0D0D" w:themeColor="text1" w:themeTint="F2"/>
          <w:sz w:val="28"/>
          <w:szCs w:val="28"/>
        </w:rPr>
      </w:pPr>
      <w:r w:rsidRPr="006D2850">
        <w:rPr>
          <w:rFonts w:ascii="Times New Roman" w:eastAsia="Calibri" w:hAnsi="Times New Roman" w:cs="Times New Roman"/>
          <w:b/>
          <w:color w:val="0D0D0D" w:themeColor="text1" w:themeTint="F2"/>
          <w:sz w:val="28"/>
          <w:szCs w:val="28"/>
        </w:rPr>
        <w:t>Относно:</w:t>
      </w:r>
      <w:r w:rsidRPr="00B46D30">
        <w:t xml:space="preserve"> </w:t>
      </w:r>
      <w:r w:rsidRPr="00B46D30">
        <w:rPr>
          <w:rFonts w:ascii="Times New Roman" w:eastAsia="Calibri" w:hAnsi="Times New Roman" w:cs="Times New Roman"/>
          <w:b/>
          <w:color w:val="0D0D0D" w:themeColor="text1" w:themeTint="F2"/>
          <w:sz w:val="28"/>
          <w:szCs w:val="28"/>
        </w:rPr>
        <w:t>Разрешение за изготвяне на проект за подробен устройствен план /ПУП/</w:t>
      </w:r>
      <w:r>
        <w:rPr>
          <w:rFonts w:ascii="Times New Roman" w:eastAsia="Calibri" w:hAnsi="Times New Roman" w:cs="Times New Roman"/>
          <w:b/>
          <w:color w:val="0D0D0D" w:themeColor="text1" w:themeTint="F2"/>
          <w:sz w:val="28"/>
          <w:szCs w:val="28"/>
        </w:rPr>
        <w:t>.</w:t>
      </w:r>
    </w:p>
    <w:p w:rsidR="00B81067" w:rsidRDefault="00B81067" w:rsidP="00B81067">
      <w:pPr>
        <w:spacing w:after="0" w:line="240" w:lineRule="auto"/>
        <w:ind w:firstLine="709"/>
        <w:jc w:val="both"/>
        <w:rPr>
          <w:rFonts w:ascii="Times New Roman" w:eastAsia="Calibri" w:hAnsi="Times New Roman" w:cs="Times New Roman"/>
          <w:b/>
          <w:color w:val="0D0D0D" w:themeColor="text1" w:themeTint="F2"/>
          <w:sz w:val="28"/>
          <w:szCs w:val="28"/>
        </w:rPr>
      </w:pPr>
    </w:p>
    <w:p w:rsidR="00B81067" w:rsidRPr="00101B02" w:rsidRDefault="00B81067" w:rsidP="00B81067">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r w:rsidRPr="00101B02">
        <w:rPr>
          <w:rFonts w:ascii="Times New Roman" w:eastAsia="Calibri" w:hAnsi="Times New Roman" w:cs="Times New Roman"/>
          <w:b/>
          <w:color w:val="0D0D0D" w:themeColor="text1" w:themeTint="F2"/>
          <w:sz w:val="28"/>
          <w:szCs w:val="28"/>
          <w:lang w:eastAsia="bg-BG"/>
        </w:rPr>
        <w:t xml:space="preserve">Общинският съвет взе следното </w:t>
      </w:r>
    </w:p>
    <w:p w:rsidR="00B81067" w:rsidRPr="00101B02" w:rsidRDefault="00B81067" w:rsidP="00B81067">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p>
    <w:p w:rsidR="00B81067" w:rsidRPr="00101B02" w:rsidRDefault="00B81067" w:rsidP="00B81067">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p>
    <w:p w:rsidR="00B81067" w:rsidRPr="00101B02" w:rsidRDefault="00B81067" w:rsidP="00B81067">
      <w:pPr>
        <w:overflowPunct w:val="0"/>
        <w:autoSpaceDE w:val="0"/>
        <w:autoSpaceDN w:val="0"/>
        <w:adjustRightInd w:val="0"/>
        <w:spacing w:after="0" w:line="240" w:lineRule="auto"/>
        <w:ind w:firstLine="709"/>
        <w:textAlignment w:val="baseline"/>
        <w:outlineLvl w:val="0"/>
        <w:rPr>
          <w:rFonts w:ascii="Times New Roman" w:eastAsia="Calibri" w:hAnsi="Times New Roman" w:cs="Times New Roman"/>
          <w:b/>
          <w:color w:val="0D0D0D" w:themeColor="text1" w:themeTint="F2"/>
          <w:sz w:val="28"/>
          <w:szCs w:val="28"/>
          <w:lang w:eastAsia="bg-BG"/>
        </w:rPr>
      </w:pPr>
      <w:r w:rsidRPr="00101B02">
        <w:rPr>
          <w:rFonts w:ascii="Times New Roman" w:eastAsia="Calibri" w:hAnsi="Times New Roman" w:cs="Times New Roman"/>
          <w:b/>
          <w:color w:val="0D0D0D" w:themeColor="text1" w:themeTint="F2"/>
          <w:sz w:val="28"/>
          <w:szCs w:val="28"/>
          <w:lang w:eastAsia="bg-BG"/>
        </w:rPr>
        <w:t xml:space="preserve">                                            Р Е Ш Е Н И Е</w:t>
      </w:r>
    </w:p>
    <w:p w:rsidR="00B81067" w:rsidRPr="00101B02" w:rsidRDefault="00B81067" w:rsidP="00B8106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101B02">
        <w:rPr>
          <w:rFonts w:ascii="Times New Roman" w:eastAsia="Calibri" w:hAnsi="Times New Roman" w:cs="Times New Roman"/>
          <w:b/>
          <w:color w:val="0D0D0D" w:themeColor="text1" w:themeTint="F2"/>
          <w:sz w:val="28"/>
          <w:szCs w:val="28"/>
          <w:lang w:eastAsia="bg-BG"/>
        </w:rPr>
        <w:t xml:space="preserve">                 </w:t>
      </w:r>
      <w:r>
        <w:rPr>
          <w:rFonts w:ascii="Times New Roman" w:eastAsia="Calibri" w:hAnsi="Times New Roman" w:cs="Times New Roman"/>
          <w:b/>
          <w:color w:val="0D0D0D" w:themeColor="text1" w:themeTint="F2"/>
          <w:sz w:val="28"/>
          <w:szCs w:val="28"/>
          <w:lang w:eastAsia="bg-BG"/>
        </w:rPr>
        <w:t xml:space="preserve">                               </w:t>
      </w:r>
      <w:r w:rsidRPr="00101B02">
        <w:rPr>
          <w:rFonts w:ascii="Times New Roman" w:eastAsia="Calibri" w:hAnsi="Times New Roman" w:cs="Times New Roman"/>
          <w:b/>
          <w:color w:val="0D0D0D" w:themeColor="text1" w:themeTint="F2"/>
          <w:sz w:val="28"/>
          <w:szCs w:val="28"/>
          <w:lang w:eastAsia="bg-BG"/>
        </w:rPr>
        <w:t xml:space="preserve">№ </w:t>
      </w:r>
      <w:r>
        <w:rPr>
          <w:rFonts w:ascii="Times New Roman" w:eastAsia="Calibri" w:hAnsi="Times New Roman" w:cs="Times New Roman"/>
          <w:b/>
          <w:color w:val="0D0D0D" w:themeColor="text1" w:themeTint="F2"/>
          <w:sz w:val="28"/>
          <w:szCs w:val="28"/>
          <w:lang w:eastAsia="bg-BG"/>
        </w:rPr>
        <w:t>519</w:t>
      </w:r>
    </w:p>
    <w:p w:rsidR="00B81067" w:rsidRDefault="00B81067" w:rsidP="00B81067">
      <w:pPr>
        <w:spacing w:after="0" w:line="240" w:lineRule="auto"/>
        <w:ind w:firstLine="709"/>
        <w:jc w:val="both"/>
        <w:rPr>
          <w:rFonts w:ascii="Times New Roman" w:eastAsia="Calibri" w:hAnsi="Times New Roman" w:cs="Times New Roman"/>
          <w:color w:val="0D0D0D" w:themeColor="text1" w:themeTint="F2"/>
          <w:sz w:val="28"/>
          <w:szCs w:val="28"/>
        </w:rPr>
      </w:pPr>
    </w:p>
    <w:p w:rsidR="00B81067" w:rsidRPr="00102A01" w:rsidRDefault="00B81067" w:rsidP="00B81067">
      <w:pPr>
        <w:widowControl w:val="0"/>
        <w:spacing w:after="0" w:line="240" w:lineRule="auto"/>
        <w:ind w:firstLine="709"/>
        <w:jc w:val="both"/>
        <w:rPr>
          <w:rFonts w:ascii="Times New Roman" w:eastAsia="Courier New" w:hAnsi="Times New Roman" w:cs="Times New Roman"/>
          <w:b/>
          <w:bCs/>
          <w:sz w:val="28"/>
          <w:szCs w:val="28"/>
          <w:lang w:eastAsia="bg-BG"/>
        </w:rPr>
      </w:pPr>
      <w:r w:rsidRPr="00102A01">
        <w:rPr>
          <w:rFonts w:ascii="Times New Roman" w:eastAsia="Courier New" w:hAnsi="Times New Roman" w:cs="Times New Roman"/>
          <w:b/>
          <w:bCs/>
          <w:sz w:val="28"/>
          <w:szCs w:val="28"/>
          <w:lang w:eastAsia="bg-BG"/>
        </w:rPr>
        <w:t>В Община Разград е постъпило Искане с вх. № 20</w:t>
      </w:r>
      <w:r w:rsidRPr="00102A01">
        <w:rPr>
          <w:rFonts w:ascii="Times New Roman" w:eastAsia="Courier New" w:hAnsi="Times New Roman" w:cs="Times New Roman"/>
          <w:b/>
          <w:bCs/>
          <w:sz w:val="28"/>
          <w:szCs w:val="28"/>
          <w:lang w:val="en-US" w:eastAsia="bg-BG"/>
        </w:rPr>
        <w:t>01</w:t>
      </w:r>
      <w:r w:rsidRPr="00102A01">
        <w:rPr>
          <w:rFonts w:ascii="Times New Roman" w:eastAsia="Courier New" w:hAnsi="Times New Roman" w:cs="Times New Roman"/>
          <w:b/>
          <w:bCs/>
          <w:sz w:val="28"/>
          <w:szCs w:val="28"/>
          <w:lang w:eastAsia="bg-BG"/>
        </w:rPr>
        <w:t>-</w:t>
      </w:r>
      <w:r w:rsidRPr="00102A01">
        <w:rPr>
          <w:rFonts w:ascii="Times New Roman" w:eastAsia="Courier New" w:hAnsi="Times New Roman" w:cs="Times New Roman"/>
          <w:b/>
          <w:bCs/>
          <w:sz w:val="28"/>
          <w:szCs w:val="28"/>
          <w:lang w:val="en-US" w:eastAsia="bg-BG"/>
        </w:rPr>
        <w:t xml:space="preserve">35 </w:t>
      </w:r>
      <w:r w:rsidRPr="00102A01">
        <w:rPr>
          <w:rFonts w:ascii="Times New Roman" w:eastAsia="Courier New" w:hAnsi="Times New Roman" w:cs="Times New Roman"/>
          <w:b/>
          <w:bCs/>
          <w:sz w:val="28"/>
          <w:szCs w:val="28"/>
          <w:lang w:eastAsia="bg-BG"/>
        </w:rPr>
        <w:t xml:space="preserve">от </w:t>
      </w:r>
      <w:r w:rsidRPr="00102A01">
        <w:rPr>
          <w:rFonts w:ascii="Times New Roman" w:eastAsia="Courier New" w:hAnsi="Times New Roman" w:cs="Times New Roman"/>
          <w:b/>
          <w:bCs/>
          <w:sz w:val="28"/>
          <w:szCs w:val="28"/>
          <w:lang w:val="en-US" w:eastAsia="bg-BG"/>
        </w:rPr>
        <w:t>11.05</w:t>
      </w:r>
      <w:r w:rsidRPr="00102A01">
        <w:rPr>
          <w:rFonts w:ascii="Times New Roman" w:eastAsia="Courier New" w:hAnsi="Times New Roman" w:cs="Times New Roman"/>
          <w:b/>
          <w:bCs/>
          <w:sz w:val="28"/>
          <w:szCs w:val="28"/>
          <w:lang w:eastAsia="bg-BG"/>
        </w:rPr>
        <w:t>.202</w:t>
      </w:r>
      <w:r w:rsidRPr="00102A01">
        <w:rPr>
          <w:rFonts w:ascii="Times New Roman" w:eastAsia="Courier New" w:hAnsi="Times New Roman" w:cs="Times New Roman"/>
          <w:b/>
          <w:bCs/>
          <w:sz w:val="28"/>
          <w:szCs w:val="28"/>
          <w:lang w:val="en-US" w:eastAsia="bg-BG"/>
        </w:rPr>
        <w:t>6</w:t>
      </w:r>
      <w:r w:rsidRPr="00102A01">
        <w:rPr>
          <w:rFonts w:ascii="Times New Roman" w:eastAsia="Courier New" w:hAnsi="Times New Roman" w:cs="Times New Roman"/>
          <w:b/>
          <w:bCs/>
          <w:sz w:val="28"/>
          <w:szCs w:val="28"/>
          <w:lang w:eastAsia="bg-BG"/>
        </w:rPr>
        <w:t xml:space="preserve"> г.</w:t>
      </w:r>
      <w:r w:rsidRPr="00102A01">
        <w:rPr>
          <w:rFonts w:ascii="Times New Roman" w:eastAsia="Courier New" w:hAnsi="Times New Roman" w:cs="Times New Roman"/>
          <w:b/>
          <w:bCs/>
          <w:sz w:val="28"/>
          <w:szCs w:val="28"/>
          <w:lang w:val="en-US" w:eastAsia="bg-BG"/>
        </w:rPr>
        <w:t xml:space="preserve"> </w:t>
      </w:r>
      <w:r w:rsidRPr="00102A01">
        <w:rPr>
          <w:rFonts w:ascii="Times New Roman" w:eastAsia="Courier New" w:hAnsi="Times New Roman" w:cs="Times New Roman"/>
          <w:b/>
          <w:bCs/>
          <w:sz w:val="28"/>
          <w:szCs w:val="28"/>
          <w:lang w:eastAsia="bg-BG"/>
        </w:rPr>
        <w:t>от Хюсеин С</w:t>
      </w:r>
      <w:r w:rsidRPr="00102A01">
        <w:rPr>
          <w:rFonts w:ascii="Times New Roman" w:eastAsia="Courier New" w:hAnsi="Times New Roman" w:cs="Times New Roman"/>
          <w:b/>
          <w:bCs/>
          <w:sz w:val="28"/>
          <w:szCs w:val="28"/>
          <w:lang w:val="en-US" w:eastAsia="bg-BG"/>
        </w:rPr>
        <w:t>.</w:t>
      </w:r>
      <w:r w:rsidRPr="00102A01">
        <w:rPr>
          <w:rFonts w:ascii="Times New Roman" w:eastAsia="Courier New" w:hAnsi="Times New Roman" w:cs="Times New Roman"/>
          <w:b/>
          <w:bCs/>
          <w:sz w:val="28"/>
          <w:szCs w:val="28"/>
          <w:lang w:eastAsia="bg-BG"/>
        </w:rPr>
        <w:t xml:space="preserve"> Х</w:t>
      </w:r>
      <w:r w:rsidRPr="00102A01">
        <w:rPr>
          <w:rFonts w:ascii="Times New Roman" w:eastAsia="Courier New" w:hAnsi="Times New Roman" w:cs="Times New Roman"/>
          <w:b/>
          <w:bCs/>
          <w:sz w:val="28"/>
          <w:szCs w:val="28"/>
          <w:lang w:val="en-US" w:eastAsia="bg-BG"/>
        </w:rPr>
        <w:t xml:space="preserve">. </w:t>
      </w:r>
      <w:r w:rsidRPr="00102A01">
        <w:rPr>
          <w:rFonts w:ascii="Times New Roman" w:eastAsia="Courier New" w:hAnsi="Times New Roman" w:cs="Times New Roman"/>
          <w:b/>
          <w:bCs/>
          <w:sz w:val="28"/>
          <w:szCs w:val="28"/>
          <w:lang w:eastAsia="bg-BG"/>
        </w:rPr>
        <w:t>за издаване на разрешение за изработване на Подробен устройствен план /ПУП/ – План за застрояване /ПЗ/ на собствен поземлен имот с идентификатор 61710.613.138 по кадастралната карта и кадастралните регистри /КККР/ на гр. Разград, община Разград, в м. „Малкия хълм“, с трайно предназначение на територията – „Земеделска“ и начин на трайно ползване – „Лозе“, по реда на Закона за устройство на територията /ЗУТ/.</w:t>
      </w:r>
    </w:p>
    <w:p w:rsidR="00B81067" w:rsidRPr="00102A01" w:rsidRDefault="00B81067" w:rsidP="00B81067">
      <w:pPr>
        <w:widowControl w:val="0"/>
        <w:spacing w:after="0" w:line="240" w:lineRule="auto"/>
        <w:ind w:firstLine="709"/>
        <w:jc w:val="both"/>
        <w:rPr>
          <w:rFonts w:ascii="Times New Roman" w:eastAsia="Courier New" w:hAnsi="Times New Roman" w:cs="Times New Roman"/>
          <w:b/>
          <w:sz w:val="28"/>
          <w:szCs w:val="28"/>
          <w:lang w:eastAsia="bg-BG"/>
        </w:rPr>
      </w:pPr>
      <w:r w:rsidRPr="00102A01">
        <w:rPr>
          <w:rFonts w:ascii="Times New Roman" w:eastAsia="Courier New" w:hAnsi="Times New Roman" w:cs="Times New Roman"/>
          <w:b/>
          <w:bCs/>
          <w:sz w:val="28"/>
          <w:szCs w:val="28"/>
          <w:lang w:eastAsia="bg-BG"/>
        </w:rPr>
        <w:t>Към искането са приложени следните документи:</w:t>
      </w:r>
    </w:p>
    <w:p w:rsidR="00B81067" w:rsidRPr="00102A01" w:rsidRDefault="00B81067" w:rsidP="00B81067">
      <w:pPr>
        <w:widowControl w:val="0"/>
        <w:numPr>
          <w:ilvl w:val="0"/>
          <w:numId w:val="22"/>
        </w:numPr>
        <w:spacing w:after="0" w:line="240" w:lineRule="auto"/>
        <w:ind w:left="0" w:firstLine="709"/>
        <w:contextualSpacing/>
        <w:jc w:val="both"/>
        <w:rPr>
          <w:rFonts w:ascii="Times New Roman" w:eastAsia="Courier New" w:hAnsi="Times New Roman" w:cs="Times New Roman"/>
          <w:b/>
          <w:sz w:val="28"/>
          <w:szCs w:val="28"/>
          <w:lang w:eastAsia="bg-BG"/>
        </w:rPr>
      </w:pPr>
      <w:r w:rsidRPr="00102A01">
        <w:rPr>
          <w:rFonts w:ascii="Times New Roman" w:eastAsia="Courier New" w:hAnsi="Times New Roman" w:cs="Times New Roman"/>
          <w:b/>
          <w:bCs/>
          <w:sz w:val="28"/>
          <w:szCs w:val="28"/>
          <w:lang w:eastAsia="bg-BG"/>
        </w:rPr>
        <w:t>техническо задание за изработване на Подробен устройствен план /ПУП/ - план за застрояване /ПЗ/;</w:t>
      </w:r>
    </w:p>
    <w:p w:rsidR="00B81067" w:rsidRPr="00102A01" w:rsidRDefault="00B81067" w:rsidP="00B81067">
      <w:pPr>
        <w:numPr>
          <w:ilvl w:val="0"/>
          <w:numId w:val="22"/>
        </w:numPr>
        <w:overflowPunct w:val="0"/>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lang w:val="ru-RU" w:eastAsia="bg-BG"/>
        </w:rPr>
      </w:pPr>
      <w:r w:rsidRPr="00102A01">
        <w:rPr>
          <w:rFonts w:ascii="Times New Roman" w:eastAsia="Calibri" w:hAnsi="Times New Roman" w:cs="Times New Roman"/>
          <w:b/>
          <w:sz w:val="28"/>
          <w:szCs w:val="28"/>
          <w:lang w:eastAsia="bg-BG"/>
        </w:rPr>
        <w:lastRenderedPageBreak/>
        <w:t xml:space="preserve">предложение за създаване на ПУП - </w:t>
      </w:r>
      <w:r w:rsidRPr="00102A01">
        <w:rPr>
          <w:rFonts w:ascii="Times New Roman" w:eastAsia="Calibri" w:hAnsi="Times New Roman" w:cs="Times New Roman"/>
          <w:b/>
          <w:sz w:val="28"/>
          <w:szCs w:val="28"/>
          <w:lang w:val="ru-RU" w:eastAsia="bg-BG"/>
        </w:rPr>
        <w:t xml:space="preserve">ПЗ </w:t>
      </w:r>
      <w:r w:rsidRPr="00102A01">
        <w:rPr>
          <w:rFonts w:ascii="Times New Roman" w:eastAsia="Calibri" w:hAnsi="Times New Roman" w:cs="Times New Roman"/>
          <w:b/>
          <w:sz w:val="28"/>
          <w:szCs w:val="28"/>
          <w:lang w:eastAsia="bg-BG"/>
        </w:rPr>
        <w:t xml:space="preserve">на </w:t>
      </w:r>
      <w:r w:rsidRPr="00102A01">
        <w:rPr>
          <w:rFonts w:ascii="Times New Roman" w:eastAsia="Courier New" w:hAnsi="Times New Roman" w:cs="Times New Roman"/>
          <w:b/>
          <w:bCs/>
          <w:sz w:val="28"/>
          <w:szCs w:val="28"/>
          <w:lang w:eastAsia="bg-BG"/>
        </w:rPr>
        <w:t>поземлен имот  с идентификатор  61710.613.138 по КККР на гр. Разград, община Разград, в м. „Малкия хълм“, с трайно предназначение на територията – „Земеделска“ и начин на трайно ползване – „Лозе“ за отреждане на имота „За жилищни функции“ и изграждане на обект „Жилищна сграда“</w:t>
      </w:r>
      <w:r w:rsidRPr="00102A01">
        <w:rPr>
          <w:rFonts w:ascii="Times New Roman" w:eastAsia="Calibri" w:hAnsi="Times New Roman" w:cs="Times New Roman"/>
          <w:b/>
          <w:sz w:val="28"/>
          <w:szCs w:val="28"/>
          <w:lang w:val="ru-RU" w:eastAsia="bg-BG"/>
        </w:rPr>
        <w:t>;</w:t>
      </w:r>
    </w:p>
    <w:p w:rsidR="00B81067" w:rsidRPr="00102A01" w:rsidRDefault="00B81067" w:rsidP="00B81067">
      <w:pPr>
        <w:numPr>
          <w:ilvl w:val="0"/>
          <w:numId w:val="22"/>
        </w:numPr>
        <w:overflowPunct w:val="0"/>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lang w:val="ru-RU" w:eastAsia="bg-BG"/>
        </w:rPr>
      </w:pPr>
      <w:r w:rsidRPr="00102A01">
        <w:rPr>
          <w:rFonts w:ascii="Times New Roman" w:eastAsia="Calibri" w:hAnsi="Times New Roman" w:cs="Times New Roman"/>
          <w:b/>
          <w:sz w:val="28"/>
          <w:szCs w:val="28"/>
          <w:lang w:val="ru-RU" w:eastAsia="bg-BG"/>
        </w:rPr>
        <w:t>скица на имота;</w:t>
      </w:r>
    </w:p>
    <w:p w:rsidR="00B81067" w:rsidRPr="00102A01" w:rsidRDefault="00B81067" w:rsidP="00B81067">
      <w:pPr>
        <w:numPr>
          <w:ilvl w:val="0"/>
          <w:numId w:val="22"/>
        </w:numPr>
        <w:overflowPunct w:val="0"/>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lang w:val="ru-RU" w:eastAsia="bg-BG"/>
        </w:rPr>
      </w:pPr>
      <w:r w:rsidRPr="00102A01">
        <w:rPr>
          <w:rFonts w:ascii="Times New Roman" w:eastAsia="Calibri" w:hAnsi="Times New Roman" w:cs="Times New Roman"/>
          <w:b/>
          <w:sz w:val="28"/>
          <w:szCs w:val="28"/>
          <w:lang w:val="ru-RU" w:eastAsia="bg-BG"/>
        </w:rPr>
        <w:t>документ за собственост;</w:t>
      </w:r>
    </w:p>
    <w:p w:rsidR="00B81067" w:rsidRPr="00102A01" w:rsidRDefault="00B81067" w:rsidP="00B81067">
      <w:pPr>
        <w:numPr>
          <w:ilvl w:val="0"/>
          <w:numId w:val="22"/>
        </w:numPr>
        <w:spacing w:after="0" w:line="240" w:lineRule="auto"/>
        <w:ind w:left="0" w:firstLine="709"/>
        <w:contextualSpacing/>
        <w:jc w:val="both"/>
        <w:rPr>
          <w:rFonts w:ascii="Times New Roman" w:eastAsia="Calibri" w:hAnsi="Times New Roman" w:cs="Times New Roman"/>
          <w:b/>
          <w:sz w:val="28"/>
          <w:szCs w:val="28"/>
          <w:lang w:val="ru-RU" w:eastAsia="bg-BG"/>
        </w:rPr>
      </w:pPr>
      <w:r w:rsidRPr="00102A01">
        <w:rPr>
          <w:rFonts w:ascii="Times New Roman" w:eastAsia="Calibri" w:hAnsi="Times New Roman" w:cs="Times New Roman"/>
          <w:b/>
          <w:sz w:val="28"/>
          <w:szCs w:val="28"/>
          <w:lang w:val="ru-RU" w:eastAsia="bg-BG"/>
        </w:rPr>
        <w:t>писмо с изх.K-EDN-2916/21.05.2026 г. от „Електроразпределение Север“ АД;</w:t>
      </w:r>
    </w:p>
    <w:p w:rsidR="00B81067" w:rsidRPr="00102A01" w:rsidRDefault="00B81067" w:rsidP="00B81067">
      <w:pPr>
        <w:numPr>
          <w:ilvl w:val="0"/>
          <w:numId w:val="22"/>
        </w:numPr>
        <w:overflowPunct w:val="0"/>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lang w:val="ru-RU" w:eastAsia="bg-BG"/>
        </w:rPr>
      </w:pPr>
      <w:r w:rsidRPr="00102A01">
        <w:rPr>
          <w:rFonts w:ascii="Times New Roman" w:eastAsia="Calibri" w:hAnsi="Times New Roman" w:cs="Times New Roman"/>
          <w:b/>
          <w:sz w:val="28"/>
          <w:szCs w:val="28"/>
          <w:lang w:eastAsia="bg-BG"/>
        </w:rPr>
        <w:t>писмо с изх. № ИП-00-196/27.05.2026 г. от „Водоснабдяване-Дунав“ ЕООД</w:t>
      </w:r>
    </w:p>
    <w:p w:rsidR="00B81067" w:rsidRPr="00102A01" w:rsidRDefault="00B81067" w:rsidP="00B81067">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val="ru-RU" w:eastAsia="bg-BG"/>
        </w:rPr>
      </w:pPr>
      <w:r w:rsidRPr="00102A01">
        <w:rPr>
          <w:rFonts w:ascii="Times New Roman" w:eastAsia="Calibri" w:hAnsi="Times New Roman" w:cs="Times New Roman"/>
          <w:b/>
          <w:sz w:val="28"/>
          <w:szCs w:val="28"/>
          <w:lang w:val="ru-RU" w:eastAsia="bg-BG"/>
        </w:rPr>
        <w:t>Съгласно чл. 124а, ал. 1 от ЗУТ разрешение за изработване на проект за ПУП за поземлени имоти извън границите на урбанизираните територии се допуска с решение на Общинския съвет по предложение на кмета на общината. Искането за издаване на такова разрешение се придружава от задание по чл. 125 от ЗУТ, което се одобрява едновременно с разрешението по чл. 124а от ЗУТ.</w:t>
      </w:r>
    </w:p>
    <w:p w:rsidR="00B81067" w:rsidRPr="00102A01" w:rsidRDefault="00B81067" w:rsidP="00B81067">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val="ru-RU" w:eastAsia="bg-BG"/>
        </w:rPr>
      </w:pPr>
      <w:r w:rsidRPr="00102A01">
        <w:rPr>
          <w:rFonts w:ascii="Times New Roman" w:eastAsia="Courier New" w:hAnsi="Times New Roman" w:cs="Times New Roman"/>
          <w:b/>
          <w:bCs/>
          <w:sz w:val="28"/>
          <w:szCs w:val="28"/>
          <w:lang w:eastAsia="bg-BG"/>
        </w:rPr>
        <w:t>Хюсеин С</w:t>
      </w:r>
      <w:r w:rsidRPr="00102A01">
        <w:rPr>
          <w:rFonts w:ascii="Times New Roman" w:eastAsia="Courier New" w:hAnsi="Times New Roman" w:cs="Times New Roman"/>
          <w:b/>
          <w:bCs/>
          <w:sz w:val="28"/>
          <w:szCs w:val="28"/>
          <w:lang w:val="en-US" w:eastAsia="bg-BG"/>
        </w:rPr>
        <w:t>.</w:t>
      </w:r>
      <w:r w:rsidRPr="00102A01">
        <w:rPr>
          <w:rFonts w:ascii="Times New Roman" w:eastAsia="Courier New" w:hAnsi="Times New Roman" w:cs="Times New Roman"/>
          <w:b/>
          <w:bCs/>
          <w:sz w:val="28"/>
          <w:szCs w:val="28"/>
          <w:lang w:eastAsia="bg-BG"/>
        </w:rPr>
        <w:t xml:space="preserve"> Х</w:t>
      </w:r>
      <w:r w:rsidRPr="00102A01">
        <w:rPr>
          <w:rFonts w:ascii="Times New Roman" w:eastAsia="Courier New" w:hAnsi="Times New Roman" w:cs="Times New Roman"/>
          <w:b/>
          <w:bCs/>
          <w:sz w:val="28"/>
          <w:szCs w:val="28"/>
          <w:lang w:val="en-US" w:eastAsia="bg-BG"/>
        </w:rPr>
        <w:t>.</w:t>
      </w:r>
      <w:r w:rsidRPr="00102A01">
        <w:rPr>
          <w:rFonts w:ascii="Times New Roman" w:eastAsia="Courier New" w:hAnsi="Times New Roman" w:cs="Times New Roman"/>
          <w:b/>
          <w:bCs/>
          <w:sz w:val="28"/>
          <w:szCs w:val="28"/>
          <w:lang w:eastAsia="bg-BG"/>
        </w:rPr>
        <w:t xml:space="preserve"> </w:t>
      </w:r>
      <w:r w:rsidRPr="00102A01">
        <w:rPr>
          <w:rFonts w:ascii="Times New Roman" w:eastAsia="Calibri" w:hAnsi="Times New Roman" w:cs="Times New Roman"/>
          <w:b/>
          <w:sz w:val="28"/>
          <w:szCs w:val="28"/>
          <w:lang w:val="ru-RU" w:eastAsia="bg-BG"/>
        </w:rPr>
        <w:t xml:space="preserve">е представил задание за разрешение за изработването на подробен устройствен план – план за застрояване </w:t>
      </w:r>
      <w:r w:rsidRPr="00102A01">
        <w:rPr>
          <w:rFonts w:ascii="Times New Roman" w:eastAsia="Calibri" w:hAnsi="Times New Roman" w:cs="Times New Roman"/>
          <w:b/>
          <w:sz w:val="28"/>
          <w:szCs w:val="28"/>
          <w:lang w:eastAsia="bg-BG"/>
        </w:rPr>
        <w:t xml:space="preserve">на собствен поземлен </w:t>
      </w:r>
      <w:r w:rsidRPr="00102A01">
        <w:rPr>
          <w:rFonts w:ascii="Times New Roman" w:eastAsia="Calibri" w:hAnsi="Times New Roman" w:cs="Times New Roman"/>
          <w:b/>
          <w:sz w:val="28"/>
          <w:szCs w:val="28"/>
          <w:lang w:val="ru-RU" w:eastAsia="bg-BG"/>
        </w:rPr>
        <w:t xml:space="preserve">имот </w:t>
      </w:r>
      <w:r w:rsidRPr="00102A01">
        <w:rPr>
          <w:rFonts w:ascii="Times New Roman" w:eastAsia="Courier New" w:hAnsi="Times New Roman" w:cs="Times New Roman"/>
          <w:b/>
          <w:bCs/>
          <w:sz w:val="28"/>
          <w:szCs w:val="28"/>
          <w:lang w:eastAsia="bg-BG"/>
        </w:rPr>
        <w:t>с идентификатор 61710.613.138 по КККР на гр. Разград, община Разград, в м. „Малкия хълм“, с трайно предназначение на територията – „Земеделска“ и начин на трайно ползване – „Лозе“ за отреждане на имота „За жилищни функции“ и изграждане на обект „Жилищна сграда“.</w:t>
      </w:r>
    </w:p>
    <w:p w:rsidR="00B81067" w:rsidRPr="00102A01" w:rsidRDefault="00B81067" w:rsidP="00B81067">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eastAsia="bg-BG"/>
        </w:rPr>
      </w:pPr>
      <w:r w:rsidRPr="00102A01">
        <w:rPr>
          <w:rFonts w:ascii="Times New Roman" w:eastAsia="Calibri" w:hAnsi="Times New Roman" w:cs="Times New Roman"/>
          <w:b/>
          <w:sz w:val="28"/>
          <w:szCs w:val="28"/>
          <w:lang w:eastAsia="bg-BG"/>
        </w:rPr>
        <w:t>Със заданието се установява териториалния обхват на плана, чието допускане се иска. Имотът се обслужва от югоизток посредством поземлен имот с идентификатор 61710.613.4443 по КККР на гр. Разград, собственост на Община Разград.</w:t>
      </w:r>
    </w:p>
    <w:p w:rsidR="00B81067" w:rsidRPr="00102A01" w:rsidRDefault="00B81067" w:rsidP="00B81067">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eastAsia="bg-BG"/>
        </w:rPr>
      </w:pPr>
      <w:r w:rsidRPr="00102A01">
        <w:rPr>
          <w:rFonts w:ascii="Times New Roman" w:eastAsia="Calibri" w:hAnsi="Times New Roman" w:cs="Times New Roman"/>
          <w:b/>
          <w:sz w:val="28"/>
          <w:szCs w:val="28"/>
          <w:lang w:eastAsia="bg-BG"/>
        </w:rPr>
        <w:t>Имотът може да бъде захранен с електроенергия. В имота няма съществуващ сграден фонд. Ще се ползва вода от резервоар, зареждан с водоноска, а за питейно-битови нужди ще се ползва бутилирана вода от търговската мрежа.</w:t>
      </w:r>
    </w:p>
    <w:p w:rsidR="00B81067" w:rsidRPr="00102A01" w:rsidRDefault="00B81067" w:rsidP="00B81067">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eastAsia="bg-BG"/>
        </w:rPr>
      </w:pPr>
      <w:r w:rsidRPr="00102A01">
        <w:rPr>
          <w:rFonts w:ascii="Times New Roman" w:eastAsia="Calibri" w:hAnsi="Times New Roman" w:cs="Times New Roman"/>
          <w:b/>
          <w:sz w:val="28"/>
          <w:szCs w:val="28"/>
          <w:lang w:val="ru-RU" w:eastAsia="bg-BG"/>
        </w:rPr>
        <w:t xml:space="preserve">Имотът ще се отреди  „За жилищни функции “ и ще се ползва за изграждане на </w:t>
      </w:r>
      <w:r w:rsidRPr="00102A01">
        <w:rPr>
          <w:rFonts w:ascii="Times New Roman" w:eastAsia="Courier New" w:hAnsi="Times New Roman" w:cs="Times New Roman"/>
          <w:b/>
          <w:bCs/>
          <w:sz w:val="28"/>
          <w:szCs w:val="28"/>
          <w:lang w:eastAsia="bg-BG"/>
        </w:rPr>
        <w:t xml:space="preserve">обект „Жилищна сграда“, като </w:t>
      </w:r>
      <w:r w:rsidRPr="00102A01">
        <w:rPr>
          <w:rFonts w:ascii="Times New Roman" w:eastAsia="Calibri" w:hAnsi="Times New Roman" w:cs="Times New Roman"/>
          <w:b/>
          <w:sz w:val="28"/>
          <w:szCs w:val="28"/>
          <w:lang w:eastAsia="bg-BG"/>
        </w:rPr>
        <w:t>застройката се показва с ограничителни линии</w:t>
      </w:r>
      <w:r w:rsidRPr="00102A01">
        <w:rPr>
          <w:rFonts w:ascii="Times New Roman" w:eastAsia="Calibri" w:hAnsi="Times New Roman" w:cs="Times New Roman"/>
          <w:b/>
          <w:sz w:val="28"/>
          <w:szCs w:val="28"/>
          <w:lang w:val="ru-RU" w:eastAsia="bg-BG"/>
        </w:rPr>
        <w:t>. Предвижда се да се промени предназначението на  имота - земеделска земя за неземеделски нужди по реда на Закона за опазване на земеделските земи.</w:t>
      </w:r>
    </w:p>
    <w:p w:rsidR="00B81067" w:rsidRPr="00102A01" w:rsidRDefault="00B81067" w:rsidP="00B81067">
      <w:pPr>
        <w:spacing w:after="0" w:line="240" w:lineRule="auto"/>
        <w:ind w:firstLine="709"/>
        <w:jc w:val="both"/>
        <w:rPr>
          <w:rFonts w:ascii="Times New Roman" w:eastAsia="Times New Roman" w:hAnsi="Times New Roman" w:cs="Times New Roman"/>
          <w:b/>
          <w:color w:val="0D0D0D" w:themeColor="text1" w:themeTint="F2"/>
          <w:sz w:val="28"/>
          <w:szCs w:val="28"/>
        </w:rPr>
      </w:pPr>
      <w:r w:rsidRPr="00102A01">
        <w:rPr>
          <w:rFonts w:ascii="Times New Roman" w:eastAsia="Calibri" w:hAnsi="Times New Roman" w:cs="Times New Roman"/>
          <w:b/>
          <w:sz w:val="28"/>
          <w:szCs w:val="28"/>
          <w:lang w:val="ru-RU" w:eastAsia="bg-BG"/>
        </w:rPr>
        <w:t xml:space="preserve">Предвид гореизложеното и на основание чл. 21, ал. 1, т. </w:t>
      </w:r>
      <w:r w:rsidRPr="00102A01">
        <w:rPr>
          <w:rFonts w:ascii="Times New Roman" w:eastAsia="Calibri" w:hAnsi="Times New Roman" w:cs="Times New Roman"/>
          <w:b/>
          <w:sz w:val="28"/>
          <w:szCs w:val="28"/>
          <w:lang w:val="en-US" w:eastAsia="bg-BG"/>
        </w:rPr>
        <w:t>11</w:t>
      </w:r>
      <w:r w:rsidRPr="00102A01">
        <w:rPr>
          <w:rFonts w:ascii="Times New Roman" w:eastAsia="Calibri" w:hAnsi="Times New Roman" w:cs="Times New Roman"/>
          <w:b/>
          <w:sz w:val="28"/>
          <w:szCs w:val="28"/>
          <w:lang w:eastAsia="bg-BG"/>
        </w:rPr>
        <w:t>, ал. 2 и чл. 22, ал. 1</w:t>
      </w:r>
      <w:r w:rsidRPr="00102A01">
        <w:rPr>
          <w:rFonts w:ascii="Times New Roman" w:eastAsia="Calibri" w:hAnsi="Times New Roman" w:cs="Times New Roman"/>
          <w:b/>
          <w:sz w:val="28"/>
          <w:szCs w:val="28"/>
          <w:lang w:val="ru-RU" w:eastAsia="bg-BG"/>
        </w:rPr>
        <w:t xml:space="preserve"> от Закона за местното самоуправление и местната администрация, чл. 124а, ал. 1 и ал. 7, чл. 124б, ал. 1, ал. 2 и ал. 4, чл. 125, ал. 1, чл. 108, ал. 2, 109, ал. 1, т. 3 и чл. 110, ал. 1, т. </w:t>
      </w:r>
      <w:r w:rsidRPr="00102A01">
        <w:rPr>
          <w:rFonts w:ascii="Times New Roman" w:eastAsia="Calibri" w:hAnsi="Times New Roman" w:cs="Times New Roman"/>
          <w:b/>
          <w:sz w:val="28"/>
          <w:szCs w:val="28"/>
          <w:lang w:eastAsia="bg-BG"/>
        </w:rPr>
        <w:t xml:space="preserve">3 и т. 5 </w:t>
      </w:r>
      <w:r w:rsidRPr="00102A01">
        <w:rPr>
          <w:rFonts w:ascii="Times New Roman" w:eastAsia="Calibri" w:hAnsi="Times New Roman" w:cs="Times New Roman"/>
          <w:b/>
          <w:sz w:val="28"/>
          <w:szCs w:val="28"/>
          <w:lang w:val="ru-RU" w:eastAsia="bg-BG"/>
        </w:rPr>
        <w:t xml:space="preserve">от </w:t>
      </w:r>
      <w:r w:rsidRPr="00102A01">
        <w:rPr>
          <w:rFonts w:ascii="Times New Roman" w:eastAsia="Calibri" w:hAnsi="Times New Roman" w:cs="Times New Roman"/>
          <w:b/>
          <w:sz w:val="28"/>
          <w:szCs w:val="28"/>
          <w:lang w:val="ru-RU" w:eastAsia="bg-BG"/>
        </w:rPr>
        <w:lastRenderedPageBreak/>
        <w:t>Закона за устройство на територията,</w:t>
      </w:r>
      <w:r w:rsidRPr="00102A01">
        <w:rPr>
          <w:rFonts w:ascii="Times New Roman" w:eastAsia="Courier New" w:hAnsi="Times New Roman" w:cs="Times New Roman"/>
          <w:b/>
          <w:bCs/>
          <w:sz w:val="28"/>
          <w:szCs w:val="28"/>
          <w:lang w:eastAsia="bg-BG"/>
        </w:rPr>
        <w:t xml:space="preserve"> </w:t>
      </w:r>
      <w:r w:rsidRPr="00102A01">
        <w:rPr>
          <w:rFonts w:ascii="Times New Roman" w:eastAsia="Calibri" w:hAnsi="Times New Roman" w:cs="Times New Roman"/>
          <w:b/>
          <w:sz w:val="28"/>
          <w:szCs w:val="28"/>
          <w:lang w:val="ru-RU" w:eastAsia="bg-BG"/>
        </w:rPr>
        <w:t xml:space="preserve">Общински съвет Разград, </w:t>
      </w:r>
      <w:r w:rsidRPr="00102A01">
        <w:rPr>
          <w:rFonts w:ascii="Times New Roman" w:eastAsia="Times New Roman" w:hAnsi="Times New Roman" w:cs="Times New Roman"/>
          <w:b/>
          <w:color w:val="0D0D0D" w:themeColor="text1" w:themeTint="F2"/>
          <w:sz w:val="28"/>
          <w:szCs w:val="28"/>
        </w:rPr>
        <w:t>с 19 гласа „ЗА“, „против“ – няма, „въздържали се“ – няма,</w:t>
      </w:r>
    </w:p>
    <w:p w:rsidR="00B81067" w:rsidRPr="00101B02" w:rsidRDefault="00B81067" w:rsidP="00B81067">
      <w:pPr>
        <w:spacing w:after="0" w:line="240" w:lineRule="auto"/>
        <w:jc w:val="both"/>
        <w:rPr>
          <w:rFonts w:ascii="Times New Roman" w:eastAsia="Times New Roman" w:hAnsi="Times New Roman" w:cs="Times New Roman"/>
          <w:b/>
          <w:color w:val="0D0D0D" w:themeColor="text1" w:themeTint="F2"/>
          <w:sz w:val="28"/>
          <w:szCs w:val="28"/>
          <w:lang w:eastAsia="bg-BG"/>
        </w:rPr>
      </w:pPr>
    </w:p>
    <w:p w:rsidR="00B81067" w:rsidRPr="00101B02" w:rsidRDefault="00B81067" w:rsidP="00B81067">
      <w:pPr>
        <w:spacing w:after="0" w:line="240" w:lineRule="auto"/>
        <w:ind w:firstLine="709"/>
        <w:rPr>
          <w:rFonts w:ascii="Times New Roman" w:eastAsia="Times New Roman" w:hAnsi="Times New Roman" w:cs="Times New Roman"/>
          <w:b/>
          <w:color w:val="0D0D0D" w:themeColor="text1" w:themeTint="F2"/>
          <w:sz w:val="28"/>
          <w:szCs w:val="28"/>
          <w:lang w:eastAsia="bg-BG"/>
        </w:rPr>
      </w:pPr>
      <w:r w:rsidRPr="00101B02">
        <w:rPr>
          <w:rFonts w:ascii="Times New Roman" w:eastAsia="Times New Roman" w:hAnsi="Times New Roman" w:cs="Times New Roman"/>
          <w:b/>
          <w:color w:val="0D0D0D" w:themeColor="text1" w:themeTint="F2"/>
          <w:sz w:val="28"/>
          <w:szCs w:val="28"/>
          <w:lang w:eastAsia="bg-BG"/>
        </w:rPr>
        <w:t xml:space="preserve">                                              Р Е Ш И:</w:t>
      </w:r>
    </w:p>
    <w:p w:rsidR="00B81067" w:rsidRPr="00102A01" w:rsidRDefault="00B81067" w:rsidP="00B81067">
      <w:pPr>
        <w:overflowPunct w:val="0"/>
        <w:autoSpaceDE w:val="0"/>
        <w:autoSpaceDN w:val="0"/>
        <w:adjustRightInd w:val="0"/>
        <w:spacing w:after="0" w:line="10" w:lineRule="atLeast"/>
        <w:ind w:firstLine="708"/>
        <w:jc w:val="both"/>
        <w:rPr>
          <w:rFonts w:ascii="Times New Roman" w:eastAsia="Calibri" w:hAnsi="Times New Roman" w:cs="Times New Roman"/>
          <w:sz w:val="24"/>
          <w:szCs w:val="24"/>
          <w:lang w:val="en-US" w:eastAsia="bg-BG"/>
        </w:rPr>
      </w:pPr>
    </w:p>
    <w:p w:rsidR="00B81067" w:rsidRPr="00DC504D" w:rsidRDefault="00B81067" w:rsidP="00B81067">
      <w:pPr>
        <w:overflowPunct w:val="0"/>
        <w:autoSpaceDE w:val="0"/>
        <w:autoSpaceDN w:val="0"/>
        <w:adjustRightInd w:val="0"/>
        <w:spacing w:after="0" w:line="240" w:lineRule="auto"/>
        <w:ind w:firstLine="709"/>
        <w:jc w:val="both"/>
        <w:rPr>
          <w:rFonts w:ascii="Times New Roman" w:eastAsia="Courier New" w:hAnsi="Times New Roman" w:cs="Times New Roman"/>
          <w:b/>
          <w:bCs/>
          <w:sz w:val="28"/>
          <w:szCs w:val="28"/>
          <w:lang w:eastAsia="bg-BG"/>
        </w:rPr>
      </w:pPr>
      <w:r w:rsidRPr="00DC504D">
        <w:rPr>
          <w:rFonts w:ascii="Times New Roman" w:eastAsia="Calibri" w:hAnsi="Times New Roman" w:cs="Times New Roman"/>
          <w:b/>
          <w:sz w:val="28"/>
          <w:szCs w:val="28"/>
          <w:lang w:val="ru-RU" w:eastAsia="bg-BG"/>
        </w:rPr>
        <w:t xml:space="preserve">1. Одобрява техническото задание за изработване на проект за подробен устройствен план – план за застрояване на </w:t>
      </w:r>
      <w:r w:rsidRPr="00DC504D">
        <w:rPr>
          <w:rFonts w:ascii="Times New Roman" w:eastAsia="Calibri" w:hAnsi="Times New Roman" w:cs="Times New Roman"/>
          <w:b/>
          <w:sz w:val="28"/>
          <w:szCs w:val="28"/>
          <w:lang w:eastAsia="bg-BG"/>
        </w:rPr>
        <w:t xml:space="preserve">собствен поземлен </w:t>
      </w:r>
      <w:r w:rsidRPr="00DC504D">
        <w:rPr>
          <w:rFonts w:ascii="Times New Roman" w:eastAsia="Calibri" w:hAnsi="Times New Roman" w:cs="Times New Roman"/>
          <w:b/>
          <w:sz w:val="28"/>
          <w:szCs w:val="28"/>
          <w:lang w:val="ru-RU" w:eastAsia="bg-BG"/>
        </w:rPr>
        <w:t xml:space="preserve">имот </w:t>
      </w:r>
      <w:r w:rsidRPr="00DC504D">
        <w:rPr>
          <w:rFonts w:ascii="Times New Roman" w:eastAsia="Courier New" w:hAnsi="Times New Roman" w:cs="Times New Roman"/>
          <w:b/>
          <w:bCs/>
          <w:sz w:val="28"/>
          <w:szCs w:val="28"/>
          <w:lang w:eastAsia="bg-BG"/>
        </w:rPr>
        <w:t>с идентификатор 61710.613.138 по КККР на гр. Раз-град, община Разград, в м. „Малкия хълм“, с трайно предназначение на територията – „Земеделска“ и начин на трайно ползване – „Лозе“ за отреждане на имота „За жилищни функции“ и изграждане на обект „Жилищна сграда“.</w:t>
      </w:r>
    </w:p>
    <w:p w:rsidR="00B81067" w:rsidRPr="00DC504D" w:rsidRDefault="00B81067" w:rsidP="00B81067">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val="ru-RU" w:eastAsia="bg-BG"/>
        </w:rPr>
      </w:pPr>
      <w:r w:rsidRPr="00DC504D">
        <w:rPr>
          <w:rFonts w:ascii="Times New Roman" w:eastAsia="Courier New" w:hAnsi="Times New Roman" w:cs="Times New Roman"/>
          <w:b/>
          <w:bCs/>
          <w:sz w:val="28"/>
          <w:szCs w:val="28"/>
          <w:lang w:eastAsia="bg-BG"/>
        </w:rPr>
        <w:t>2. Р</w:t>
      </w:r>
      <w:r w:rsidRPr="00DC504D">
        <w:rPr>
          <w:rFonts w:ascii="Times New Roman" w:eastAsia="Calibri" w:hAnsi="Times New Roman" w:cs="Times New Roman"/>
          <w:b/>
          <w:sz w:val="28"/>
          <w:szCs w:val="28"/>
          <w:lang w:val="ru-RU" w:eastAsia="bg-BG"/>
        </w:rPr>
        <w:t xml:space="preserve">азрешава изработването на проект за  подробен устройствен план – план за застрояване </w:t>
      </w:r>
      <w:r w:rsidRPr="00DC504D">
        <w:rPr>
          <w:rFonts w:ascii="Times New Roman" w:eastAsia="Courier New" w:hAnsi="Times New Roman" w:cs="Times New Roman"/>
          <w:b/>
          <w:bCs/>
          <w:sz w:val="28"/>
          <w:szCs w:val="28"/>
          <w:lang w:eastAsia="bg-BG"/>
        </w:rPr>
        <w:t>за</w:t>
      </w:r>
      <w:r w:rsidRPr="00DC504D">
        <w:rPr>
          <w:rFonts w:ascii="Calibri" w:eastAsia="Calibri" w:hAnsi="Calibri" w:cs="Times New Roman"/>
          <w:b/>
          <w:sz w:val="28"/>
          <w:szCs w:val="28"/>
        </w:rPr>
        <w:t xml:space="preserve"> </w:t>
      </w:r>
      <w:r w:rsidRPr="00DC504D">
        <w:rPr>
          <w:rFonts w:ascii="Times New Roman" w:eastAsia="Courier New" w:hAnsi="Times New Roman" w:cs="Times New Roman"/>
          <w:b/>
          <w:bCs/>
          <w:sz w:val="28"/>
          <w:szCs w:val="28"/>
          <w:lang w:eastAsia="bg-BG"/>
        </w:rPr>
        <w:t>отреждане на имота „За жилищни функции“ и изграждане на обект „Жилищна сграда“, на</w:t>
      </w:r>
      <w:r w:rsidRPr="00DC504D">
        <w:rPr>
          <w:rFonts w:ascii="Times New Roman" w:eastAsia="Calibri" w:hAnsi="Times New Roman" w:cs="Times New Roman"/>
          <w:b/>
          <w:sz w:val="28"/>
          <w:szCs w:val="28"/>
          <w:lang w:val="ru-RU" w:eastAsia="bg-BG"/>
        </w:rPr>
        <w:t xml:space="preserve"> </w:t>
      </w:r>
      <w:r w:rsidRPr="00DC504D">
        <w:rPr>
          <w:rFonts w:ascii="Times New Roman" w:eastAsia="Calibri" w:hAnsi="Times New Roman" w:cs="Times New Roman"/>
          <w:b/>
          <w:sz w:val="28"/>
          <w:szCs w:val="28"/>
          <w:lang w:eastAsia="bg-BG"/>
        </w:rPr>
        <w:t xml:space="preserve">собствен поземлен </w:t>
      </w:r>
      <w:r w:rsidRPr="00DC504D">
        <w:rPr>
          <w:rFonts w:ascii="Times New Roman" w:eastAsia="Calibri" w:hAnsi="Times New Roman" w:cs="Times New Roman"/>
          <w:b/>
          <w:sz w:val="28"/>
          <w:szCs w:val="28"/>
          <w:lang w:val="ru-RU" w:eastAsia="bg-BG"/>
        </w:rPr>
        <w:t xml:space="preserve">имот </w:t>
      </w:r>
      <w:r w:rsidRPr="00DC504D">
        <w:rPr>
          <w:rFonts w:ascii="Times New Roman" w:eastAsia="Courier New" w:hAnsi="Times New Roman" w:cs="Times New Roman"/>
          <w:b/>
          <w:bCs/>
          <w:sz w:val="28"/>
          <w:szCs w:val="28"/>
          <w:lang w:eastAsia="bg-BG"/>
        </w:rPr>
        <w:t xml:space="preserve">с идентификатор 61710.613.138 по КККР на гр. Разград, община Разград, в м. „Мал-кия хълм“, с трайно предназначение на територията – „Земеделска“ и начин на трайно ползване – „Лозе“ </w:t>
      </w:r>
      <w:r w:rsidRPr="00DC504D">
        <w:rPr>
          <w:rFonts w:ascii="Times New Roman" w:eastAsia="Calibri" w:hAnsi="Times New Roman" w:cs="Times New Roman"/>
          <w:b/>
          <w:sz w:val="28"/>
          <w:szCs w:val="28"/>
          <w:lang w:val="ru-RU" w:eastAsia="bg-BG"/>
        </w:rPr>
        <w:t xml:space="preserve">собственост на </w:t>
      </w:r>
      <w:r w:rsidRPr="00DC504D">
        <w:rPr>
          <w:rFonts w:ascii="Times New Roman" w:eastAsia="Courier New" w:hAnsi="Times New Roman" w:cs="Times New Roman"/>
          <w:b/>
          <w:bCs/>
          <w:sz w:val="28"/>
          <w:szCs w:val="28"/>
          <w:lang w:eastAsia="bg-BG"/>
        </w:rPr>
        <w:t>Хюсеин С</w:t>
      </w:r>
      <w:r w:rsidRPr="00DC504D">
        <w:rPr>
          <w:rFonts w:ascii="Times New Roman" w:eastAsia="Courier New" w:hAnsi="Times New Roman" w:cs="Times New Roman"/>
          <w:b/>
          <w:bCs/>
          <w:sz w:val="28"/>
          <w:szCs w:val="28"/>
          <w:lang w:val="en-US" w:eastAsia="bg-BG"/>
        </w:rPr>
        <w:t>.</w:t>
      </w:r>
      <w:r w:rsidRPr="00DC504D">
        <w:rPr>
          <w:rFonts w:ascii="Times New Roman" w:eastAsia="Courier New" w:hAnsi="Times New Roman" w:cs="Times New Roman"/>
          <w:b/>
          <w:bCs/>
          <w:sz w:val="28"/>
          <w:szCs w:val="28"/>
          <w:lang w:eastAsia="bg-BG"/>
        </w:rPr>
        <w:t xml:space="preserve"> Х</w:t>
      </w:r>
      <w:r w:rsidRPr="00DC504D">
        <w:rPr>
          <w:rFonts w:ascii="Times New Roman" w:eastAsia="Courier New" w:hAnsi="Times New Roman" w:cs="Times New Roman"/>
          <w:b/>
          <w:bCs/>
          <w:sz w:val="28"/>
          <w:szCs w:val="28"/>
          <w:lang w:val="en-US" w:eastAsia="bg-BG"/>
        </w:rPr>
        <w:t>.</w:t>
      </w:r>
      <w:r w:rsidRPr="00DC504D">
        <w:rPr>
          <w:rFonts w:ascii="Times New Roman" w:eastAsia="Courier New" w:hAnsi="Times New Roman" w:cs="Times New Roman"/>
          <w:b/>
          <w:bCs/>
          <w:sz w:val="28"/>
          <w:szCs w:val="28"/>
          <w:lang w:eastAsia="bg-BG"/>
        </w:rPr>
        <w:t>, както и на парцеларен план/план-схема на елементите на техническата инфраструктура /електроснабдяване, водоснабдяване и канализация/ при необходимост</w:t>
      </w:r>
      <w:r w:rsidRPr="00DC504D">
        <w:rPr>
          <w:rFonts w:ascii="Times New Roman" w:eastAsia="Calibri" w:hAnsi="Times New Roman" w:cs="Times New Roman"/>
          <w:b/>
          <w:sz w:val="28"/>
          <w:szCs w:val="28"/>
          <w:lang w:val="ru-RU" w:eastAsia="bg-BG"/>
        </w:rPr>
        <w:t>.</w:t>
      </w:r>
    </w:p>
    <w:p w:rsidR="00B81067" w:rsidRPr="00DC504D" w:rsidRDefault="00B81067" w:rsidP="00B81067">
      <w:pPr>
        <w:widowControl w:val="0"/>
        <w:spacing w:after="0" w:line="240" w:lineRule="auto"/>
        <w:ind w:firstLine="709"/>
        <w:jc w:val="both"/>
        <w:rPr>
          <w:rFonts w:ascii="Times New Roman" w:eastAsia="Courier New" w:hAnsi="Times New Roman" w:cs="Times New Roman"/>
          <w:b/>
          <w:bCs/>
          <w:sz w:val="28"/>
          <w:szCs w:val="28"/>
          <w:lang w:eastAsia="bg-BG"/>
        </w:rPr>
      </w:pPr>
      <w:r w:rsidRPr="00DC504D">
        <w:rPr>
          <w:rFonts w:ascii="Times New Roman" w:eastAsia="Courier New" w:hAnsi="Times New Roman" w:cs="Times New Roman"/>
          <w:b/>
          <w:bCs/>
          <w:sz w:val="28"/>
          <w:szCs w:val="28"/>
          <w:lang w:eastAsia="bg-BG"/>
        </w:rPr>
        <w:t xml:space="preserve"> Да се отрази въздушен електропровод на 110 </w:t>
      </w:r>
      <w:r w:rsidRPr="00DC504D">
        <w:rPr>
          <w:rFonts w:ascii="Times New Roman" w:eastAsia="Courier New" w:hAnsi="Times New Roman" w:cs="Times New Roman"/>
          <w:b/>
          <w:bCs/>
          <w:sz w:val="28"/>
          <w:szCs w:val="28"/>
          <w:lang w:val="en-US" w:eastAsia="bg-BG"/>
        </w:rPr>
        <w:t>kV</w:t>
      </w:r>
      <w:r w:rsidRPr="00DC504D">
        <w:rPr>
          <w:rFonts w:ascii="Times New Roman" w:eastAsia="Courier New" w:hAnsi="Times New Roman" w:cs="Times New Roman"/>
          <w:b/>
          <w:bCs/>
          <w:sz w:val="28"/>
          <w:szCs w:val="28"/>
          <w:lang w:eastAsia="bg-BG"/>
        </w:rPr>
        <w:t xml:space="preserve"> – извод Бели Лом и се отбележи сервитутната му зона, като линиите на застрояване на ПЗ бъдат съобразени със законно определения статут.</w:t>
      </w:r>
    </w:p>
    <w:p w:rsidR="00B81067" w:rsidRPr="00DC504D" w:rsidRDefault="00B81067" w:rsidP="00B81067">
      <w:pPr>
        <w:widowControl w:val="0"/>
        <w:spacing w:after="0" w:line="240" w:lineRule="auto"/>
        <w:ind w:firstLine="709"/>
        <w:jc w:val="both"/>
        <w:rPr>
          <w:rFonts w:ascii="Times New Roman" w:eastAsia="Courier New" w:hAnsi="Times New Roman" w:cs="Times New Roman"/>
          <w:b/>
          <w:bCs/>
          <w:sz w:val="28"/>
          <w:szCs w:val="28"/>
          <w:lang w:eastAsia="bg-BG"/>
        </w:rPr>
      </w:pPr>
      <w:r w:rsidRPr="00DC504D">
        <w:rPr>
          <w:rFonts w:ascii="Times New Roman" w:eastAsia="Courier New" w:hAnsi="Times New Roman" w:cs="Times New Roman"/>
          <w:b/>
          <w:bCs/>
          <w:sz w:val="28"/>
          <w:szCs w:val="28"/>
          <w:lang w:eastAsia="bg-BG"/>
        </w:rPr>
        <w:t>Решението да се разгласи с обявление по реда на чл. 124б, ал. 2 от Закона за устройство на територията /ЗУТ/.</w:t>
      </w:r>
    </w:p>
    <w:p w:rsidR="00B81067" w:rsidRPr="00DC504D" w:rsidRDefault="00B81067" w:rsidP="00B81067">
      <w:pPr>
        <w:widowControl w:val="0"/>
        <w:spacing w:after="0" w:line="240" w:lineRule="auto"/>
        <w:ind w:firstLine="709"/>
        <w:jc w:val="both"/>
        <w:rPr>
          <w:rFonts w:ascii="Times New Roman" w:eastAsia="Courier New" w:hAnsi="Times New Roman" w:cs="Times New Roman"/>
          <w:sz w:val="28"/>
          <w:szCs w:val="28"/>
          <w:lang w:eastAsia="bg-BG"/>
        </w:rPr>
      </w:pPr>
      <w:r w:rsidRPr="00DC504D">
        <w:rPr>
          <w:rFonts w:ascii="Times New Roman" w:eastAsia="Courier New" w:hAnsi="Times New Roman" w:cs="Times New Roman"/>
          <w:bCs/>
          <w:sz w:val="28"/>
          <w:szCs w:val="28"/>
          <w:lang w:eastAsia="bg-BG"/>
        </w:rPr>
        <w:t>Настоящото решение да бъде изпратено на Кмета на Община Разград и на Областния управител на Област Разград в 7-дневен срок от приемането му.</w:t>
      </w:r>
    </w:p>
    <w:p w:rsidR="00B81067" w:rsidRPr="00DC504D" w:rsidRDefault="00B81067" w:rsidP="00B81067">
      <w:pPr>
        <w:widowControl w:val="0"/>
        <w:spacing w:after="0" w:line="240" w:lineRule="auto"/>
        <w:ind w:firstLine="709"/>
        <w:jc w:val="both"/>
        <w:rPr>
          <w:rFonts w:ascii="Times New Roman" w:eastAsia="Courier New" w:hAnsi="Times New Roman" w:cs="Times New Roman"/>
          <w:bCs/>
          <w:sz w:val="28"/>
          <w:szCs w:val="28"/>
          <w:lang w:eastAsia="bg-BG"/>
        </w:rPr>
      </w:pPr>
      <w:r w:rsidRPr="00DC504D">
        <w:rPr>
          <w:rFonts w:ascii="Times New Roman" w:eastAsia="Courier New" w:hAnsi="Times New Roman" w:cs="Times New Roman"/>
          <w:bCs/>
          <w:sz w:val="28"/>
          <w:szCs w:val="28"/>
          <w:lang w:eastAsia="bg-BG"/>
        </w:rPr>
        <w:t>На основание чл. 124б, ал. 4 от Закона за устройство на територията настоящето решение не подлежи на оспорване.</w:t>
      </w:r>
    </w:p>
    <w:p w:rsidR="00B81067" w:rsidRDefault="00B81067" w:rsidP="00B81067">
      <w:pPr>
        <w:spacing w:after="0" w:line="240" w:lineRule="auto"/>
        <w:ind w:firstLine="709"/>
        <w:jc w:val="both"/>
        <w:rPr>
          <w:rFonts w:ascii="Times New Roman" w:eastAsia="Calibri" w:hAnsi="Times New Roman" w:cs="Times New Roman"/>
          <w:color w:val="0D0D0D" w:themeColor="text1" w:themeTint="F2"/>
          <w:sz w:val="28"/>
          <w:szCs w:val="28"/>
        </w:rPr>
      </w:pPr>
    </w:p>
    <w:p w:rsidR="00B81067" w:rsidRDefault="00B81067" w:rsidP="00B81067">
      <w:pPr>
        <w:spacing w:after="0" w:line="240" w:lineRule="auto"/>
        <w:ind w:firstLine="709"/>
        <w:jc w:val="both"/>
        <w:rPr>
          <w:rFonts w:ascii="Times New Roman" w:eastAsia="Calibri" w:hAnsi="Times New Roman" w:cs="Times New Roman"/>
          <w:color w:val="0D0D0D" w:themeColor="text1" w:themeTint="F2"/>
          <w:sz w:val="28"/>
          <w:szCs w:val="28"/>
        </w:rPr>
      </w:pPr>
    </w:p>
    <w:p w:rsidR="00B81067" w:rsidRPr="00DC504D" w:rsidRDefault="00B81067" w:rsidP="00B81067">
      <w:pPr>
        <w:spacing w:after="0"/>
        <w:jc w:val="center"/>
        <w:rPr>
          <w:rFonts w:ascii="Century Gothic" w:eastAsia="Calibri" w:hAnsi="Century Gothic" w:cs="Times New Roman"/>
          <w:b/>
          <w:sz w:val="42"/>
          <w:szCs w:val="42"/>
        </w:rPr>
      </w:pPr>
      <w:r w:rsidRPr="00DC504D">
        <w:rPr>
          <w:rFonts w:ascii="Century Gothic" w:eastAsia="Calibri" w:hAnsi="Century Gothic" w:cs="Times New Roman"/>
          <w:b/>
          <w:sz w:val="42"/>
          <w:szCs w:val="42"/>
        </w:rPr>
        <w:t>Т Е Х Н И Ч Е С К О   З А Д А Н И Е</w:t>
      </w:r>
    </w:p>
    <w:p w:rsidR="00B81067" w:rsidRPr="00DC504D" w:rsidRDefault="00B81067" w:rsidP="00B81067">
      <w:pPr>
        <w:spacing w:after="0"/>
        <w:ind w:left="-142"/>
        <w:jc w:val="both"/>
        <w:rPr>
          <w:rFonts w:ascii="Century Gothic" w:eastAsia="Calibri" w:hAnsi="Century Gothic" w:cs="Times New Roman"/>
          <w:i/>
          <w:sz w:val="28"/>
          <w:szCs w:val="28"/>
        </w:rPr>
      </w:pPr>
    </w:p>
    <w:p w:rsidR="00B81067" w:rsidRPr="00DC504D" w:rsidRDefault="00B81067" w:rsidP="00B81067">
      <w:pPr>
        <w:spacing w:after="0"/>
        <w:ind w:left="-142"/>
        <w:jc w:val="both"/>
        <w:rPr>
          <w:rFonts w:ascii="Century Gothic" w:eastAsia="Calibri" w:hAnsi="Century Gothic" w:cs="Times New Roman"/>
          <w:i/>
          <w:sz w:val="28"/>
          <w:szCs w:val="28"/>
        </w:rPr>
      </w:pPr>
      <w:r w:rsidRPr="00DC504D">
        <w:rPr>
          <w:rFonts w:ascii="Century Gothic" w:eastAsia="Calibri" w:hAnsi="Century Gothic" w:cs="Times New Roman"/>
          <w:i/>
          <w:sz w:val="28"/>
          <w:szCs w:val="28"/>
        </w:rPr>
        <w:t>За изработване на проект за подробен устройствен план /ПУП/ - план за застрояване /ПЗ/ на ПИ с идентификатор 61710.</w:t>
      </w:r>
      <w:r w:rsidRPr="00DC504D">
        <w:rPr>
          <w:rFonts w:ascii="Calibri" w:eastAsia="Calibri" w:hAnsi="Calibri" w:cs="Times New Roman"/>
          <w:sz w:val="28"/>
          <w:szCs w:val="28"/>
          <w:lang w:val="en-US"/>
        </w:rPr>
        <w:t xml:space="preserve"> </w:t>
      </w:r>
      <w:r w:rsidRPr="00DC504D">
        <w:rPr>
          <w:rFonts w:ascii="Century Gothic" w:eastAsia="Calibri" w:hAnsi="Century Gothic" w:cs="Times New Roman"/>
          <w:i/>
          <w:sz w:val="28"/>
          <w:szCs w:val="28"/>
        </w:rPr>
        <w:t>613.138 в м. „Малкия хълм”, землище гр. Разград, община Разград</w:t>
      </w:r>
    </w:p>
    <w:p w:rsidR="00B81067" w:rsidRPr="00DC504D" w:rsidRDefault="00B81067" w:rsidP="00B81067">
      <w:pPr>
        <w:spacing w:after="0"/>
        <w:ind w:left="-142"/>
        <w:rPr>
          <w:rFonts w:ascii="Century Gothic" w:eastAsia="Calibri" w:hAnsi="Century Gothic" w:cs="Times New Roman"/>
          <w:b/>
          <w:sz w:val="23"/>
          <w:szCs w:val="23"/>
        </w:rPr>
      </w:pPr>
    </w:p>
    <w:p w:rsidR="00B81067" w:rsidRPr="00DC504D" w:rsidRDefault="00B81067" w:rsidP="00B81067">
      <w:pPr>
        <w:spacing w:after="0"/>
        <w:ind w:left="-142"/>
        <w:rPr>
          <w:rFonts w:ascii="Century Gothic" w:eastAsia="Calibri" w:hAnsi="Century Gothic" w:cs="Times New Roman"/>
          <w:b/>
          <w:sz w:val="23"/>
          <w:szCs w:val="23"/>
        </w:rPr>
      </w:pPr>
    </w:p>
    <w:p w:rsidR="00B81067" w:rsidRPr="00DC504D" w:rsidRDefault="00B81067" w:rsidP="00B81067">
      <w:pPr>
        <w:numPr>
          <w:ilvl w:val="0"/>
          <w:numId w:val="24"/>
        </w:numPr>
        <w:spacing w:after="0"/>
        <w:contextualSpacing/>
        <w:rPr>
          <w:rFonts w:ascii="Century Gothic" w:eastAsia="Calibri" w:hAnsi="Century Gothic" w:cs="Times New Roman"/>
          <w:b/>
        </w:rPr>
      </w:pPr>
      <w:r w:rsidRPr="00DC504D">
        <w:rPr>
          <w:rFonts w:ascii="Century Gothic" w:eastAsia="Calibri" w:hAnsi="Century Gothic" w:cs="Times New Roman"/>
          <w:b/>
        </w:rPr>
        <w:lastRenderedPageBreak/>
        <w:t>Цел на проекта</w:t>
      </w:r>
    </w:p>
    <w:p w:rsidR="00B81067" w:rsidRPr="00DC504D" w:rsidRDefault="00B81067" w:rsidP="00B81067">
      <w:pPr>
        <w:spacing w:after="0"/>
        <w:ind w:left="-142" w:firstLine="360"/>
        <w:jc w:val="both"/>
        <w:rPr>
          <w:rFonts w:ascii="Century Gothic" w:eastAsia="Calibri" w:hAnsi="Century Gothic" w:cs="Times New Roman"/>
        </w:rPr>
      </w:pPr>
      <w:r w:rsidRPr="00DC504D">
        <w:rPr>
          <w:rFonts w:ascii="Century Gothic" w:eastAsia="Calibri" w:hAnsi="Century Gothic" w:cs="Times New Roman"/>
        </w:rPr>
        <w:t>Настоящото задание за проектиране е изготвено съгласно чл.125 от ЗУТ.</w:t>
      </w:r>
    </w:p>
    <w:p w:rsidR="00B81067" w:rsidRPr="00DC504D" w:rsidRDefault="00B81067" w:rsidP="00B81067">
      <w:pPr>
        <w:spacing w:after="0"/>
        <w:ind w:left="-142" w:firstLine="360"/>
        <w:jc w:val="both"/>
        <w:rPr>
          <w:rFonts w:ascii="Century Gothic" w:eastAsia="Calibri" w:hAnsi="Century Gothic" w:cs="Times New Roman"/>
        </w:rPr>
      </w:pPr>
      <w:r w:rsidRPr="00DC504D">
        <w:rPr>
          <w:rFonts w:ascii="Century Gothic" w:eastAsia="Calibri" w:hAnsi="Century Gothic" w:cs="Times New Roman"/>
        </w:rPr>
        <w:t>С изработването на подробния устройствен план да се промени трайното предназначение на поземления имот за неземеделски нужди с отреждане „За жилищни нужди” с цел изграждане на еднофамилна жилищна сграда.</w:t>
      </w:r>
    </w:p>
    <w:p w:rsidR="00B81067" w:rsidRPr="00DC504D" w:rsidRDefault="00B81067" w:rsidP="00B81067">
      <w:pPr>
        <w:spacing w:after="0"/>
        <w:ind w:left="-142"/>
        <w:rPr>
          <w:rFonts w:ascii="Century Gothic" w:eastAsia="Calibri" w:hAnsi="Century Gothic" w:cs="Times New Roman"/>
        </w:rPr>
      </w:pPr>
    </w:p>
    <w:p w:rsidR="00B81067" w:rsidRPr="00DC504D" w:rsidRDefault="00B81067" w:rsidP="00B81067">
      <w:pPr>
        <w:numPr>
          <w:ilvl w:val="0"/>
          <w:numId w:val="24"/>
        </w:numPr>
        <w:spacing w:after="0"/>
        <w:contextualSpacing/>
        <w:rPr>
          <w:rFonts w:ascii="Century Gothic" w:eastAsia="Calibri" w:hAnsi="Century Gothic" w:cs="Times New Roman"/>
          <w:b/>
        </w:rPr>
      </w:pPr>
      <w:r w:rsidRPr="00DC504D">
        <w:rPr>
          <w:rFonts w:ascii="Century Gothic" w:eastAsia="Calibri" w:hAnsi="Century Gothic" w:cs="Times New Roman"/>
          <w:b/>
        </w:rPr>
        <w:t>Изходни данни</w:t>
      </w:r>
    </w:p>
    <w:p w:rsidR="00B81067" w:rsidRPr="00DC504D" w:rsidRDefault="00B81067" w:rsidP="00B81067">
      <w:pPr>
        <w:numPr>
          <w:ilvl w:val="0"/>
          <w:numId w:val="25"/>
        </w:numPr>
        <w:spacing w:after="0" w:line="240" w:lineRule="auto"/>
        <w:contextualSpacing/>
        <w:rPr>
          <w:rFonts w:ascii="Century Gothic" w:eastAsia="Calibri" w:hAnsi="Century Gothic" w:cs="Times New Roman"/>
        </w:rPr>
      </w:pPr>
      <w:r w:rsidRPr="00DC504D">
        <w:rPr>
          <w:rFonts w:ascii="Century Gothic" w:eastAsia="Calibri" w:hAnsi="Century Gothic" w:cs="Times New Roman"/>
        </w:rPr>
        <w:t>Договор № 243 от 02.10.2019 г.</w:t>
      </w:r>
    </w:p>
    <w:p w:rsidR="00B81067" w:rsidRPr="00DC504D" w:rsidRDefault="00B81067" w:rsidP="00B81067">
      <w:pPr>
        <w:numPr>
          <w:ilvl w:val="0"/>
          <w:numId w:val="25"/>
        </w:numPr>
        <w:spacing w:after="0" w:line="240" w:lineRule="auto"/>
        <w:contextualSpacing/>
        <w:rPr>
          <w:rFonts w:ascii="Century Gothic" w:eastAsia="Calibri" w:hAnsi="Century Gothic" w:cs="Times New Roman"/>
        </w:rPr>
      </w:pPr>
      <w:r w:rsidRPr="00DC504D">
        <w:rPr>
          <w:rFonts w:ascii="Century Gothic" w:eastAsia="Calibri" w:hAnsi="Century Gothic" w:cs="Times New Roman"/>
        </w:rPr>
        <w:t>Скица №15-707208/30.06.2023г. на ПИ с идентификатор 61710.613.138 от АГКК - гр. Разград</w:t>
      </w:r>
    </w:p>
    <w:p w:rsidR="00B81067" w:rsidRPr="00DC504D" w:rsidRDefault="00B81067" w:rsidP="00B81067">
      <w:pPr>
        <w:numPr>
          <w:ilvl w:val="0"/>
          <w:numId w:val="25"/>
        </w:numPr>
        <w:spacing w:after="0" w:line="240" w:lineRule="auto"/>
        <w:contextualSpacing/>
        <w:rPr>
          <w:rFonts w:ascii="Century Gothic" w:eastAsia="Calibri" w:hAnsi="Century Gothic" w:cs="Times New Roman"/>
        </w:rPr>
      </w:pPr>
      <w:r w:rsidRPr="00DC504D">
        <w:rPr>
          <w:rFonts w:ascii="Century Gothic" w:eastAsia="Calibri" w:hAnsi="Century Gothic" w:cs="Times New Roman"/>
        </w:rPr>
        <w:t xml:space="preserve">Удостоверение за факти и обстоятелства по териториално и селищно -устройство №УТ-90 от 14.07.2023 г. </w:t>
      </w:r>
    </w:p>
    <w:p w:rsidR="00B81067" w:rsidRPr="00DC504D" w:rsidRDefault="00B81067" w:rsidP="00B81067">
      <w:pPr>
        <w:numPr>
          <w:ilvl w:val="0"/>
          <w:numId w:val="25"/>
        </w:numPr>
        <w:spacing w:after="0" w:line="240" w:lineRule="auto"/>
        <w:contextualSpacing/>
        <w:rPr>
          <w:rFonts w:ascii="Century Gothic" w:eastAsia="Calibri" w:hAnsi="Century Gothic" w:cs="Times New Roman"/>
        </w:rPr>
      </w:pPr>
      <w:r w:rsidRPr="00DC504D">
        <w:rPr>
          <w:rFonts w:ascii="Century Gothic" w:eastAsia="Calibri" w:hAnsi="Century Gothic" w:cs="Times New Roman"/>
        </w:rPr>
        <w:t>Извадка от проект за ОУП на Община Разград</w:t>
      </w:r>
    </w:p>
    <w:p w:rsidR="00B81067" w:rsidRPr="00DC504D" w:rsidRDefault="00B81067" w:rsidP="00B81067">
      <w:pPr>
        <w:spacing w:after="0"/>
        <w:ind w:left="218"/>
        <w:contextualSpacing/>
        <w:rPr>
          <w:rFonts w:ascii="Century Gothic" w:eastAsia="Calibri" w:hAnsi="Century Gothic" w:cs="Times New Roman"/>
          <w:b/>
        </w:rPr>
      </w:pPr>
    </w:p>
    <w:p w:rsidR="00B81067" w:rsidRPr="00DC504D" w:rsidRDefault="00B81067" w:rsidP="00B81067">
      <w:pPr>
        <w:numPr>
          <w:ilvl w:val="0"/>
          <w:numId w:val="24"/>
        </w:numPr>
        <w:spacing w:after="0"/>
        <w:contextualSpacing/>
        <w:rPr>
          <w:rFonts w:ascii="Century Gothic" w:eastAsia="Calibri" w:hAnsi="Century Gothic" w:cs="Times New Roman"/>
          <w:b/>
        </w:rPr>
      </w:pPr>
      <w:r w:rsidRPr="00DC504D">
        <w:rPr>
          <w:rFonts w:ascii="Century Gothic" w:eastAsia="Calibri" w:hAnsi="Century Gothic" w:cs="Times New Roman"/>
          <w:b/>
        </w:rPr>
        <w:t>Съществуващо положение</w:t>
      </w:r>
    </w:p>
    <w:p w:rsidR="00B81067" w:rsidRPr="00DC504D" w:rsidRDefault="00B81067" w:rsidP="00B81067">
      <w:pPr>
        <w:spacing w:after="0"/>
        <w:ind w:left="-142" w:firstLine="360"/>
        <w:jc w:val="both"/>
        <w:rPr>
          <w:rFonts w:ascii="Century Gothic" w:eastAsia="Calibri" w:hAnsi="Century Gothic" w:cs="Times New Roman"/>
        </w:rPr>
      </w:pPr>
      <w:r w:rsidRPr="00DC504D">
        <w:rPr>
          <w:rFonts w:ascii="Century Gothic" w:eastAsia="Calibri" w:hAnsi="Century Gothic" w:cs="Times New Roman"/>
        </w:rPr>
        <w:t>Поземленият имот с идентификатор 61710.613.138 в м. „Малкия хълм”, землище гр. Разград, община Разград /ЕКАТТЕ 61710, категория на населеното място 2/, собственост на възложителя Хюсеин С</w:t>
      </w:r>
      <w:r w:rsidRPr="00DC504D">
        <w:rPr>
          <w:rFonts w:ascii="Century Gothic" w:eastAsia="Calibri" w:hAnsi="Century Gothic" w:cs="Times New Roman"/>
          <w:lang w:val="en-US"/>
        </w:rPr>
        <w:t>.</w:t>
      </w:r>
      <w:r w:rsidRPr="00DC504D">
        <w:rPr>
          <w:rFonts w:ascii="Century Gothic" w:eastAsia="Calibri" w:hAnsi="Century Gothic" w:cs="Times New Roman"/>
        </w:rPr>
        <w:t xml:space="preserve"> Х</w:t>
      </w:r>
      <w:r w:rsidRPr="00DC504D">
        <w:rPr>
          <w:rFonts w:ascii="Century Gothic" w:eastAsia="Calibri" w:hAnsi="Century Gothic" w:cs="Times New Roman"/>
          <w:lang w:val="en-US"/>
        </w:rPr>
        <w:t>.</w:t>
      </w:r>
      <w:r w:rsidRPr="00DC504D">
        <w:rPr>
          <w:rFonts w:ascii="Century Gothic" w:eastAsia="Calibri" w:hAnsi="Century Gothic" w:cs="Times New Roman"/>
        </w:rPr>
        <w:t xml:space="preserve">, е земеделска земя </w:t>
      </w:r>
      <w:r w:rsidRPr="00DC504D">
        <w:rPr>
          <w:rFonts w:ascii="Century Gothic" w:eastAsia="Calibri" w:hAnsi="Century Gothic" w:cs="Times New Roman"/>
          <w:lang w:val="en-US"/>
        </w:rPr>
        <w:t xml:space="preserve">IV </w:t>
      </w:r>
      <w:r w:rsidRPr="00DC504D">
        <w:rPr>
          <w:rFonts w:ascii="Century Gothic" w:eastAsia="Calibri" w:hAnsi="Century Gothic" w:cs="Times New Roman"/>
        </w:rPr>
        <w:t xml:space="preserve">категория с начин на трайно ползване „лозе”. Площта на имота е </w:t>
      </w:r>
      <w:r w:rsidRPr="00DC504D">
        <w:rPr>
          <w:rFonts w:ascii="Century Gothic" w:eastAsia="Calibri" w:hAnsi="Century Gothic" w:cs="Times New Roman"/>
          <w:lang w:val="en-GB"/>
        </w:rPr>
        <w:t>779</w:t>
      </w:r>
      <w:r w:rsidRPr="00DC504D">
        <w:rPr>
          <w:rFonts w:ascii="Century Gothic" w:eastAsia="Calibri" w:hAnsi="Century Gothic" w:cs="Times New Roman"/>
        </w:rPr>
        <w:t xml:space="preserve"> м</w:t>
      </w:r>
      <w:r w:rsidRPr="00DC504D">
        <w:rPr>
          <w:rFonts w:ascii="Century Gothic" w:eastAsia="Calibri" w:hAnsi="Century Gothic" w:cs="Times New Roman"/>
          <w:vertAlign w:val="superscript"/>
        </w:rPr>
        <w:t>2</w:t>
      </w:r>
      <w:r w:rsidRPr="00DC504D">
        <w:rPr>
          <w:rFonts w:ascii="Century Gothic" w:eastAsia="Calibri" w:hAnsi="Century Gothic" w:cs="Times New Roman"/>
        </w:rPr>
        <w:t xml:space="preserve"> с граници определени по съществуващи имотни такива съгласно Скицата от СГКК - гр. Разград</w:t>
      </w:r>
      <w:r w:rsidRPr="00DC504D">
        <w:rPr>
          <w:rFonts w:ascii="Century Gothic" w:eastAsia="Calibri" w:hAnsi="Century Gothic" w:cs="Times New Roman"/>
          <w:lang w:val="en-GB"/>
        </w:rPr>
        <w:t>.</w:t>
      </w:r>
    </w:p>
    <w:p w:rsidR="00B81067" w:rsidRPr="00DC504D" w:rsidRDefault="00B81067" w:rsidP="00B81067">
      <w:pPr>
        <w:spacing w:after="0"/>
        <w:ind w:left="-142" w:firstLine="360"/>
        <w:jc w:val="both"/>
        <w:rPr>
          <w:rFonts w:ascii="Century Gothic" w:eastAsia="Calibri" w:hAnsi="Century Gothic" w:cs="Times New Roman"/>
        </w:rPr>
      </w:pPr>
      <w:r w:rsidRPr="00DC504D">
        <w:rPr>
          <w:rFonts w:ascii="Century Gothic" w:eastAsia="Calibri" w:hAnsi="Century Gothic" w:cs="Times New Roman"/>
        </w:rPr>
        <w:t>Имотът попада в зона на земеделски територии с устройствен режим с допустима промяна на предназначението съгласно действащият ОУП на гр. Разград и в него няма съществуващо застрояване или паметници на културно-историческо наследство.</w:t>
      </w:r>
    </w:p>
    <w:p w:rsidR="00B81067" w:rsidRPr="00DC504D" w:rsidRDefault="00B81067" w:rsidP="00B81067">
      <w:pPr>
        <w:spacing w:after="0"/>
        <w:ind w:left="-142" w:firstLine="360"/>
        <w:jc w:val="both"/>
        <w:rPr>
          <w:rFonts w:ascii="Century Gothic" w:eastAsia="Calibri" w:hAnsi="Century Gothic" w:cs="Times New Roman"/>
        </w:rPr>
      </w:pPr>
    </w:p>
    <w:p w:rsidR="00B81067" w:rsidRPr="00DC504D" w:rsidRDefault="00B81067" w:rsidP="00B81067">
      <w:pPr>
        <w:numPr>
          <w:ilvl w:val="0"/>
          <w:numId w:val="24"/>
        </w:numPr>
        <w:spacing w:after="0"/>
        <w:contextualSpacing/>
        <w:rPr>
          <w:rFonts w:ascii="Century Gothic" w:eastAsia="Calibri" w:hAnsi="Century Gothic" w:cs="Times New Roman"/>
          <w:b/>
        </w:rPr>
      </w:pPr>
      <w:r w:rsidRPr="00DC504D">
        <w:rPr>
          <w:rFonts w:ascii="Century Gothic" w:eastAsia="Calibri" w:hAnsi="Century Gothic" w:cs="Times New Roman"/>
          <w:b/>
        </w:rPr>
        <w:t>Общи изисквания</w:t>
      </w:r>
    </w:p>
    <w:p w:rsidR="00B81067" w:rsidRPr="00DC504D" w:rsidRDefault="00B81067" w:rsidP="00B81067">
      <w:pPr>
        <w:spacing w:after="0"/>
        <w:ind w:left="-142" w:firstLine="360"/>
        <w:jc w:val="both"/>
        <w:rPr>
          <w:rFonts w:ascii="Century Gothic" w:eastAsia="Calibri" w:hAnsi="Century Gothic" w:cs="Times New Roman"/>
        </w:rPr>
      </w:pPr>
      <w:r w:rsidRPr="00DC504D">
        <w:rPr>
          <w:rFonts w:ascii="Century Gothic" w:eastAsia="Calibri" w:hAnsi="Century Gothic" w:cs="Times New Roman"/>
        </w:rPr>
        <w:t xml:space="preserve">Да се промени трайното предназначение на поземления имот за неземеделски нужди с отреждане „За жилищни функции” с цел изграждане на еднофамилна жилищна сграда. </w:t>
      </w:r>
    </w:p>
    <w:p w:rsidR="00B81067" w:rsidRPr="00DC504D" w:rsidRDefault="00B81067" w:rsidP="00B81067">
      <w:pPr>
        <w:spacing w:after="0"/>
        <w:ind w:left="-142" w:firstLine="360"/>
        <w:jc w:val="both"/>
        <w:rPr>
          <w:rFonts w:ascii="Century Gothic" w:eastAsia="Calibri" w:hAnsi="Century Gothic" w:cs="Times New Roman"/>
        </w:rPr>
      </w:pPr>
      <w:r w:rsidRPr="00DC504D">
        <w:rPr>
          <w:rFonts w:ascii="Century Gothic" w:eastAsia="Calibri" w:hAnsi="Century Gothic" w:cs="Times New Roman"/>
        </w:rPr>
        <w:t>С проекта да бъдат постигнати устройствени показатели, които са допустими съгласно нормативно определените в Наредба № 7 за правила и нормативи за устройство на отделните видове територии и устройствени зони и съгласно Правила и нормативи на ОУПО-Разград.</w:t>
      </w:r>
    </w:p>
    <w:p w:rsidR="00B81067" w:rsidRPr="00DC504D" w:rsidRDefault="00B81067" w:rsidP="00B81067">
      <w:pPr>
        <w:spacing w:after="0"/>
        <w:ind w:left="-142"/>
        <w:rPr>
          <w:rFonts w:ascii="Century Gothic" w:eastAsia="Calibri" w:hAnsi="Century Gothic" w:cs="Times New Roman"/>
          <w:b/>
        </w:rPr>
      </w:pPr>
    </w:p>
    <w:p w:rsidR="00B81067" w:rsidRPr="00DC504D" w:rsidRDefault="00B81067" w:rsidP="00B81067">
      <w:pPr>
        <w:spacing w:after="0"/>
        <w:ind w:left="-142"/>
        <w:rPr>
          <w:rFonts w:ascii="Century Gothic" w:eastAsia="Calibri" w:hAnsi="Century Gothic" w:cs="Times New Roman"/>
          <w:b/>
        </w:rPr>
      </w:pPr>
      <w:r w:rsidRPr="00DC504D">
        <w:rPr>
          <w:rFonts w:ascii="Century Gothic" w:eastAsia="Calibri" w:hAnsi="Century Gothic" w:cs="Times New Roman"/>
          <w:b/>
        </w:rPr>
        <w:t>5. Съдържание на проекта:</w:t>
      </w:r>
    </w:p>
    <w:p w:rsidR="00B81067" w:rsidRPr="00DC504D" w:rsidRDefault="00B81067" w:rsidP="00B81067">
      <w:pPr>
        <w:spacing w:after="0"/>
        <w:ind w:left="-142"/>
        <w:rPr>
          <w:rFonts w:ascii="Century Gothic" w:eastAsia="Calibri" w:hAnsi="Century Gothic" w:cs="Times New Roman"/>
        </w:rPr>
      </w:pPr>
      <w:r w:rsidRPr="00DC504D">
        <w:rPr>
          <w:rFonts w:ascii="Century Gothic" w:eastAsia="Calibri" w:hAnsi="Century Gothic" w:cs="Times New Roman"/>
        </w:rPr>
        <w:t>- Опорен план</w:t>
      </w:r>
    </w:p>
    <w:p w:rsidR="00B81067" w:rsidRPr="00DC504D" w:rsidRDefault="00B81067" w:rsidP="00B81067">
      <w:pPr>
        <w:spacing w:after="0"/>
        <w:ind w:left="-142"/>
        <w:rPr>
          <w:rFonts w:ascii="Century Gothic" w:eastAsia="Calibri" w:hAnsi="Century Gothic" w:cs="Times New Roman"/>
        </w:rPr>
      </w:pPr>
      <w:r w:rsidRPr="00DC504D">
        <w:rPr>
          <w:rFonts w:ascii="Century Gothic" w:eastAsia="Calibri" w:hAnsi="Century Gothic" w:cs="Times New Roman"/>
        </w:rPr>
        <w:t>- План за застрояване</w:t>
      </w:r>
    </w:p>
    <w:p w:rsidR="00B81067" w:rsidRPr="00DC504D" w:rsidRDefault="00B81067" w:rsidP="00B81067">
      <w:pPr>
        <w:spacing w:after="0"/>
        <w:ind w:left="-142"/>
        <w:rPr>
          <w:rFonts w:ascii="Century Gothic" w:eastAsia="Calibri" w:hAnsi="Century Gothic" w:cs="Times New Roman"/>
          <w:b/>
        </w:rPr>
      </w:pPr>
      <w:r w:rsidRPr="00DC504D">
        <w:rPr>
          <w:rFonts w:ascii="Century Gothic" w:eastAsia="Calibri" w:hAnsi="Century Gothic" w:cs="Times New Roman"/>
        </w:rPr>
        <w:t xml:space="preserve">     Проектът да се изработи в съответствие с разпоредбите на Закона за устройство на територията, Наредба № 8 за обема и съдържанието на устройствените схеми и планове и ЗКИР.</w:t>
      </w:r>
      <w:r w:rsidRPr="00DC504D">
        <w:rPr>
          <w:rFonts w:ascii="Century Gothic" w:eastAsia="Calibri" w:hAnsi="Century Gothic" w:cs="Times New Roman"/>
          <w:b/>
        </w:rPr>
        <w:t xml:space="preserve"> </w:t>
      </w:r>
    </w:p>
    <w:p w:rsidR="00B81067" w:rsidRPr="00DC504D" w:rsidRDefault="00B81067" w:rsidP="00B81067">
      <w:pPr>
        <w:spacing w:after="0"/>
        <w:ind w:left="-142"/>
        <w:rPr>
          <w:rFonts w:ascii="Century Gothic" w:eastAsia="Calibri" w:hAnsi="Century Gothic" w:cs="Times New Roman"/>
          <w:b/>
        </w:rPr>
      </w:pPr>
    </w:p>
    <w:p w:rsidR="00B81067" w:rsidRPr="00DC504D" w:rsidRDefault="00B81067" w:rsidP="00B81067">
      <w:pPr>
        <w:numPr>
          <w:ilvl w:val="0"/>
          <w:numId w:val="26"/>
        </w:numPr>
        <w:spacing w:after="0"/>
        <w:contextualSpacing/>
        <w:rPr>
          <w:rFonts w:ascii="Century Gothic" w:eastAsia="Calibri" w:hAnsi="Century Gothic" w:cs="Times New Roman"/>
          <w:b/>
        </w:rPr>
      </w:pPr>
      <w:r w:rsidRPr="00DC504D">
        <w:rPr>
          <w:rFonts w:ascii="Century Gothic" w:eastAsia="Calibri" w:hAnsi="Century Gothic" w:cs="Times New Roman"/>
          <w:b/>
        </w:rPr>
        <w:t>Окомплектоване и предаване на проектната документация</w:t>
      </w:r>
    </w:p>
    <w:p w:rsidR="00B81067" w:rsidRPr="00DC504D" w:rsidRDefault="00B81067" w:rsidP="00B81067">
      <w:pPr>
        <w:spacing w:after="0"/>
        <w:ind w:left="-142" w:firstLine="360"/>
        <w:jc w:val="both"/>
        <w:rPr>
          <w:rFonts w:ascii="Century Gothic" w:eastAsia="Calibri" w:hAnsi="Century Gothic" w:cs="Times New Roman"/>
        </w:rPr>
      </w:pPr>
      <w:r w:rsidRPr="00DC504D">
        <w:rPr>
          <w:rFonts w:ascii="Century Gothic" w:eastAsia="Calibri" w:hAnsi="Century Gothic" w:cs="Times New Roman"/>
        </w:rPr>
        <w:t>Графичната част на проектната документация да се изработи в М 1:1000. Цялата документация се предава в три екземпляра, окомплектовани с всички части.</w:t>
      </w:r>
    </w:p>
    <w:p w:rsidR="00B81067" w:rsidRPr="00DC504D" w:rsidRDefault="00B81067" w:rsidP="00B81067">
      <w:pPr>
        <w:spacing w:after="0"/>
        <w:rPr>
          <w:rFonts w:ascii="Century Gothic" w:eastAsia="Calibri" w:hAnsi="Century Gothic" w:cs="Times New Roman"/>
          <w:sz w:val="23"/>
          <w:szCs w:val="23"/>
        </w:rPr>
      </w:pPr>
    </w:p>
    <w:p w:rsidR="00B81067" w:rsidRPr="00DC504D" w:rsidRDefault="00B81067" w:rsidP="00B81067">
      <w:pPr>
        <w:spacing w:after="0"/>
        <w:rPr>
          <w:rFonts w:ascii="Century Gothic" w:eastAsia="Calibri" w:hAnsi="Century Gothic" w:cs="Times New Roman"/>
          <w:sz w:val="23"/>
          <w:szCs w:val="23"/>
        </w:rPr>
      </w:pPr>
    </w:p>
    <w:p w:rsidR="00B81067" w:rsidRPr="00DC504D" w:rsidRDefault="00B81067" w:rsidP="00B81067">
      <w:pPr>
        <w:spacing w:after="0"/>
        <w:ind w:left="-142"/>
        <w:jc w:val="right"/>
        <w:rPr>
          <w:rFonts w:ascii="Century Gothic" w:eastAsia="Calibri" w:hAnsi="Century Gothic" w:cs="Times New Roman"/>
          <w:sz w:val="23"/>
          <w:szCs w:val="23"/>
        </w:rPr>
      </w:pPr>
      <w:r w:rsidRPr="00DC504D">
        <w:rPr>
          <w:rFonts w:ascii="Century Gothic" w:eastAsia="Calibri" w:hAnsi="Century Gothic" w:cs="Times New Roman"/>
          <w:sz w:val="23"/>
          <w:szCs w:val="23"/>
        </w:rPr>
        <w:t>Съставил:…………………….………………………</w:t>
      </w:r>
    </w:p>
    <w:p w:rsidR="00B81067" w:rsidRPr="00DC504D" w:rsidRDefault="00B81067" w:rsidP="00B81067">
      <w:pPr>
        <w:spacing w:after="0"/>
        <w:ind w:left="-142"/>
        <w:jc w:val="right"/>
        <w:rPr>
          <w:rFonts w:ascii="Century Gothic" w:eastAsia="Calibri" w:hAnsi="Century Gothic" w:cs="Times New Roman"/>
          <w:sz w:val="23"/>
          <w:szCs w:val="23"/>
        </w:rPr>
      </w:pPr>
      <w:r w:rsidRPr="00DC504D">
        <w:rPr>
          <w:rFonts w:ascii="Century Gothic" w:eastAsia="Calibri" w:hAnsi="Century Gothic" w:cs="Times New Roman"/>
          <w:sz w:val="23"/>
          <w:szCs w:val="23"/>
        </w:rPr>
        <w:t>/Х</w:t>
      </w:r>
      <w:r w:rsidRPr="00DC504D">
        <w:rPr>
          <w:rFonts w:ascii="Century Gothic" w:eastAsia="Calibri" w:hAnsi="Century Gothic" w:cs="Times New Roman"/>
        </w:rPr>
        <w:t>юсеин С</w:t>
      </w:r>
      <w:r w:rsidRPr="00DC504D">
        <w:rPr>
          <w:rFonts w:ascii="Century Gothic" w:eastAsia="Calibri" w:hAnsi="Century Gothic" w:cs="Times New Roman"/>
          <w:lang w:val="en-US"/>
        </w:rPr>
        <w:t>.</w:t>
      </w:r>
      <w:r w:rsidRPr="00DC504D">
        <w:rPr>
          <w:rFonts w:ascii="Century Gothic" w:eastAsia="Calibri" w:hAnsi="Century Gothic" w:cs="Times New Roman"/>
        </w:rPr>
        <w:t xml:space="preserve"> Х</w:t>
      </w:r>
      <w:r w:rsidRPr="00DC504D">
        <w:rPr>
          <w:rFonts w:ascii="Century Gothic" w:eastAsia="Calibri" w:hAnsi="Century Gothic" w:cs="Times New Roman"/>
          <w:lang w:val="en-US"/>
        </w:rPr>
        <w:t>.</w:t>
      </w:r>
      <w:r w:rsidRPr="00DC504D">
        <w:rPr>
          <w:rFonts w:ascii="Century Gothic" w:eastAsia="Calibri" w:hAnsi="Century Gothic" w:cs="Times New Roman"/>
          <w:sz w:val="23"/>
          <w:szCs w:val="23"/>
        </w:rPr>
        <w:t>/</w:t>
      </w:r>
    </w:p>
    <w:p w:rsidR="00B81067" w:rsidRDefault="00B81067" w:rsidP="00B81067">
      <w:pPr>
        <w:spacing w:after="0" w:line="240" w:lineRule="auto"/>
        <w:ind w:firstLine="709"/>
        <w:jc w:val="both"/>
        <w:rPr>
          <w:rFonts w:ascii="Times New Roman" w:eastAsia="Calibri" w:hAnsi="Times New Roman" w:cs="Times New Roman"/>
          <w:color w:val="0D0D0D" w:themeColor="text1" w:themeTint="F2"/>
          <w:sz w:val="28"/>
          <w:szCs w:val="28"/>
        </w:rPr>
      </w:pPr>
    </w:p>
    <w:p w:rsidR="00B81067" w:rsidRPr="00633620" w:rsidRDefault="00B81067" w:rsidP="00B81067">
      <w:pPr>
        <w:spacing w:after="0" w:line="240" w:lineRule="auto"/>
        <w:jc w:val="center"/>
        <w:rPr>
          <w:rFonts w:ascii="ArialNEWrOMAN" w:eastAsia="Calibri" w:hAnsi="ArialNEWrOMAN" w:cs="Times New Roman"/>
          <w:b/>
          <w:color w:val="0D0D0D" w:themeColor="text1" w:themeTint="F2"/>
          <w:sz w:val="28"/>
          <w:szCs w:val="28"/>
        </w:rPr>
      </w:pPr>
      <w:r w:rsidRPr="00633620">
        <w:rPr>
          <w:rFonts w:ascii="ArialNEWrOMAN" w:eastAsia="Calibri" w:hAnsi="ArialNEWrOMAN" w:cs="Times New Roman"/>
          <w:b/>
          <w:color w:val="0D0D0D" w:themeColor="text1" w:themeTint="F2"/>
          <w:sz w:val="28"/>
          <w:szCs w:val="28"/>
        </w:rPr>
        <w:t xml:space="preserve">С Т А Т И Я  </w:t>
      </w:r>
      <w:r>
        <w:rPr>
          <w:rFonts w:ascii="ArialNEWrOMAN" w:eastAsia="Calibri" w:hAnsi="ArialNEWrOMAN" w:cs="Times New Roman"/>
          <w:b/>
          <w:color w:val="0D0D0D" w:themeColor="text1" w:themeTint="F2"/>
          <w:sz w:val="28"/>
          <w:szCs w:val="28"/>
        </w:rPr>
        <w:t>24</w:t>
      </w:r>
    </w:p>
    <w:p w:rsidR="00B81067" w:rsidRPr="00633620" w:rsidRDefault="00B81067" w:rsidP="00B81067">
      <w:pPr>
        <w:spacing w:after="0" w:line="240" w:lineRule="auto"/>
        <w:rPr>
          <w:rFonts w:ascii="ArialNEWrOMAN" w:eastAsia="Calibri" w:hAnsi="ArialNEWrOMAN" w:cs="Times New Roman"/>
          <w:b/>
          <w:color w:val="0D0D0D" w:themeColor="text1" w:themeTint="F2"/>
          <w:sz w:val="28"/>
          <w:szCs w:val="28"/>
        </w:rPr>
      </w:pPr>
    </w:p>
    <w:p w:rsidR="00B81067" w:rsidRDefault="00B81067" w:rsidP="00B8106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B81067" w:rsidRDefault="00B81067" w:rsidP="00B81067">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Докладна записка с вх.№224.</w:t>
      </w:r>
    </w:p>
    <w:p w:rsidR="00B81067" w:rsidRDefault="00B81067" w:rsidP="00B81067">
      <w:pPr>
        <w:spacing w:after="0" w:line="240" w:lineRule="auto"/>
        <w:ind w:firstLine="709"/>
        <w:jc w:val="both"/>
        <w:rPr>
          <w:rFonts w:ascii="Times New Roman" w:eastAsia="Calibri" w:hAnsi="Times New Roman" w:cs="Times New Roman"/>
          <w:color w:val="0D0D0D" w:themeColor="text1" w:themeTint="F2"/>
          <w:sz w:val="28"/>
          <w:szCs w:val="28"/>
        </w:rPr>
      </w:pPr>
      <w:bookmarkStart w:id="3" w:name="_GoBack"/>
      <w:r w:rsidRPr="006D2850">
        <w:rPr>
          <w:rFonts w:ascii="Times New Roman" w:eastAsia="Calibri" w:hAnsi="Times New Roman" w:cs="Times New Roman"/>
          <w:color w:val="0D0D0D" w:themeColor="text1" w:themeTint="F2"/>
          <w:sz w:val="28"/>
          <w:szCs w:val="28"/>
        </w:rPr>
        <w:t xml:space="preserve">Докладна записка </w:t>
      </w:r>
      <w:r w:rsidRPr="006D2850">
        <w:rPr>
          <w:rFonts w:ascii="Times New Roman" w:eastAsia="Calibri" w:hAnsi="Times New Roman" w:cs="Times New Roman"/>
          <w:color w:val="0D0D0D" w:themeColor="text1" w:themeTint="F2"/>
          <w:sz w:val="28"/>
          <w:szCs w:val="28"/>
          <w:lang w:val="en-US"/>
        </w:rPr>
        <w:t xml:space="preserve">от </w:t>
      </w:r>
      <w:r>
        <w:rPr>
          <w:rFonts w:ascii="Times New Roman" w:eastAsia="Calibri" w:hAnsi="Times New Roman" w:cs="Times New Roman"/>
          <w:color w:val="0D0D0D" w:themeColor="text1" w:themeTint="F2"/>
          <w:sz w:val="28"/>
          <w:szCs w:val="28"/>
        </w:rPr>
        <w:t>Зорница Евгениева Якимова</w:t>
      </w:r>
      <w:r>
        <w:rPr>
          <w:rFonts w:ascii="Times New Roman" w:eastAsia="Calibri" w:hAnsi="Times New Roman" w:cs="Times New Roman"/>
          <w:color w:val="0D0D0D" w:themeColor="text1" w:themeTint="F2"/>
          <w:sz w:val="28"/>
          <w:szCs w:val="28"/>
          <w:lang w:val="en-US"/>
        </w:rPr>
        <w:t xml:space="preserve"> –  </w:t>
      </w:r>
      <w:r>
        <w:rPr>
          <w:rFonts w:ascii="Times New Roman" w:eastAsia="Calibri" w:hAnsi="Times New Roman" w:cs="Times New Roman"/>
          <w:color w:val="0D0D0D" w:themeColor="text1" w:themeTint="F2"/>
          <w:sz w:val="28"/>
          <w:szCs w:val="28"/>
        </w:rPr>
        <w:t>Зам.-кмет на Община Разград</w:t>
      </w:r>
    </w:p>
    <w:p w:rsidR="00B81067" w:rsidRDefault="00B81067" w:rsidP="00B81067">
      <w:pPr>
        <w:spacing w:after="0" w:line="240" w:lineRule="auto"/>
        <w:ind w:firstLine="709"/>
        <w:jc w:val="both"/>
        <w:rPr>
          <w:rFonts w:ascii="Times New Roman" w:eastAsia="Calibri" w:hAnsi="Times New Roman" w:cs="Times New Roman"/>
          <w:b/>
          <w:color w:val="0D0D0D" w:themeColor="text1" w:themeTint="F2"/>
          <w:sz w:val="28"/>
          <w:szCs w:val="28"/>
        </w:rPr>
      </w:pPr>
      <w:r w:rsidRPr="006D2850">
        <w:rPr>
          <w:rFonts w:ascii="Times New Roman" w:eastAsia="Calibri" w:hAnsi="Times New Roman" w:cs="Times New Roman"/>
          <w:b/>
          <w:color w:val="0D0D0D" w:themeColor="text1" w:themeTint="F2"/>
          <w:sz w:val="28"/>
          <w:szCs w:val="28"/>
        </w:rPr>
        <w:t>Относно:</w:t>
      </w:r>
      <w:r w:rsidRPr="00B46D30">
        <w:t xml:space="preserve"> </w:t>
      </w:r>
      <w:r w:rsidRPr="00B46D30">
        <w:rPr>
          <w:rFonts w:ascii="Times New Roman" w:eastAsia="Calibri" w:hAnsi="Times New Roman" w:cs="Times New Roman"/>
          <w:b/>
          <w:color w:val="0D0D0D" w:themeColor="text1" w:themeTint="F2"/>
          <w:sz w:val="28"/>
          <w:szCs w:val="28"/>
        </w:rPr>
        <w:t>Разрешение за изготвяне на проект за подробен устройствен план /ПУП/</w:t>
      </w:r>
      <w:r>
        <w:rPr>
          <w:rFonts w:ascii="Times New Roman" w:eastAsia="Calibri" w:hAnsi="Times New Roman" w:cs="Times New Roman"/>
          <w:b/>
          <w:color w:val="0D0D0D" w:themeColor="text1" w:themeTint="F2"/>
          <w:sz w:val="28"/>
          <w:szCs w:val="28"/>
        </w:rPr>
        <w:t>.</w:t>
      </w:r>
    </w:p>
    <w:p w:rsidR="00B81067" w:rsidRDefault="00B81067" w:rsidP="00B81067">
      <w:pPr>
        <w:spacing w:after="0" w:line="240" w:lineRule="auto"/>
        <w:ind w:firstLine="709"/>
        <w:jc w:val="both"/>
        <w:rPr>
          <w:rFonts w:ascii="Times New Roman" w:eastAsia="Calibri" w:hAnsi="Times New Roman" w:cs="Times New Roman"/>
          <w:b/>
          <w:color w:val="0D0D0D" w:themeColor="text1" w:themeTint="F2"/>
          <w:sz w:val="28"/>
          <w:szCs w:val="28"/>
        </w:rPr>
      </w:pPr>
    </w:p>
    <w:p w:rsidR="00B81067" w:rsidRPr="00101B02" w:rsidRDefault="00B81067" w:rsidP="00B81067">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r w:rsidRPr="00101B02">
        <w:rPr>
          <w:rFonts w:ascii="Times New Roman" w:eastAsia="Calibri" w:hAnsi="Times New Roman" w:cs="Times New Roman"/>
          <w:b/>
          <w:color w:val="0D0D0D" w:themeColor="text1" w:themeTint="F2"/>
          <w:sz w:val="28"/>
          <w:szCs w:val="28"/>
          <w:lang w:eastAsia="bg-BG"/>
        </w:rPr>
        <w:t xml:space="preserve">Общинският съвет взе следното </w:t>
      </w:r>
    </w:p>
    <w:p w:rsidR="00B81067" w:rsidRPr="00101B02" w:rsidRDefault="00B81067" w:rsidP="00B81067">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p>
    <w:p w:rsidR="00B81067" w:rsidRPr="00101B02" w:rsidRDefault="00B81067" w:rsidP="00B81067">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color w:val="0D0D0D" w:themeColor="text1" w:themeTint="F2"/>
          <w:sz w:val="28"/>
          <w:szCs w:val="28"/>
          <w:lang w:eastAsia="bg-BG"/>
        </w:rPr>
      </w:pPr>
    </w:p>
    <w:p w:rsidR="00B81067" w:rsidRPr="00101B02" w:rsidRDefault="00B81067" w:rsidP="00B81067">
      <w:pPr>
        <w:overflowPunct w:val="0"/>
        <w:autoSpaceDE w:val="0"/>
        <w:autoSpaceDN w:val="0"/>
        <w:adjustRightInd w:val="0"/>
        <w:spacing w:after="0" w:line="240" w:lineRule="auto"/>
        <w:ind w:firstLine="709"/>
        <w:textAlignment w:val="baseline"/>
        <w:outlineLvl w:val="0"/>
        <w:rPr>
          <w:rFonts w:ascii="Times New Roman" w:eastAsia="Calibri" w:hAnsi="Times New Roman" w:cs="Times New Roman"/>
          <w:b/>
          <w:color w:val="0D0D0D" w:themeColor="text1" w:themeTint="F2"/>
          <w:sz w:val="28"/>
          <w:szCs w:val="28"/>
          <w:lang w:eastAsia="bg-BG"/>
        </w:rPr>
      </w:pPr>
      <w:r w:rsidRPr="00101B02">
        <w:rPr>
          <w:rFonts w:ascii="Times New Roman" w:eastAsia="Calibri" w:hAnsi="Times New Roman" w:cs="Times New Roman"/>
          <w:b/>
          <w:color w:val="0D0D0D" w:themeColor="text1" w:themeTint="F2"/>
          <w:sz w:val="28"/>
          <w:szCs w:val="28"/>
          <w:lang w:eastAsia="bg-BG"/>
        </w:rPr>
        <w:t xml:space="preserve">                                            Р Е Ш Е Н И Е</w:t>
      </w:r>
    </w:p>
    <w:p w:rsidR="00B81067" w:rsidRPr="00101B02" w:rsidRDefault="00B81067" w:rsidP="00B8106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101B02">
        <w:rPr>
          <w:rFonts w:ascii="Times New Roman" w:eastAsia="Calibri" w:hAnsi="Times New Roman" w:cs="Times New Roman"/>
          <w:b/>
          <w:color w:val="0D0D0D" w:themeColor="text1" w:themeTint="F2"/>
          <w:sz w:val="28"/>
          <w:szCs w:val="28"/>
          <w:lang w:eastAsia="bg-BG"/>
        </w:rPr>
        <w:t xml:space="preserve">                 </w:t>
      </w:r>
      <w:r>
        <w:rPr>
          <w:rFonts w:ascii="Times New Roman" w:eastAsia="Calibri" w:hAnsi="Times New Roman" w:cs="Times New Roman"/>
          <w:b/>
          <w:color w:val="0D0D0D" w:themeColor="text1" w:themeTint="F2"/>
          <w:sz w:val="28"/>
          <w:szCs w:val="28"/>
          <w:lang w:eastAsia="bg-BG"/>
        </w:rPr>
        <w:t xml:space="preserve">                               </w:t>
      </w:r>
      <w:r w:rsidRPr="00101B02">
        <w:rPr>
          <w:rFonts w:ascii="Times New Roman" w:eastAsia="Calibri" w:hAnsi="Times New Roman" w:cs="Times New Roman"/>
          <w:b/>
          <w:color w:val="0D0D0D" w:themeColor="text1" w:themeTint="F2"/>
          <w:sz w:val="28"/>
          <w:szCs w:val="28"/>
          <w:lang w:eastAsia="bg-BG"/>
        </w:rPr>
        <w:t xml:space="preserve">№ </w:t>
      </w:r>
      <w:r>
        <w:rPr>
          <w:rFonts w:ascii="Times New Roman" w:eastAsia="Calibri" w:hAnsi="Times New Roman" w:cs="Times New Roman"/>
          <w:b/>
          <w:color w:val="0D0D0D" w:themeColor="text1" w:themeTint="F2"/>
          <w:sz w:val="28"/>
          <w:szCs w:val="28"/>
          <w:lang w:eastAsia="bg-BG"/>
        </w:rPr>
        <w:t>520</w:t>
      </w:r>
    </w:p>
    <w:p w:rsidR="00B81067" w:rsidRDefault="00B81067" w:rsidP="00B81067">
      <w:pPr>
        <w:spacing w:after="0" w:line="240" w:lineRule="auto"/>
        <w:ind w:firstLine="709"/>
        <w:jc w:val="both"/>
        <w:rPr>
          <w:rFonts w:ascii="Times New Roman" w:eastAsia="Calibri" w:hAnsi="Times New Roman" w:cs="Times New Roman"/>
          <w:color w:val="0D0D0D" w:themeColor="text1" w:themeTint="F2"/>
          <w:sz w:val="28"/>
          <w:szCs w:val="28"/>
        </w:rPr>
      </w:pPr>
    </w:p>
    <w:p w:rsidR="00B81067" w:rsidRPr="007F75B8" w:rsidRDefault="00B81067" w:rsidP="00B81067">
      <w:pPr>
        <w:widowControl w:val="0"/>
        <w:spacing w:after="0" w:line="240" w:lineRule="auto"/>
        <w:ind w:firstLine="709"/>
        <w:jc w:val="both"/>
        <w:rPr>
          <w:rFonts w:ascii="Times New Roman" w:eastAsia="Courier New" w:hAnsi="Times New Roman" w:cs="Times New Roman"/>
          <w:b/>
          <w:bCs/>
          <w:sz w:val="28"/>
          <w:szCs w:val="28"/>
          <w:lang w:eastAsia="bg-BG"/>
        </w:rPr>
      </w:pPr>
      <w:r w:rsidRPr="007F75B8">
        <w:rPr>
          <w:rFonts w:ascii="Times New Roman" w:eastAsia="Courier New" w:hAnsi="Times New Roman" w:cs="Times New Roman"/>
          <w:b/>
          <w:bCs/>
          <w:sz w:val="28"/>
          <w:szCs w:val="28"/>
          <w:lang w:eastAsia="bg-BG"/>
        </w:rPr>
        <w:t>В Община Разград е постъпило Искане с вх. № 20</w:t>
      </w:r>
      <w:r w:rsidRPr="007F75B8">
        <w:rPr>
          <w:rFonts w:ascii="Times New Roman" w:eastAsia="Courier New" w:hAnsi="Times New Roman" w:cs="Times New Roman"/>
          <w:b/>
          <w:bCs/>
          <w:sz w:val="28"/>
          <w:szCs w:val="28"/>
          <w:lang w:val="en-US" w:eastAsia="bg-BG"/>
        </w:rPr>
        <w:t>01</w:t>
      </w:r>
      <w:r w:rsidRPr="007F75B8">
        <w:rPr>
          <w:rFonts w:ascii="Times New Roman" w:eastAsia="Courier New" w:hAnsi="Times New Roman" w:cs="Times New Roman"/>
          <w:b/>
          <w:bCs/>
          <w:sz w:val="28"/>
          <w:szCs w:val="28"/>
          <w:lang w:eastAsia="bg-BG"/>
        </w:rPr>
        <w:t>-</w:t>
      </w:r>
      <w:r w:rsidRPr="007F75B8">
        <w:rPr>
          <w:rFonts w:ascii="Times New Roman" w:eastAsia="Courier New" w:hAnsi="Times New Roman" w:cs="Times New Roman"/>
          <w:b/>
          <w:bCs/>
          <w:sz w:val="28"/>
          <w:szCs w:val="28"/>
          <w:lang w:val="en-US" w:eastAsia="bg-BG"/>
        </w:rPr>
        <w:t xml:space="preserve">38 </w:t>
      </w:r>
      <w:r w:rsidRPr="007F75B8">
        <w:rPr>
          <w:rFonts w:ascii="Times New Roman" w:eastAsia="Courier New" w:hAnsi="Times New Roman" w:cs="Times New Roman"/>
          <w:b/>
          <w:bCs/>
          <w:sz w:val="28"/>
          <w:szCs w:val="28"/>
          <w:lang w:eastAsia="bg-BG"/>
        </w:rPr>
        <w:t xml:space="preserve">от </w:t>
      </w:r>
      <w:r w:rsidRPr="007F75B8">
        <w:rPr>
          <w:rFonts w:ascii="Times New Roman" w:eastAsia="Courier New" w:hAnsi="Times New Roman" w:cs="Times New Roman"/>
          <w:b/>
          <w:bCs/>
          <w:sz w:val="28"/>
          <w:szCs w:val="28"/>
          <w:lang w:val="en-US" w:eastAsia="bg-BG"/>
        </w:rPr>
        <w:t>14.05</w:t>
      </w:r>
      <w:r w:rsidRPr="007F75B8">
        <w:rPr>
          <w:rFonts w:ascii="Times New Roman" w:eastAsia="Courier New" w:hAnsi="Times New Roman" w:cs="Times New Roman"/>
          <w:b/>
          <w:bCs/>
          <w:sz w:val="28"/>
          <w:szCs w:val="28"/>
          <w:lang w:eastAsia="bg-BG"/>
        </w:rPr>
        <w:t>.202</w:t>
      </w:r>
      <w:r w:rsidRPr="007F75B8">
        <w:rPr>
          <w:rFonts w:ascii="Times New Roman" w:eastAsia="Courier New" w:hAnsi="Times New Roman" w:cs="Times New Roman"/>
          <w:b/>
          <w:bCs/>
          <w:sz w:val="28"/>
          <w:szCs w:val="28"/>
          <w:lang w:val="en-US" w:eastAsia="bg-BG"/>
        </w:rPr>
        <w:t>6</w:t>
      </w:r>
      <w:r w:rsidRPr="007F75B8">
        <w:rPr>
          <w:rFonts w:ascii="Times New Roman" w:eastAsia="Courier New" w:hAnsi="Times New Roman" w:cs="Times New Roman"/>
          <w:b/>
          <w:bCs/>
          <w:sz w:val="28"/>
          <w:szCs w:val="28"/>
          <w:lang w:eastAsia="bg-BG"/>
        </w:rPr>
        <w:t xml:space="preserve"> г.</w:t>
      </w:r>
      <w:r w:rsidRPr="007F75B8">
        <w:rPr>
          <w:rFonts w:ascii="Times New Roman" w:eastAsia="Courier New" w:hAnsi="Times New Roman" w:cs="Times New Roman"/>
          <w:b/>
          <w:bCs/>
          <w:sz w:val="28"/>
          <w:szCs w:val="28"/>
          <w:lang w:val="en-US" w:eastAsia="bg-BG"/>
        </w:rPr>
        <w:t xml:space="preserve"> </w:t>
      </w:r>
      <w:r w:rsidRPr="007F75B8">
        <w:rPr>
          <w:rFonts w:ascii="Times New Roman" w:eastAsia="Courier New" w:hAnsi="Times New Roman" w:cs="Times New Roman"/>
          <w:b/>
          <w:bCs/>
          <w:sz w:val="28"/>
          <w:szCs w:val="28"/>
          <w:lang w:eastAsia="bg-BG"/>
        </w:rPr>
        <w:t>от Севгюл С</w:t>
      </w:r>
      <w:r w:rsidRPr="007F75B8">
        <w:rPr>
          <w:rFonts w:ascii="Times New Roman" w:eastAsia="Courier New" w:hAnsi="Times New Roman" w:cs="Times New Roman"/>
          <w:b/>
          <w:bCs/>
          <w:sz w:val="28"/>
          <w:szCs w:val="28"/>
          <w:lang w:val="en-US" w:eastAsia="bg-BG"/>
        </w:rPr>
        <w:t>.</w:t>
      </w:r>
      <w:r w:rsidRPr="007F75B8">
        <w:rPr>
          <w:rFonts w:ascii="Times New Roman" w:eastAsia="Courier New" w:hAnsi="Times New Roman" w:cs="Times New Roman"/>
          <w:b/>
          <w:bCs/>
          <w:sz w:val="28"/>
          <w:szCs w:val="28"/>
          <w:lang w:eastAsia="bg-BG"/>
        </w:rPr>
        <w:t xml:space="preserve"> Х</w:t>
      </w:r>
      <w:r w:rsidRPr="007F75B8">
        <w:rPr>
          <w:rFonts w:ascii="Times New Roman" w:eastAsia="Courier New" w:hAnsi="Times New Roman" w:cs="Times New Roman"/>
          <w:b/>
          <w:bCs/>
          <w:sz w:val="28"/>
          <w:szCs w:val="28"/>
          <w:lang w:val="en-US" w:eastAsia="bg-BG"/>
        </w:rPr>
        <w:t xml:space="preserve">. </w:t>
      </w:r>
      <w:r w:rsidRPr="007F75B8">
        <w:rPr>
          <w:rFonts w:ascii="Times New Roman" w:eastAsia="Courier New" w:hAnsi="Times New Roman" w:cs="Times New Roman"/>
          <w:b/>
          <w:bCs/>
          <w:sz w:val="28"/>
          <w:szCs w:val="28"/>
          <w:lang w:eastAsia="bg-BG"/>
        </w:rPr>
        <w:t>за издаване на разрешение за изработване на Подробен устройствен план /ПУП/ – План за застрояване /ПЗ/ на собствен поземлен имот с идентификатор 61710.800.6041 по кадастралната карта и кадастралните регистри /КККР/ на гр. Разград, община Разград, в м. „Дянковски път</w:t>
      </w:r>
      <w:r w:rsidRPr="007F75B8">
        <w:rPr>
          <w:rFonts w:ascii="Times New Roman" w:eastAsia="Courier New" w:hAnsi="Times New Roman" w:cs="Times New Roman"/>
          <w:b/>
          <w:bCs/>
          <w:sz w:val="28"/>
          <w:szCs w:val="28"/>
          <w:lang w:val="en-US" w:eastAsia="bg-BG"/>
        </w:rPr>
        <w:t xml:space="preserve"> I</w:t>
      </w:r>
      <w:r w:rsidRPr="007F75B8">
        <w:rPr>
          <w:rFonts w:ascii="Times New Roman" w:eastAsia="Courier New" w:hAnsi="Times New Roman" w:cs="Times New Roman"/>
          <w:b/>
          <w:bCs/>
          <w:sz w:val="28"/>
          <w:szCs w:val="28"/>
          <w:lang w:eastAsia="bg-BG"/>
        </w:rPr>
        <w:t>“, с трайно предназначение на територията – „Земеделска“ и начин на трайно ползване – „Лозе“, по реда на Закона за устройство на територията /ЗУТ/.</w:t>
      </w:r>
    </w:p>
    <w:p w:rsidR="00B81067" w:rsidRPr="007F75B8" w:rsidRDefault="00B81067" w:rsidP="00B81067">
      <w:pPr>
        <w:widowControl w:val="0"/>
        <w:spacing w:after="0" w:line="240" w:lineRule="auto"/>
        <w:ind w:firstLine="709"/>
        <w:jc w:val="both"/>
        <w:rPr>
          <w:rFonts w:ascii="Times New Roman" w:eastAsia="Courier New" w:hAnsi="Times New Roman" w:cs="Times New Roman"/>
          <w:b/>
          <w:sz w:val="28"/>
          <w:szCs w:val="28"/>
          <w:lang w:eastAsia="bg-BG"/>
        </w:rPr>
      </w:pPr>
      <w:r w:rsidRPr="007F75B8">
        <w:rPr>
          <w:rFonts w:ascii="Times New Roman" w:eastAsia="Courier New" w:hAnsi="Times New Roman" w:cs="Times New Roman"/>
          <w:b/>
          <w:bCs/>
          <w:sz w:val="28"/>
          <w:szCs w:val="28"/>
          <w:lang w:eastAsia="bg-BG"/>
        </w:rPr>
        <w:t>Към искането са приложени следните документи:</w:t>
      </w:r>
    </w:p>
    <w:p w:rsidR="00B81067" w:rsidRPr="007F75B8" w:rsidRDefault="00B81067" w:rsidP="00B81067">
      <w:pPr>
        <w:widowControl w:val="0"/>
        <w:numPr>
          <w:ilvl w:val="0"/>
          <w:numId w:val="22"/>
        </w:numPr>
        <w:spacing w:after="0" w:line="240" w:lineRule="auto"/>
        <w:ind w:left="0" w:firstLine="709"/>
        <w:contextualSpacing/>
        <w:jc w:val="both"/>
        <w:rPr>
          <w:rFonts w:ascii="Times New Roman" w:eastAsia="Courier New" w:hAnsi="Times New Roman" w:cs="Times New Roman"/>
          <w:b/>
          <w:sz w:val="28"/>
          <w:szCs w:val="28"/>
          <w:lang w:eastAsia="bg-BG"/>
        </w:rPr>
      </w:pPr>
      <w:r w:rsidRPr="007F75B8">
        <w:rPr>
          <w:rFonts w:ascii="Times New Roman" w:eastAsia="Courier New" w:hAnsi="Times New Roman" w:cs="Times New Roman"/>
          <w:b/>
          <w:bCs/>
          <w:sz w:val="28"/>
          <w:szCs w:val="28"/>
          <w:lang w:eastAsia="bg-BG"/>
        </w:rPr>
        <w:t>техническо задание за изработване на Подробен устройствен план /ПУП/ - план за застрояване /ПЗ/;</w:t>
      </w:r>
    </w:p>
    <w:p w:rsidR="00B81067" w:rsidRPr="007F75B8" w:rsidRDefault="00B81067" w:rsidP="00B81067">
      <w:pPr>
        <w:numPr>
          <w:ilvl w:val="0"/>
          <w:numId w:val="22"/>
        </w:numPr>
        <w:overflowPunct w:val="0"/>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lang w:val="ru-RU" w:eastAsia="bg-BG"/>
        </w:rPr>
      </w:pPr>
      <w:r w:rsidRPr="007F75B8">
        <w:rPr>
          <w:rFonts w:ascii="Times New Roman" w:eastAsia="Calibri" w:hAnsi="Times New Roman" w:cs="Times New Roman"/>
          <w:b/>
          <w:sz w:val="28"/>
          <w:szCs w:val="28"/>
          <w:lang w:eastAsia="bg-BG"/>
        </w:rPr>
        <w:t xml:space="preserve">предложение за създаване на ПУП - </w:t>
      </w:r>
      <w:r w:rsidRPr="007F75B8">
        <w:rPr>
          <w:rFonts w:ascii="Times New Roman" w:eastAsia="Calibri" w:hAnsi="Times New Roman" w:cs="Times New Roman"/>
          <w:b/>
          <w:sz w:val="28"/>
          <w:szCs w:val="28"/>
          <w:lang w:val="ru-RU" w:eastAsia="bg-BG"/>
        </w:rPr>
        <w:t xml:space="preserve">ПЗ </w:t>
      </w:r>
      <w:r w:rsidRPr="007F75B8">
        <w:rPr>
          <w:rFonts w:ascii="Times New Roman" w:eastAsia="Calibri" w:hAnsi="Times New Roman" w:cs="Times New Roman"/>
          <w:b/>
          <w:sz w:val="28"/>
          <w:szCs w:val="28"/>
          <w:lang w:eastAsia="bg-BG"/>
        </w:rPr>
        <w:t xml:space="preserve">на </w:t>
      </w:r>
      <w:r w:rsidRPr="007F75B8">
        <w:rPr>
          <w:rFonts w:ascii="Times New Roman" w:eastAsia="Courier New" w:hAnsi="Times New Roman" w:cs="Times New Roman"/>
          <w:b/>
          <w:bCs/>
          <w:sz w:val="28"/>
          <w:szCs w:val="28"/>
          <w:lang w:eastAsia="bg-BG"/>
        </w:rPr>
        <w:t>поземлен имот  с идентификатор  61710.800.6041 по КККР на гр. Разград, община Разград, в м. „Дянковски път I“, с трайно предназначение на територията – „Земеделска“ и начин на трайно ползване – „Лозе“ за отреждане на имота „За жилищни функции“ и изграждане на обект „Жилищна сграда“</w:t>
      </w:r>
      <w:r w:rsidRPr="007F75B8">
        <w:rPr>
          <w:rFonts w:ascii="Times New Roman" w:eastAsia="Calibri" w:hAnsi="Times New Roman" w:cs="Times New Roman"/>
          <w:b/>
          <w:sz w:val="28"/>
          <w:szCs w:val="28"/>
          <w:lang w:val="ru-RU" w:eastAsia="bg-BG"/>
        </w:rPr>
        <w:t>;</w:t>
      </w:r>
    </w:p>
    <w:p w:rsidR="00B81067" w:rsidRPr="007F75B8" w:rsidRDefault="00B81067" w:rsidP="00B81067">
      <w:pPr>
        <w:numPr>
          <w:ilvl w:val="0"/>
          <w:numId w:val="22"/>
        </w:numPr>
        <w:overflowPunct w:val="0"/>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lang w:val="ru-RU" w:eastAsia="bg-BG"/>
        </w:rPr>
      </w:pPr>
      <w:r w:rsidRPr="007F75B8">
        <w:rPr>
          <w:rFonts w:ascii="Times New Roman" w:eastAsia="Calibri" w:hAnsi="Times New Roman" w:cs="Times New Roman"/>
          <w:b/>
          <w:sz w:val="28"/>
          <w:szCs w:val="28"/>
          <w:lang w:val="ru-RU" w:eastAsia="bg-BG"/>
        </w:rPr>
        <w:t>скица на имота;</w:t>
      </w:r>
    </w:p>
    <w:p w:rsidR="00B81067" w:rsidRPr="007F75B8" w:rsidRDefault="00B81067" w:rsidP="00B81067">
      <w:pPr>
        <w:numPr>
          <w:ilvl w:val="0"/>
          <w:numId w:val="22"/>
        </w:numPr>
        <w:overflowPunct w:val="0"/>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lang w:val="ru-RU" w:eastAsia="bg-BG"/>
        </w:rPr>
      </w:pPr>
      <w:r w:rsidRPr="007F75B8">
        <w:rPr>
          <w:rFonts w:ascii="Times New Roman" w:eastAsia="Calibri" w:hAnsi="Times New Roman" w:cs="Times New Roman"/>
          <w:b/>
          <w:sz w:val="28"/>
          <w:szCs w:val="28"/>
          <w:lang w:val="ru-RU" w:eastAsia="bg-BG"/>
        </w:rPr>
        <w:t>документ за собственост;</w:t>
      </w:r>
    </w:p>
    <w:p w:rsidR="00B81067" w:rsidRPr="007F75B8" w:rsidRDefault="00B81067" w:rsidP="00B81067">
      <w:pPr>
        <w:numPr>
          <w:ilvl w:val="0"/>
          <w:numId w:val="22"/>
        </w:numPr>
        <w:spacing w:after="0" w:line="240" w:lineRule="auto"/>
        <w:ind w:left="0" w:firstLine="709"/>
        <w:contextualSpacing/>
        <w:jc w:val="both"/>
        <w:rPr>
          <w:rFonts w:ascii="Times New Roman" w:eastAsia="Calibri" w:hAnsi="Times New Roman" w:cs="Times New Roman"/>
          <w:b/>
          <w:sz w:val="28"/>
          <w:szCs w:val="28"/>
          <w:lang w:val="ru-RU" w:eastAsia="bg-BG"/>
        </w:rPr>
      </w:pPr>
      <w:r w:rsidRPr="007F75B8">
        <w:rPr>
          <w:rFonts w:ascii="Times New Roman" w:eastAsia="Calibri" w:hAnsi="Times New Roman" w:cs="Times New Roman"/>
          <w:b/>
          <w:sz w:val="28"/>
          <w:szCs w:val="28"/>
          <w:lang w:val="ru-RU" w:eastAsia="bg-BG"/>
        </w:rPr>
        <w:t>писмо с изх.K-EDN-3085/01.06.2026 г. от „Електроразпределение Север“ АД;</w:t>
      </w:r>
    </w:p>
    <w:p w:rsidR="00B81067" w:rsidRPr="007F75B8" w:rsidRDefault="00B81067" w:rsidP="00B81067">
      <w:pPr>
        <w:numPr>
          <w:ilvl w:val="0"/>
          <w:numId w:val="22"/>
        </w:numPr>
        <w:overflowPunct w:val="0"/>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lang w:val="ru-RU" w:eastAsia="bg-BG"/>
        </w:rPr>
      </w:pPr>
      <w:r w:rsidRPr="007F75B8">
        <w:rPr>
          <w:rFonts w:ascii="Times New Roman" w:eastAsia="Calibri" w:hAnsi="Times New Roman" w:cs="Times New Roman"/>
          <w:b/>
          <w:sz w:val="28"/>
          <w:szCs w:val="28"/>
          <w:lang w:eastAsia="bg-BG"/>
        </w:rPr>
        <w:t>писмо с изх. № ИП-00-198/27.05.2026 г. от „Водоснабдяване-Дунав“ ЕООД</w:t>
      </w:r>
    </w:p>
    <w:p w:rsidR="00B81067" w:rsidRPr="007F75B8" w:rsidRDefault="00B81067" w:rsidP="00B81067">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val="ru-RU" w:eastAsia="bg-BG"/>
        </w:rPr>
      </w:pPr>
      <w:r w:rsidRPr="007F75B8">
        <w:rPr>
          <w:rFonts w:ascii="Times New Roman" w:eastAsia="Calibri" w:hAnsi="Times New Roman" w:cs="Times New Roman"/>
          <w:b/>
          <w:sz w:val="28"/>
          <w:szCs w:val="28"/>
          <w:lang w:val="ru-RU" w:eastAsia="bg-BG"/>
        </w:rPr>
        <w:lastRenderedPageBreak/>
        <w:t>Съгласно чл. 124а, ал. 1 от ЗУТ разрешение за изработване на проект за ПУП за поземлени имоти извън границите на урбанизираните територии се допуска с решение на Общинския съвет по предложение на кмета на общината. Искането за издаване на такова разрешение се придружава от задание по чл. 125 от ЗУТ, което се одобрява едновременно с разрешението по чл. 124а от ЗУТ.</w:t>
      </w:r>
    </w:p>
    <w:p w:rsidR="00B81067" w:rsidRPr="007F75B8" w:rsidRDefault="00B81067" w:rsidP="00B81067">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val="ru-RU" w:eastAsia="bg-BG"/>
        </w:rPr>
      </w:pPr>
      <w:r w:rsidRPr="007F75B8">
        <w:rPr>
          <w:rFonts w:ascii="Times New Roman" w:eastAsia="Courier New" w:hAnsi="Times New Roman" w:cs="Times New Roman"/>
          <w:b/>
          <w:bCs/>
          <w:sz w:val="28"/>
          <w:szCs w:val="28"/>
          <w:lang w:eastAsia="bg-BG"/>
        </w:rPr>
        <w:t>Севгюл С</w:t>
      </w:r>
      <w:r w:rsidRPr="007F75B8">
        <w:rPr>
          <w:rFonts w:ascii="Times New Roman" w:eastAsia="Courier New" w:hAnsi="Times New Roman" w:cs="Times New Roman"/>
          <w:b/>
          <w:bCs/>
          <w:sz w:val="28"/>
          <w:szCs w:val="28"/>
          <w:lang w:val="en-US" w:eastAsia="bg-BG"/>
        </w:rPr>
        <w:t>.</w:t>
      </w:r>
      <w:r w:rsidRPr="007F75B8">
        <w:rPr>
          <w:rFonts w:ascii="Times New Roman" w:eastAsia="Courier New" w:hAnsi="Times New Roman" w:cs="Times New Roman"/>
          <w:b/>
          <w:bCs/>
          <w:sz w:val="28"/>
          <w:szCs w:val="28"/>
          <w:lang w:eastAsia="bg-BG"/>
        </w:rPr>
        <w:t>Х</w:t>
      </w:r>
      <w:r w:rsidRPr="007F75B8">
        <w:rPr>
          <w:rFonts w:ascii="Times New Roman" w:eastAsia="Courier New" w:hAnsi="Times New Roman" w:cs="Times New Roman"/>
          <w:b/>
          <w:bCs/>
          <w:sz w:val="28"/>
          <w:szCs w:val="28"/>
          <w:lang w:val="en-US" w:eastAsia="bg-BG"/>
        </w:rPr>
        <w:t>.</w:t>
      </w:r>
      <w:r w:rsidRPr="007F75B8">
        <w:rPr>
          <w:rFonts w:ascii="Times New Roman" w:eastAsia="Courier New" w:hAnsi="Times New Roman" w:cs="Times New Roman"/>
          <w:b/>
          <w:bCs/>
          <w:sz w:val="28"/>
          <w:szCs w:val="28"/>
          <w:lang w:eastAsia="bg-BG"/>
        </w:rPr>
        <w:t xml:space="preserve"> </w:t>
      </w:r>
      <w:r w:rsidRPr="007F75B8">
        <w:rPr>
          <w:rFonts w:ascii="Times New Roman" w:eastAsia="Calibri" w:hAnsi="Times New Roman" w:cs="Times New Roman"/>
          <w:b/>
          <w:sz w:val="28"/>
          <w:szCs w:val="28"/>
          <w:lang w:val="ru-RU" w:eastAsia="bg-BG"/>
        </w:rPr>
        <w:t xml:space="preserve">е представила задание за разрешение за изработването на подробен устройствен план – план за застрояване </w:t>
      </w:r>
      <w:r w:rsidRPr="007F75B8">
        <w:rPr>
          <w:rFonts w:ascii="Times New Roman" w:eastAsia="Calibri" w:hAnsi="Times New Roman" w:cs="Times New Roman"/>
          <w:b/>
          <w:sz w:val="28"/>
          <w:szCs w:val="28"/>
          <w:lang w:eastAsia="bg-BG"/>
        </w:rPr>
        <w:t xml:space="preserve">на собствен поземлен </w:t>
      </w:r>
      <w:r w:rsidRPr="007F75B8">
        <w:rPr>
          <w:rFonts w:ascii="Times New Roman" w:eastAsia="Calibri" w:hAnsi="Times New Roman" w:cs="Times New Roman"/>
          <w:b/>
          <w:sz w:val="28"/>
          <w:szCs w:val="28"/>
          <w:lang w:val="ru-RU" w:eastAsia="bg-BG"/>
        </w:rPr>
        <w:t xml:space="preserve">имот </w:t>
      </w:r>
      <w:r w:rsidRPr="007F75B8">
        <w:rPr>
          <w:rFonts w:ascii="Times New Roman" w:eastAsia="Courier New" w:hAnsi="Times New Roman" w:cs="Times New Roman"/>
          <w:b/>
          <w:bCs/>
          <w:sz w:val="28"/>
          <w:szCs w:val="28"/>
          <w:lang w:eastAsia="bg-BG"/>
        </w:rPr>
        <w:t>с идентификатор 61710.</w:t>
      </w:r>
      <w:r w:rsidRPr="007F75B8">
        <w:rPr>
          <w:rFonts w:ascii="Calibri" w:eastAsia="Calibri" w:hAnsi="Calibri" w:cs="Times New Roman"/>
          <w:b/>
          <w:sz w:val="28"/>
          <w:szCs w:val="28"/>
        </w:rPr>
        <w:t xml:space="preserve"> </w:t>
      </w:r>
      <w:r w:rsidRPr="007F75B8">
        <w:rPr>
          <w:rFonts w:ascii="Times New Roman" w:eastAsia="Courier New" w:hAnsi="Times New Roman" w:cs="Times New Roman"/>
          <w:b/>
          <w:bCs/>
          <w:sz w:val="28"/>
          <w:szCs w:val="28"/>
          <w:lang w:eastAsia="bg-BG"/>
        </w:rPr>
        <w:t>800.6041 по КККР на гр. Разград, община Разград, в м. „Дянковски път I“, с трайно предназначение на територията – „Земеделска“ и начин на трайно ползване – „Лозе“ за отреждане на имота „За жилищни функции“ и изграждане на обект „Жилищна сграда“.</w:t>
      </w:r>
    </w:p>
    <w:p w:rsidR="00B81067" w:rsidRPr="007F75B8" w:rsidRDefault="00B81067" w:rsidP="00B81067">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eastAsia="bg-BG"/>
        </w:rPr>
      </w:pPr>
      <w:r w:rsidRPr="007F75B8">
        <w:rPr>
          <w:rFonts w:ascii="Times New Roman" w:eastAsia="Calibri" w:hAnsi="Times New Roman" w:cs="Times New Roman"/>
          <w:b/>
          <w:sz w:val="28"/>
          <w:szCs w:val="28"/>
          <w:lang w:eastAsia="bg-BG"/>
        </w:rPr>
        <w:t>Със заданието се установява териториалния обхват на плана, чието допускане се иска. Имотът се обслужва от североизток и и от югозапад посредством поземлен имот с идентификатор 61710.800.9501 по КККР на гр. Разград, собственост на Община Разград.</w:t>
      </w:r>
    </w:p>
    <w:p w:rsidR="00B81067" w:rsidRPr="007F75B8" w:rsidRDefault="00B81067" w:rsidP="00B81067">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eastAsia="bg-BG"/>
        </w:rPr>
      </w:pPr>
      <w:r w:rsidRPr="007F75B8">
        <w:rPr>
          <w:rFonts w:ascii="Times New Roman" w:eastAsia="Calibri" w:hAnsi="Times New Roman" w:cs="Times New Roman"/>
          <w:b/>
          <w:sz w:val="28"/>
          <w:szCs w:val="28"/>
          <w:lang w:eastAsia="bg-BG"/>
        </w:rPr>
        <w:t>Имотът не е водоснабден и електрифициран. В имота няма съществуващ сграден фонд. Ел. захранването ще се осъществи от дизел-агрегат и фотоволтаични панели до осигуряване на възможност за снабдяване от Енергоснабдителното дружество. Ще се ползва вода от резервоар, зареждан с водоноска, а за питейно-битови нужди ще се ползва бутилирана вода от търговската мрежа.</w:t>
      </w:r>
    </w:p>
    <w:p w:rsidR="00B81067" w:rsidRPr="007F75B8" w:rsidRDefault="00B81067" w:rsidP="00B81067">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eastAsia="bg-BG"/>
        </w:rPr>
      </w:pPr>
      <w:r w:rsidRPr="007F75B8">
        <w:rPr>
          <w:rFonts w:ascii="Times New Roman" w:eastAsia="Calibri" w:hAnsi="Times New Roman" w:cs="Times New Roman"/>
          <w:b/>
          <w:sz w:val="28"/>
          <w:szCs w:val="28"/>
          <w:lang w:val="ru-RU" w:eastAsia="bg-BG"/>
        </w:rPr>
        <w:t xml:space="preserve">Имотът ще се отреди  „За жилищни функции “ и ще се ползва за изграждане на </w:t>
      </w:r>
      <w:r w:rsidRPr="007F75B8">
        <w:rPr>
          <w:rFonts w:ascii="Times New Roman" w:eastAsia="Courier New" w:hAnsi="Times New Roman" w:cs="Times New Roman"/>
          <w:b/>
          <w:bCs/>
          <w:sz w:val="28"/>
          <w:szCs w:val="28"/>
          <w:lang w:eastAsia="bg-BG"/>
        </w:rPr>
        <w:t xml:space="preserve">обект „Жилищна сграда“, като </w:t>
      </w:r>
      <w:r w:rsidRPr="007F75B8">
        <w:rPr>
          <w:rFonts w:ascii="Times New Roman" w:eastAsia="Calibri" w:hAnsi="Times New Roman" w:cs="Times New Roman"/>
          <w:b/>
          <w:sz w:val="28"/>
          <w:szCs w:val="28"/>
          <w:lang w:eastAsia="bg-BG"/>
        </w:rPr>
        <w:t>застройката се показва с ограничителни линии</w:t>
      </w:r>
      <w:r w:rsidRPr="007F75B8">
        <w:rPr>
          <w:rFonts w:ascii="Times New Roman" w:eastAsia="Calibri" w:hAnsi="Times New Roman" w:cs="Times New Roman"/>
          <w:b/>
          <w:sz w:val="28"/>
          <w:szCs w:val="28"/>
          <w:lang w:val="ru-RU" w:eastAsia="bg-BG"/>
        </w:rPr>
        <w:t>. Предвижда се да се промени предназначението на  имота - земеделска земя за неземеделски нужди по реда на Закона за опазване на земеделските земи.</w:t>
      </w:r>
    </w:p>
    <w:p w:rsidR="00B81067" w:rsidRPr="007F75B8" w:rsidRDefault="00B81067" w:rsidP="00B81067">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val="en-US" w:eastAsia="bg-BG"/>
        </w:rPr>
      </w:pPr>
      <w:r w:rsidRPr="007F75B8">
        <w:rPr>
          <w:rFonts w:ascii="Times New Roman" w:eastAsia="Calibri" w:hAnsi="Times New Roman" w:cs="Times New Roman"/>
          <w:b/>
          <w:sz w:val="28"/>
          <w:szCs w:val="28"/>
          <w:lang w:val="ru-RU" w:eastAsia="bg-BG"/>
        </w:rPr>
        <w:t xml:space="preserve">Предвид гореизложеното и на основание чл. 21, ал. 1, т. </w:t>
      </w:r>
      <w:r w:rsidRPr="007F75B8">
        <w:rPr>
          <w:rFonts w:ascii="Times New Roman" w:eastAsia="Calibri" w:hAnsi="Times New Roman" w:cs="Times New Roman"/>
          <w:b/>
          <w:sz w:val="28"/>
          <w:szCs w:val="28"/>
          <w:lang w:val="en-US" w:eastAsia="bg-BG"/>
        </w:rPr>
        <w:t>11</w:t>
      </w:r>
      <w:r w:rsidRPr="007F75B8">
        <w:rPr>
          <w:rFonts w:ascii="Times New Roman" w:eastAsia="Calibri" w:hAnsi="Times New Roman" w:cs="Times New Roman"/>
          <w:b/>
          <w:sz w:val="28"/>
          <w:szCs w:val="28"/>
          <w:lang w:eastAsia="bg-BG"/>
        </w:rPr>
        <w:t>, ал. 2 и чл. 22, ал. 1</w:t>
      </w:r>
      <w:r w:rsidRPr="007F75B8">
        <w:rPr>
          <w:rFonts w:ascii="Times New Roman" w:eastAsia="Calibri" w:hAnsi="Times New Roman" w:cs="Times New Roman"/>
          <w:b/>
          <w:sz w:val="28"/>
          <w:szCs w:val="28"/>
          <w:lang w:val="ru-RU" w:eastAsia="bg-BG"/>
        </w:rPr>
        <w:t xml:space="preserve"> от Закона за местното самоуправление и местната администрация, чл. 124а, ал. 1 и ал. 7, чл. 124б, ал. 1, ал. 2 и ал. 4, чл. 125, ал. 1, чл. 108, ал. 2, 109, ал. 1, т. 3 и чл. 110, ал. 1, т. </w:t>
      </w:r>
      <w:r w:rsidRPr="007F75B8">
        <w:rPr>
          <w:rFonts w:ascii="Times New Roman" w:eastAsia="Calibri" w:hAnsi="Times New Roman" w:cs="Times New Roman"/>
          <w:b/>
          <w:sz w:val="28"/>
          <w:szCs w:val="28"/>
          <w:lang w:eastAsia="bg-BG"/>
        </w:rPr>
        <w:t xml:space="preserve">3 и т. 5 </w:t>
      </w:r>
      <w:r w:rsidRPr="007F75B8">
        <w:rPr>
          <w:rFonts w:ascii="Times New Roman" w:eastAsia="Calibri" w:hAnsi="Times New Roman" w:cs="Times New Roman"/>
          <w:b/>
          <w:sz w:val="28"/>
          <w:szCs w:val="28"/>
          <w:lang w:val="ru-RU" w:eastAsia="bg-BG"/>
        </w:rPr>
        <w:t>от Закона за устройство на територията,</w:t>
      </w:r>
      <w:r w:rsidRPr="007F75B8">
        <w:rPr>
          <w:rFonts w:ascii="Times New Roman" w:eastAsia="Courier New" w:hAnsi="Times New Roman" w:cs="Times New Roman"/>
          <w:b/>
          <w:bCs/>
          <w:sz w:val="28"/>
          <w:szCs w:val="28"/>
          <w:lang w:eastAsia="bg-BG"/>
        </w:rPr>
        <w:t xml:space="preserve"> </w:t>
      </w:r>
      <w:r w:rsidRPr="007F75B8">
        <w:rPr>
          <w:rFonts w:ascii="Times New Roman" w:eastAsia="Calibri" w:hAnsi="Times New Roman" w:cs="Times New Roman"/>
          <w:b/>
          <w:sz w:val="28"/>
          <w:szCs w:val="28"/>
          <w:lang w:val="ru-RU" w:eastAsia="bg-BG"/>
        </w:rPr>
        <w:t xml:space="preserve">Общински съвет Разград, </w:t>
      </w:r>
      <w:r w:rsidRPr="007F75B8">
        <w:rPr>
          <w:rFonts w:ascii="Times New Roman" w:eastAsia="Times New Roman" w:hAnsi="Times New Roman" w:cs="Times New Roman"/>
          <w:b/>
          <w:color w:val="0D0D0D" w:themeColor="text1" w:themeTint="F2"/>
          <w:sz w:val="28"/>
          <w:szCs w:val="28"/>
        </w:rPr>
        <w:t>с 19 гласа „ЗА“, „против“ – няма, „въздържали се“ – няма,</w:t>
      </w:r>
    </w:p>
    <w:p w:rsidR="00B81067" w:rsidRPr="00101B02" w:rsidRDefault="00B81067" w:rsidP="00B81067">
      <w:pPr>
        <w:spacing w:after="0" w:line="240" w:lineRule="auto"/>
        <w:jc w:val="both"/>
        <w:rPr>
          <w:rFonts w:ascii="Times New Roman" w:eastAsia="Times New Roman" w:hAnsi="Times New Roman" w:cs="Times New Roman"/>
          <w:b/>
          <w:color w:val="0D0D0D" w:themeColor="text1" w:themeTint="F2"/>
          <w:sz w:val="28"/>
          <w:szCs w:val="28"/>
          <w:lang w:eastAsia="bg-BG"/>
        </w:rPr>
      </w:pPr>
    </w:p>
    <w:p w:rsidR="00B81067" w:rsidRPr="00101B02" w:rsidRDefault="00B81067" w:rsidP="00B81067">
      <w:pPr>
        <w:spacing w:after="0" w:line="240" w:lineRule="auto"/>
        <w:ind w:firstLine="709"/>
        <w:rPr>
          <w:rFonts w:ascii="Times New Roman" w:eastAsia="Times New Roman" w:hAnsi="Times New Roman" w:cs="Times New Roman"/>
          <w:b/>
          <w:color w:val="0D0D0D" w:themeColor="text1" w:themeTint="F2"/>
          <w:sz w:val="28"/>
          <w:szCs w:val="28"/>
          <w:lang w:eastAsia="bg-BG"/>
        </w:rPr>
      </w:pPr>
      <w:r w:rsidRPr="00101B02">
        <w:rPr>
          <w:rFonts w:ascii="Times New Roman" w:eastAsia="Times New Roman" w:hAnsi="Times New Roman" w:cs="Times New Roman"/>
          <w:b/>
          <w:color w:val="0D0D0D" w:themeColor="text1" w:themeTint="F2"/>
          <w:sz w:val="28"/>
          <w:szCs w:val="28"/>
          <w:lang w:eastAsia="bg-BG"/>
        </w:rPr>
        <w:t xml:space="preserve">                                              Р Е Ш И:</w:t>
      </w:r>
    </w:p>
    <w:p w:rsidR="00B81067" w:rsidRDefault="00B81067" w:rsidP="00B81067">
      <w:pPr>
        <w:spacing w:after="0" w:line="240" w:lineRule="auto"/>
        <w:ind w:firstLine="709"/>
        <w:jc w:val="both"/>
        <w:rPr>
          <w:rFonts w:ascii="Times New Roman" w:eastAsia="Calibri" w:hAnsi="Times New Roman" w:cs="Times New Roman"/>
          <w:color w:val="0D0D0D" w:themeColor="text1" w:themeTint="F2"/>
          <w:sz w:val="28"/>
          <w:szCs w:val="28"/>
        </w:rPr>
      </w:pPr>
    </w:p>
    <w:p w:rsidR="00B81067" w:rsidRPr="007F75B8" w:rsidRDefault="00B81067" w:rsidP="00B81067">
      <w:pPr>
        <w:overflowPunct w:val="0"/>
        <w:autoSpaceDE w:val="0"/>
        <w:autoSpaceDN w:val="0"/>
        <w:adjustRightInd w:val="0"/>
        <w:spacing w:after="0" w:line="240" w:lineRule="auto"/>
        <w:ind w:firstLine="709"/>
        <w:jc w:val="both"/>
        <w:rPr>
          <w:rFonts w:ascii="Times New Roman" w:eastAsia="Courier New" w:hAnsi="Times New Roman" w:cs="Times New Roman"/>
          <w:b/>
          <w:bCs/>
          <w:sz w:val="28"/>
          <w:szCs w:val="28"/>
          <w:lang w:eastAsia="bg-BG"/>
        </w:rPr>
      </w:pPr>
      <w:r w:rsidRPr="007F75B8">
        <w:rPr>
          <w:rFonts w:ascii="Times New Roman" w:eastAsia="Calibri" w:hAnsi="Times New Roman" w:cs="Times New Roman"/>
          <w:b/>
          <w:sz w:val="28"/>
          <w:szCs w:val="28"/>
          <w:lang w:val="ru-RU" w:eastAsia="bg-BG"/>
        </w:rPr>
        <w:t xml:space="preserve">1. Одобрява техническото задание за изработване на проект за подробен устройствен план – план за застрояване на </w:t>
      </w:r>
      <w:r w:rsidRPr="007F75B8">
        <w:rPr>
          <w:rFonts w:ascii="Times New Roman" w:eastAsia="Calibri" w:hAnsi="Times New Roman" w:cs="Times New Roman"/>
          <w:b/>
          <w:sz w:val="28"/>
          <w:szCs w:val="28"/>
          <w:lang w:eastAsia="bg-BG"/>
        </w:rPr>
        <w:t xml:space="preserve">собствен поземлен </w:t>
      </w:r>
      <w:r w:rsidRPr="007F75B8">
        <w:rPr>
          <w:rFonts w:ascii="Times New Roman" w:eastAsia="Calibri" w:hAnsi="Times New Roman" w:cs="Times New Roman"/>
          <w:b/>
          <w:sz w:val="28"/>
          <w:szCs w:val="28"/>
          <w:lang w:val="ru-RU" w:eastAsia="bg-BG"/>
        </w:rPr>
        <w:t xml:space="preserve">имот </w:t>
      </w:r>
      <w:r w:rsidRPr="007F75B8">
        <w:rPr>
          <w:rFonts w:ascii="Times New Roman" w:eastAsia="Courier New" w:hAnsi="Times New Roman" w:cs="Times New Roman"/>
          <w:b/>
          <w:bCs/>
          <w:sz w:val="28"/>
          <w:szCs w:val="28"/>
          <w:lang w:eastAsia="bg-BG"/>
        </w:rPr>
        <w:t xml:space="preserve">с идентификатор 61710.800.6041 по КККР на         гр. Разград, община Разград, в м. „Дянковски път I“, с трайно предназначение на територията – „Земеделска“ и начин на трайно </w:t>
      </w:r>
      <w:r w:rsidRPr="007F75B8">
        <w:rPr>
          <w:rFonts w:ascii="Times New Roman" w:eastAsia="Courier New" w:hAnsi="Times New Roman" w:cs="Times New Roman"/>
          <w:b/>
          <w:bCs/>
          <w:sz w:val="28"/>
          <w:szCs w:val="28"/>
          <w:lang w:eastAsia="bg-BG"/>
        </w:rPr>
        <w:lastRenderedPageBreak/>
        <w:t>ползване – „Лозе“ за отреждане на имота „За жилищни функции“ и изграждане на обект „Жилищна сграда“.</w:t>
      </w:r>
    </w:p>
    <w:p w:rsidR="00B81067" w:rsidRPr="007F75B8" w:rsidRDefault="00B81067" w:rsidP="00B81067">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val="ru-RU" w:eastAsia="bg-BG"/>
        </w:rPr>
      </w:pPr>
      <w:r w:rsidRPr="007F75B8">
        <w:rPr>
          <w:rFonts w:ascii="Times New Roman" w:eastAsia="Courier New" w:hAnsi="Times New Roman" w:cs="Times New Roman"/>
          <w:b/>
          <w:bCs/>
          <w:sz w:val="28"/>
          <w:szCs w:val="28"/>
          <w:lang w:eastAsia="bg-BG"/>
        </w:rPr>
        <w:t>2. Р</w:t>
      </w:r>
      <w:r w:rsidRPr="007F75B8">
        <w:rPr>
          <w:rFonts w:ascii="Times New Roman" w:eastAsia="Calibri" w:hAnsi="Times New Roman" w:cs="Times New Roman"/>
          <w:b/>
          <w:sz w:val="28"/>
          <w:szCs w:val="28"/>
          <w:lang w:val="ru-RU" w:eastAsia="bg-BG"/>
        </w:rPr>
        <w:t xml:space="preserve">азрешава изработването на проект за  подробен устройствен план – план за застрояване </w:t>
      </w:r>
      <w:r w:rsidRPr="007F75B8">
        <w:rPr>
          <w:rFonts w:ascii="Times New Roman" w:eastAsia="Courier New" w:hAnsi="Times New Roman" w:cs="Times New Roman"/>
          <w:b/>
          <w:bCs/>
          <w:sz w:val="28"/>
          <w:szCs w:val="28"/>
          <w:lang w:eastAsia="bg-BG"/>
        </w:rPr>
        <w:t>за</w:t>
      </w:r>
      <w:r w:rsidRPr="007F75B8">
        <w:rPr>
          <w:rFonts w:ascii="Calibri" w:eastAsia="Calibri" w:hAnsi="Calibri" w:cs="Times New Roman"/>
          <w:b/>
          <w:sz w:val="28"/>
          <w:szCs w:val="28"/>
        </w:rPr>
        <w:t xml:space="preserve"> </w:t>
      </w:r>
      <w:r w:rsidRPr="007F75B8">
        <w:rPr>
          <w:rFonts w:ascii="Times New Roman" w:eastAsia="Courier New" w:hAnsi="Times New Roman" w:cs="Times New Roman"/>
          <w:b/>
          <w:bCs/>
          <w:sz w:val="28"/>
          <w:szCs w:val="28"/>
          <w:lang w:eastAsia="bg-BG"/>
        </w:rPr>
        <w:t>отреждане на имота „За жилищни функции“ и изграждане на обект „Жилищна сграда“, на</w:t>
      </w:r>
      <w:r w:rsidRPr="007F75B8">
        <w:rPr>
          <w:rFonts w:ascii="Times New Roman" w:eastAsia="Calibri" w:hAnsi="Times New Roman" w:cs="Times New Roman"/>
          <w:b/>
          <w:sz w:val="28"/>
          <w:szCs w:val="28"/>
          <w:lang w:val="ru-RU" w:eastAsia="bg-BG"/>
        </w:rPr>
        <w:t xml:space="preserve"> </w:t>
      </w:r>
      <w:r w:rsidRPr="007F75B8">
        <w:rPr>
          <w:rFonts w:ascii="Times New Roman" w:eastAsia="Calibri" w:hAnsi="Times New Roman" w:cs="Times New Roman"/>
          <w:b/>
          <w:sz w:val="28"/>
          <w:szCs w:val="28"/>
          <w:lang w:eastAsia="bg-BG"/>
        </w:rPr>
        <w:t xml:space="preserve">собствен поземлен </w:t>
      </w:r>
      <w:r w:rsidRPr="007F75B8">
        <w:rPr>
          <w:rFonts w:ascii="Times New Roman" w:eastAsia="Calibri" w:hAnsi="Times New Roman" w:cs="Times New Roman"/>
          <w:b/>
          <w:sz w:val="28"/>
          <w:szCs w:val="28"/>
          <w:lang w:val="ru-RU" w:eastAsia="bg-BG"/>
        </w:rPr>
        <w:t xml:space="preserve">имот </w:t>
      </w:r>
      <w:r w:rsidRPr="007F75B8">
        <w:rPr>
          <w:rFonts w:ascii="Times New Roman" w:eastAsia="Courier New" w:hAnsi="Times New Roman" w:cs="Times New Roman"/>
          <w:b/>
          <w:bCs/>
          <w:sz w:val="28"/>
          <w:szCs w:val="28"/>
          <w:lang w:eastAsia="bg-BG"/>
        </w:rPr>
        <w:t>с идентификатор 61710.800.6041 по КККР на гр. Разг</w:t>
      </w:r>
      <w:r>
        <w:rPr>
          <w:rFonts w:ascii="Times New Roman" w:eastAsia="Courier New" w:hAnsi="Times New Roman" w:cs="Times New Roman"/>
          <w:b/>
          <w:bCs/>
          <w:sz w:val="28"/>
          <w:szCs w:val="28"/>
          <w:lang w:eastAsia="bg-BG"/>
        </w:rPr>
        <w:t xml:space="preserve">рад, община Разград, в </w:t>
      </w:r>
      <w:r w:rsidRPr="007F75B8">
        <w:rPr>
          <w:rFonts w:ascii="Times New Roman" w:eastAsia="Courier New" w:hAnsi="Times New Roman" w:cs="Times New Roman"/>
          <w:b/>
          <w:bCs/>
          <w:sz w:val="28"/>
          <w:szCs w:val="28"/>
          <w:lang w:eastAsia="bg-BG"/>
        </w:rPr>
        <w:t xml:space="preserve">м. „Дянковски път I“, с трайно предназначение на територията – „Земеделска“ и начин на трайно ползване – „Лозе“ </w:t>
      </w:r>
      <w:r w:rsidRPr="007F75B8">
        <w:rPr>
          <w:rFonts w:ascii="Times New Roman" w:eastAsia="Calibri" w:hAnsi="Times New Roman" w:cs="Times New Roman"/>
          <w:b/>
          <w:sz w:val="28"/>
          <w:szCs w:val="28"/>
          <w:lang w:val="ru-RU" w:eastAsia="bg-BG"/>
        </w:rPr>
        <w:t xml:space="preserve">собственост на </w:t>
      </w:r>
      <w:r w:rsidRPr="007F75B8">
        <w:rPr>
          <w:rFonts w:ascii="Times New Roman" w:eastAsia="Courier New" w:hAnsi="Times New Roman" w:cs="Times New Roman"/>
          <w:b/>
          <w:bCs/>
          <w:sz w:val="28"/>
          <w:szCs w:val="28"/>
          <w:lang w:eastAsia="bg-BG"/>
        </w:rPr>
        <w:t>Севгюл С</w:t>
      </w:r>
      <w:r w:rsidRPr="007F75B8">
        <w:rPr>
          <w:rFonts w:ascii="Times New Roman" w:eastAsia="Courier New" w:hAnsi="Times New Roman" w:cs="Times New Roman"/>
          <w:b/>
          <w:bCs/>
          <w:sz w:val="28"/>
          <w:szCs w:val="28"/>
          <w:lang w:val="en-US" w:eastAsia="bg-BG"/>
        </w:rPr>
        <w:t>.</w:t>
      </w:r>
      <w:r w:rsidRPr="007F75B8">
        <w:rPr>
          <w:rFonts w:ascii="Times New Roman" w:eastAsia="Courier New" w:hAnsi="Times New Roman" w:cs="Times New Roman"/>
          <w:b/>
          <w:bCs/>
          <w:sz w:val="28"/>
          <w:szCs w:val="28"/>
          <w:lang w:eastAsia="bg-BG"/>
        </w:rPr>
        <w:t xml:space="preserve"> Х</w:t>
      </w:r>
      <w:r w:rsidRPr="007F75B8">
        <w:rPr>
          <w:rFonts w:ascii="Times New Roman" w:eastAsia="Courier New" w:hAnsi="Times New Roman" w:cs="Times New Roman"/>
          <w:b/>
          <w:bCs/>
          <w:sz w:val="28"/>
          <w:szCs w:val="28"/>
          <w:lang w:val="en-US" w:eastAsia="bg-BG"/>
        </w:rPr>
        <w:t>.</w:t>
      </w:r>
      <w:r w:rsidRPr="007F75B8">
        <w:rPr>
          <w:rFonts w:ascii="Times New Roman" w:eastAsia="Courier New" w:hAnsi="Times New Roman" w:cs="Times New Roman"/>
          <w:b/>
          <w:bCs/>
          <w:sz w:val="28"/>
          <w:szCs w:val="28"/>
          <w:lang w:eastAsia="bg-BG"/>
        </w:rPr>
        <w:t>, както и на парцеларен план/план-схема на елементите на техническата инфраструктура /електроснабдяване, водоснабдяване и канализация/ при необходимост</w:t>
      </w:r>
      <w:r w:rsidRPr="007F75B8">
        <w:rPr>
          <w:rFonts w:ascii="Times New Roman" w:eastAsia="Calibri" w:hAnsi="Times New Roman" w:cs="Times New Roman"/>
          <w:b/>
          <w:sz w:val="28"/>
          <w:szCs w:val="28"/>
          <w:lang w:val="ru-RU" w:eastAsia="bg-BG"/>
        </w:rPr>
        <w:t>.</w:t>
      </w:r>
    </w:p>
    <w:p w:rsidR="00B81067" w:rsidRPr="007F75B8" w:rsidRDefault="00B81067" w:rsidP="00B81067">
      <w:pPr>
        <w:widowControl w:val="0"/>
        <w:spacing w:after="0" w:line="240" w:lineRule="auto"/>
        <w:ind w:firstLine="709"/>
        <w:jc w:val="both"/>
        <w:rPr>
          <w:rFonts w:ascii="Times New Roman" w:eastAsia="Courier New" w:hAnsi="Times New Roman" w:cs="Times New Roman"/>
          <w:b/>
          <w:bCs/>
          <w:sz w:val="28"/>
          <w:szCs w:val="28"/>
          <w:lang w:eastAsia="bg-BG"/>
        </w:rPr>
      </w:pPr>
      <w:r w:rsidRPr="007F75B8">
        <w:rPr>
          <w:rFonts w:ascii="Times New Roman" w:eastAsia="Courier New" w:hAnsi="Times New Roman" w:cs="Times New Roman"/>
          <w:b/>
          <w:bCs/>
          <w:sz w:val="28"/>
          <w:szCs w:val="28"/>
          <w:lang w:eastAsia="bg-BG"/>
        </w:rPr>
        <w:t>Решението да се разгласи с обявление по реда на чл. 124б, ал. 2 от Закона за устройство на територията /ЗУТ/.</w:t>
      </w:r>
    </w:p>
    <w:p w:rsidR="00B81067" w:rsidRPr="007F75B8" w:rsidRDefault="00B81067" w:rsidP="00B81067">
      <w:pPr>
        <w:widowControl w:val="0"/>
        <w:spacing w:after="0" w:line="240" w:lineRule="auto"/>
        <w:ind w:firstLine="709"/>
        <w:jc w:val="both"/>
        <w:rPr>
          <w:rFonts w:ascii="Times New Roman" w:eastAsia="Courier New" w:hAnsi="Times New Roman" w:cs="Times New Roman"/>
          <w:sz w:val="28"/>
          <w:szCs w:val="28"/>
          <w:lang w:eastAsia="bg-BG"/>
        </w:rPr>
      </w:pPr>
      <w:r w:rsidRPr="007F75B8">
        <w:rPr>
          <w:rFonts w:ascii="Times New Roman" w:eastAsia="Courier New" w:hAnsi="Times New Roman" w:cs="Times New Roman"/>
          <w:bCs/>
          <w:sz w:val="28"/>
          <w:szCs w:val="28"/>
          <w:lang w:eastAsia="bg-BG"/>
        </w:rPr>
        <w:t>Настоящото решение да бъде изпратено на Кмета на Община Разград и на Областния управител на Област Разград в 7-дневен срок от приемането му.</w:t>
      </w:r>
    </w:p>
    <w:p w:rsidR="00B81067" w:rsidRDefault="00B81067" w:rsidP="00B81067">
      <w:pPr>
        <w:widowControl w:val="0"/>
        <w:spacing w:after="0" w:line="240" w:lineRule="auto"/>
        <w:ind w:firstLine="709"/>
        <w:jc w:val="both"/>
        <w:rPr>
          <w:rFonts w:ascii="Times New Roman" w:eastAsia="Courier New" w:hAnsi="Times New Roman" w:cs="Times New Roman"/>
          <w:bCs/>
          <w:sz w:val="28"/>
          <w:szCs w:val="28"/>
          <w:lang w:eastAsia="bg-BG"/>
        </w:rPr>
      </w:pPr>
      <w:r w:rsidRPr="007F75B8">
        <w:rPr>
          <w:rFonts w:ascii="Times New Roman" w:eastAsia="Courier New" w:hAnsi="Times New Roman" w:cs="Times New Roman"/>
          <w:bCs/>
          <w:sz w:val="28"/>
          <w:szCs w:val="28"/>
          <w:lang w:eastAsia="bg-BG"/>
        </w:rPr>
        <w:t>На основание чл. 124б, ал. 4 от Закона за устройство на територията настоящето решение не подлежи на оспорване.</w:t>
      </w:r>
    </w:p>
    <w:p w:rsidR="00B81067" w:rsidRDefault="00B81067" w:rsidP="00B81067">
      <w:pPr>
        <w:widowControl w:val="0"/>
        <w:spacing w:after="0" w:line="240" w:lineRule="auto"/>
        <w:ind w:firstLine="709"/>
        <w:jc w:val="both"/>
        <w:rPr>
          <w:rFonts w:ascii="Times New Roman" w:eastAsia="Courier New" w:hAnsi="Times New Roman" w:cs="Times New Roman"/>
          <w:bCs/>
          <w:sz w:val="28"/>
          <w:szCs w:val="28"/>
          <w:lang w:eastAsia="bg-BG"/>
        </w:rPr>
      </w:pPr>
    </w:p>
    <w:p w:rsidR="00B81067" w:rsidRPr="007F75B8" w:rsidRDefault="00B81067" w:rsidP="00B81067">
      <w:pPr>
        <w:overflowPunct w:val="0"/>
        <w:autoSpaceDE w:val="0"/>
        <w:autoSpaceDN w:val="0"/>
        <w:adjustRightInd w:val="0"/>
        <w:spacing w:after="0" w:line="240" w:lineRule="auto"/>
        <w:jc w:val="center"/>
        <w:rPr>
          <w:rFonts w:ascii="Times New Roman" w:eastAsia="Times New Roman" w:hAnsi="Times New Roman" w:cs="Times New Roman"/>
          <w:b/>
          <w:bCs/>
          <w:sz w:val="28"/>
          <w:szCs w:val="28"/>
          <w:lang w:val="en-US"/>
        </w:rPr>
      </w:pPr>
      <w:r w:rsidRPr="007F75B8">
        <w:rPr>
          <w:rFonts w:ascii="Times New Roman" w:eastAsia="Times New Roman" w:hAnsi="Times New Roman" w:cs="Times New Roman"/>
          <w:b/>
          <w:bCs/>
          <w:sz w:val="28"/>
          <w:szCs w:val="28"/>
        </w:rPr>
        <w:t>ТЕХНИЧЕСКО ЗАДАНИЕ</w:t>
      </w:r>
    </w:p>
    <w:p w:rsidR="00B81067" w:rsidRPr="007F75B8" w:rsidRDefault="00B81067" w:rsidP="00B81067">
      <w:pPr>
        <w:overflowPunct w:val="0"/>
        <w:autoSpaceDE w:val="0"/>
        <w:autoSpaceDN w:val="0"/>
        <w:adjustRightInd w:val="0"/>
        <w:spacing w:after="0" w:line="240" w:lineRule="auto"/>
        <w:jc w:val="center"/>
        <w:rPr>
          <w:rFonts w:ascii="Times New Roman" w:eastAsia="Times New Roman" w:hAnsi="Times New Roman" w:cs="Times New Roman"/>
          <w:b/>
          <w:bCs/>
          <w:sz w:val="28"/>
          <w:szCs w:val="28"/>
          <w:lang w:val="en-US"/>
        </w:rPr>
      </w:pPr>
    </w:p>
    <w:p w:rsidR="00B81067" w:rsidRPr="007F75B8" w:rsidRDefault="00B81067" w:rsidP="00B81067">
      <w:pPr>
        <w:tabs>
          <w:tab w:val="left" w:pos="720"/>
        </w:tabs>
        <w:overflowPunct w:val="0"/>
        <w:autoSpaceDE w:val="0"/>
        <w:autoSpaceDN w:val="0"/>
        <w:adjustRightInd w:val="0"/>
        <w:spacing w:after="0" w:line="240" w:lineRule="auto"/>
        <w:jc w:val="center"/>
        <w:rPr>
          <w:rFonts w:ascii="Times New Roman" w:eastAsia="Times New Roman" w:hAnsi="Times New Roman" w:cs="Times New Roman"/>
          <w:b/>
          <w:sz w:val="24"/>
          <w:szCs w:val="24"/>
          <w:u w:val="single"/>
        </w:rPr>
      </w:pPr>
    </w:p>
    <w:p w:rsidR="00B81067" w:rsidRPr="007F75B8" w:rsidRDefault="00B81067" w:rsidP="00B81067">
      <w:pPr>
        <w:tabs>
          <w:tab w:val="left" w:pos="720"/>
        </w:tabs>
        <w:overflowPunct w:val="0"/>
        <w:autoSpaceDE w:val="0"/>
        <w:autoSpaceDN w:val="0"/>
        <w:adjustRightInd w:val="0"/>
        <w:spacing w:after="0" w:line="240" w:lineRule="auto"/>
        <w:jc w:val="both"/>
        <w:rPr>
          <w:rFonts w:ascii="Times New Roman" w:eastAsia="Times New Roman" w:hAnsi="Times New Roman" w:cs="Times New Roman"/>
          <w:b/>
          <w:i/>
          <w:sz w:val="24"/>
          <w:szCs w:val="24"/>
        </w:rPr>
      </w:pPr>
      <w:r w:rsidRPr="007F75B8">
        <w:rPr>
          <w:rFonts w:ascii="Times New Roman" w:eastAsia="Times New Roman" w:hAnsi="Times New Roman" w:cs="Times New Roman"/>
          <w:b/>
          <w:i/>
          <w:sz w:val="24"/>
          <w:szCs w:val="24"/>
        </w:rPr>
        <w:t>За изработване на проект за Подробен устройствен план /ПУП/ - план за застрояване на поземлен имот с идентификатор 61710.</w:t>
      </w:r>
      <w:r w:rsidRPr="007F75B8">
        <w:rPr>
          <w:rFonts w:ascii="Times New Roman" w:eastAsia="Times New Roman" w:hAnsi="Times New Roman" w:cs="Times New Roman"/>
          <w:b/>
          <w:i/>
          <w:sz w:val="24"/>
          <w:szCs w:val="24"/>
          <w:lang w:val="en-US"/>
        </w:rPr>
        <w:t>800</w:t>
      </w:r>
      <w:r w:rsidRPr="007F75B8">
        <w:rPr>
          <w:rFonts w:ascii="Times New Roman" w:eastAsia="Times New Roman" w:hAnsi="Times New Roman" w:cs="Times New Roman"/>
          <w:b/>
          <w:i/>
          <w:sz w:val="24"/>
          <w:szCs w:val="24"/>
        </w:rPr>
        <w:t>.</w:t>
      </w:r>
      <w:r w:rsidRPr="007F75B8">
        <w:rPr>
          <w:rFonts w:ascii="Times New Roman" w:eastAsia="Times New Roman" w:hAnsi="Times New Roman" w:cs="Times New Roman"/>
          <w:b/>
          <w:i/>
          <w:sz w:val="24"/>
          <w:szCs w:val="24"/>
          <w:lang w:val="en-US"/>
        </w:rPr>
        <w:t>6041</w:t>
      </w:r>
      <w:r w:rsidRPr="007F75B8">
        <w:rPr>
          <w:rFonts w:ascii="Times New Roman" w:eastAsia="Times New Roman" w:hAnsi="Times New Roman" w:cs="Times New Roman"/>
          <w:b/>
          <w:i/>
          <w:sz w:val="24"/>
          <w:szCs w:val="24"/>
        </w:rPr>
        <w:t xml:space="preserve">, по кадастралната карта и кадастралните регистри на   гр. Разград, одобрени със Заповед РД-18-37 от 10.03.2008 год. на ИД на АГКК, разположен в местността „ДЯНКОВСКИ ПЪТ </w:t>
      </w:r>
      <w:r w:rsidRPr="007F75B8">
        <w:rPr>
          <w:rFonts w:ascii="Times New Roman" w:eastAsia="Times New Roman" w:hAnsi="Times New Roman" w:cs="Times New Roman"/>
          <w:b/>
          <w:i/>
          <w:sz w:val="24"/>
          <w:szCs w:val="24"/>
          <w:lang w:val="en-US"/>
        </w:rPr>
        <w:t>I</w:t>
      </w:r>
      <w:r w:rsidRPr="007F75B8">
        <w:rPr>
          <w:rFonts w:ascii="Times New Roman" w:eastAsia="Times New Roman" w:hAnsi="Times New Roman" w:cs="Times New Roman"/>
          <w:b/>
          <w:i/>
          <w:sz w:val="24"/>
          <w:szCs w:val="24"/>
        </w:rPr>
        <w:t>”.</w:t>
      </w:r>
    </w:p>
    <w:p w:rsidR="00B81067" w:rsidRPr="007F75B8" w:rsidRDefault="00B81067" w:rsidP="00B81067">
      <w:pPr>
        <w:tabs>
          <w:tab w:val="left" w:pos="720"/>
        </w:tabs>
        <w:overflowPunct w:val="0"/>
        <w:autoSpaceDE w:val="0"/>
        <w:autoSpaceDN w:val="0"/>
        <w:adjustRightInd w:val="0"/>
        <w:spacing w:after="0" w:line="240" w:lineRule="auto"/>
        <w:jc w:val="both"/>
        <w:rPr>
          <w:rFonts w:ascii="Times New Roman" w:eastAsia="Times New Roman" w:hAnsi="Times New Roman" w:cs="Times New Roman"/>
          <w:b/>
          <w:i/>
          <w:sz w:val="24"/>
          <w:szCs w:val="24"/>
        </w:rPr>
      </w:pPr>
    </w:p>
    <w:p w:rsidR="00B81067" w:rsidRPr="007F75B8" w:rsidRDefault="00B81067" w:rsidP="00B81067">
      <w:pPr>
        <w:tabs>
          <w:tab w:val="left" w:pos="567"/>
        </w:tabs>
        <w:overflowPunct w:val="0"/>
        <w:autoSpaceDE w:val="0"/>
        <w:autoSpaceDN w:val="0"/>
        <w:adjustRightInd w:val="0"/>
        <w:spacing w:after="0" w:line="240" w:lineRule="auto"/>
        <w:ind w:firstLine="567"/>
        <w:jc w:val="both"/>
        <w:rPr>
          <w:rFonts w:ascii="Times New Roman" w:eastAsia="Times New Roman" w:hAnsi="Times New Roman" w:cs="Times New Roman"/>
          <w:bCs/>
          <w:sz w:val="24"/>
          <w:szCs w:val="24"/>
          <w:lang w:val="en-US"/>
        </w:rPr>
      </w:pPr>
      <w:r w:rsidRPr="007F75B8">
        <w:rPr>
          <w:rFonts w:ascii="Times New Roman" w:eastAsia="Times New Roman" w:hAnsi="Times New Roman" w:cs="Times New Roman"/>
          <w:bCs/>
          <w:sz w:val="24"/>
          <w:szCs w:val="24"/>
          <w:u w:val="single"/>
        </w:rPr>
        <w:t>Възложител:</w:t>
      </w:r>
      <w:r w:rsidRPr="007F75B8">
        <w:rPr>
          <w:rFonts w:ascii="Times New Roman" w:eastAsia="Times New Roman" w:hAnsi="Times New Roman" w:cs="Times New Roman"/>
          <w:bCs/>
          <w:sz w:val="24"/>
          <w:szCs w:val="24"/>
        </w:rPr>
        <w:t xml:space="preserve"> Севгюл С</w:t>
      </w:r>
      <w:r w:rsidRPr="007F75B8">
        <w:rPr>
          <w:rFonts w:ascii="Times New Roman" w:eastAsia="Times New Roman" w:hAnsi="Times New Roman" w:cs="Times New Roman"/>
          <w:bCs/>
          <w:sz w:val="24"/>
          <w:szCs w:val="24"/>
          <w:lang w:val="en-US"/>
        </w:rPr>
        <w:t>.</w:t>
      </w:r>
      <w:r w:rsidRPr="007F75B8">
        <w:rPr>
          <w:rFonts w:ascii="Times New Roman" w:eastAsia="Times New Roman" w:hAnsi="Times New Roman" w:cs="Times New Roman"/>
          <w:bCs/>
          <w:sz w:val="24"/>
          <w:szCs w:val="24"/>
        </w:rPr>
        <w:t>Х</w:t>
      </w:r>
      <w:r w:rsidRPr="007F75B8">
        <w:rPr>
          <w:rFonts w:ascii="Times New Roman" w:eastAsia="Times New Roman" w:hAnsi="Times New Roman" w:cs="Times New Roman"/>
          <w:bCs/>
          <w:sz w:val="24"/>
          <w:szCs w:val="24"/>
          <w:lang w:val="en-US"/>
        </w:rPr>
        <w:t>.</w:t>
      </w:r>
    </w:p>
    <w:p w:rsidR="00B81067" w:rsidRPr="007F75B8" w:rsidRDefault="00B81067" w:rsidP="00B81067">
      <w:pPr>
        <w:tabs>
          <w:tab w:val="left" w:pos="720"/>
        </w:tabs>
        <w:overflowPunct w:val="0"/>
        <w:autoSpaceDE w:val="0"/>
        <w:autoSpaceDN w:val="0"/>
        <w:adjustRightInd w:val="0"/>
        <w:spacing w:after="0" w:line="240" w:lineRule="auto"/>
        <w:rPr>
          <w:rFonts w:ascii="Times New Roman" w:eastAsia="Times New Roman" w:hAnsi="Times New Roman" w:cs="Times New Roman"/>
          <w:b/>
          <w:sz w:val="24"/>
          <w:szCs w:val="24"/>
          <w:u w:val="single"/>
        </w:rPr>
      </w:pPr>
    </w:p>
    <w:p w:rsidR="00B81067" w:rsidRPr="007F75B8" w:rsidRDefault="00B81067" w:rsidP="00B81067">
      <w:pPr>
        <w:numPr>
          <w:ilvl w:val="0"/>
          <w:numId w:val="23"/>
        </w:numPr>
        <w:tabs>
          <w:tab w:val="left" w:pos="567"/>
        </w:tabs>
        <w:overflowPunct w:val="0"/>
        <w:autoSpaceDE w:val="0"/>
        <w:autoSpaceDN w:val="0"/>
        <w:adjustRightInd w:val="0"/>
        <w:spacing w:after="0" w:line="240" w:lineRule="auto"/>
        <w:jc w:val="both"/>
        <w:rPr>
          <w:rFonts w:ascii="Times New Roman" w:eastAsia="Times New Roman" w:hAnsi="Times New Roman" w:cs="Times New Roman"/>
          <w:b/>
          <w:sz w:val="24"/>
          <w:szCs w:val="24"/>
          <w:u w:val="single"/>
        </w:rPr>
      </w:pPr>
      <w:r w:rsidRPr="007F75B8">
        <w:rPr>
          <w:rFonts w:ascii="Times New Roman" w:eastAsia="Times New Roman" w:hAnsi="Times New Roman" w:cs="Times New Roman"/>
          <w:b/>
          <w:bCs/>
          <w:sz w:val="24"/>
          <w:szCs w:val="24"/>
          <w:u w:val="single"/>
        </w:rPr>
        <w:t xml:space="preserve">Цел на </w:t>
      </w:r>
      <w:r w:rsidRPr="007F75B8">
        <w:rPr>
          <w:rFonts w:ascii="Times New Roman" w:eastAsia="Times New Roman" w:hAnsi="Times New Roman" w:cs="Times New Roman"/>
          <w:b/>
          <w:sz w:val="24"/>
          <w:szCs w:val="24"/>
          <w:u w:val="single"/>
        </w:rPr>
        <w:t>проекта</w:t>
      </w:r>
    </w:p>
    <w:p w:rsidR="00B81067" w:rsidRPr="007F75B8" w:rsidRDefault="00B81067" w:rsidP="00B81067">
      <w:pPr>
        <w:tabs>
          <w:tab w:val="left" w:pos="567"/>
        </w:tabs>
        <w:overflowPunct w:val="0"/>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7F75B8">
        <w:rPr>
          <w:rFonts w:ascii="Times New Roman" w:eastAsia="Times New Roman" w:hAnsi="Times New Roman" w:cs="Times New Roman"/>
          <w:bCs/>
          <w:sz w:val="24"/>
          <w:szCs w:val="24"/>
        </w:rPr>
        <w:t>Целта на разработката е изготвяне на проект за създаване на Подробен устройствен план - план за застрояване на поземлен имот с идентификатор 61710.</w:t>
      </w:r>
      <w:r w:rsidRPr="007F75B8">
        <w:rPr>
          <w:rFonts w:ascii="Times New Roman" w:eastAsia="Times New Roman" w:hAnsi="Times New Roman" w:cs="Times New Roman"/>
          <w:bCs/>
          <w:sz w:val="24"/>
          <w:szCs w:val="24"/>
          <w:lang w:val="en-US"/>
        </w:rPr>
        <w:t>800</w:t>
      </w:r>
      <w:r w:rsidRPr="007F75B8">
        <w:rPr>
          <w:rFonts w:ascii="Times New Roman" w:eastAsia="Times New Roman" w:hAnsi="Times New Roman" w:cs="Times New Roman"/>
          <w:bCs/>
          <w:sz w:val="24"/>
          <w:szCs w:val="24"/>
        </w:rPr>
        <w:t>.</w:t>
      </w:r>
      <w:r w:rsidRPr="007F75B8">
        <w:rPr>
          <w:rFonts w:ascii="Times New Roman" w:eastAsia="Times New Roman" w:hAnsi="Times New Roman" w:cs="Times New Roman"/>
          <w:bCs/>
          <w:sz w:val="24"/>
          <w:szCs w:val="24"/>
          <w:lang w:val="en-US"/>
        </w:rPr>
        <w:t>6041</w:t>
      </w:r>
      <w:r w:rsidRPr="007F75B8">
        <w:rPr>
          <w:rFonts w:ascii="Times New Roman" w:eastAsia="Times New Roman" w:hAnsi="Times New Roman" w:cs="Times New Roman"/>
          <w:bCs/>
          <w:sz w:val="24"/>
          <w:szCs w:val="24"/>
        </w:rPr>
        <w:t>, по кадастралната карта и кадастралните регистри на гр. Разград, който ще се отреди „За жилищни функции“ и ще се промени предназначението на земеделската земя за неземеделски нужди, във връзка с чл. 9 ал. 2 от ЗУТ и по реда на ЗОЗЗ.</w:t>
      </w:r>
    </w:p>
    <w:p w:rsidR="00B81067" w:rsidRPr="007F75B8" w:rsidRDefault="00B81067" w:rsidP="00B81067">
      <w:pPr>
        <w:tabs>
          <w:tab w:val="left" w:pos="567"/>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F75B8">
        <w:rPr>
          <w:rFonts w:ascii="Times New Roman" w:eastAsia="Times New Roman" w:hAnsi="Times New Roman" w:cs="Times New Roman"/>
          <w:sz w:val="24"/>
          <w:szCs w:val="24"/>
        </w:rPr>
        <w:t>Инвестиционната инициатива е свързана с изграждането на</w:t>
      </w:r>
      <w:r w:rsidRPr="007F75B8">
        <w:rPr>
          <w:rFonts w:ascii="Times New Roman" w:eastAsia="Times New Roman" w:hAnsi="Times New Roman" w:cs="Times New Roman"/>
          <w:sz w:val="24"/>
          <w:szCs w:val="24"/>
          <w:lang w:val="en-US"/>
        </w:rPr>
        <w:t xml:space="preserve"> </w:t>
      </w:r>
      <w:r w:rsidRPr="007F75B8">
        <w:rPr>
          <w:rFonts w:ascii="Times New Roman" w:eastAsia="Times New Roman" w:hAnsi="Times New Roman" w:cs="Times New Roman"/>
          <w:sz w:val="24"/>
          <w:szCs w:val="24"/>
        </w:rPr>
        <w:t>жилищна сграда като основно застрояване - с максимална височина до 7 м и разрешеното от ЗУТ /Закон за устройство на територията/ - допълващо застрояване.</w:t>
      </w:r>
    </w:p>
    <w:p w:rsidR="00B81067" w:rsidRPr="007F75B8" w:rsidRDefault="00B81067" w:rsidP="00B81067">
      <w:pPr>
        <w:tabs>
          <w:tab w:val="left" w:pos="709"/>
        </w:tabs>
        <w:overflowPunct w:val="0"/>
        <w:autoSpaceDE w:val="0"/>
        <w:autoSpaceDN w:val="0"/>
        <w:adjustRightInd w:val="0"/>
        <w:spacing w:after="0" w:line="240" w:lineRule="auto"/>
        <w:ind w:firstLine="426"/>
        <w:jc w:val="both"/>
        <w:rPr>
          <w:rFonts w:ascii="Times New Roman" w:eastAsia="Times New Roman" w:hAnsi="Times New Roman" w:cs="Times New Roman"/>
          <w:b/>
          <w:sz w:val="24"/>
          <w:szCs w:val="24"/>
          <w:u w:val="single"/>
        </w:rPr>
      </w:pPr>
    </w:p>
    <w:p w:rsidR="00B81067" w:rsidRPr="007F75B8" w:rsidRDefault="00B81067" w:rsidP="00B81067">
      <w:pPr>
        <w:tabs>
          <w:tab w:val="left" w:pos="709"/>
        </w:tabs>
        <w:overflowPunct w:val="0"/>
        <w:autoSpaceDE w:val="0"/>
        <w:autoSpaceDN w:val="0"/>
        <w:adjustRightInd w:val="0"/>
        <w:spacing w:after="0" w:line="240" w:lineRule="auto"/>
        <w:ind w:firstLine="567"/>
        <w:jc w:val="both"/>
        <w:rPr>
          <w:rFonts w:ascii="Times New Roman" w:eastAsia="Times New Roman" w:hAnsi="Times New Roman" w:cs="Times New Roman"/>
          <w:b/>
          <w:sz w:val="24"/>
          <w:szCs w:val="24"/>
          <w:u w:val="single"/>
          <w:lang w:val="en-US"/>
        </w:rPr>
      </w:pPr>
      <w:r w:rsidRPr="007F75B8">
        <w:rPr>
          <w:rFonts w:ascii="Times New Roman" w:eastAsia="Times New Roman" w:hAnsi="Times New Roman" w:cs="Times New Roman"/>
          <w:b/>
          <w:sz w:val="24"/>
          <w:szCs w:val="24"/>
          <w:u w:val="single"/>
        </w:rPr>
        <w:t>2. Съществуващо положение</w:t>
      </w:r>
    </w:p>
    <w:p w:rsidR="00B81067" w:rsidRPr="007F75B8" w:rsidRDefault="00B81067" w:rsidP="00B81067">
      <w:pPr>
        <w:tabs>
          <w:tab w:val="left" w:pos="567"/>
        </w:tabs>
        <w:overflowPunct w:val="0"/>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7F75B8">
        <w:rPr>
          <w:rFonts w:ascii="Times New Roman" w:eastAsia="Times New Roman" w:hAnsi="Times New Roman" w:cs="Times New Roman"/>
          <w:bCs/>
          <w:sz w:val="24"/>
          <w:szCs w:val="24"/>
        </w:rPr>
        <w:t>Трайното предназначение на територията е ЗЕМЕДЕЛСКА, като начинът на трайно ползване е ЛОЗЕ.</w:t>
      </w:r>
    </w:p>
    <w:p w:rsidR="00B81067" w:rsidRPr="007F75B8" w:rsidRDefault="00B81067" w:rsidP="00B81067">
      <w:pPr>
        <w:tabs>
          <w:tab w:val="left" w:pos="567"/>
        </w:tabs>
        <w:overflowPunct w:val="0"/>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7F75B8">
        <w:rPr>
          <w:rFonts w:ascii="Times New Roman" w:eastAsia="Times New Roman" w:hAnsi="Times New Roman" w:cs="Times New Roman"/>
          <w:bCs/>
          <w:sz w:val="24"/>
          <w:szCs w:val="24"/>
        </w:rPr>
        <w:lastRenderedPageBreak/>
        <w:t xml:space="preserve">Територията на имота по цифров модел възлиза на </w:t>
      </w:r>
      <w:r w:rsidRPr="007F75B8">
        <w:rPr>
          <w:rFonts w:ascii="Times New Roman" w:eastAsia="Times New Roman" w:hAnsi="Times New Roman" w:cs="Times New Roman"/>
          <w:bCs/>
          <w:sz w:val="24"/>
          <w:szCs w:val="24"/>
          <w:lang w:val="en-US"/>
        </w:rPr>
        <w:t>1828</w:t>
      </w:r>
      <w:r w:rsidRPr="007F75B8">
        <w:rPr>
          <w:rFonts w:ascii="Times New Roman" w:eastAsia="Times New Roman" w:hAnsi="Times New Roman" w:cs="Times New Roman"/>
          <w:bCs/>
          <w:sz w:val="24"/>
          <w:szCs w:val="24"/>
        </w:rPr>
        <w:t xml:space="preserve"> м</w:t>
      </w:r>
      <w:r w:rsidRPr="007F75B8">
        <w:rPr>
          <w:rFonts w:ascii="Times New Roman" w:eastAsia="Times New Roman" w:hAnsi="Times New Roman" w:cs="Times New Roman"/>
          <w:bCs/>
          <w:sz w:val="24"/>
          <w:szCs w:val="24"/>
          <w:vertAlign w:val="superscript"/>
        </w:rPr>
        <w:t>2</w:t>
      </w:r>
      <w:r w:rsidRPr="007F75B8">
        <w:rPr>
          <w:rFonts w:ascii="Times New Roman" w:eastAsia="Times New Roman" w:hAnsi="Times New Roman" w:cs="Times New Roman"/>
          <w:bCs/>
          <w:sz w:val="24"/>
          <w:szCs w:val="24"/>
        </w:rPr>
        <w:t xml:space="preserve">. Разположен е в мест-ността „Дянковски път </w:t>
      </w:r>
      <w:r w:rsidRPr="007F75B8">
        <w:rPr>
          <w:rFonts w:ascii="Times New Roman" w:eastAsia="Times New Roman" w:hAnsi="Times New Roman" w:cs="Times New Roman"/>
          <w:bCs/>
          <w:sz w:val="24"/>
          <w:szCs w:val="24"/>
          <w:lang w:val="en-US"/>
        </w:rPr>
        <w:t>I</w:t>
      </w:r>
      <w:r w:rsidRPr="007F75B8">
        <w:rPr>
          <w:rFonts w:ascii="Times New Roman" w:eastAsia="Times New Roman" w:hAnsi="Times New Roman" w:cs="Times New Roman"/>
          <w:bCs/>
          <w:sz w:val="24"/>
          <w:szCs w:val="24"/>
        </w:rPr>
        <w:t>”, която е част от землището на гр. Разград. Отстои на 6÷10 м от пътя Разград – Дянково /идентификатор 61710.817.236/.</w:t>
      </w:r>
    </w:p>
    <w:p w:rsidR="00B81067" w:rsidRPr="007F75B8" w:rsidRDefault="00B81067" w:rsidP="00B81067">
      <w:pPr>
        <w:tabs>
          <w:tab w:val="left" w:pos="567"/>
        </w:tabs>
        <w:overflowPunct w:val="0"/>
        <w:autoSpaceDE w:val="0"/>
        <w:autoSpaceDN w:val="0"/>
        <w:adjustRightInd w:val="0"/>
        <w:spacing w:after="0" w:line="240" w:lineRule="auto"/>
        <w:ind w:firstLine="567"/>
        <w:jc w:val="both"/>
        <w:rPr>
          <w:rFonts w:ascii="Times New Roman" w:eastAsia="Times New Roman" w:hAnsi="Times New Roman" w:cs="Times New Roman"/>
          <w:bCs/>
          <w:sz w:val="24"/>
          <w:szCs w:val="24"/>
          <w:lang w:val="en-US"/>
        </w:rPr>
      </w:pPr>
      <w:r w:rsidRPr="007F75B8">
        <w:rPr>
          <w:rFonts w:ascii="Times New Roman" w:eastAsia="Times New Roman" w:hAnsi="Times New Roman" w:cs="Times New Roman"/>
          <w:bCs/>
          <w:sz w:val="24"/>
          <w:szCs w:val="24"/>
        </w:rPr>
        <w:t>Имотът не е водоснабден и електрифициран</w:t>
      </w:r>
      <w:r w:rsidRPr="007F75B8">
        <w:rPr>
          <w:rFonts w:ascii="Times New Roman" w:eastAsia="Times New Roman" w:hAnsi="Times New Roman" w:cs="Times New Roman"/>
          <w:bCs/>
          <w:color w:val="FF0000"/>
          <w:sz w:val="24"/>
          <w:szCs w:val="24"/>
        </w:rPr>
        <w:t>.</w:t>
      </w:r>
      <w:r w:rsidRPr="007F75B8">
        <w:rPr>
          <w:rFonts w:ascii="Times New Roman" w:eastAsia="Times New Roman" w:hAnsi="Times New Roman" w:cs="Times New Roman"/>
          <w:bCs/>
          <w:sz w:val="24"/>
          <w:szCs w:val="24"/>
        </w:rPr>
        <w:t xml:space="preserve"> Обслужва се от северизток и от югозапад посредством път с идентификатор 61710.800.9501 по кадастралната карта и кадастралните регистри на гр. Разград - собственост на Община Разград.</w:t>
      </w:r>
    </w:p>
    <w:p w:rsidR="00B81067" w:rsidRPr="007F75B8" w:rsidRDefault="00B81067" w:rsidP="00B81067">
      <w:pPr>
        <w:tabs>
          <w:tab w:val="left" w:pos="567"/>
        </w:tabs>
        <w:overflowPunct w:val="0"/>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7F75B8">
        <w:rPr>
          <w:rFonts w:ascii="Times New Roman" w:eastAsia="Times New Roman" w:hAnsi="Times New Roman" w:cs="Times New Roman"/>
          <w:bCs/>
          <w:sz w:val="24"/>
          <w:szCs w:val="24"/>
        </w:rPr>
        <w:t xml:space="preserve">      Ел. захранването за имота ще се осъществи от дизел</w:t>
      </w:r>
      <w:r w:rsidRPr="007F75B8">
        <w:rPr>
          <w:rFonts w:ascii="Times New Roman" w:eastAsia="Times New Roman" w:hAnsi="Times New Roman" w:cs="Times New Roman"/>
          <w:bCs/>
          <w:sz w:val="24"/>
          <w:szCs w:val="24"/>
          <w:lang w:val="en-US"/>
        </w:rPr>
        <w:t xml:space="preserve"> </w:t>
      </w:r>
      <w:r w:rsidRPr="007F75B8">
        <w:rPr>
          <w:rFonts w:ascii="Times New Roman" w:eastAsia="Times New Roman" w:hAnsi="Times New Roman" w:cs="Times New Roman"/>
          <w:bCs/>
          <w:sz w:val="24"/>
          <w:szCs w:val="24"/>
        </w:rPr>
        <w:t>-</w:t>
      </w:r>
      <w:r w:rsidRPr="007F75B8">
        <w:rPr>
          <w:rFonts w:ascii="Times New Roman" w:eastAsia="Times New Roman" w:hAnsi="Times New Roman" w:cs="Times New Roman"/>
          <w:bCs/>
          <w:sz w:val="24"/>
          <w:szCs w:val="24"/>
          <w:lang w:val="en-US"/>
        </w:rPr>
        <w:t xml:space="preserve"> </w:t>
      </w:r>
      <w:r w:rsidRPr="007F75B8">
        <w:rPr>
          <w:rFonts w:ascii="Times New Roman" w:eastAsia="Times New Roman" w:hAnsi="Times New Roman" w:cs="Times New Roman"/>
          <w:bCs/>
          <w:sz w:val="24"/>
          <w:szCs w:val="24"/>
        </w:rPr>
        <w:t>агрегат и фотоволтаични панели до осигуряване на възможност за снабдяване от Енергоснабдителното дружество.</w:t>
      </w:r>
    </w:p>
    <w:p w:rsidR="00B81067" w:rsidRPr="007F75B8" w:rsidRDefault="00B81067" w:rsidP="00B81067">
      <w:pPr>
        <w:tabs>
          <w:tab w:val="left" w:pos="567"/>
        </w:tabs>
        <w:overflowPunct w:val="0"/>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7F75B8">
        <w:rPr>
          <w:rFonts w:ascii="Times New Roman" w:eastAsia="Times New Roman" w:hAnsi="Times New Roman" w:cs="Times New Roman"/>
          <w:bCs/>
          <w:sz w:val="24"/>
          <w:szCs w:val="24"/>
        </w:rPr>
        <w:t xml:space="preserve">    Водоснабдяването за имота ще се осъществи от резервоар, зареждан с водоноска за битови нужди и бутилирана вода за консумация до разрешаване на водоснабдяването му от водоснабдителното дружество.</w:t>
      </w:r>
    </w:p>
    <w:p w:rsidR="00B81067" w:rsidRPr="007F75B8" w:rsidRDefault="00B81067" w:rsidP="00B81067">
      <w:pPr>
        <w:tabs>
          <w:tab w:val="left" w:pos="567"/>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F75B8">
        <w:rPr>
          <w:rFonts w:ascii="Times New Roman" w:eastAsia="Times New Roman" w:hAnsi="Times New Roman" w:cs="Times New Roman"/>
          <w:sz w:val="24"/>
          <w:szCs w:val="24"/>
        </w:rPr>
        <w:t>При необходимост, от страна на възложителя</w:t>
      </w:r>
      <w:r w:rsidRPr="007F75B8">
        <w:rPr>
          <w:rFonts w:ascii="Arial" w:eastAsia="Times New Roman" w:hAnsi="Arial" w:cs="Times New Roman"/>
          <w:color w:val="0000FF"/>
          <w:sz w:val="24"/>
          <w:szCs w:val="20"/>
          <w:lang w:val="en-US"/>
        </w:rPr>
        <w:t xml:space="preserve"> </w:t>
      </w:r>
      <w:r w:rsidRPr="007F75B8">
        <w:rPr>
          <w:rFonts w:ascii="Times New Roman" w:eastAsia="Times New Roman" w:hAnsi="Times New Roman" w:cs="Times New Roman"/>
          <w:sz w:val="24"/>
          <w:szCs w:val="24"/>
        </w:rPr>
        <w:t xml:space="preserve">ще бъде извършено допълнително съгласуване с експлоатационните предприятия, действащи на територията на Община Разград. </w:t>
      </w:r>
    </w:p>
    <w:p w:rsidR="00B81067" w:rsidRPr="007F75B8" w:rsidRDefault="00B81067" w:rsidP="00B81067">
      <w:pPr>
        <w:tabs>
          <w:tab w:val="left" w:pos="567"/>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F75B8">
        <w:rPr>
          <w:rFonts w:ascii="Times New Roman" w:eastAsia="Times New Roman" w:hAnsi="Times New Roman" w:cs="Times New Roman"/>
          <w:sz w:val="24"/>
          <w:szCs w:val="24"/>
        </w:rPr>
        <w:t xml:space="preserve">В имота няма паметници на културно – историческото наследство.    </w:t>
      </w:r>
    </w:p>
    <w:p w:rsidR="00B81067" w:rsidRPr="007F75B8" w:rsidRDefault="00B81067" w:rsidP="00B81067">
      <w:pPr>
        <w:tabs>
          <w:tab w:val="left" w:pos="709"/>
        </w:tabs>
        <w:overflowPunct w:val="0"/>
        <w:autoSpaceDE w:val="0"/>
        <w:autoSpaceDN w:val="0"/>
        <w:adjustRightInd w:val="0"/>
        <w:spacing w:after="0" w:line="240" w:lineRule="auto"/>
        <w:ind w:firstLine="426"/>
        <w:jc w:val="both"/>
        <w:rPr>
          <w:rFonts w:ascii="Times New Roman" w:eastAsia="Times New Roman" w:hAnsi="Times New Roman" w:cs="Times New Roman"/>
          <w:sz w:val="24"/>
          <w:szCs w:val="24"/>
          <w:u w:val="single"/>
        </w:rPr>
      </w:pPr>
    </w:p>
    <w:p w:rsidR="00B81067" w:rsidRPr="007F75B8" w:rsidRDefault="00B81067" w:rsidP="00B81067">
      <w:pPr>
        <w:tabs>
          <w:tab w:val="left" w:pos="709"/>
        </w:tabs>
        <w:overflowPunct w:val="0"/>
        <w:autoSpaceDE w:val="0"/>
        <w:autoSpaceDN w:val="0"/>
        <w:adjustRightInd w:val="0"/>
        <w:spacing w:after="0" w:line="240" w:lineRule="auto"/>
        <w:ind w:firstLine="567"/>
        <w:jc w:val="both"/>
        <w:rPr>
          <w:rFonts w:ascii="Times New Roman" w:eastAsia="Times New Roman" w:hAnsi="Times New Roman" w:cs="Times New Roman"/>
          <w:b/>
          <w:sz w:val="24"/>
          <w:szCs w:val="24"/>
          <w:u w:val="single"/>
          <w:lang w:val="en-US"/>
        </w:rPr>
      </w:pPr>
      <w:r w:rsidRPr="007F75B8">
        <w:rPr>
          <w:rFonts w:ascii="Times New Roman" w:eastAsia="Times New Roman" w:hAnsi="Times New Roman" w:cs="Times New Roman"/>
          <w:b/>
          <w:sz w:val="24"/>
          <w:szCs w:val="24"/>
          <w:u w:val="single"/>
        </w:rPr>
        <w:t>3. Общи изисквания към проектната разработка</w:t>
      </w:r>
    </w:p>
    <w:p w:rsidR="00B81067" w:rsidRPr="007F75B8" w:rsidRDefault="00B81067" w:rsidP="00B81067">
      <w:pPr>
        <w:tabs>
          <w:tab w:val="left" w:pos="709"/>
        </w:tabs>
        <w:overflowPunct w:val="0"/>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7F75B8">
        <w:rPr>
          <w:rFonts w:ascii="Times New Roman" w:eastAsia="Times New Roman" w:hAnsi="Times New Roman" w:cs="Times New Roman"/>
          <w:sz w:val="24"/>
          <w:szCs w:val="24"/>
        </w:rPr>
        <w:t>Да се изготви подробeн устройствен план - план за застрояване, в обхват – гореопи-сания имот.</w:t>
      </w:r>
    </w:p>
    <w:p w:rsidR="00B81067" w:rsidRPr="007F75B8" w:rsidRDefault="00B81067" w:rsidP="00B81067">
      <w:pPr>
        <w:tabs>
          <w:tab w:val="left" w:pos="709"/>
        </w:tabs>
        <w:overflowPunct w:val="0"/>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7F75B8">
        <w:rPr>
          <w:rFonts w:ascii="Times New Roman" w:eastAsia="Times New Roman" w:hAnsi="Times New Roman" w:cs="Times New Roman"/>
          <w:sz w:val="24"/>
          <w:szCs w:val="24"/>
        </w:rPr>
        <w:t>С проекта да се предвидят устройствени показатели съгласно одобрения ОУП на Община Разград – плътност на застрояване Пзастр. до 40%, интензивност на застрояване Кинт. до 0,8, височина на застрояване до 7м. и минимална озеленена площ 50%.</w:t>
      </w:r>
    </w:p>
    <w:p w:rsidR="00B81067" w:rsidRPr="007F75B8" w:rsidRDefault="00B81067" w:rsidP="00B81067">
      <w:pPr>
        <w:tabs>
          <w:tab w:val="left" w:pos="709"/>
        </w:tabs>
        <w:overflowPunct w:val="0"/>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7F75B8">
        <w:rPr>
          <w:rFonts w:ascii="Times New Roman" w:eastAsia="Times New Roman" w:hAnsi="Times New Roman" w:cs="Times New Roman"/>
          <w:sz w:val="24"/>
          <w:szCs w:val="24"/>
        </w:rPr>
        <w:t xml:space="preserve">В имота няма съществуващ сграден фонд. </w:t>
      </w:r>
    </w:p>
    <w:p w:rsidR="00B81067" w:rsidRPr="007F75B8" w:rsidRDefault="00B81067" w:rsidP="00B81067">
      <w:pPr>
        <w:tabs>
          <w:tab w:val="left" w:pos="709"/>
        </w:tabs>
        <w:overflowPunct w:val="0"/>
        <w:autoSpaceDE w:val="0"/>
        <w:autoSpaceDN w:val="0"/>
        <w:adjustRightInd w:val="0"/>
        <w:spacing w:after="0" w:line="240" w:lineRule="auto"/>
        <w:ind w:firstLine="426"/>
        <w:jc w:val="both"/>
        <w:rPr>
          <w:rFonts w:ascii="Times New Roman" w:eastAsia="Times New Roman" w:hAnsi="Times New Roman" w:cs="Times New Roman"/>
          <w:sz w:val="24"/>
          <w:szCs w:val="24"/>
        </w:rPr>
      </w:pPr>
    </w:p>
    <w:p w:rsidR="00B81067" w:rsidRPr="007F75B8" w:rsidRDefault="00B81067" w:rsidP="00B81067">
      <w:pPr>
        <w:tabs>
          <w:tab w:val="left" w:pos="709"/>
        </w:tabs>
        <w:overflowPunct w:val="0"/>
        <w:autoSpaceDE w:val="0"/>
        <w:autoSpaceDN w:val="0"/>
        <w:adjustRightInd w:val="0"/>
        <w:spacing w:after="0" w:line="240" w:lineRule="auto"/>
        <w:ind w:firstLine="426"/>
        <w:jc w:val="both"/>
        <w:rPr>
          <w:rFonts w:ascii="Times New Roman" w:eastAsia="Times New Roman" w:hAnsi="Times New Roman" w:cs="Times New Roman"/>
          <w:b/>
          <w:sz w:val="24"/>
          <w:szCs w:val="24"/>
          <w:u w:val="single"/>
          <w:lang w:val="en-US"/>
        </w:rPr>
      </w:pPr>
      <w:r w:rsidRPr="007F75B8">
        <w:rPr>
          <w:rFonts w:ascii="Times New Roman" w:eastAsia="Times New Roman" w:hAnsi="Times New Roman" w:cs="Times New Roman"/>
          <w:b/>
          <w:sz w:val="24"/>
          <w:szCs w:val="24"/>
          <w:u w:val="single"/>
        </w:rPr>
        <w:t>4. Съдържание на Проектната разработка</w:t>
      </w:r>
    </w:p>
    <w:p w:rsidR="00B81067" w:rsidRPr="007F75B8" w:rsidRDefault="00B81067" w:rsidP="00B81067">
      <w:pPr>
        <w:tabs>
          <w:tab w:val="left" w:pos="709"/>
        </w:tabs>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7F75B8">
        <w:rPr>
          <w:rFonts w:ascii="Times New Roman" w:eastAsia="Times New Roman" w:hAnsi="Times New Roman" w:cs="Times New Roman"/>
          <w:sz w:val="24"/>
          <w:szCs w:val="24"/>
        </w:rPr>
        <w:t>- Опорен план;</w:t>
      </w:r>
    </w:p>
    <w:p w:rsidR="00B81067" w:rsidRPr="007F75B8" w:rsidRDefault="00B81067" w:rsidP="00B81067">
      <w:pPr>
        <w:tabs>
          <w:tab w:val="left" w:pos="709"/>
        </w:tabs>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7F75B8">
        <w:rPr>
          <w:rFonts w:ascii="Times New Roman" w:eastAsia="Times New Roman" w:hAnsi="Times New Roman" w:cs="Times New Roman"/>
          <w:sz w:val="24"/>
          <w:szCs w:val="24"/>
        </w:rPr>
        <w:t>- План за застрояване;</w:t>
      </w:r>
    </w:p>
    <w:p w:rsidR="00B81067" w:rsidRPr="007F75B8" w:rsidRDefault="00B81067" w:rsidP="00B81067">
      <w:pPr>
        <w:tabs>
          <w:tab w:val="left" w:pos="709"/>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F75B8">
        <w:rPr>
          <w:rFonts w:ascii="Times New Roman" w:eastAsia="Times New Roman" w:hAnsi="Times New Roman" w:cs="Times New Roman"/>
          <w:sz w:val="24"/>
          <w:szCs w:val="24"/>
        </w:rPr>
        <w:t xml:space="preserve">Проектът да се изработи в съответствие с разпоредбите на Закона за устройство на територията, Наредба № 8 за обема и съдържанието на устройствените схеми и планове и ЗКИР. </w:t>
      </w:r>
    </w:p>
    <w:p w:rsidR="00B81067" w:rsidRPr="007F75B8" w:rsidRDefault="00B81067" w:rsidP="00B81067">
      <w:pPr>
        <w:tabs>
          <w:tab w:val="left" w:pos="709"/>
        </w:tabs>
        <w:overflowPunct w:val="0"/>
        <w:autoSpaceDE w:val="0"/>
        <w:autoSpaceDN w:val="0"/>
        <w:adjustRightInd w:val="0"/>
        <w:spacing w:after="0" w:line="240" w:lineRule="auto"/>
        <w:ind w:firstLine="426"/>
        <w:jc w:val="both"/>
        <w:rPr>
          <w:rFonts w:ascii="Times New Roman" w:eastAsia="Times New Roman" w:hAnsi="Times New Roman" w:cs="Times New Roman"/>
          <w:b/>
          <w:sz w:val="24"/>
          <w:szCs w:val="24"/>
          <w:u w:val="single"/>
        </w:rPr>
      </w:pPr>
    </w:p>
    <w:p w:rsidR="00B81067" w:rsidRPr="007F75B8" w:rsidRDefault="00B81067" w:rsidP="00B81067">
      <w:pPr>
        <w:tabs>
          <w:tab w:val="left" w:pos="709"/>
        </w:tabs>
        <w:overflowPunct w:val="0"/>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7F75B8">
        <w:rPr>
          <w:rFonts w:ascii="Times New Roman" w:eastAsia="Times New Roman" w:hAnsi="Times New Roman" w:cs="Times New Roman"/>
          <w:b/>
          <w:sz w:val="24"/>
          <w:szCs w:val="24"/>
          <w:u w:val="single"/>
        </w:rPr>
        <w:t xml:space="preserve">5. Срок за изпълнение - </w:t>
      </w:r>
      <w:r w:rsidRPr="007F75B8">
        <w:rPr>
          <w:rFonts w:ascii="Times New Roman" w:eastAsia="Times New Roman" w:hAnsi="Times New Roman" w:cs="Times New Roman"/>
          <w:sz w:val="24"/>
          <w:szCs w:val="24"/>
        </w:rPr>
        <w:t xml:space="preserve">  15 работни дни, след издадено Решение на общинския съвет на община Разград за изработване на план за застрояване.</w:t>
      </w:r>
    </w:p>
    <w:p w:rsidR="00B81067" w:rsidRPr="007F75B8" w:rsidRDefault="00B81067" w:rsidP="00B81067">
      <w:pPr>
        <w:tabs>
          <w:tab w:val="left" w:pos="709"/>
        </w:tabs>
        <w:overflowPunct w:val="0"/>
        <w:autoSpaceDE w:val="0"/>
        <w:autoSpaceDN w:val="0"/>
        <w:adjustRightInd w:val="0"/>
        <w:spacing w:after="0" w:line="240" w:lineRule="auto"/>
        <w:ind w:firstLine="426"/>
        <w:jc w:val="both"/>
        <w:rPr>
          <w:rFonts w:ascii="Times New Roman" w:eastAsia="Times New Roman" w:hAnsi="Times New Roman" w:cs="Times New Roman"/>
          <w:sz w:val="24"/>
          <w:szCs w:val="24"/>
        </w:rPr>
      </w:pPr>
    </w:p>
    <w:p w:rsidR="00B81067" w:rsidRPr="007F75B8" w:rsidRDefault="00B81067" w:rsidP="00B81067">
      <w:pPr>
        <w:tabs>
          <w:tab w:val="left" w:pos="709"/>
        </w:tabs>
        <w:overflowPunct w:val="0"/>
        <w:autoSpaceDE w:val="0"/>
        <w:autoSpaceDN w:val="0"/>
        <w:adjustRightInd w:val="0"/>
        <w:spacing w:after="0" w:line="240" w:lineRule="auto"/>
        <w:ind w:firstLine="426"/>
        <w:jc w:val="both"/>
        <w:rPr>
          <w:rFonts w:ascii="Times New Roman" w:eastAsia="Times New Roman" w:hAnsi="Times New Roman" w:cs="Times New Roman"/>
          <w:b/>
          <w:sz w:val="24"/>
          <w:szCs w:val="24"/>
          <w:u w:val="single"/>
          <w:lang w:val="en-US"/>
        </w:rPr>
      </w:pPr>
      <w:r w:rsidRPr="007F75B8">
        <w:rPr>
          <w:rFonts w:ascii="Times New Roman" w:eastAsia="Times New Roman" w:hAnsi="Times New Roman" w:cs="Times New Roman"/>
          <w:b/>
          <w:sz w:val="24"/>
          <w:szCs w:val="24"/>
          <w:u w:val="single"/>
        </w:rPr>
        <w:t>6. Окомплектоване и предаване на проектната документация</w:t>
      </w:r>
    </w:p>
    <w:p w:rsidR="00B81067" w:rsidRPr="007F75B8" w:rsidRDefault="00B81067" w:rsidP="00B81067">
      <w:pPr>
        <w:tabs>
          <w:tab w:val="left" w:pos="709"/>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F75B8">
        <w:rPr>
          <w:rFonts w:ascii="Times New Roman" w:eastAsia="Times New Roman" w:hAnsi="Times New Roman" w:cs="Times New Roman"/>
          <w:sz w:val="24"/>
          <w:szCs w:val="24"/>
        </w:rPr>
        <w:t>Графичната част на проектната документация да се изработи в М 1:1000. Цялата документацията да се предаде в три екземпляра.</w:t>
      </w:r>
    </w:p>
    <w:p w:rsidR="00B81067" w:rsidRPr="007F75B8" w:rsidRDefault="00B81067" w:rsidP="00B81067">
      <w:pPr>
        <w:tabs>
          <w:tab w:val="left" w:pos="709"/>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F75B8">
        <w:rPr>
          <w:rFonts w:ascii="Times New Roman" w:eastAsia="Times New Roman" w:hAnsi="Times New Roman" w:cs="Times New Roman"/>
          <w:sz w:val="24"/>
          <w:szCs w:val="24"/>
        </w:rPr>
        <w:t xml:space="preserve">Необходимо е предварително да се регистрира в регионалната колегия на КАБ. </w:t>
      </w:r>
    </w:p>
    <w:p w:rsidR="00B81067" w:rsidRPr="007F75B8" w:rsidRDefault="00B81067" w:rsidP="00B81067">
      <w:pPr>
        <w:tabs>
          <w:tab w:val="left" w:pos="709"/>
        </w:tabs>
        <w:overflowPunct w:val="0"/>
        <w:autoSpaceDE w:val="0"/>
        <w:autoSpaceDN w:val="0"/>
        <w:adjustRightInd w:val="0"/>
        <w:spacing w:after="0" w:line="240" w:lineRule="auto"/>
        <w:ind w:firstLine="426"/>
        <w:jc w:val="both"/>
        <w:rPr>
          <w:rFonts w:ascii="Times New Roman" w:eastAsia="Times New Roman" w:hAnsi="Times New Roman" w:cs="Times New Roman"/>
          <w:b/>
          <w:sz w:val="24"/>
          <w:szCs w:val="24"/>
          <w:u w:val="single"/>
        </w:rPr>
      </w:pPr>
    </w:p>
    <w:p w:rsidR="00B81067" w:rsidRPr="007F75B8" w:rsidRDefault="00B81067" w:rsidP="00B81067">
      <w:pPr>
        <w:tabs>
          <w:tab w:val="left" w:pos="709"/>
        </w:tabs>
        <w:overflowPunct w:val="0"/>
        <w:autoSpaceDE w:val="0"/>
        <w:autoSpaceDN w:val="0"/>
        <w:adjustRightInd w:val="0"/>
        <w:spacing w:after="0" w:line="240" w:lineRule="auto"/>
        <w:ind w:firstLine="426"/>
        <w:jc w:val="both"/>
        <w:rPr>
          <w:rFonts w:ascii="Times New Roman" w:eastAsia="Times New Roman" w:hAnsi="Times New Roman" w:cs="Times New Roman"/>
          <w:b/>
          <w:sz w:val="24"/>
          <w:szCs w:val="24"/>
          <w:u w:val="single"/>
        </w:rPr>
      </w:pPr>
      <w:r w:rsidRPr="007F75B8">
        <w:rPr>
          <w:rFonts w:ascii="Times New Roman" w:eastAsia="Times New Roman" w:hAnsi="Times New Roman" w:cs="Times New Roman"/>
          <w:b/>
          <w:sz w:val="24"/>
          <w:szCs w:val="24"/>
          <w:u w:val="single"/>
        </w:rPr>
        <w:t>7. Приложения</w:t>
      </w:r>
    </w:p>
    <w:p w:rsidR="00B81067" w:rsidRPr="007F75B8" w:rsidRDefault="00B81067" w:rsidP="00B81067">
      <w:pPr>
        <w:tabs>
          <w:tab w:val="left" w:pos="709"/>
        </w:tabs>
        <w:overflowPunct w:val="0"/>
        <w:autoSpaceDE w:val="0"/>
        <w:autoSpaceDN w:val="0"/>
        <w:adjustRightInd w:val="0"/>
        <w:spacing w:after="0" w:line="240" w:lineRule="auto"/>
        <w:ind w:firstLine="426"/>
        <w:jc w:val="both"/>
        <w:rPr>
          <w:rFonts w:ascii="Times New Roman" w:eastAsia="Times New Roman" w:hAnsi="Times New Roman" w:cs="Times New Roman"/>
          <w:b/>
          <w:sz w:val="24"/>
          <w:szCs w:val="24"/>
          <w:u w:val="single"/>
        </w:rPr>
      </w:pPr>
    </w:p>
    <w:p w:rsidR="00B81067" w:rsidRPr="007F75B8" w:rsidRDefault="00B81067" w:rsidP="00B81067">
      <w:pPr>
        <w:tabs>
          <w:tab w:val="left" w:pos="709"/>
        </w:tabs>
        <w:overflowPunct w:val="0"/>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7F75B8">
        <w:rPr>
          <w:rFonts w:ascii="Times New Roman" w:eastAsia="Times New Roman" w:hAnsi="Times New Roman" w:cs="Times New Roman"/>
          <w:sz w:val="24"/>
          <w:szCs w:val="24"/>
        </w:rPr>
        <w:t>- Скица - № 15-878166 от 28.08.2024 год. /поземлен имот с идентификатор 61710.800.6041/</w:t>
      </w:r>
    </w:p>
    <w:p w:rsidR="00B81067" w:rsidRPr="007F75B8" w:rsidRDefault="00B81067" w:rsidP="00B81067">
      <w:pPr>
        <w:tabs>
          <w:tab w:val="left" w:pos="709"/>
        </w:tabs>
        <w:overflowPunct w:val="0"/>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7F75B8">
        <w:rPr>
          <w:rFonts w:ascii="Times New Roman" w:eastAsia="Times New Roman" w:hAnsi="Times New Roman" w:cs="Times New Roman"/>
          <w:sz w:val="24"/>
          <w:szCs w:val="24"/>
        </w:rPr>
        <w:t>- Нотариален акт за покупко – продажба на недвижим имот с Вх.рег.№ 1193 от 11.05.2020 год., Акт № 184, том 3, дело № 606 от 2020 год., Партидна книга стр. 109192, издаден от Служба по вписванията – Разград – копие</w:t>
      </w:r>
    </w:p>
    <w:p w:rsidR="00B81067" w:rsidRPr="007F75B8" w:rsidRDefault="00B81067" w:rsidP="00B81067">
      <w:pPr>
        <w:tabs>
          <w:tab w:val="left" w:pos="709"/>
        </w:tabs>
        <w:overflowPunct w:val="0"/>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7F75B8">
        <w:rPr>
          <w:rFonts w:ascii="Times New Roman" w:eastAsia="Times New Roman" w:hAnsi="Times New Roman" w:cs="Times New Roman"/>
          <w:sz w:val="24"/>
          <w:szCs w:val="24"/>
        </w:rPr>
        <w:t>- Удостоверение за поливност на земеделска земя с изх. № 112/11.02.2026 год. от Управителя на „Напоителни системи“ ЕАД – клон „Долен Дунав“</w:t>
      </w:r>
    </w:p>
    <w:p w:rsidR="00B81067" w:rsidRPr="007F75B8" w:rsidRDefault="00B81067" w:rsidP="00B81067">
      <w:pPr>
        <w:tabs>
          <w:tab w:val="left" w:pos="709"/>
        </w:tabs>
        <w:overflowPunct w:val="0"/>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7F75B8">
        <w:rPr>
          <w:rFonts w:ascii="Times New Roman" w:eastAsia="Times New Roman" w:hAnsi="Times New Roman" w:cs="Times New Roman"/>
          <w:sz w:val="24"/>
          <w:szCs w:val="24"/>
        </w:rPr>
        <w:lastRenderedPageBreak/>
        <w:t xml:space="preserve">- Удостоверение за факти и обстоятелства по териториално и селищно устройство  № УТ – 165 от 27.11.2025 г. за поземлен имот с идентификатор 61710.800.6041 </w:t>
      </w:r>
    </w:p>
    <w:p w:rsidR="00B81067" w:rsidRPr="007F75B8" w:rsidRDefault="00B81067" w:rsidP="00B81067">
      <w:pPr>
        <w:tabs>
          <w:tab w:val="left" w:pos="709"/>
        </w:tabs>
        <w:overflowPunct w:val="0"/>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7F75B8">
        <w:rPr>
          <w:rFonts w:ascii="Times New Roman" w:eastAsia="Times New Roman" w:hAnsi="Times New Roman" w:cs="Times New Roman"/>
          <w:sz w:val="24"/>
          <w:szCs w:val="24"/>
        </w:rPr>
        <w:t xml:space="preserve">- Извадка от общия устройствен план /ОУП/ на община Разград </w:t>
      </w:r>
    </w:p>
    <w:p w:rsidR="00B81067" w:rsidRPr="007F75B8" w:rsidRDefault="00B81067" w:rsidP="00B81067">
      <w:pPr>
        <w:tabs>
          <w:tab w:val="left" w:pos="709"/>
        </w:tabs>
        <w:overflowPunct w:val="0"/>
        <w:autoSpaceDE w:val="0"/>
        <w:autoSpaceDN w:val="0"/>
        <w:adjustRightInd w:val="0"/>
        <w:spacing w:after="0" w:line="240" w:lineRule="auto"/>
        <w:jc w:val="both"/>
        <w:rPr>
          <w:rFonts w:ascii="Times New Roman" w:eastAsia="Times New Roman" w:hAnsi="Times New Roman" w:cs="Times New Roman"/>
          <w:sz w:val="24"/>
          <w:szCs w:val="24"/>
        </w:rPr>
      </w:pPr>
    </w:p>
    <w:p w:rsidR="00B81067" w:rsidRPr="007F75B8" w:rsidRDefault="00B81067" w:rsidP="00B81067">
      <w:pPr>
        <w:tabs>
          <w:tab w:val="left" w:pos="720"/>
        </w:tabs>
        <w:overflowPunct w:val="0"/>
        <w:autoSpaceDE w:val="0"/>
        <w:autoSpaceDN w:val="0"/>
        <w:adjustRightInd w:val="0"/>
        <w:spacing w:after="0" w:line="240" w:lineRule="auto"/>
        <w:jc w:val="both"/>
        <w:rPr>
          <w:rFonts w:ascii="Times New Roman" w:eastAsia="Times New Roman" w:hAnsi="Times New Roman" w:cs="Times New Roman"/>
        </w:rPr>
      </w:pPr>
    </w:p>
    <w:p w:rsidR="00B81067" w:rsidRPr="007F75B8" w:rsidRDefault="00B81067" w:rsidP="00B81067">
      <w:pPr>
        <w:tabs>
          <w:tab w:val="left" w:pos="720"/>
        </w:tabs>
        <w:overflowPunct w:val="0"/>
        <w:autoSpaceDE w:val="0"/>
        <w:autoSpaceDN w:val="0"/>
        <w:adjustRightInd w:val="0"/>
        <w:spacing w:after="0" w:line="240" w:lineRule="auto"/>
        <w:ind w:firstLine="360"/>
        <w:jc w:val="center"/>
        <w:rPr>
          <w:rFonts w:ascii="Times New Roman" w:eastAsia="Times New Roman" w:hAnsi="Times New Roman" w:cs="Times New Roman"/>
        </w:rPr>
      </w:pPr>
      <w:r w:rsidRPr="007F75B8">
        <w:rPr>
          <w:rFonts w:ascii="Times New Roman" w:eastAsia="Times New Roman" w:hAnsi="Times New Roman" w:cs="Times New Roman"/>
        </w:rPr>
        <w:tab/>
      </w:r>
      <w:r w:rsidRPr="007F75B8">
        <w:rPr>
          <w:rFonts w:ascii="Times New Roman" w:eastAsia="Times New Roman" w:hAnsi="Times New Roman" w:cs="Times New Roman"/>
        </w:rPr>
        <w:tab/>
      </w:r>
      <w:r w:rsidRPr="007F75B8">
        <w:rPr>
          <w:rFonts w:ascii="Times New Roman" w:eastAsia="Times New Roman" w:hAnsi="Times New Roman" w:cs="Times New Roman"/>
        </w:rPr>
        <w:tab/>
      </w:r>
      <w:r w:rsidRPr="007F75B8">
        <w:rPr>
          <w:rFonts w:ascii="Times New Roman" w:eastAsia="Times New Roman" w:hAnsi="Times New Roman" w:cs="Times New Roman"/>
        </w:rPr>
        <w:tab/>
      </w:r>
      <w:r w:rsidRPr="007F75B8">
        <w:rPr>
          <w:rFonts w:ascii="Times New Roman" w:eastAsia="Times New Roman" w:hAnsi="Times New Roman" w:cs="Times New Roman"/>
        </w:rPr>
        <w:tab/>
      </w:r>
      <w:r w:rsidRPr="007F75B8">
        <w:rPr>
          <w:rFonts w:ascii="Times New Roman" w:eastAsia="Times New Roman" w:hAnsi="Times New Roman" w:cs="Times New Roman"/>
        </w:rPr>
        <w:tab/>
      </w:r>
      <w:r w:rsidRPr="007F75B8">
        <w:rPr>
          <w:rFonts w:ascii="Times New Roman" w:eastAsia="Times New Roman" w:hAnsi="Times New Roman" w:cs="Times New Roman"/>
        </w:rPr>
        <w:tab/>
        <w:t xml:space="preserve">                                                      </w:t>
      </w:r>
      <w:r>
        <w:rPr>
          <w:rFonts w:ascii="Times New Roman" w:eastAsia="Times New Roman" w:hAnsi="Times New Roman" w:cs="Times New Roman"/>
        </w:rPr>
        <w:t xml:space="preserve">                               </w:t>
      </w:r>
    </w:p>
    <w:p w:rsidR="00B81067" w:rsidRPr="007F75B8" w:rsidRDefault="00B81067" w:rsidP="00B81067">
      <w:pPr>
        <w:tabs>
          <w:tab w:val="left" w:pos="426"/>
        </w:tabs>
        <w:overflowPunct w:val="0"/>
        <w:autoSpaceDE w:val="0"/>
        <w:autoSpaceDN w:val="0"/>
        <w:adjustRightInd w:val="0"/>
        <w:spacing w:after="0" w:line="240" w:lineRule="auto"/>
        <w:jc w:val="right"/>
        <w:rPr>
          <w:rFonts w:ascii="Times New Roman" w:eastAsia="Times New Roman" w:hAnsi="Times New Roman" w:cs="Times New Roman"/>
          <w:sz w:val="24"/>
          <w:szCs w:val="24"/>
        </w:rPr>
      </w:pPr>
    </w:p>
    <w:p w:rsidR="00B81067" w:rsidRPr="007F75B8" w:rsidRDefault="00B81067" w:rsidP="00B81067">
      <w:pPr>
        <w:tabs>
          <w:tab w:val="left" w:pos="720"/>
        </w:tabs>
        <w:overflowPunct w:val="0"/>
        <w:autoSpaceDE w:val="0"/>
        <w:autoSpaceDN w:val="0"/>
        <w:adjustRightInd w:val="0"/>
        <w:spacing w:after="0" w:line="240" w:lineRule="auto"/>
        <w:ind w:firstLine="360"/>
        <w:jc w:val="right"/>
        <w:rPr>
          <w:rFonts w:ascii="Times New Roman" w:eastAsia="Times New Roman" w:hAnsi="Times New Roman" w:cs="Times New Roman"/>
          <w:sz w:val="24"/>
          <w:szCs w:val="24"/>
        </w:rPr>
      </w:pPr>
      <w:r w:rsidRPr="007F75B8">
        <w:rPr>
          <w:rFonts w:ascii="Times New Roman" w:eastAsia="Times New Roman" w:hAnsi="Times New Roman" w:cs="Times New Roman"/>
          <w:sz w:val="24"/>
          <w:szCs w:val="24"/>
        </w:rPr>
        <w:t xml:space="preserve">                                                                     Възложител: ............................................. </w:t>
      </w:r>
      <w:r w:rsidRPr="007F75B8">
        <w:rPr>
          <w:rFonts w:ascii="Times New Roman" w:eastAsia="Times New Roman" w:hAnsi="Times New Roman" w:cs="Times New Roman"/>
          <w:sz w:val="24"/>
          <w:szCs w:val="24"/>
        </w:rPr>
        <w:tab/>
      </w:r>
      <w:r w:rsidRPr="007F75B8">
        <w:rPr>
          <w:rFonts w:ascii="Times New Roman" w:eastAsia="Times New Roman" w:hAnsi="Times New Roman" w:cs="Times New Roman"/>
          <w:sz w:val="24"/>
          <w:szCs w:val="24"/>
        </w:rPr>
        <w:tab/>
      </w:r>
      <w:r w:rsidRPr="007F75B8">
        <w:rPr>
          <w:rFonts w:ascii="Times New Roman" w:eastAsia="Times New Roman" w:hAnsi="Times New Roman" w:cs="Times New Roman"/>
          <w:sz w:val="24"/>
          <w:szCs w:val="24"/>
        </w:rPr>
        <w:tab/>
        <w:t>/Севгюл С</w:t>
      </w:r>
      <w:r w:rsidRPr="007F75B8">
        <w:rPr>
          <w:rFonts w:ascii="Times New Roman" w:eastAsia="Times New Roman" w:hAnsi="Times New Roman" w:cs="Times New Roman"/>
          <w:sz w:val="24"/>
          <w:szCs w:val="24"/>
          <w:lang w:val="en-US"/>
        </w:rPr>
        <w:t>.</w:t>
      </w:r>
      <w:r w:rsidRPr="007F75B8">
        <w:rPr>
          <w:rFonts w:ascii="Times New Roman" w:eastAsia="Times New Roman" w:hAnsi="Times New Roman" w:cs="Times New Roman"/>
          <w:sz w:val="24"/>
          <w:szCs w:val="24"/>
        </w:rPr>
        <w:t xml:space="preserve"> Х</w:t>
      </w:r>
      <w:r w:rsidRPr="007F75B8">
        <w:rPr>
          <w:rFonts w:ascii="Times New Roman" w:eastAsia="Times New Roman" w:hAnsi="Times New Roman" w:cs="Times New Roman"/>
          <w:sz w:val="24"/>
          <w:szCs w:val="24"/>
          <w:lang w:val="en-US"/>
        </w:rPr>
        <w:t>.</w:t>
      </w:r>
      <w:r w:rsidRPr="007F75B8">
        <w:rPr>
          <w:rFonts w:ascii="Times New Roman" w:eastAsia="Times New Roman" w:hAnsi="Times New Roman" w:cs="Times New Roman"/>
          <w:sz w:val="24"/>
          <w:szCs w:val="24"/>
        </w:rPr>
        <w:t>/</w:t>
      </w:r>
    </w:p>
    <w:bookmarkEnd w:id="3"/>
    <w:p w:rsidR="00B81067" w:rsidRPr="007F75B8" w:rsidRDefault="00B81067" w:rsidP="00B81067">
      <w:pPr>
        <w:widowControl w:val="0"/>
        <w:spacing w:after="0" w:line="240" w:lineRule="auto"/>
        <w:ind w:firstLine="709"/>
        <w:jc w:val="both"/>
        <w:rPr>
          <w:rFonts w:ascii="Times New Roman" w:eastAsia="Courier New" w:hAnsi="Times New Roman" w:cs="Times New Roman"/>
          <w:bCs/>
          <w:sz w:val="28"/>
          <w:szCs w:val="28"/>
          <w:lang w:eastAsia="bg-BG"/>
        </w:rPr>
      </w:pPr>
    </w:p>
    <w:p w:rsidR="00B81067" w:rsidRDefault="00B81067" w:rsidP="00B8106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B81067" w:rsidRDefault="00B81067" w:rsidP="00B81067">
      <w:pPr>
        <w:spacing w:after="0" w:line="240" w:lineRule="auto"/>
        <w:ind w:firstLine="709"/>
        <w:jc w:val="both"/>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С това изчерпахме точка първа от дневния ред.</w:t>
      </w:r>
    </w:p>
    <w:p w:rsidR="00B81067" w:rsidRDefault="00B81067" w:rsidP="00B81067">
      <w:pPr>
        <w:spacing w:after="0" w:line="240" w:lineRule="auto"/>
        <w:ind w:firstLine="709"/>
        <w:jc w:val="both"/>
        <w:rPr>
          <w:rFonts w:ascii="Times New Roman" w:eastAsia="Calibri" w:hAnsi="Times New Roman" w:cs="Times New Roman"/>
          <w:color w:val="0D0D0D" w:themeColor="text1" w:themeTint="F2"/>
          <w:sz w:val="28"/>
          <w:szCs w:val="28"/>
        </w:rPr>
      </w:pPr>
    </w:p>
    <w:p w:rsidR="00B81067" w:rsidRDefault="00B81067" w:rsidP="00B81067">
      <w:pPr>
        <w:spacing w:after="0" w:line="240" w:lineRule="auto"/>
        <w:ind w:firstLine="709"/>
        <w:jc w:val="center"/>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ТОЧКА ВТОРА</w:t>
      </w:r>
    </w:p>
    <w:p w:rsidR="00B81067" w:rsidRDefault="00B81067" w:rsidP="00B81067">
      <w:pPr>
        <w:spacing w:after="0" w:line="240" w:lineRule="auto"/>
        <w:ind w:firstLine="709"/>
        <w:jc w:val="center"/>
        <w:rPr>
          <w:rFonts w:ascii="Times New Roman" w:eastAsia="Calibri" w:hAnsi="Times New Roman" w:cs="Times New Roman"/>
          <w:color w:val="0D0D0D" w:themeColor="text1" w:themeTint="F2"/>
          <w:sz w:val="28"/>
          <w:szCs w:val="28"/>
        </w:rPr>
      </w:pPr>
      <w:r>
        <w:rPr>
          <w:rFonts w:ascii="Times New Roman" w:eastAsia="Calibri" w:hAnsi="Times New Roman" w:cs="Times New Roman"/>
          <w:color w:val="0D0D0D" w:themeColor="text1" w:themeTint="F2"/>
          <w:sz w:val="28"/>
          <w:szCs w:val="28"/>
        </w:rPr>
        <w:t>ТЕКУЩИ</w:t>
      </w:r>
    </w:p>
    <w:p w:rsidR="00B81067" w:rsidRDefault="00B81067" w:rsidP="00B81067">
      <w:pPr>
        <w:rPr>
          <w:rFonts w:ascii="Times New Roman" w:eastAsia="Calibri" w:hAnsi="Times New Roman" w:cs="Times New Roman"/>
          <w:sz w:val="28"/>
          <w:szCs w:val="28"/>
        </w:rPr>
      </w:pPr>
    </w:p>
    <w:p w:rsidR="00B81067" w:rsidRDefault="00B81067" w:rsidP="00B8106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B81067" w:rsidRDefault="00B81067" w:rsidP="00B8106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0938E5">
        <w:rPr>
          <w:rFonts w:ascii="Times New Roman" w:eastAsia="Calibri" w:hAnsi="Times New Roman" w:cs="Times New Roman"/>
          <w:color w:val="0D0D0D" w:themeColor="text1" w:themeTint="F2"/>
          <w:sz w:val="28"/>
          <w:szCs w:val="20"/>
          <w:lang w:eastAsia="bg-BG"/>
        </w:rPr>
        <w:t xml:space="preserve">И </w:t>
      </w:r>
      <w:r>
        <w:rPr>
          <w:rFonts w:ascii="Times New Roman" w:eastAsia="Calibri" w:hAnsi="Times New Roman" w:cs="Times New Roman"/>
          <w:color w:val="0D0D0D" w:themeColor="text1" w:themeTint="F2"/>
          <w:sz w:val="28"/>
          <w:szCs w:val="20"/>
          <w:lang w:eastAsia="bg-BG"/>
        </w:rPr>
        <w:t>с</w:t>
      </w:r>
      <w:r w:rsidRPr="000938E5">
        <w:rPr>
          <w:rFonts w:ascii="Times New Roman" w:eastAsia="Calibri" w:hAnsi="Times New Roman" w:cs="Times New Roman"/>
          <w:color w:val="0D0D0D" w:themeColor="text1" w:themeTint="F2"/>
          <w:sz w:val="28"/>
          <w:szCs w:val="20"/>
          <w:lang w:eastAsia="bg-BG"/>
        </w:rPr>
        <w:t>ега втора точка текущи ще ви запозная</w:t>
      </w:r>
      <w:r>
        <w:rPr>
          <w:rFonts w:ascii="Times New Roman" w:eastAsia="Calibri" w:hAnsi="Times New Roman" w:cs="Times New Roman"/>
          <w:color w:val="0D0D0D" w:themeColor="text1" w:themeTint="F2"/>
          <w:sz w:val="28"/>
          <w:szCs w:val="20"/>
          <w:lang w:eastAsia="bg-BG"/>
        </w:rPr>
        <w:t>…</w:t>
      </w:r>
    </w:p>
    <w:p w:rsidR="00B81067" w:rsidRDefault="00B81067" w:rsidP="00B8106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B81067" w:rsidRDefault="00B81067" w:rsidP="00B8106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Наско Анастасов</w:t>
      </w:r>
      <w:r w:rsidRPr="00633620">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ПП „ГЕРБ“</w:t>
      </w:r>
    </w:p>
    <w:p w:rsidR="00B81067" w:rsidRDefault="00B81067" w:rsidP="00B8106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Госпожо Георгиев</w:t>
      </w:r>
      <w:r w:rsidR="00D71A09">
        <w:rPr>
          <w:rFonts w:ascii="Times New Roman" w:eastAsia="Calibri" w:hAnsi="Times New Roman" w:cs="Times New Roman"/>
          <w:color w:val="0D0D0D" w:themeColor="text1" w:themeTint="F2"/>
          <w:sz w:val="28"/>
          <w:szCs w:val="20"/>
          <w:lang w:eastAsia="bg-BG"/>
        </w:rPr>
        <w:t>а?</w:t>
      </w:r>
    </w:p>
    <w:p w:rsidR="00B81067" w:rsidRDefault="00B81067" w:rsidP="00B8106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B81067" w:rsidRDefault="00B81067" w:rsidP="00B8106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B81067" w:rsidRDefault="00B81067" w:rsidP="00B8106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Заповядайте. </w:t>
      </w:r>
    </w:p>
    <w:p w:rsidR="00B81067" w:rsidRDefault="00B81067" w:rsidP="00B81067">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B81067" w:rsidRDefault="00B81067" w:rsidP="00B8106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н Наско Анастасов</w:t>
      </w:r>
      <w:r w:rsidRPr="00633620">
        <w:rPr>
          <w:rFonts w:ascii="Times New Roman" w:eastAsia="Calibri" w:hAnsi="Times New Roman" w:cs="Times New Roman"/>
          <w:color w:val="0D0D0D" w:themeColor="text1" w:themeTint="F2"/>
          <w:sz w:val="28"/>
          <w:szCs w:val="20"/>
          <w:lang w:eastAsia="bg-BG"/>
        </w:rPr>
        <w:t xml:space="preserve"> – </w:t>
      </w:r>
      <w:r>
        <w:rPr>
          <w:rFonts w:ascii="Times New Roman" w:eastAsia="Calibri" w:hAnsi="Times New Roman" w:cs="Times New Roman"/>
          <w:color w:val="0D0D0D" w:themeColor="text1" w:themeTint="F2"/>
          <w:sz w:val="28"/>
          <w:szCs w:val="20"/>
          <w:lang w:eastAsia="bg-BG"/>
        </w:rPr>
        <w:t>ПП „ГЕРБ“</w:t>
      </w:r>
    </w:p>
    <w:p w:rsidR="00B81067" w:rsidRDefault="00B81067" w:rsidP="00B8106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0938E5">
        <w:rPr>
          <w:rFonts w:ascii="Times New Roman" w:eastAsia="Calibri" w:hAnsi="Times New Roman" w:cs="Times New Roman"/>
          <w:color w:val="0D0D0D" w:themeColor="text1" w:themeTint="F2"/>
          <w:sz w:val="28"/>
          <w:szCs w:val="20"/>
          <w:lang w:eastAsia="bg-BG"/>
        </w:rPr>
        <w:t>На миналата сес</w:t>
      </w:r>
      <w:r>
        <w:rPr>
          <w:rFonts w:ascii="Times New Roman" w:eastAsia="Calibri" w:hAnsi="Times New Roman" w:cs="Times New Roman"/>
          <w:color w:val="0D0D0D" w:themeColor="text1" w:themeTint="F2"/>
          <w:sz w:val="28"/>
          <w:szCs w:val="20"/>
          <w:lang w:eastAsia="bg-BG"/>
        </w:rPr>
        <w:t>ия получих мандат за участие в О</w:t>
      </w:r>
      <w:r w:rsidRPr="000938E5">
        <w:rPr>
          <w:rFonts w:ascii="Times New Roman" w:eastAsia="Calibri" w:hAnsi="Times New Roman" w:cs="Times New Roman"/>
          <w:color w:val="0D0D0D" w:themeColor="text1" w:themeTint="F2"/>
          <w:sz w:val="28"/>
          <w:szCs w:val="20"/>
          <w:lang w:eastAsia="bg-BG"/>
        </w:rPr>
        <w:t xml:space="preserve">бщо събрание на акционерите на МБАЛ „Св. Иван Рилски“. И искам да докладвам, че от проведеното гласуване, беше приет доклада, одобрен </w:t>
      </w:r>
      <w:r>
        <w:rPr>
          <w:rFonts w:ascii="Times New Roman" w:eastAsia="Calibri" w:hAnsi="Times New Roman" w:cs="Times New Roman"/>
          <w:color w:val="0D0D0D" w:themeColor="text1" w:themeTint="F2"/>
          <w:sz w:val="28"/>
          <w:szCs w:val="20"/>
          <w:lang w:eastAsia="bg-BG"/>
        </w:rPr>
        <w:t>Г</w:t>
      </w:r>
      <w:r w:rsidRPr="000938E5">
        <w:rPr>
          <w:rFonts w:ascii="Times New Roman" w:eastAsia="Calibri" w:hAnsi="Times New Roman" w:cs="Times New Roman"/>
          <w:color w:val="0D0D0D" w:themeColor="text1" w:themeTint="F2"/>
          <w:sz w:val="28"/>
          <w:szCs w:val="20"/>
          <w:lang w:eastAsia="bg-BG"/>
        </w:rPr>
        <w:t>одишния финансов отчет, избор на одитор, одобрени образци за декларации и за покриване на част от загубите за минали години с един размер от 53 439 евро</w:t>
      </w:r>
      <w:r>
        <w:rPr>
          <w:rFonts w:ascii="Times New Roman" w:eastAsia="Calibri" w:hAnsi="Times New Roman" w:cs="Times New Roman"/>
          <w:color w:val="0D0D0D" w:themeColor="text1" w:themeTint="F2"/>
          <w:sz w:val="28"/>
          <w:szCs w:val="20"/>
          <w:lang w:eastAsia="bg-BG"/>
        </w:rPr>
        <w:t>,</w:t>
      </w:r>
      <w:r w:rsidRPr="000938E5">
        <w:rPr>
          <w:rFonts w:ascii="Times New Roman" w:eastAsia="Calibri" w:hAnsi="Times New Roman" w:cs="Times New Roman"/>
          <w:color w:val="0D0D0D" w:themeColor="text1" w:themeTint="F2"/>
          <w:sz w:val="28"/>
          <w:szCs w:val="20"/>
          <w:lang w:eastAsia="bg-BG"/>
        </w:rPr>
        <w:t xml:space="preserve"> да се покрият минали загуби. Единствено не беше освободен от отговорност членовете на съвета на директорите за дейността им през 2025 година</w:t>
      </w:r>
      <w:r>
        <w:rPr>
          <w:rFonts w:ascii="Times New Roman" w:eastAsia="Calibri" w:hAnsi="Times New Roman" w:cs="Times New Roman"/>
          <w:color w:val="0D0D0D" w:themeColor="text1" w:themeTint="F2"/>
          <w:sz w:val="28"/>
          <w:szCs w:val="20"/>
          <w:lang w:eastAsia="bg-BG"/>
        </w:rPr>
        <w:t>.</w:t>
      </w:r>
      <w:r w:rsidRPr="000938E5">
        <w:rPr>
          <w:rFonts w:ascii="Times New Roman" w:eastAsia="Calibri" w:hAnsi="Times New Roman" w:cs="Times New Roman"/>
          <w:color w:val="0D0D0D" w:themeColor="text1" w:themeTint="F2"/>
          <w:sz w:val="28"/>
          <w:szCs w:val="20"/>
          <w:lang w:eastAsia="bg-BG"/>
        </w:rPr>
        <w:t xml:space="preserve"> </w:t>
      </w:r>
      <w:r>
        <w:rPr>
          <w:rFonts w:ascii="Times New Roman" w:eastAsia="Calibri" w:hAnsi="Times New Roman" w:cs="Times New Roman"/>
          <w:color w:val="0D0D0D" w:themeColor="text1" w:themeTint="F2"/>
          <w:sz w:val="28"/>
          <w:szCs w:val="20"/>
          <w:lang w:eastAsia="bg-BG"/>
        </w:rPr>
        <w:t>И</w:t>
      </w:r>
      <w:r w:rsidRPr="000938E5">
        <w:rPr>
          <w:rFonts w:ascii="Times New Roman" w:eastAsia="Calibri" w:hAnsi="Times New Roman" w:cs="Times New Roman"/>
          <w:color w:val="0D0D0D" w:themeColor="text1" w:themeTint="F2"/>
          <w:sz w:val="28"/>
          <w:szCs w:val="20"/>
          <w:lang w:eastAsia="bg-BG"/>
        </w:rPr>
        <w:t xml:space="preserve"> със същия мандат т.е. на същата сесия получих мандат за участие във извънредната сесия, в извънредното събрание на акционерите на МБАЛ „Св. Иван Рилски“ – Разград, на което заседание беше освободен </w:t>
      </w:r>
      <w:r w:rsidR="00D71A09">
        <w:rPr>
          <w:rFonts w:ascii="Times New Roman" w:eastAsia="Calibri" w:hAnsi="Times New Roman" w:cs="Times New Roman"/>
          <w:sz w:val="28"/>
          <w:szCs w:val="20"/>
          <w:lang w:eastAsia="bg-BG"/>
        </w:rPr>
        <w:t>Ивиа</w:t>
      </w:r>
      <w:r w:rsidRPr="00D71A09">
        <w:rPr>
          <w:rFonts w:ascii="Times New Roman" w:eastAsia="Calibri" w:hAnsi="Times New Roman" w:cs="Times New Roman"/>
          <w:sz w:val="28"/>
          <w:szCs w:val="20"/>
          <w:lang w:eastAsia="bg-BG"/>
        </w:rPr>
        <w:t>н Бенишев, който е бил в състава на съвета на директорите и на негово място бе избран Даниел Петров от Министерството на здрав</w:t>
      </w:r>
      <w:r w:rsidRPr="000938E5">
        <w:rPr>
          <w:rFonts w:ascii="Times New Roman" w:eastAsia="Calibri" w:hAnsi="Times New Roman" w:cs="Times New Roman"/>
          <w:color w:val="0D0D0D" w:themeColor="text1" w:themeTint="F2"/>
          <w:sz w:val="28"/>
          <w:szCs w:val="20"/>
          <w:lang w:eastAsia="bg-BG"/>
        </w:rPr>
        <w:t>еопазването. Завърших.</w:t>
      </w:r>
    </w:p>
    <w:p w:rsidR="00B81067" w:rsidRDefault="00B81067" w:rsidP="00B81067">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B81067" w:rsidRDefault="00B81067" w:rsidP="00B8106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33620">
        <w:rPr>
          <w:rFonts w:ascii="Times New Roman" w:eastAsia="Calibri" w:hAnsi="Times New Roman" w:cs="Times New Roman"/>
          <w:i/>
          <w:color w:val="0D0D0D" w:themeColor="text1" w:themeTint="F2"/>
          <w:sz w:val="28"/>
          <w:szCs w:val="20"/>
          <w:lang w:eastAsia="bg-BG"/>
        </w:rPr>
        <w:t>Г-</w:t>
      </w:r>
      <w:r>
        <w:rPr>
          <w:rFonts w:ascii="Times New Roman" w:eastAsia="Calibri" w:hAnsi="Times New Roman" w:cs="Times New Roman"/>
          <w:i/>
          <w:color w:val="0D0D0D" w:themeColor="text1" w:themeTint="F2"/>
          <w:sz w:val="28"/>
          <w:szCs w:val="20"/>
          <w:lang w:eastAsia="bg-BG"/>
        </w:rPr>
        <w:t>жа</w:t>
      </w:r>
      <w:r w:rsidRPr="00633620">
        <w:rPr>
          <w:rFonts w:ascii="Times New Roman" w:eastAsia="Calibri" w:hAnsi="Times New Roman" w:cs="Times New Roman"/>
          <w:i/>
          <w:color w:val="0D0D0D" w:themeColor="text1" w:themeTint="F2"/>
          <w:sz w:val="28"/>
          <w:szCs w:val="20"/>
          <w:lang w:eastAsia="bg-BG"/>
        </w:rPr>
        <w:t xml:space="preserve"> </w:t>
      </w:r>
      <w:r>
        <w:rPr>
          <w:rFonts w:ascii="Times New Roman" w:eastAsia="Calibri" w:hAnsi="Times New Roman" w:cs="Times New Roman"/>
          <w:i/>
          <w:color w:val="0D0D0D" w:themeColor="text1" w:themeTint="F2"/>
          <w:sz w:val="28"/>
          <w:szCs w:val="20"/>
          <w:lang w:eastAsia="bg-BG"/>
        </w:rPr>
        <w:t>Галина Георгиева</w:t>
      </w:r>
      <w:r w:rsidRPr="00633620">
        <w:rPr>
          <w:rFonts w:ascii="Times New Roman" w:eastAsia="Calibri" w:hAnsi="Times New Roman" w:cs="Times New Roman"/>
          <w:color w:val="0D0D0D" w:themeColor="text1" w:themeTint="F2"/>
          <w:sz w:val="28"/>
          <w:szCs w:val="20"/>
          <w:lang w:eastAsia="bg-BG"/>
        </w:rPr>
        <w:t xml:space="preserve"> – Председател на ОбС</w:t>
      </w:r>
    </w:p>
    <w:p w:rsidR="00B81067" w:rsidRDefault="00B81067" w:rsidP="00B8106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Благодаря Ви, господин </w:t>
      </w:r>
      <w:r w:rsidRPr="000938E5">
        <w:rPr>
          <w:rFonts w:ascii="Times New Roman" w:eastAsia="Calibri" w:hAnsi="Times New Roman" w:cs="Times New Roman"/>
          <w:color w:val="0D0D0D" w:themeColor="text1" w:themeTint="F2"/>
          <w:sz w:val="28"/>
          <w:szCs w:val="20"/>
          <w:lang w:eastAsia="bg-BG"/>
        </w:rPr>
        <w:t>Анастасов</w:t>
      </w:r>
      <w:r>
        <w:rPr>
          <w:rFonts w:ascii="Times New Roman" w:eastAsia="Calibri" w:hAnsi="Times New Roman" w:cs="Times New Roman"/>
          <w:color w:val="0D0D0D" w:themeColor="text1" w:themeTint="F2"/>
          <w:sz w:val="28"/>
          <w:szCs w:val="20"/>
          <w:lang w:eastAsia="bg-BG"/>
        </w:rPr>
        <w:t>.</w:t>
      </w:r>
    </w:p>
    <w:p w:rsidR="00B81067" w:rsidRDefault="00B81067" w:rsidP="00B8106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0938E5">
        <w:rPr>
          <w:rFonts w:ascii="Times New Roman" w:eastAsia="Calibri" w:hAnsi="Times New Roman" w:cs="Times New Roman"/>
          <w:color w:val="0D0D0D" w:themeColor="text1" w:themeTint="F2"/>
          <w:sz w:val="28"/>
          <w:szCs w:val="20"/>
          <w:lang w:eastAsia="bg-BG"/>
        </w:rPr>
        <w:t xml:space="preserve"> </w:t>
      </w:r>
      <w:r>
        <w:rPr>
          <w:rFonts w:ascii="Times New Roman" w:eastAsia="Calibri" w:hAnsi="Times New Roman" w:cs="Times New Roman"/>
          <w:color w:val="0D0D0D" w:themeColor="text1" w:themeTint="F2"/>
          <w:sz w:val="28"/>
          <w:szCs w:val="20"/>
          <w:lang w:eastAsia="bg-BG"/>
        </w:rPr>
        <w:t>И</w:t>
      </w:r>
      <w:r w:rsidRPr="000938E5">
        <w:rPr>
          <w:rFonts w:ascii="Times New Roman" w:eastAsia="Calibri" w:hAnsi="Times New Roman" w:cs="Times New Roman"/>
          <w:color w:val="0D0D0D" w:themeColor="text1" w:themeTint="F2"/>
          <w:sz w:val="28"/>
          <w:szCs w:val="20"/>
          <w:lang w:eastAsia="bg-BG"/>
        </w:rPr>
        <w:t xml:space="preserve">зпълнихте задължението си по мандата, който получихте за участие в общите събрания на МБАЛ „Св. Иван Рилски“ – Разград. </w:t>
      </w:r>
    </w:p>
    <w:p w:rsidR="00B81067" w:rsidRDefault="00B81067" w:rsidP="00B8106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0938E5">
        <w:rPr>
          <w:rFonts w:ascii="Times New Roman" w:eastAsia="Calibri" w:hAnsi="Times New Roman" w:cs="Times New Roman"/>
          <w:color w:val="0D0D0D" w:themeColor="text1" w:themeTint="F2"/>
          <w:sz w:val="28"/>
          <w:szCs w:val="20"/>
          <w:lang w:eastAsia="bg-BG"/>
        </w:rPr>
        <w:lastRenderedPageBreak/>
        <w:t>И сега да ви запозная накратко с постъпилите материали между две</w:t>
      </w:r>
      <w:r>
        <w:rPr>
          <w:rFonts w:ascii="Times New Roman" w:eastAsia="Calibri" w:hAnsi="Times New Roman" w:cs="Times New Roman"/>
          <w:color w:val="0D0D0D" w:themeColor="text1" w:themeTint="F2"/>
          <w:sz w:val="28"/>
          <w:szCs w:val="20"/>
          <w:lang w:eastAsia="bg-BG"/>
        </w:rPr>
        <w:t>те заседания на Общинския съвет</w:t>
      </w:r>
      <w:r w:rsidR="00D71A09">
        <w:rPr>
          <w:rFonts w:ascii="Times New Roman" w:eastAsia="Calibri" w:hAnsi="Times New Roman" w:cs="Times New Roman"/>
          <w:color w:val="0D0D0D" w:themeColor="text1" w:themeTint="F2"/>
          <w:sz w:val="28"/>
          <w:szCs w:val="20"/>
          <w:lang w:eastAsia="bg-BG"/>
        </w:rPr>
        <w:t>. Имаме постъпил</w:t>
      </w:r>
      <w:r w:rsidRPr="000938E5">
        <w:rPr>
          <w:rFonts w:ascii="Times New Roman" w:eastAsia="Calibri" w:hAnsi="Times New Roman" w:cs="Times New Roman"/>
          <w:color w:val="0D0D0D" w:themeColor="text1" w:themeTint="F2"/>
          <w:sz w:val="28"/>
          <w:szCs w:val="20"/>
          <w:lang w:eastAsia="bg-BG"/>
        </w:rPr>
        <w:t xml:space="preserve"> от Министерството на финансите</w:t>
      </w:r>
      <w:r w:rsidR="00D71A09">
        <w:rPr>
          <w:rFonts w:ascii="Times New Roman" w:eastAsia="Calibri" w:hAnsi="Times New Roman" w:cs="Times New Roman"/>
          <w:color w:val="0D0D0D" w:themeColor="text1" w:themeTint="F2"/>
          <w:sz w:val="28"/>
          <w:szCs w:val="20"/>
          <w:lang w:eastAsia="bg-BG"/>
        </w:rPr>
        <w:t>,</w:t>
      </w:r>
      <w:r w:rsidRPr="000938E5">
        <w:rPr>
          <w:rFonts w:ascii="Times New Roman" w:eastAsia="Calibri" w:hAnsi="Times New Roman" w:cs="Times New Roman"/>
          <w:color w:val="0D0D0D" w:themeColor="text1" w:themeTint="F2"/>
          <w:sz w:val="28"/>
          <w:szCs w:val="20"/>
          <w:lang w:eastAsia="bg-BG"/>
        </w:rPr>
        <w:t xml:space="preserve"> от Агенцията за държавна финансова инспекция, доклад със заключения при извършена финансова инспекция на Основно училище „Васил Левски“</w:t>
      </w:r>
      <w:r>
        <w:rPr>
          <w:rFonts w:ascii="Times New Roman" w:eastAsia="Calibri" w:hAnsi="Times New Roman" w:cs="Times New Roman"/>
          <w:color w:val="0D0D0D" w:themeColor="text1" w:themeTint="F2"/>
          <w:sz w:val="28"/>
          <w:szCs w:val="20"/>
          <w:lang w:eastAsia="bg-BG"/>
        </w:rPr>
        <w:t>,</w:t>
      </w:r>
      <w:r w:rsidRPr="000938E5">
        <w:rPr>
          <w:rFonts w:ascii="Times New Roman" w:eastAsia="Calibri" w:hAnsi="Times New Roman" w:cs="Times New Roman"/>
          <w:color w:val="0D0D0D" w:themeColor="text1" w:themeTint="F2"/>
          <w:sz w:val="28"/>
          <w:szCs w:val="20"/>
          <w:lang w:eastAsia="bg-BG"/>
        </w:rPr>
        <w:t xml:space="preserve"> той предстои да бъде разгледан от комисиите към Общинския съвет. </w:t>
      </w:r>
    </w:p>
    <w:p w:rsidR="00B81067" w:rsidRDefault="00B81067" w:rsidP="00B8106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0938E5">
        <w:rPr>
          <w:rFonts w:ascii="Times New Roman" w:eastAsia="Calibri" w:hAnsi="Times New Roman" w:cs="Times New Roman"/>
          <w:color w:val="0D0D0D" w:themeColor="text1" w:themeTint="F2"/>
          <w:sz w:val="28"/>
          <w:szCs w:val="20"/>
          <w:lang w:eastAsia="bg-BG"/>
        </w:rPr>
        <w:t>Също предстоящо за разглеждане е и получено становище от Общината свързано с едно писмо на Северно централното държавно предприятие за земите по чл. 37 В, ал. 18 от Закона за собствеността и ползването на земеделски</w:t>
      </w:r>
      <w:r w:rsidR="007E7889">
        <w:rPr>
          <w:rFonts w:ascii="Times New Roman" w:eastAsia="Calibri" w:hAnsi="Times New Roman" w:cs="Times New Roman"/>
          <w:color w:val="0D0D0D" w:themeColor="text1" w:themeTint="F2"/>
          <w:sz w:val="28"/>
          <w:szCs w:val="20"/>
          <w:lang w:eastAsia="bg-BG"/>
        </w:rPr>
        <w:t>те</w:t>
      </w:r>
      <w:r w:rsidRPr="000938E5">
        <w:rPr>
          <w:rFonts w:ascii="Times New Roman" w:eastAsia="Calibri" w:hAnsi="Times New Roman" w:cs="Times New Roman"/>
          <w:color w:val="0D0D0D" w:themeColor="text1" w:themeTint="F2"/>
          <w:sz w:val="28"/>
          <w:szCs w:val="20"/>
          <w:lang w:eastAsia="bg-BG"/>
        </w:rPr>
        <w:t xml:space="preserve"> земи. От Община Разград е постъпило становище във връзка с писмено възражение срещу проекта за подробен</w:t>
      </w:r>
      <w:r w:rsidR="007E7889">
        <w:rPr>
          <w:rFonts w:ascii="Times New Roman" w:eastAsia="Calibri" w:hAnsi="Times New Roman" w:cs="Times New Roman"/>
          <w:color w:val="0D0D0D" w:themeColor="text1" w:themeTint="F2"/>
          <w:sz w:val="28"/>
          <w:szCs w:val="20"/>
          <w:lang w:eastAsia="bg-BG"/>
        </w:rPr>
        <w:t xml:space="preserve"> устройствен план в</w:t>
      </w:r>
      <w:r w:rsidRPr="000938E5">
        <w:rPr>
          <w:rFonts w:ascii="Times New Roman" w:eastAsia="Calibri" w:hAnsi="Times New Roman" w:cs="Times New Roman"/>
          <w:color w:val="0D0D0D" w:themeColor="text1" w:themeTint="F2"/>
          <w:sz w:val="28"/>
          <w:szCs w:val="20"/>
          <w:lang w:eastAsia="bg-BG"/>
        </w:rPr>
        <w:t xml:space="preserve"> жилищен комплекс в квартал 833 по плана на гр. Разград, също </w:t>
      </w:r>
      <w:r w:rsidR="007E7889">
        <w:rPr>
          <w:rFonts w:ascii="Times New Roman" w:eastAsia="Calibri" w:hAnsi="Times New Roman" w:cs="Times New Roman"/>
          <w:color w:val="0D0D0D" w:themeColor="text1" w:themeTint="F2"/>
          <w:sz w:val="28"/>
          <w:szCs w:val="20"/>
          <w:lang w:eastAsia="bg-BG"/>
        </w:rPr>
        <w:t>предстоящо да бъде разгледано от</w:t>
      </w:r>
      <w:r w:rsidRPr="000938E5">
        <w:rPr>
          <w:rFonts w:ascii="Times New Roman" w:eastAsia="Calibri" w:hAnsi="Times New Roman" w:cs="Times New Roman"/>
          <w:color w:val="0D0D0D" w:themeColor="text1" w:themeTint="F2"/>
          <w:sz w:val="28"/>
          <w:szCs w:val="20"/>
          <w:lang w:eastAsia="bg-BG"/>
        </w:rPr>
        <w:t xml:space="preserve"> постоянната комисия по териториално </w:t>
      </w:r>
      <w:r w:rsidR="007E7889">
        <w:rPr>
          <w:rFonts w:ascii="Times New Roman" w:eastAsia="Calibri" w:hAnsi="Times New Roman" w:cs="Times New Roman"/>
          <w:color w:val="0D0D0D" w:themeColor="text1" w:themeTint="F2"/>
          <w:sz w:val="28"/>
          <w:szCs w:val="20"/>
          <w:lang w:eastAsia="bg-BG"/>
        </w:rPr>
        <w:t xml:space="preserve">и </w:t>
      </w:r>
      <w:r w:rsidRPr="000938E5">
        <w:rPr>
          <w:rFonts w:ascii="Times New Roman" w:eastAsia="Calibri" w:hAnsi="Times New Roman" w:cs="Times New Roman"/>
          <w:color w:val="0D0D0D" w:themeColor="text1" w:themeTint="F2"/>
          <w:sz w:val="28"/>
          <w:szCs w:val="20"/>
          <w:lang w:eastAsia="bg-BG"/>
        </w:rPr>
        <w:t xml:space="preserve">селищно устройство. </w:t>
      </w:r>
    </w:p>
    <w:p w:rsidR="00B81067" w:rsidRDefault="00B81067" w:rsidP="00B8106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0938E5">
        <w:rPr>
          <w:rFonts w:ascii="Times New Roman" w:eastAsia="Calibri" w:hAnsi="Times New Roman" w:cs="Times New Roman"/>
          <w:color w:val="0D0D0D" w:themeColor="text1" w:themeTint="F2"/>
          <w:sz w:val="28"/>
          <w:szCs w:val="20"/>
          <w:lang w:eastAsia="bg-BG"/>
        </w:rPr>
        <w:t>Имаме сигнал от Мариан И</w:t>
      </w:r>
      <w:r>
        <w:rPr>
          <w:rFonts w:ascii="Times New Roman" w:eastAsia="Calibri" w:hAnsi="Times New Roman" w:cs="Times New Roman"/>
          <w:color w:val="0D0D0D" w:themeColor="text1" w:themeTint="F2"/>
          <w:sz w:val="28"/>
          <w:szCs w:val="20"/>
          <w:lang w:eastAsia="bg-BG"/>
        </w:rPr>
        <w:t>.</w:t>
      </w:r>
      <w:r w:rsidR="007E7889">
        <w:rPr>
          <w:rFonts w:ascii="Times New Roman" w:eastAsia="Calibri" w:hAnsi="Times New Roman" w:cs="Times New Roman"/>
          <w:color w:val="0D0D0D" w:themeColor="text1" w:themeTint="F2"/>
          <w:sz w:val="28"/>
          <w:szCs w:val="20"/>
          <w:lang w:eastAsia="bg-BG"/>
        </w:rPr>
        <w:t xml:space="preserve"> относно </w:t>
      </w:r>
      <w:r w:rsidRPr="000938E5">
        <w:rPr>
          <w:rFonts w:ascii="Times New Roman" w:eastAsia="Calibri" w:hAnsi="Times New Roman" w:cs="Times New Roman"/>
          <w:color w:val="0D0D0D" w:themeColor="text1" w:themeTint="F2"/>
          <w:sz w:val="28"/>
          <w:szCs w:val="20"/>
          <w:lang w:eastAsia="bg-BG"/>
        </w:rPr>
        <w:t>свободната продажба на енергийни напитки и бира, чрез вендинг автомати на територията на гр. Разград и населените места в Общината, този сигнал вече беше разгледан и изпратен  за стан</w:t>
      </w:r>
      <w:r w:rsidR="007E7889">
        <w:rPr>
          <w:rFonts w:ascii="Times New Roman" w:eastAsia="Calibri" w:hAnsi="Times New Roman" w:cs="Times New Roman"/>
          <w:color w:val="0D0D0D" w:themeColor="text1" w:themeTint="F2"/>
          <w:sz w:val="28"/>
          <w:szCs w:val="20"/>
          <w:lang w:eastAsia="bg-BG"/>
        </w:rPr>
        <w:t>овище до общинска администрация. О</w:t>
      </w:r>
      <w:r w:rsidRPr="000938E5">
        <w:rPr>
          <w:rFonts w:ascii="Times New Roman" w:eastAsia="Calibri" w:hAnsi="Times New Roman" w:cs="Times New Roman"/>
          <w:color w:val="0D0D0D" w:themeColor="text1" w:themeTint="F2"/>
          <w:sz w:val="28"/>
          <w:szCs w:val="20"/>
          <w:lang w:eastAsia="bg-BG"/>
        </w:rPr>
        <w:t>т Областния управител информация в</w:t>
      </w:r>
      <w:r w:rsidR="007E7889">
        <w:rPr>
          <w:rFonts w:ascii="Times New Roman" w:eastAsia="Calibri" w:hAnsi="Times New Roman" w:cs="Times New Roman"/>
          <w:color w:val="0D0D0D" w:themeColor="text1" w:themeTint="F2"/>
          <w:sz w:val="28"/>
          <w:szCs w:val="20"/>
          <w:lang w:eastAsia="bg-BG"/>
        </w:rPr>
        <w:t>ъв връзка с изграждането на Вое</w:t>
      </w:r>
      <w:r w:rsidRPr="000938E5">
        <w:rPr>
          <w:rFonts w:ascii="Times New Roman" w:eastAsia="Calibri" w:hAnsi="Times New Roman" w:cs="Times New Roman"/>
          <w:color w:val="0D0D0D" w:themeColor="text1" w:themeTint="F2"/>
          <w:sz w:val="28"/>
          <w:szCs w:val="20"/>
          <w:lang w:eastAsia="bg-BG"/>
        </w:rPr>
        <w:t xml:space="preserve">нен мемориал- гарнизон Разград, също така и становище от общината по същото писмо на г-н Вълчев относно Военния мемориал. Следващия материал е искане от жителите на с. Балкански относно осигуряване на гъвкав обществен транспорт по линията с. Балкански – гр. Разград съгласно </w:t>
      </w:r>
      <w:r w:rsidR="007E7889">
        <w:rPr>
          <w:rFonts w:ascii="Times New Roman" w:eastAsia="Calibri" w:hAnsi="Times New Roman" w:cs="Times New Roman"/>
          <w:color w:val="0D0D0D" w:themeColor="text1" w:themeTint="F2"/>
          <w:sz w:val="28"/>
          <w:szCs w:val="20"/>
          <w:lang w:eastAsia="bg-BG"/>
        </w:rPr>
        <w:t>новия Закон по о</w:t>
      </w:r>
      <w:r w:rsidRPr="000938E5">
        <w:rPr>
          <w:rFonts w:ascii="Times New Roman" w:eastAsia="Calibri" w:hAnsi="Times New Roman" w:cs="Times New Roman"/>
          <w:color w:val="0D0D0D" w:themeColor="text1" w:themeTint="F2"/>
          <w:sz w:val="28"/>
          <w:szCs w:val="20"/>
          <w:lang w:eastAsia="bg-BG"/>
        </w:rPr>
        <w:t>бществен транспорт, разгледано е от комисията по ТСУ</w:t>
      </w:r>
      <w:r w:rsidR="007E7889">
        <w:rPr>
          <w:rFonts w:ascii="Times New Roman" w:eastAsia="Calibri" w:hAnsi="Times New Roman" w:cs="Times New Roman"/>
          <w:color w:val="0D0D0D" w:themeColor="text1" w:themeTint="F2"/>
          <w:sz w:val="28"/>
          <w:szCs w:val="20"/>
          <w:lang w:eastAsia="bg-BG"/>
        </w:rPr>
        <w:t>,</w:t>
      </w:r>
      <w:r w:rsidRPr="000938E5">
        <w:rPr>
          <w:rFonts w:ascii="Times New Roman" w:eastAsia="Calibri" w:hAnsi="Times New Roman" w:cs="Times New Roman"/>
          <w:color w:val="0D0D0D" w:themeColor="text1" w:themeTint="F2"/>
          <w:sz w:val="28"/>
          <w:szCs w:val="20"/>
          <w:lang w:eastAsia="bg-BG"/>
        </w:rPr>
        <w:t xml:space="preserve"> изпратено за становище до Общината. И последния</w:t>
      </w:r>
      <w:r w:rsidR="007E7889">
        <w:rPr>
          <w:rFonts w:ascii="Times New Roman" w:eastAsia="Calibri" w:hAnsi="Times New Roman" w:cs="Times New Roman"/>
          <w:color w:val="0D0D0D" w:themeColor="text1" w:themeTint="F2"/>
          <w:sz w:val="28"/>
          <w:szCs w:val="20"/>
          <w:lang w:eastAsia="bg-BG"/>
        </w:rPr>
        <w:t>т</w:t>
      </w:r>
      <w:r w:rsidRPr="000938E5">
        <w:rPr>
          <w:rFonts w:ascii="Times New Roman" w:eastAsia="Calibri" w:hAnsi="Times New Roman" w:cs="Times New Roman"/>
          <w:color w:val="0D0D0D" w:themeColor="text1" w:themeTint="F2"/>
          <w:sz w:val="28"/>
          <w:szCs w:val="20"/>
          <w:lang w:eastAsia="bg-BG"/>
        </w:rPr>
        <w:t xml:space="preserve"> материал е Анализ от Националното сдружение на общините за ставките на местните данъци и размери</w:t>
      </w:r>
      <w:r w:rsidR="007E7889">
        <w:rPr>
          <w:rFonts w:ascii="Times New Roman" w:eastAsia="Calibri" w:hAnsi="Times New Roman" w:cs="Times New Roman"/>
          <w:color w:val="0D0D0D" w:themeColor="text1" w:themeTint="F2"/>
          <w:sz w:val="28"/>
          <w:szCs w:val="20"/>
          <w:lang w:eastAsia="bg-BG"/>
        </w:rPr>
        <w:t xml:space="preserve"> на местните такси през 2026г. С</w:t>
      </w:r>
      <w:r w:rsidRPr="000938E5">
        <w:rPr>
          <w:rFonts w:ascii="Times New Roman" w:eastAsia="Calibri" w:hAnsi="Times New Roman" w:cs="Times New Roman"/>
          <w:color w:val="0D0D0D" w:themeColor="text1" w:themeTint="F2"/>
          <w:sz w:val="28"/>
          <w:szCs w:val="20"/>
          <w:lang w:eastAsia="bg-BG"/>
        </w:rPr>
        <w:t xml:space="preserve">ъщо материал, който беше разгледан вече от постоянните комисии към Общинския съвет. </w:t>
      </w:r>
    </w:p>
    <w:p w:rsidR="00B81067" w:rsidRDefault="007E7889" w:rsidP="00B8106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С</w:t>
      </w:r>
      <w:r w:rsidR="00B81067" w:rsidRPr="000938E5">
        <w:rPr>
          <w:rFonts w:ascii="Times New Roman" w:eastAsia="Calibri" w:hAnsi="Times New Roman" w:cs="Times New Roman"/>
          <w:color w:val="0D0D0D" w:themeColor="text1" w:themeTint="F2"/>
          <w:sz w:val="28"/>
          <w:szCs w:val="20"/>
          <w:lang w:eastAsia="bg-BG"/>
        </w:rPr>
        <w:t xml:space="preserve"> това и постъпилите материали се изчерпаха и поради изчерпване на целия дневен ред в 16.54</w:t>
      </w:r>
      <w:r w:rsidR="00B81067">
        <w:rPr>
          <w:rFonts w:ascii="Times New Roman" w:eastAsia="Calibri" w:hAnsi="Times New Roman" w:cs="Times New Roman"/>
          <w:color w:val="0D0D0D" w:themeColor="text1" w:themeTint="F2"/>
          <w:sz w:val="28"/>
          <w:szCs w:val="20"/>
          <w:lang w:eastAsia="bg-BG"/>
        </w:rPr>
        <w:t xml:space="preserve"> </w:t>
      </w:r>
      <w:r w:rsidR="00B81067" w:rsidRPr="000938E5">
        <w:rPr>
          <w:rFonts w:ascii="Times New Roman" w:eastAsia="Calibri" w:hAnsi="Times New Roman" w:cs="Times New Roman"/>
          <w:color w:val="0D0D0D" w:themeColor="text1" w:themeTint="F2"/>
          <w:sz w:val="28"/>
          <w:szCs w:val="20"/>
          <w:lang w:eastAsia="bg-BG"/>
        </w:rPr>
        <w:t>ч</w:t>
      </w:r>
      <w:r w:rsidR="00B81067">
        <w:rPr>
          <w:rFonts w:ascii="Times New Roman" w:eastAsia="Calibri" w:hAnsi="Times New Roman" w:cs="Times New Roman"/>
          <w:color w:val="0D0D0D" w:themeColor="text1" w:themeTint="F2"/>
          <w:sz w:val="28"/>
          <w:szCs w:val="20"/>
          <w:lang w:eastAsia="bg-BG"/>
        </w:rPr>
        <w:t>аса,</w:t>
      </w:r>
      <w:r w:rsidR="00B81067" w:rsidRPr="000938E5">
        <w:rPr>
          <w:rFonts w:ascii="Times New Roman" w:eastAsia="Calibri" w:hAnsi="Times New Roman" w:cs="Times New Roman"/>
          <w:color w:val="0D0D0D" w:themeColor="text1" w:themeTint="F2"/>
          <w:sz w:val="28"/>
          <w:szCs w:val="20"/>
          <w:lang w:eastAsia="bg-BG"/>
        </w:rPr>
        <w:t xml:space="preserve"> закривам днешната сесия на </w:t>
      </w:r>
      <w:r w:rsidR="00B81067">
        <w:rPr>
          <w:rFonts w:ascii="Times New Roman" w:eastAsia="Calibri" w:hAnsi="Times New Roman" w:cs="Times New Roman"/>
          <w:color w:val="0D0D0D" w:themeColor="text1" w:themeTint="F2"/>
          <w:sz w:val="28"/>
          <w:szCs w:val="20"/>
          <w:lang w:eastAsia="bg-BG"/>
        </w:rPr>
        <w:t>о</w:t>
      </w:r>
      <w:r w:rsidR="00B81067" w:rsidRPr="000938E5">
        <w:rPr>
          <w:rFonts w:ascii="Times New Roman" w:eastAsia="Calibri" w:hAnsi="Times New Roman" w:cs="Times New Roman"/>
          <w:color w:val="0D0D0D" w:themeColor="text1" w:themeTint="F2"/>
          <w:sz w:val="28"/>
          <w:szCs w:val="20"/>
          <w:lang w:eastAsia="bg-BG"/>
        </w:rPr>
        <w:t xml:space="preserve">бщинския съвет. </w:t>
      </w:r>
    </w:p>
    <w:p w:rsidR="00B81067" w:rsidRDefault="00B81067" w:rsidP="00B8106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0938E5">
        <w:rPr>
          <w:rFonts w:ascii="Times New Roman" w:eastAsia="Calibri" w:hAnsi="Times New Roman" w:cs="Times New Roman"/>
          <w:color w:val="0D0D0D" w:themeColor="text1" w:themeTint="F2"/>
          <w:sz w:val="28"/>
          <w:szCs w:val="20"/>
          <w:lang w:eastAsia="bg-BG"/>
        </w:rPr>
        <w:t>Благодаря Ви за търпението и за вниманието, приятна почивка.</w:t>
      </w:r>
    </w:p>
    <w:p w:rsidR="00B81067" w:rsidRDefault="00B81067" w:rsidP="00B8106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B81067" w:rsidRDefault="00B81067" w:rsidP="00B8106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B81067" w:rsidRDefault="00B81067" w:rsidP="00B8106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B81067" w:rsidRDefault="00B81067" w:rsidP="00B8106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B81067" w:rsidRDefault="00B81067" w:rsidP="00B8106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B81067" w:rsidRPr="004F7A34" w:rsidRDefault="00B81067" w:rsidP="00B81067">
      <w:pPr>
        <w:autoSpaceDE w:val="0"/>
        <w:autoSpaceDN w:val="0"/>
        <w:adjustRightInd w:val="0"/>
        <w:spacing w:after="0" w:line="240" w:lineRule="auto"/>
        <w:ind w:right="721"/>
        <w:jc w:val="both"/>
        <w:rPr>
          <w:rFonts w:ascii="Times New Roman" w:eastAsia="Times New Roman" w:hAnsi="Times New Roman" w:cs="Times New Roman"/>
          <w:b/>
          <w:bCs/>
          <w:sz w:val="28"/>
          <w:szCs w:val="28"/>
          <w:lang w:eastAsia="bg-BG"/>
        </w:rPr>
      </w:pPr>
      <w:r w:rsidRPr="004F7A34">
        <w:rPr>
          <w:rFonts w:ascii="Times New Roman" w:eastAsia="Times New Roman" w:hAnsi="Times New Roman" w:cs="Times New Roman"/>
          <w:b/>
          <w:bCs/>
          <w:sz w:val="28"/>
          <w:szCs w:val="28"/>
          <w:lang w:val="en-US" w:eastAsia="bg-BG"/>
        </w:rPr>
        <w:t xml:space="preserve">                                                </w:t>
      </w:r>
      <w:r w:rsidRPr="004F7A34">
        <w:rPr>
          <w:rFonts w:ascii="Times New Roman" w:eastAsia="Times New Roman" w:hAnsi="Times New Roman" w:cs="Times New Roman"/>
          <w:b/>
          <w:bCs/>
          <w:sz w:val="28"/>
          <w:szCs w:val="28"/>
          <w:lang w:eastAsia="bg-BG"/>
        </w:rPr>
        <w:t xml:space="preserve">ПРЕДСЕДАТЕЛ:  </w:t>
      </w:r>
    </w:p>
    <w:p w:rsidR="00B81067" w:rsidRPr="004F7A34" w:rsidRDefault="00B81067" w:rsidP="00B81067">
      <w:pPr>
        <w:autoSpaceDE w:val="0"/>
        <w:autoSpaceDN w:val="0"/>
        <w:adjustRightInd w:val="0"/>
        <w:spacing w:after="0" w:line="240" w:lineRule="auto"/>
        <w:ind w:right="721"/>
        <w:jc w:val="both"/>
        <w:rPr>
          <w:rFonts w:ascii="Times New Roman" w:eastAsia="Times New Roman" w:hAnsi="Times New Roman" w:cs="Times New Roman"/>
          <w:b/>
          <w:bCs/>
          <w:sz w:val="28"/>
          <w:szCs w:val="28"/>
          <w:lang w:eastAsia="bg-BG"/>
        </w:rPr>
      </w:pPr>
      <w:r w:rsidRPr="004F7A34">
        <w:rPr>
          <w:rFonts w:ascii="Times New Roman" w:eastAsia="Times New Roman" w:hAnsi="Times New Roman" w:cs="Times New Roman"/>
          <w:b/>
          <w:bCs/>
          <w:sz w:val="28"/>
          <w:szCs w:val="28"/>
          <w:lang w:val="en-US" w:eastAsia="bg-BG"/>
        </w:rPr>
        <w:t xml:space="preserve">                                                                              /</w:t>
      </w:r>
      <w:r w:rsidRPr="004F7A34">
        <w:rPr>
          <w:rFonts w:ascii="Times New Roman" w:eastAsia="Times New Roman" w:hAnsi="Times New Roman" w:cs="Times New Roman"/>
          <w:b/>
          <w:bCs/>
          <w:sz w:val="28"/>
          <w:szCs w:val="28"/>
          <w:lang w:eastAsia="bg-BG"/>
        </w:rPr>
        <w:t>Галина Георгиева/</w:t>
      </w:r>
    </w:p>
    <w:p w:rsidR="00B81067" w:rsidRPr="004F7A34" w:rsidRDefault="00B81067" w:rsidP="00B81067">
      <w:pPr>
        <w:autoSpaceDE w:val="0"/>
        <w:autoSpaceDN w:val="0"/>
        <w:adjustRightInd w:val="0"/>
        <w:spacing w:after="0" w:line="240" w:lineRule="auto"/>
        <w:ind w:right="721"/>
        <w:jc w:val="both"/>
        <w:rPr>
          <w:rFonts w:ascii="Calibri" w:eastAsia="Times New Roman" w:hAnsi="Calibri" w:cs="Calibri"/>
          <w:lang w:val="en-US" w:eastAsia="bg-BG"/>
        </w:rPr>
      </w:pPr>
    </w:p>
    <w:p w:rsidR="00B81067" w:rsidRPr="004F7A34" w:rsidRDefault="00B81067" w:rsidP="00B81067">
      <w:pPr>
        <w:autoSpaceDE w:val="0"/>
        <w:autoSpaceDN w:val="0"/>
        <w:adjustRightInd w:val="0"/>
        <w:spacing w:after="0" w:line="240" w:lineRule="auto"/>
        <w:ind w:right="721"/>
        <w:jc w:val="both"/>
        <w:rPr>
          <w:rFonts w:ascii="Times New Roman" w:eastAsia="Times New Roman" w:hAnsi="Times New Roman" w:cs="Times New Roman"/>
          <w:b/>
          <w:bCs/>
          <w:sz w:val="28"/>
          <w:szCs w:val="28"/>
          <w:lang w:eastAsia="bg-BG"/>
        </w:rPr>
      </w:pPr>
      <w:r w:rsidRPr="004F7A34">
        <w:rPr>
          <w:rFonts w:ascii="Times New Roman" w:eastAsia="Times New Roman" w:hAnsi="Times New Roman" w:cs="Times New Roman"/>
          <w:b/>
          <w:bCs/>
          <w:sz w:val="28"/>
          <w:szCs w:val="28"/>
          <w:lang w:val="en-US" w:eastAsia="bg-BG"/>
        </w:rPr>
        <w:t xml:space="preserve">                                  </w:t>
      </w:r>
      <w:r w:rsidRPr="004F7A34">
        <w:rPr>
          <w:rFonts w:ascii="Times New Roman" w:eastAsia="Times New Roman" w:hAnsi="Times New Roman" w:cs="Times New Roman"/>
          <w:b/>
          <w:bCs/>
          <w:sz w:val="28"/>
          <w:szCs w:val="28"/>
          <w:lang w:eastAsia="bg-BG"/>
        </w:rPr>
        <w:t xml:space="preserve">ПРОВЕРИЛ СЕКРЕТАР: </w:t>
      </w:r>
    </w:p>
    <w:p w:rsidR="00B81067" w:rsidRPr="004F7A34" w:rsidRDefault="00B81067" w:rsidP="00B81067">
      <w:pPr>
        <w:autoSpaceDE w:val="0"/>
        <w:autoSpaceDN w:val="0"/>
        <w:adjustRightInd w:val="0"/>
        <w:spacing w:after="0" w:line="240" w:lineRule="auto"/>
        <w:jc w:val="both"/>
        <w:rPr>
          <w:rFonts w:ascii="Times New Roman" w:eastAsia="Times New Roman" w:hAnsi="Times New Roman" w:cs="Times New Roman"/>
          <w:b/>
          <w:bCs/>
          <w:sz w:val="28"/>
          <w:szCs w:val="28"/>
          <w:lang w:val="en-US" w:eastAsia="bg-BG"/>
        </w:rPr>
      </w:pPr>
      <w:r w:rsidRPr="004F7A34">
        <w:rPr>
          <w:rFonts w:ascii="Times New Roman" w:eastAsia="Times New Roman" w:hAnsi="Times New Roman" w:cs="Times New Roman"/>
          <w:b/>
          <w:bCs/>
          <w:sz w:val="28"/>
          <w:szCs w:val="28"/>
          <w:lang w:val="en-US" w:eastAsia="bg-BG"/>
        </w:rPr>
        <w:tab/>
      </w:r>
      <w:r w:rsidRPr="004F7A34">
        <w:rPr>
          <w:rFonts w:ascii="Times New Roman" w:eastAsia="Times New Roman" w:hAnsi="Times New Roman" w:cs="Times New Roman"/>
          <w:b/>
          <w:bCs/>
          <w:sz w:val="28"/>
          <w:szCs w:val="28"/>
          <w:lang w:val="en-US" w:eastAsia="bg-BG"/>
        </w:rPr>
        <w:tab/>
      </w:r>
      <w:r w:rsidRPr="004F7A34">
        <w:rPr>
          <w:rFonts w:ascii="Times New Roman" w:eastAsia="Times New Roman" w:hAnsi="Times New Roman" w:cs="Times New Roman"/>
          <w:b/>
          <w:bCs/>
          <w:sz w:val="28"/>
          <w:szCs w:val="28"/>
          <w:lang w:val="en-US" w:eastAsia="bg-BG"/>
        </w:rPr>
        <w:tab/>
      </w:r>
      <w:r w:rsidRPr="004F7A34">
        <w:rPr>
          <w:rFonts w:ascii="Times New Roman" w:eastAsia="Times New Roman" w:hAnsi="Times New Roman" w:cs="Times New Roman"/>
          <w:b/>
          <w:bCs/>
          <w:sz w:val="28"/>
          <w:szCs w:val="28"/>
          <w:lang w:val="en-US" w:eastAsia="bg-BG"/>
        </w:rPr>
        <w:tab/>
      </w:r>
      <w:r w:rsidRPr="004F7A34">
        <w:rPr>
          <w:rFonts w:ascii="Times New Roman" w:eastAsia="Times New Roman" w:hAnsi="Times New Roman" w:cs="Times New Roman"/>
          <w:b/>
          <w:bCs/>
          <w:sz w:val="28"/>
          <w:szCs w:val="28"/>
          <w:lang w:val="en-US" w:eastAsia="bg-BG"/>
        </w:rPr>
        <w:tab/>
      </w:r>
      <w:r w:rsidRPr="004F7A34">
        <w:rPr>
          <w:rFonts w:ascii="Times New Roman" w:eastAsia="Times New Roman" w:hAnsi="Times New Roman" w:cs="Times New Roman"/>
          <w:b/>
          <w:bCs/>
          <w:sz w:val="28"/>
          <w:szCs w:val="28"/>
          <w:lang w:val="en-US" w:eastAsia="bg-BG"/>
        </w:rPr>
        <w:tab/>
        <w:t xml:space="preserve">                  /</w:t>
      </w:r>
      <w:r>
        <w:rPr>
          <w:rFonts w:ascii="Times New Roman" w:eastAsia="Times New Roman" w:hAnsi="Times New Roman" w:cs="Times New Roman"/>
          <w:b/>
          <w:bCs/>
          <w:sz w:val="28"/>
          <w:szCs w:val="28"/>
          <w:lang w:eastAsia="bg-BG"/>
        </w:rPr>
        <w:t>Наско Анастасов</w:t>
      </w:r>
      <w:r w:rsidRPr="004F7A34">
        <w:rPr>
          <w:rFonts w:ascii="Times New Roman" w:eastAsia="Times New Roman" w:hAnsi="Times New Roman" w:cs="Times New Roman"/>
          <w:b/>
          <w:bCs/>
          <w:sz w:val="28"/>
          <w:szCs w:val="28"/>
          <w:lang w:eastAsia="bg-BG"/>
        </w:rPr>
        <w:t>/</w:t>
      </w:r>
    </w:p>
    <w:p w:rsidR="00B81067" w:rsidRPr="004F7A34" w:rsidRDefault="00B81067" w:rsidP="00B81067">
      <w:pPr>
        <w:rPr>
          <w:rFonts w:ascii="Calibri" w:eastAsia="Times New Roman" w:hAnsi="Calibri" w:cs="Times New Roman"/>
          <w:lang w:eastAsia="bg-BG"/>
        </w:rPr>
      </w:pPr>
    </w:p>
    <w:sectPr w:rsidR="00B81067" w:rsidRPr="004F7A34">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79EA" w:rsidRDefault="008379EA" w:rsidP="00CE024C">
      <w:pPr>
        <w:spacing w:after="0" w:line="240" w:lineRule="auto"/>
      </w:pPr>
      <w:r>
        <w:separator/>
      </w:r>
    </w:p>
  </w:endnote>
  <w:endnote w:type="continuationSeparator" w:id="0">
    <w:p w:rsidR="008379EA" w:rsidRDefault="008379EA" w:rsidP="00CE0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NEWrOMAN">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Liberation Serif">
    <w:altName w:val="Times New Roman"/>
    <w:charset w:val="CC"/>
    <w:family w:val="roman"/>
    <w:pitch w:val="variable"/>
    <w:sig w:usb0="00000000" w:usb1="500078FF" w:usb2="00000021" w:usb3="00000000" w:csb0="000001B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483652"/>
      <w:docPartObj>
        <w:docPartGallery w:val="Page Numbers (Bottom of Page)"/>
        <w:docPartUnique/>
      </w:docPartObj>
    </w:sdtPr>
    <w:sdtContent>
      <w:p w:rsidR="000B6E94" w:rsidRDefault="000B6E94">
        <w:pPr>
          <w:pStyle w:val="ab"/>
          <w:jc w:val="right"/>
        </w:pPr>
        <w:r>
          <w:fldChar w:fldCharType="begin"/>
        </w:r>
        <w:r>
          <w:instrText>PAGE   \* MERGEFORMAT</w:instrText>
        </w:r>
        <w:r>
          <w:fldChar w:fldCharType="separate"/>
        </w:r>
        <w:r w:rsidR="00315DEB">
          <w:rPr>
            <w:noProof/>
          </w:rPr>
          <w:t>187</w:t>
        </w:r>
        <w:r>
          <w:fldChar w:fldCharType="end"/>
        </w:r>
      </w:p>
    </w:sdtContent>
  </w:sdt>
  <w:p w:rsidR="000B6E94" w:rsidRDefault="000B6E9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79EA" w:rsidRDefault="008379EA" w:rsidP="00CE024C">
      <w:pPr>
        <w:spacing w:after="0" w:line="240" w:lineRule="auto"/>
      </w:pPr>
      <w:r>
        <w:separator/>
      </w:r>
    </w:p>
  </w:footnote>
  <w:footnote w:type="continuationSeparator" w:id="0">
    <w:p w:rsidR="008379EA" w:rsidRDefault="008379EA" w:rsidP="00CE02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26F2A"/>
    <w:multiLevelType w:val="multilevel"/>
    <w:tmpl w:val="DBCA5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9F4895"/>
    <w:multiLevelType w:val="hybridMultilevel"/>
    <w:tmpl w:val="AABEE6AA"/>
    <w:lvl w:ilvl="0" w:tplc="FD30A740">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2">
    <w:nsid w:val="18105AA3"/>
    <w:multiLevelType w:val="hybridMultilevel"/>
    <w:tmpl w:val="47C01290"/>
    <w:lvl w:ilvl="0" w:tplc="05CEF80A">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3">
    <w:nsid w:val="1A444FC6"/>
    <w:multiLevelType w:val="hybridMultilevel"/>
    <w:tmpl w:val="1DE40A78"/>
    <w:lvl w:ilvl="0" w:tplc="5456CD00">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4">
    <w:nsid w:val="1C49458F"/>
    <w:multiLevelType w:val="hybridMultilevel"/>
    <w:tmpl w:val="30FCBE10"/>
    <w:lvl w:ilvl="0" w:tplc="57AAAC66">
      <w:start w:val="1"/>
      <w:numFmt w:val="decimal"/>
      <w:lvlText w:val="%1."/>
      <w:lvlJc w:val="left"/>
      <w:pPr>
        <w:ind w:left="1428" w:hanging="360"/>
      </w:pPr>
      <w:rPr>
        <w:rFonts w:hint="default"/>
      </w:r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5">
    <w:nsid w:val="1DC8312A"/>
    <w:multiLevelType w:val="hybridMultilevel"/>
    <w:tmpl w:val="9692D80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nsid w:val="1E0A29BC"/>
    <w:multiLevelType w:val="hybridMultilevel"/>
    <w:tmpl w:val="77BE2586"/>
    <w:lvl w:ilvl="0" w:tplc="2EE0BFD8">
      <w:start w:val="1"/>
      <w:numFmt w:val="bullet"/>
      <w:lvlText w:val="-"/>
      <w:lvlJc w:val="left"/>
      <w:pPr>
        <w:ind w:left="1129" w:hanging="360"/>
      </w:pPr>
      <w:rPr>
        <w:rFonts w:ascii="Times New Roman" w:eastAsiaTheme="minorHAnsi" w:hAnsi="Times New Roman" w:cs="Times New Roman" w:hint="default"/>
      </w:rPr>
    </w:lvl>
    <w:lvl w:ilvl="1" w:tplc="04020003" w:tentative="1">
      <w:start w:val="1"/>
      <w:numFmt w:val="bullet"/>
      <w:lvlText w:val="o"/>
      <w:lvlJc w:val="left"/>
      <w:pPr>
        <w:ind w:left="1849" w:hanging="360"/>
      </w:pPr>
      <w:rPr>
        <w:rFonts w:ascii="Courier New" w:hAnsi="Courier New" w:cs="Courier New" w:hint="default"/>
      </w:rPr>
    </w:lvl>
    <w:lvl w:ilvl="2" w:tplc="04020005" w:tentative="1">
      <w:start w:val="1"/>
      <w:numFmt w:val="bullet"/>
      <w:lvlText w:val=""/>
      <w:lvlJc w:val="left"/>
      <w:pPr>
        <w:ind w:left="2569" w:hanging="360"/>
      </w:pPr>
      <w:rPr>
        <w:rFonts w:ascii="Wingdings" w:hAnsi="Wingdings" w:hint="default"/>
      </w:rPr>
    </w:lvl>
    <w:lvl w:ilvl="3" w:tplc="04020001" w:tentative="1">
      <w:start w:val="1"/>
      <w:numFmt w:val="bullet"/>
      <w:lvlText w:val=""/>
      <w:lvlJc w:val="left"/>
      <w:pPr>
        <w:ind w:left="3289" w:hanging="360"/>
      </w:pPr>
      <w:rPr>
        <w:rFonts w:ascii="Symbol" w:hAnsi="Symbol" w:hint="default"/>
      </w:rPr>
    </w:lvl>
    <w:lvl w:ilvl="4" w:tplc="04020003" w:tentative="1">
      <w:start w:val="1"/>
      <w:numFmt w:val="bullet"/>
      <w:lvlText w:val="o"/>
      <w:lvlJc w:val="left"/>
      <w:pPr>
        <w:ind w:left="4009" w:hanging="360"/>
      </w:pPr>
      <w:rPr>
        <w:rFonts w:ascii="Courier New" w:hAnsi="Courier New" w:cs="Courier New" w:hint="default"/>
      </w:rPr>
    </w:lvl>
    <w:lvl w:ilvl="5" w:tplc="04020005" w:tentative="1">
      <w:start w:val="1"/>
      <w:numFmt w:val="bullet"/>
      <w:lvlText w:val=""/>
      <w:lvlJc w:val="left"/>
      <w:pPr>
        <w:ind w:left="4729" w:hanging="360"/>
      </w:pPr>
      <w:rPr>
        <w:rFonts w:ascii="Wingdings" w:hAnsi="Wingdings" w:hint="default"/>
      </w:rPr>
    </w:lvl>
    <w:lvl w:ilvl="6" w:tplc="04020001" w:tentative="1">
      <w:start w:val="1"/>
      <w:numFmt w:val="bullet"/>
      <w:lvlText w:val=""/>
      <w:lvlJc w:val="left"/>
      <w:pPr>
        <w:ind w:left="5449" w:hanging="360"/>
      </w:pPr>
      <w:rPr>
        <w:rFonts w:ascii="Symbol" w:hAnsi="Symbol" w:hint="default"/>
      </w:rPr>
    </w:lvl>
    <w:lvl w:ilvl="7" w:tplc="04020003" w:tentative="1">
      <w:start w:val="1"/>
      <w:numFmt w:val="bullet"/>
      <w:lvlText w:val="o"/>
      <w:lvlJc w:val="left"/>
      <w:pPr>
        <w:ind w:left="6169" w:hanging="360"/>
      </w:pPr>
      <w:rPr>
        <w:rFonts w:ascii="Courier New" w:hAnsi="Courier New" w:cs="Courier New" w:hint="default"/>
      </w:rPr>
    </w:lvl>
    <w:lvl w:ilvl="8" w:tplc="04020005" w:tentative="1">
      <w:start w:val="1"/>
      <w:numFmt w:val="bullet"/>
      <w:lvlText w:val=""/>
      <w:lvlJc w:val="left"/>
      <w:pPr>
        <w:ind w:left="6889" w:hanging="360"/>
      </w:pPr>
      <w:rPr>
        <w:rFonts w:ascii="Wingdings" w:hAnsi="Wingdings" w:hint="default"/>
      </w:rPr>
    </w:lvl>
  </w:abstractNum>
  <w:abstractNum w:abstractNumId="7">
    <w:nsid w:val="1F552D60"/>
    <w:multiLevelType w:val="hybridMultilevel"/>
    <w:tmpl w:val="7B247ADA"/>
    <w:lvl w:ilvl="0" w:tplc="1F10FA56">
      <w:numFmt w:val="bullet"/>
      <w:lvlText w:val="-"/>
      <w:lvlJc w:val="left"/>
      <w:pPr>
        <w:ind w:left="720" w:hanging="360"/>
      </w:pPr>
      <w:rPr>
        <w:rFonts w:ascii="Century Gothic" w:eastAsia="Calibri" w:hAnsi="Century Gothic"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4726984"/>
    <w:multiLevelType w:val="hybridMultilevel"/>
    <w:tmpl w:val="8430CA2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nsid w:val="32A10BF1"/>
    <w:multiLevelType w:val="hybridMultilevel"/>
    <w:tmpl w:val="EC7CFBCC"/>
    <w:lvl w:ilvl="0" w:tplc="AE7E8FE6">
      <w:start w:val="1"/>
      <w:numFmt w:val="decimal"/>
      <w:lvlText w:val="%1."/>
      <w:lvlJc w:val="left"/>
      <w:pPr>
        <w:tabs>
          <w:tab w:val="num" w:pos="927"/>
        </w:tabs>
        <w:ind w:left="927" w:hanging="360"/>
      </w:pPr>
    </w:lvl>
    <w:lvl w:ilvl="1" w:tplc="04020019">
      <w:start w:val="1"/>
      <w:numFmt w:val="lowerLetter"/>
      <w:lvlText w:val="%2."/>
      <w:lvlJc w:val="left"/>
      <w:pPr>
        <w:tabs>
          <w:tab w:val="num" w:pos="1647"/>
        </w:tabs>
        <w:ind w:left="1647" w:hanging="360"/>
      </w:pPr>
    </w:lvl>
    <w:lvl w:ilvl="2" w:tplc="0402001B">
      <w:start w:val="1"/>
      <w:numFmt w:val="lowerRoman"/>
      <w:lvlText w:val="%3."/>
      <w:lvlJc w:val="right"/>
      <w:pPr>
        <w:tabs>
          <w:tab w:val="num" w:pos="2367"/>
        </w:tabs>
        <w:ind w:left="2367" w:hanging="180"/>
      </w:pPr>
    </w:lvl>
    <w:lvl w:ilvl="3" w:tplc="0402000F">
      <w:start w:val="1"/>
      <w:numFmt w:val="decimal"/>
      <w:lvlText w:val="%4."/>
      <w:lvlJc w:val="left"/>
      <w:pPr>
        <w:tabs>
          <w:tab w:val="num" w:pos="3087"/>
        </w:tabs>
        <w:ind w:left="3087" w:hanging="360"/>
      </w:pPr>
    </w:lvl>
    <w:lvl w:ilvl="4" w:tplc="04020019">
      <w:start w:val="1"/>
      <w:numFmt w:val="lowerLetter"/>
      <w:lvlText w:val="%5."/>
      <w:lvlJc w:val="left"/>
      <w:pPr>
        <w:tabs>
          <w:tab w:val="num" w:pos="3807"/>
        </w:tabs>
        <w:ind w:left="3807" w:hanging="360"/>
      </w:pPr>
    </w:lvl>
    <w:lvl w:ilvl="5" w:tplc="0402001B">
      <w:start w:val="1"/>
      <w:numFmt w:val="lowerRoman"/>
      <w:lvlText w:val="%6."/>
      <w:lvlJc w:val="right"/>
      <w:pPr>
        <w:tabs>
          <w:tab w:val="num" w:pos="4527"/>
        </w:tabs>
        <w:ind w:left="4527" w:hanging="180"/>
      </w:pPr>
    </w:lvl>
    <w:lvl w:ilvl="6" w:tplc="0402000F">
      <w:start w:val="1"/>
      <w:numFmt w:val="decimal"/>
      <w:lvlText w:val="%7."/>
      <w:lvlJc w:val="left"/>
      <w:pPr>
        <w:tabs>
          <w:tab w:val="num" w:pos="5247"/>
        </w:tabs>
        <w:ind w:left="5247" w:hanging="360"/>
      </w:pPr>
    </w:lvl>
    <w:lvl w:ilvl="7" w:tplc="04020019">
      <w:start w:val="1"/>
      <w:numFmt w:val="lowerLetter"/>
      <w:lvlText w:val="%8."/>
      <w:lvlJc w:val="left"/>
      <w:pPr>
        <w:tabs>
          <w:tab w:val="num" w:pos="5967"/>
        </w:tabs>
        <w:ind w:left="5967" w:hanging="360"/>
      </w:pPr>
    </w:lvl>
    <w:lvl w:ilvl="8" w:tplc="0402001B">
      <w:start w:val="1"/>
      <w:numFmt w:val="lowerRoman"/>
      <w:lvlText w:val="%9."/>
      <w:lvlJc w:val="right"/>
      <w:pPr>
        <w:tabs>
          <w:tab w:val="num" w:pos="6687"/>
        </w:tabs>
        <w:ind w:left="6687" w:hanging="180"/>
      </w:pPr>
    </w:lvl>
  </w:abstractNum>
  <w:abstractNum w:abstractNumId="10">
    <w:nsid w:val="37503296"/>
    <w:multiLevelType w:val="multilevel"/>
    <w:tmpl w:val="5ACA4AEC"/>
    <w:lvl w:ilvl="0">
      <w:start w:val="1"/>
      <w:numFmt w:val="decimal"/>
      <w:lvlText w:val="%1."/>
      <w:lvlJc w:val="left"/>
      <w:pPr>
        <w:tabs>
          <w:tab w:val="num" w:pos="1668"/>
        </w:tabs>
        <w:ind w:left="1668" w:hanging="960"/>
      </w:pPr>
      <w:rPr>
        <w:rFonts w:ascii="Times New Roman" w:eastAsia="Times New Roman" w:hAnsi="Times New Roman" w:cs="Times New Roman"/>
      </w:rPr>
    </w:lvl>
    <w:lvl w:ilvl="1">
      <w:start w:val="1"/>
      <w:numFmt w:val="decimal"/>
      <w:isLgl/>
      <w:lvlText w:val="%1.%2."/>
      <w:lvlJc w:val="left"/>
      <w:pPr>
        <w:ind w:left="1080" w:hanging="360"/>
      </w:pPr>
    </w:lvl>
    <w:lvl w:ilvl="2">
      <w:start w:val="1"/>
      <w:numFmt w:val="decimal"/>
      <w:isLgl/>
      <w:lvlText w:val="%1.%2.%3."/>
      <w:lvlJc w:val="left"/>
      <w:pPr>
        <w:ind w:left="1452" w:hanging="720"/>
      </w:pPr>
    </w:lvl>
    <w:lvl w:ilvl="3">
      <w:start w:val="1"/>
      <w:numFmt w:val="decimal"/>
      <w:isLgl/>
      <w:lvlText w:val="%1.%2.%3.%4."/>
      <w:lvlJc w:val="left"/>
      <w:pPr>
        <w:ind w:left="1464" w:hanging="720"/>
      </w:pPr>
    </w:lvl>
    <w:lvl w:ilvl="4">
      <w:start w:val="1"/>
      <w:numFmt w:val="decimal"/>
      <w:isLgl/>
      <w:lvlText w:val="%1.%2.%3.%4.%5."/>
      <w:lvlJc w:val="left"/>
      <w:pPr>
        <w:ind w:left="1836" w:hanging="1080"/>
      </w:pPr>
    </w:lvl>
    <w:lvl w:ilvl="5">
      <w:start w:val="1"/>
      <w:numFmt w:val="decimal"/>
      <w:isLgl/>
      <w:lvlText w:val="%1.%2.%3.%4.%5.%6."/>
      <w:lvlJc w:val="left"/>
      <w:pPr>
        <w:ind w:left="1848" w:hanging="1080"/>
      </w:pPr>
    </w:lvl>
    <w:lvl w:ilvl="6">
      <w:start w:val="1"/>
      <w:numFmt w:val="decimal"/>
      <w:isLgl/>
      <w:lvlText w:val="%1.%2.%3.%4.%5.%6.%7."/>
      <w:lvlJc w:val="left"/>
      <w:pPr>
        <w:ind w:left="2220" w:hanging="1440"/>
      </w:pPr>
    </w:lvl>
    <w:lvl w:ilvl="7">
      <w:start w:val="1"/>
      <w:numFmt w:val="decimal"/>
      <w:isLgl/>
      <w:lvlText w:val="%1.%2.%3.%4.%5.%6.%7.%8."/>
      <w:lvlJc w:val="left"/>
      <w:pPr>
        <w:ind w:left="2232" w:hanging="1440"/>
      </w:pPr>
    </w:lvl>
    <w:lvl w:ilvl="8">
      <w:start w:val="1"/>
      <w:numFmt w:val="decimal"/>
      <w:isLgl/>
      <w:lvlText w:val="%1.%2.%3.%4.%5.%6.%7.%8.%9."/>
      <w:lvlJc w:val="left"/>
      <w:pPr>
        <w:ind w:left="2604" w:hanging="1800"/>
      </w:pPr>
    </w:lvl>
  </w:abstractNum>
  <w:abstractNum w:abstractNumId="11">
    <w:nsid w:val="3E4E65C5"/>
    <w:multiLevelType w:val="hybridMultilevel"/>
    <w:tmpl w:val="B21098D0"/>
    <w:lvl w:ilvl="0" w:tplc="04020001">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hint="default"/>
      </w:rPr>
    </w:lvl>
    <w:lvl w:ilvl="6" w:tplc="04020001">
      <w:start w:val="1"/>
      <w:numFmt w:val="bullet"/>
      <w:lvlText w:val=""/>
      <w:lvlJc w:val="left"/>
      <w:pPr>
        <w:tabs>
          <w:tab w:val="num" w:pos="5040"/>
        </w:tabs>
        <w:ind w:left="5040" w:hanging="360"/>
      </w:pPr>
      <w:rPr>
        <w:rFonts w:ascii="Symbol" w:hAnsi="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hint="default"/>
      </w:rPr>
    </w:lvl>
  </w:abstractNum>
  <w:abstractNum w:abstractNumId="12">
    <w:nsid w:val="421564DB"/>
    <w:multiLevelType w:val="hybridMultilevel"/>
    <w:tmpl w:val="D02E3238"/>
    <w:lvl w:ilvl="0" w:tplc="0402000F">
      <w:start w:val="1"/>
      <w:numFmt w:val="decimal"/>
      <w:lvlText w:val="%1."/>
      <w:lvlJc w:val="left"/>
      <w:pPr>
        <w:ind w:left="1068" w:hanging="360"/>
      </w:p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3">
    <w:nsid w:val="437F2641"/>
    <w:multiLevelType w:val="hybridMultilevel"/>
    <w:tmpl w:val="6760432A"/>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nsid w:val="4D630EDF"/>
    <w:multiLevelType w:val="hybridMultilevel"/>
    <w:tmpl w:val="41524F1A"/>
    <w:lvl w:ilvl="0" w:tplc="D046BF24">
      <w:start w:val="1"/>
      <w:numFmt w:val="decimal"/>
      <w:lvlText w:val="%1."/>
      <w:lvlJc w:val="left"/>
      <w:pPr>
        <w:ind w:left="1080" w:hanging="360"/>
      </w:pPr>
      <w:rPr>
        <w:rFonts w:hint="default"/>
        <w:color w:val="000000" w:themeColor="text1"/>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5">
    <w:nsid w:val="56B644BC"/>
    <w:multiLevelType w:val="hybridMultilevel"/>
    <w:tmpl w:val="DF905742"/>
    <w:lvl w:ilvl="0" w:tplc="5386CE1E">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6">
    <w:nsid w:val="5A0C3AAB"/>
    <w:multiLevelType w:val="hybridMultilevel"/>
    <w:tmpl w:val="DD047798"/>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7">
    <w:nsid w:val="5B98118B"/>
    <w:multiLevelType w:val="hybridMultilevel"/>
    <w:tmpl w:val="AAA88122"/>
    <w:lvl w:ilvl="0" w:tplc="C71E4934">
      <w:start w:val="1"/>
      <w:numFmt w:val="decimal"/>
      <w:lvlText w:val="%1."/>
      <w:lvlJc w:val="left"/>
      <w:pPr>
        <w:ind w:left="720" w:hanging="360"/>
      </w:pPr>
      <w:rPr>
        <w:rFonts w:ascii="Calibri" w:eastAsia="Calibri" w:hAnsi="Calibri" w:hint="default"/>
        <w:sz w:val="22"/>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nsid w:val="5D380642"/>
    <w:multiLevelType w:val="hybridMultilevel"/>
    <w:tmpl w:val="68A87C98"/>
    <w:lvl w:ilvl="0" w:tplc="81F29FA8">
      <w:start w:val="1"/>
      <w:numFmt w:val="decimal"/>
      <w:lvlText w:val="%1."/>
      <w:lvlJc w:val="left"/>
      <w:pPr>
        <w:ind w:left="1260" w:hanging="360"/>
      </w:pPr>
      <w:rPr>
        <w:rFonts w:hint="default"/>
      </w:rPr>
    </w:lvl>
    <w:lvl w:ilvl="1" w:tplc="04020019" w:tentative="1">
      <w:start w:val="1"/>
      <w:numFmt w:val="lowerLetter"/>
      <w:lvlText w:val="%2."/>
      <w:lvlJc w:val="left"/>
      <w:pPr>
        <w:ind w:left="1980" w:hanging="360"/>
      </w:pPr>
    </w:lvl>
    <w:lvl w:ilvl="2" w:tplc="0402001B" w:tentative="1">
      <w:start w:val="1"/>
      <w:numFmt w:val="lowerRoman"/>
      <w:lvlText w:val="%3."/>
      <w:lvlJc w:val="right"/>
      <w:pPr>
        <w:ind w:left="2700" w:hanging="180"/>
      </w:pPr>
    </w:lvl>
    <w:lvl w:ilvl="3" w:tplc="0402000F" w:tentative="1">
      <w:start w:val="1"/>
      <w:numFmt w:val="decimal"/>
      <w:lvlText w:val="%4."/>
      <w:lvlJc w:val="left"/>
      <w:pPr>
        <w:ind w:left="3420" w:hanging="360"/>
      </w:pPr>
    </w:lvl>
    <w:lvl w:ilvl="4" w:tplc="04020019" w:tentative="1">
      <w:start w:val="1"/>
      <w:numFmt w:val="lowerLetter"/>
      <w:lvlText w:val="%5."/>
      <w:lvlJc w:val="left"/>
      <w:pPr>
        <w:ind w:left="4140" w:hanging="360"/>
      </w:pPr>
    </w:lvl>
    <w:lvl w:ilvl="5" w:tplc="0402001B" w:tentative="1">
      <w:start w:val="1"/>
      <w:numFmt w:val="lowerRoman"/>
      <w:lvlText w:val="%6."/>
      <w:lvlJc w:val="right"/>
      <w:pPr>
        <w:ind w:left="4860" w:hanging="180"/>
      </w:pPr>
    </w:lvl>
    <w:lvl w:ilvl="6" w:tplc="0402000F" w:tentative="1">
      <w:start w:val="1"/>
      <w:numFmt w:val="decimal"/>
      <w:lvlText w:val="%7."/>
      <w:lvlJc w:val="left"/>
      <w:pPr>
        <w:ind w:left="5580" w:hanging="360"/>
      </w:pPr>
    </w:lvl>
    <w:lvl w:ilvl="7" w:tplc="04020019" w:tentative="1">
      <w:start w:val="1"/>
      <w:numFmt w:val="lowerLetter"/>
      <w:lvlText w:val="%8."/>
      <w:lvlJc w:val="left"/>
      <w:pPr>
        <w:ind w:left="6300" w:hanging="360"/>
      </w:pPr>
    </w:lvl>
    <w:lvl w:ilvl="8" w:tplc="0402001B" w:tentative="1">
      <w:start w:val="1"/>
      <w:numFmt w:val="lowerRoman"/>
      <w:lvlText w:val="%9."/>
      <w:lvlJc w:val="right"/>
      <w:pPr>
        <w:ind w:left="7020" w:hanging="180"/>
      </w:pPr>
    </w:lvl>
  </w:abstractNum>
  <w:abstractNum w:abstractNumId="19">
    <w:nsid w:val="647C3BD5"/>
    <w:multiLevelType w:val="hybridMultilevel"/>
    <w:tmpl w:val="31B4203E"/>
    <w:lvl w:ilvl="0" w:tplc="EF345062">
      <w:start w:val="6"/>
      <w:numFmt w:val="decimal"/>
      <w:lvlText w:val="%1."/>
      <w:lvlJc w:val="left"/>
      <w:pPr>
        <w:ind w:left="218" w:hanging="360"/>
      </w:pPr>
    </w:lvl>
    <w:lvl w:ilvl="1" w:tplc="04090019">
      <w:start w:val="1"/>
      <w:numFmt w:val="lowerLetter"/>
      <w:lvlText w:val="%2."/>
      <w:lvlJc w:val="left"/>
      <w:pPr>
        <w:ind w:left="938" w:hanging="360"/>
      </w:pPr>
    </w:lvl>
    <w:lvl w:ilvl="2" w:tplc="0409001B">
      <w:start w:val="1"/>
      <w:numFmt w:val="lowerRoman"/>
      <w:lvlText w:val="%3."/>
      <w:lvlJc w:val="right"/>
      <w:pPr>
        <w:ind w:left="1658" w:hanging="180"/>
      </w:pPr>
    </w:lvl>
    <w:lvl w:ilvl="3" w:tplc="0409000F">
      <w:start w:val="1"/>
      <w:numFmt w:val="decimal"/>
      <w:lvlText w:val="%4."/>
      <w:lvlJc w:val="left"/>
      <w:pPr>
        <w:ind w:left="2378" w:hanging="360"/>
      </w:pPr>
    </w:lvl>
    <w:lvl w:ilvl="4" w:tplc="04090019">
      <w:start w:val="1"/>
      <w:numFmt w:val="lowerLetter"/>
      <w:lvlText w:val="%5."/>
      <w:lvlJc w:val="left"/>
      <w:pPr>
        <w:ind w:left="3098" w:hanging="360"/>
      </w:pPr>
    </w:lvl>
    <w:lvl w:ilvl="5" w:tplc="0409001B">
      <w:start w:val="1"/>
      <w:numFmt w:val="lowerRoman"/>
      <w:lvlText w:val="%6."/>
      <w:lvlJc w:val="right"/>
      <w:pPr>
        <w:ind w:left="3818" w:hanging="180"/>
      </w:pPr>
    </w:lvl>
    <w:lvl w:ilvl="6" w:tplc="0409000F">
      <w:start w:val="1"/>
      <w:numFmt w:val="decimal"/>
      <w:lvlText w:val="%7."/>
      <w:lvlJc w:val="left"/>
      <w:pPr>
        <w:ind w:left="4538" w:hanging="360"/>
      </w:pPr>
    </w:lvl>
    <w:lvl w:ilvl="7" w:tplc="04090019">
      <w:start w:val="1"/>
      <w:numFmt w:val="lowerLetter"/>
      <w:lvlText w:val="%8."/>
      <w:lvlJc w:val="left"/>
      <w:pPr>
        <w:ind w:left="5258" w:hanging="360"/>
      </w:pPr>
    </w:lvl>
    <w:lvl w:ilvl="8" w:tplc="0409001B">
      <w:start w:val="1"/>
      <w:numFmt w:val="lowerRoman"/>
      <w:lvlText w:val="%9."/>
      <w:lvlJc w:val="right"/>
      <w:pPr>
        <w:ind w:left="5978" w:hanging="180"/>
      </w:pPr>
    </w:lvl>
  </w:abstractNum>
  <w:abstractNum w:abstractNumId="20">
    <w:nsid w:val="64C527B0"/>
    <w:multiLevelType w:val="multilevel"/>
    <w:tmpl w:val="8F8801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DE2522C"/>
    <w:multiLevelType w:val="hybridMultilevel"/>
    <w:tmpl w:val="6B482A60"/>
    <w:lvl w:ilvl="0" w:tplc="3EDCD6B0">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nsid w:val="76F02F02"/>
    <w:multiLevelType w:val="hybridMultilevel"/>
    <w:tmpl w:val="22CE8D8C"/>
    <w:lvl w:ilvl="0" w:tplc="1B889A00">
      <w:start w:val="1"/>
      <w:numFmt w:val="bullet"/>
      <w:lvlText w:val=""/>
      <w:lvlJc w:val="left"/>
      <w:pPr>
        <w:ind w:left="1428" w:hanging="360"/>
      </w:pPr>
      <w:rPr>
        <w:rFonts w:ascii="Symbol" w:hAnsi="Symbol" w:hint="default"/>
        <w:sz w:val="24"/>
        <w:szCs w:val="24"/>
      </w:rPr>
    </w:lvl>
    <w:lvl w:ilvl="1" w:tplc="C7FED82C">
      <w:numFmt w:val="bullet"/>
      <w:lvlText w:val="•"/>
      <w:lvlJc w:val="left"/>
      <w:pPr>
        <w:ind w:left="2493" w:hanging="705"/>
      </w:pPr>
      <w:rPr>
        <w:rFonts w:ascii="Times New Roman" w:eastAsia="Calibri" w:hAnsi="Times New Roman" w:cs="Times New Roman"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3">
    <w:nsid w:val="793D75E5"/>
    <w:multiLevelType w:val="multilevel"/>
    <w:tmpl w:val="32820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A4278FD"/>
    <w:multiLevelType w:val="hybridMultilevel"/>
    <w:tmpl w:val="AC0CB476"/>
    <w:lvl w:ilvl="0" w:tplc="6D168436">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25">
    <w:nsid w:val="7D2539D2"/>
    <w:multiLevelType w:val="hybridMultilevel"/>
    <w:tmpl w:val="383CC672"/>
    <w:lvl w:ilvl="0" w:tplc="F306DAF2">
      <w:start w:val="1"/>
      <w:numFmt w:val="decimal"/>
      <w:lvlText w:val="%1."/>
      <w:lvlJc w:val="left"/>
      <w:pPr>
        <w:ind w:left="218" w:hanging="360"/>
      </w:pPr>
    </w:lvl>
    <w:lvl w:ilvl="1" w:tplc="04090019">
      <w:start w:val="1"/>
      <w:numFmt w:val="lowerLetter"/>
      <w:lvlText w:val="%2."/>
      <w:lvlJc w:val="left"/>
      <w:pPr>
        <w:ind w:left="938" w:hanging="360"/>
      </w:pPr>
    </w:lvl>
    <w:lvl w:ilvl="2" w:tplc="0409001B">
      <w:start w:val="1"/>
      <w:numFmt w:val="lowerRoman"/>
      <w:lvlText w:val="%3."/>
      <w:lvlJc w:val="right"/>
      <w:pPr>
        <w:ind w:left="1658" w:hanging="180"/>
      </w:pPr>
    </w:lvl>
    <w:lvl w:ilvl="3" w:tplc="0409000F">
      <w:start w:val="1"/>
      <w:numFmt w:val="decimal"/>
      <w:lvlText w:val="%4."/>
      <w:lvlJc w:val="left"/>
      <w:pPr>
        <w:ind w:left="2378" w:hanging="360"/>
      </w:pPr>
    </w:lvl>
    <w:lvl w:ilvl="4" w:tplc="04090019">
      <w:start w:val="1"/>
      <w:numFmt w:val="lowerLetter"/>
      <w:lvlText w:val="%5."/>
      <w:lvlJc w:val="left"/>
      <w:pPr>
        <w:ind w:left="3098" w:hanging="360"/>
      </w:pPr>
    </w:lvl>
    <w:lvl w:ilvl="5" w:tplc="0409001B">
      <w:start w:val="1"/>
      <w:numFmt w:val="lowerRoman"/>
      <w:lvlText w:val="%6."/>
      <w:lvlJc w:val="right"/>
      <w:pPr>
        <w:ind w:left="3818" w:hanging="180"/>
      </w:pPr>
    </w:lvl>
    <w:lvl w:ilvl="6" w:tplc="0409000F">
      <w:start w:val="1"/>
      <w:numFmt w:val="decimal"/>
      <w:lvlText w:val="%7."/>
      <w:lvlJc w:val="left"/>
      <w:pPr>
        <w:ind w:left="4538" w:hanging="360"/>
      </w:pPr>
    </w:lvl>
    <w:lvl w:ilvl="7" w:tplc="04090019">
      <w:start w:val="1"/>
      <w:numFmt w:val="lowerLetter"/>
      <w:lvlText w:val="%8."/>
      <w:lvlJc w:val="left"/>
      <w:pPr>
        <w:ind w:left="5258" w:hanging="360"/>
      </w:pPr>
    </w:lvl>
    <w:lvl w:ilvl="8" w:tplc="0409001B">
      <w:start w:val="1"/>
      <w:numFmt w:val="lowerRoman"/>
      <w:lvlText w:val="%9."/>
      <w:lvlJc w:val="right"/>
      <w:pPr>
        <w:ind w:left="5978" w:hanging="180"/>
      </w:pPr>
    </w:lvl>
  </w:abstractNum>
  <w:num w:numId="1">
    <w:abstractNumId w:val="24"/>
  </w:num>
  <w:num w:numId="2">
    <w:abstractNumId w:val="6"/>
  </w:num>
  <w:num w:numId="3">
    <w:abstractNumId w:val="2"/>
  </w:num>
  <w:num w:numId="4">
    <w:abstractNumId w:val="15"/>
  </w:num>
  <w:num w:numId="5">
    <w:abstractNumId w:val="4"/>
  </w:num>
  <w:num w:numId="6">
    <w:abstractNumId w:val="23"/>
  </w:num>
  <w:num w:numId="7">
    <w:abstractNumId w:val="8"/>
  </w:num>
  <w:num w:numId="8">
    <w:abstractNumId w:val="20"/>
  </w:num>
  <w:num w:numId="9">
    <w:abstractNumId w:val="14"/>
  </w:num>
  <w:num w:numId="10">
    <w:abstractNumId w:val="0"/>
  </w:num>
  <w:num w:numId="11">
    <w:abstractNumId w:val="17"/>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5"/>
  </w:num>
  <w:num w:numId="15">
    <w:abstractNumId w:val="13"/>
  </w:num>
  <w:num w:numId="16">
    <w:abstractNumId w:val="22"/>
  </w:num>
  <w:num w:numId="17">
    <w:abstractNumId w:val="18"/>
  </w:num>
  <w:num w:numId="18">
    <w:abstractNumId w:val="3"/>
  </w:num>
  <w:num w:numId="19">
    <w:abstractNumId w:val="12"/>
  </w:num>
  <w:num w:numId="20">
    <w:abstractNumId w:val="11"/>
  </w:num>
  <w:num w:numId="21">
    <w:abstractNumId w:val="10"/>
  </w:num>
  <w:num w:numId="22">
    <w:abstractNumId w:val="21"/>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1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77A"/>
    <w:rsid w:val="00001F41"/>
    <w:rsid w:val="00021B5E"/>
    <w:rsid w:val="00032B7F"/>
    <w:rsid w:val="000427D4"/>
    <w:rsid w:val="0005543C"/>
    <w:rsid w:val="00071E42"/>
    <w:rsid w:val="0009057B"/>
    <w:rsid w:val="000A2A3A"/>
    <w:rsid w:val="000B0B79"/>
    <w:rsid w:val="000B5ADC"/>
    <w:rsid w:val="000B6E94"/>
    <w:rsid w:val="000C077A"/>
    <w:rsid w:val="000C300B"/>
    <w:rsid w:val="000E5BDF"/>
    <w:rsid w:val="000E7172"/>
    <w:rsid w:val="000F22E4"/>
    <w:rsid w:val="000F490B"/>
    <w:rsid w:val="000F798F"/>
    <w:rsid w:val="0011388A"/>
    <w:rsid w:val="00116003"/>
    <w:rsid w:val="00127980"/>
    <w:rsid w:val="00140CCE"/>
    <w:rsid w:val="00166B96"/>
    <w:rsid w:val="001736CA"/>
    <w:rsid w:val="001848DE"/>
    <w:rsid w:val="001B0799"/>
    <w:rsid w:val="001C2865"/>
    <w:rsid w:val="001C44DB"/>
    <w:rsid w:val="001E65C3"/>
    <w:rsid w:val="002228E0"/>
    <w:rsid w:val="00231B9C"/>
    <w:rsid w:val="002343CA"/>
    <w:rsid w:val="00234CCA"/>
    <w:rsid w:val="00244302"/>
    <w:rsid w:val="00244C4A"/>
    <w:rsid w:val="00274EA7"/>
    <w:rsid w:val="00284C95"/>
    <w:rsid w:val="002933ED"/>
    <w:rsid w:val="00296405"/>
    <w:rsid w:val="002C10B8"/>
    <w:rsid w:val="002D1A37"/>
    <w:rsid w:val="002F1F3A"/>
    <w:rsid w:val="002F2909"/>
    <w:rsid w:val="002F7A85"/>
    <w:rsid w:val="00300B32"/>
    <w:rsid w:val="00301DB9"/>
    <w:rsid w:val="003113DF"/>
    <w:rsid w:val="00315DEB"/>
    <w:rsid w:val="0036045A"/>
    <w:rsid w:val="0037006F"/>
    <w:rsid w:val="00373524"/>
    <w:rsid w:val="003804C2"/>
    <w:rsid w:val="003C26AC"/>
    <w:rsid w:val="003C5975"/>
    <w:rsid w:val="003C700A"/>
    <w:rsid w:val="003E067F"/>
    <w:rsid w:val="003E7F4B"/>
    <w:rsid w:val="00401DD3"/>
    <w:rsid w:val="00424A11"/>
    <w:rsid w:val="0044168F"/>
    <w:rsid w:val="00453070"/>
    <w:rsid w:val="004706C6"/>
    <w:rsid w:val="00476D9A"/>
    <w:rsid w:val="004945D3"/>
    <w:rsid w:val="00506191"/>
    <w:rsid w:val="00507114"/>
    <w:rsid w:val="00515D0A"/>
    <w:rsid w:val="005620B1"/>
    <w:rsid w:val="005A2CEF"/>
    <w:rsid w:val="005B27F3"/>
    <w:rsid w:val="005D253A"/>
    <w:rsid w:val="005D650B"/>
    <w:rsid w:val="005F0DC0"/>
    <w:rsid w:val="006049C6"/>
    <w:rsid w:val="00610AD7"/>
    <w:rsid w:val="006218F0"/>
    <w:rsid w:val="00632526"/>
    <w:rsid w:val="00643147"/>
    <w:rsid w:val="00644E4F"/>
    <w:rsid w:val="00653508"/>
    <w:rsid w:val="00664E90"/>
    <w:rsid w:val="006A2CF2"/>
    <w:rsid w:val="006B0BCF"/>
    <w:rsid w:val="006B4523"/>
    <w:rsid w:val="006B7544"/>
    <w:rsid w:val="006B7748"/>
    <w:rsid w:val="006C6361"/>
    <w:rsid w:val="006D0F05"/>
    <w:rsid w:val="006D2A76"/>
    <w:rsid w:val="006D749D"/>
    <w:rsid w:val="006E10BC"/>
    <w:rsid w:val="00726830"/>
    <w:rsid w:val="00727A45"/>
    <w:rsid w:val="007439D1"/>
    <w:rsid w:val="0074710F"/>
    <w:rsid w:val="00756809"/>
    <w:rsid w:val="00760944"/>
    <w:rsid w:val="00784ED7"/>
    <w:rsid w:val="00787B3C"/>
    <w:rsid w:val="007D00A8"/>
    <w:rsid w:val="007E4E85"/>
    <w:rsid w:val="007E6E55"/>
    <w:rsid w:val="007E7889"/>
    <w:rsid w:val="007E78B3"/>
    <w:rsid w:val="007F4968"/>
    <w:rsid w:val="0080466B"/>
    <w:rsid w:val="00814675"/>
    <w:rsid w:val="0082063E"/>
    <w:rsid w:val="008361A3"/>
    <w:rsid w:val="008379EA"/>
    <w:rsid w:val="008541DC"/>
    <w:rsid w:val="00864FE7"/>
    <w:rsid w:val="0087114B"/>
    <w:rsid w:val="00875539"/>
    <w:rsid w:val="008764A9"/>
    <w:rsid w:val="00896B33"/>
    <w:rsid w:val="008A61A5"/>
    <w:rsid w:val="008B5146"/>
    <w:rsid w:val="008B5F9B"/>
    <w:rsid w:val="00907E93"/>
    <w:rsid w:val="00932188"/>
    <w:rsid w:val="00936B8D"/>
    <w:rsid w:val="00952A93"/>
    <w:rsid w:val="009623A9"/>
    <w:rsid w:val="00974B06"/>
    <w:rsid w:val="0097550C"/>
    <w:rsid w:val="009859D0"/>
    <w:rsid w:val="009C0030"/>
    <w:rsid w:val="009C2060"/>
    <w:rsid w:val="009D10DC"/>
    <w:rsid w:val="009E0129"/>
    <w:rsid w:val="009F6204"/>
    <w:rsid w:val="009F79C6"/>
    <w:rsid w:val="00A25E97"/>
    <w:rsid w:val="00A31404"/>
    <w:rsid w:val="00A34AB7"/>
    <w:rsid w:val="00A92F16"/>
    <w:rsid w:val="00AB37AA"/>
    <w:rsid w:val="00AB49F6"/>
    <w:rsid w:val="00B04F18"/>
    <w:rsid w:val="00B4067C"/>
    <w:rsid w:val="00B471E2"/>
    <w:rsid w:val="00B520DF"/>
    <w:rsid w:val="00B76A28"/>
    <w:rsid w:val="00B81067"/>
    <w:rsid w:val="00B81757"/>
    <w:rsid w:val="00BB1360"/>
    <w:rsid w:val="00BB159E"/>
    <w:rsid w:val="00BC1031"/>
    <w:rsid w:val="00BD41B1"/>
    <w:rsid w:val="00C00B11"/>
    <w:rsid w:val="00C16A81"/>
    <w:rsid w:val="00C21D39"/>
    <w:rsid w:val="00C514F3"/>
    <w:rsid w:val="00C579E2"/>
    <w:rsid w:val="00C72067"/>
    <w:rsid w:val="00C80663"/>
    <w:rsid w:val="00C951CC"/>
    <w:rsid w:val="00CA21B8"/>
    <w:rsid w:val="00CB727D"/>
    <w:rsid w:val="00CE024C"/>
    <w:rsid w:val="00CF1422"/>
    <w:rsid w:val="00CF79F6"/>
    <w:rsid w:val="00D232C5"/>
    <w:rsid w:val="00D27C15"/>
    <w:rsid w:val="00D615D8"/>
    <w:rsid w:val="00D71A09"/>
    <w:rsid w:val="00D73F29"/>
    <w:rsid w:val="00D936AB"/>
    <w:rsid w:val="00D9736B"/>
    <w:rsid w:val="00DC5C45"/>
    <w:rsid w:val="00DD3BEB"/>
    <w:rsid w:val="00DE1AC2"/>
    <w:rsid w:val="00DF1004"/>
    <w:rsid w:val="00DF35CF"/>
    <w:rsid w:val="00DF5BEE"/>
    <w:rsid w:val="00DF62D9"/>
    <w:rsid w:val="00E0737E"/>
    <w:rsid w:val="00E171B9"/>
    <w:rsid w:val="00E25479"/>
    <w:rsid w:val="00E54907"/>
    <w:rsid w:val="00E662AD"/>
    <w:rsid w:val="00E77694"/>
    <w:rsid w:val="00E9791E"/>
    <w:rsid w:val="00EA293D"/>
    <w:rsid w:val="00EE6032"/>
    <w:rsid w:val="00EF39FD"/>
    <w:rsid w:val="00F03A67"/>
    <w:rsid w:val="00F17FFA"/>
    <w:rsid w:val="00F30CFE"/>
    <w:rsid w:val="00F35448"/>
    <w:rsid w:val="00F422F1"/>
    <w:rsid w:val="00F52446"/>
    <w:rsid w:val="00F6270A"/>
    <w:rsid w:val="00F67B05"/>
    <w:rsid w:val="00F907FA"/>
    <w:rsid w:val="00F944EE"/>
    <w:rsid w:val="00FB0E68"/>
    <w:rsid w:val="00FB4F91"/>
    <w:rsid w:val="00FC3840"/>
    <w:rsid w:val="00FC69F7"/>
    <w:rsid w:val="00FE290A"/>
    <w:rsid w:val="00FF46CC"/>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3F29"/>
  </w:style>
  <w:style w:type="paragraph" w:styleId="2">
    <w:name w:val="heading 2"/>
    <w:basedOn w:val="a"/>
    <w:next w:val="a"/>
    <w:link w:val="20"/>
    <w:uiPriority w:val="9"/>
    <w:semiHidden/>
    <w:unhideWhenUsed/>
    <w:qFormat/>
    <w:rsid w:val="009321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3218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C300B"/>
    <w:pPr>
      <w:ind w:left="720"/>
      <w:contextualSpacing/>
    </w:pPr>
  </w:style>
  <w:style w:type="table" w:styleId="a4">
    <w:name w:val="Table Grid"/>
    <w:basedOn w:val="a1"/>
    <w:uiPriority w:val="59"/>
    <w:rsid w:val="003C5975"/>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Мрежа в таблица1"/>
    <w:basedOn w:val="a1"/>
    <w:next w:val="a4"/>
    <w:uiPriority w:val="59"/>
    <w:rsid w:val="00244302"/>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лавие 2 Знак"/>
    <w:basedOn w:val="a0"/>
    <w:link w:val="2"/>
    <w:uiPriority w:val="9"/>
    <w:semiHidden/>
    <w:rsid w:val="00932188"/>
    <w:rPr>
      <w:rFonts w:asciiTheme="majorHAnsi" w:eastAsiaTheme="majorEastAsia" w:hAnsiTheme="majorHAnsi" w:cstheme="majorBidi"/>
      <w:b/>
      <w:bCs/>
      <w:color w:val="4F81BD" w:themeColor="accent1"/>
      <w:sz w:val="26"/>
      <w:szCs w:val="26"/>
    </w:rPr>
  </w:style>
  <w:style w:type="character" w:customStyle="1" w:styleId="30">
    <w:name w:val="Заглавие 3 Знак"/>
    <w:basedOn w:val="a0"/>
    <w:link w:val="3"/>
    <w:uiPriority w:val="9"/>
    <w:semiHidden/>
    <w:rsid w:val="00932188"/>
    <w:rPr>
      <w:rFonts w:asciiTheme="majorHAnsi" w:eastAsiaTheme="majorEastAsia" w:hAnsiTheme="majorHAnsi" w:cstheme="majorBidi"/>
      <w:b/>
      <w:bCs/>
      <w:color w:val="4F81BD" w:themeColor="accent1"/>
    </w:rPr>
  </w:style>
  <w:style w:type="numbering" w:customStyle="1" w:styleId="10">
    <w:name w:val="Без списък1"/>
    <w:next w:val="a2"/>
    <w:uiPriority w:val="99"/>
    <w:semiHidden/>
    <w:unhideWhenUsed/>
    <w:rsid w:val="00932188"/>
  </w:style>
  <w:style w:type="numbering" w:customStyle="1" w:styleId="11">
    <w:name w:val="Без списък11"/>
    <w:next w:val="a2"/>
    <w:uiPriority w:val="99"/>
    <w:semiHidden/>
    <w:unhideWhenUsed/>
    <w:rsid w:val="00932188"/>
  </w:style>
  <w:style w:type="paragraph" w:styleId="a5">
    <w:name w:val="Balloon Text"/>
    <w:basedOn w:val="a"/>
    <w:link w:val="a6"/>
    <w:uiPriority w:val="99"/>
    <w:unhideWhenUsed/>
    <w:rsid w:val="00932188"/>
    <w:pPr>
      <w:spacing w:after="0" w:line="240" w:lineRule="auto"/>
    </w:pPr>
    <w:rPr>
      <w:rFonts w:ascii="Tahoma" w:hAnsi="Tahoma" w:cs="Tahoma"/>
      <w:sz w:val="16"/>
      <w:szCs w:val="16"/>
    </w:rPr>
  </w:style>
  <w:style w:type="character" w:customStyle="1" w:styleId="a6">
    <w:name w:val="Изнесен текст Знак"/>
    <w:basedOn w:val="a0"/>
    <w:link w:val="a5"/>
    <w:uiPriority w:val="99"/>
    <w:rsid w:val="00932188"/>
    <w:rPr>
      <w:rFonts w:ascii="Tahoma" w:hAnsi="Tahoma" w:cs="Tahoma"/>
      <w:sz w:val="16"/>
      <w:szCs w:val="16"/>
    </w:rPr>
  </w:style>
  <w:style w:type="character" w:customStyle="1" w:styleId="newdocreference1">
    <w:name w:val="newdocreference1"/>
    <w:basedOn w:val="a0"/>
    <w:rsid w:val="00932188"/>
    <w:rPr>
      <w:i w:val="0"/>
      <w:iCs w:val="0"/>
      <w:color w:val="0000FF"/>
      <w:u w:val="single"/>
    </w:rPr>
  </w:style>
  <w:style w:type="paragraph" w:styleId="a7">
    <w:name w:val="Normal (Web)"/>
    <w:basedOn w:val="a"/>
    <w:uiPriority w:val="99"/>
    <w:unhideWhenUsed/>
    <w:rsid w:val="00932188"/>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styleId="a8">
    <w:name w:val="Hyperlink"/>
    <w:basedOn w:val="a0"/>
    <w:uiPriority w:val="99"/>
    <w:unhideWhenUsed/>
    <w:rsid w:val="00932188"/>
    <w:rPr>
      <w:color w:val="0000FF" w:themeColor="hyperlink"/>
      <w:u w:val="single"/>
    </w:rPr>
  </w:style>
  <w:style w:type="table" w:customStyle="1" w:styleId="21">
    <w:name w:val="Мрежа в таблица2"/>
    <w:basedOn w:val="a1"/>
    <w:next w:val="a4"/>
    <w:uiPriority w:val="59"/>
    <w:rsid w:val="009321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932188"/>
    <w:pPr>
      <w:tabs>
        <w:tab w:val="center" w:pos="4536"/>
        <w:tab w:val="right" w:pos="9072"/>
      </w:tabs>
      <w:spacing w:after="0" w:line="240" w:lineRule="auto"/>
    </w:pPr>
  </w:style>
  <w:style w:type="character" w:customStyle="1" w:styleId="aa">
    <w:name w:val="Горен колонтитул Знак"/>
    <w:basedOn w:val="a0"/>
    <w:link w:val="a9"/>
    <w:uiPriority w:val="99"/>
    <w:rsid w:val="00932188"/>
  </w:style>
  <w:style w:type="paragraph" w:styleId="ab">
    <w:name w:val="footer"/>
    <w:basedOn w:val="a"/>
    <w:link w:val="ac"/>
    <w:uiPriority w:val="99"/>
    <w:unhideWhenUsed/>
    <w:rsid w:val="00932188"/>
    <w:pPr>
      <w:tabs>
        <w:tab w:val="center" w:pos="4536"/>
        <w:tab w:val="right" w:pos="9072"/>
      </w:tabs>
      <w:spacing w:after="0" w:line="240" w:lineRule="auto"/>
    </w:pPr>
  </w:style>
  <w:style w:type="character" w:customStyle="1" w:styleId="ac">
    <w:name w:val="Долен колонтитул Знак"/>
    <w:basedOn w:val="a0"/>
    <w:link w:val="ab"/>
    <w:uiPriority w:val="99"/>
    <w:rsid w:val="00932188"/>
  </w:style>
  <w:style w:type="numbering" w:customStyle="1" w:styleId="22">
    <w:name w:val="Без списък2"/>
    <w:next w:val="a2"/>
    <w:uiPriority w:val="99"/>
    <w:semiHidden/>
    <w:unhideWhenUsed/>
    <w:rsid w:val="00932188"/>
  </w:style>
  <w:style w:type="paragraph" w:customStyle="1" w:styleId="m">
    <w:name w:val="m"/>
    <w:basedOn w:val="a"/>
    <w:rsid w:val="00932188"/>
    <w:pPr>
      <w:suppressAutoHyphens/>
      <w:autoSpaceDN w:val="0"/>
      <w:spacing w:after="0" w:line="240" w:lineRule="auto"/>
      <w:ind w:firstLine="990"/>
      <w:jc w:val="both"/>
      <w:textAlignment w:val="baseline"/>
    </w:pPr>
    <w:rPr>
      <w:rFonts w:ascii="Times New Roman" w:eastAsia="Times New Roman" w:hAnsi="Times New Roman" w:cs="Times New Roman"/>
      <w:color w:val="000000"/>
      <w:sz w:val="24"/>
      <w:szCs w:val="24"/>
      <w:lang w:eastAsia="bg-BG"/>
    </w:rPr>
  </w:style>
  <w:style w:type="character" w:customStyle="1" w:styleId="12">
    <w:name w:val="Заглавие #1_"/>
    <w:basedOn w:val="a0"/>
    <w:link w:val="13"/>
    <w:rsid w:val="00932188"/>
    <w:rPr>
      <w:rFonts w:ascii="Times New Roman" w:eastAsia="Times New Roman" w:hAnsi="Times New Roman"/>
      <w:b/>
      <w:bCs/>
      <w:shd w:val="clear" w:color="auto" w:fill="FFFFFF"/>
    </w:rPr>
  </w:style>
  <w:style w:type="character" w:customStyle="1" w:styleId="31">
    <w:name w:val="Основен текст (3)_"/>
    <w:basedOn w:val="a0"/>
    <w:link w:val="32"/>
    <w:rsid w:val="00932188"/>
    <w:rPr>
      <w:rFonts w:ascii="Times New Roman" w:eastAsia="Times New Roman" w:hAnsi="Times New Roman"/>
      <w:i/>
      <w:iCs/>
      <w:shd w:val="clear" w:color="auto" w:fill="FFFFFF"/>
    </w:rPr>
  </w:style>
  <w:style w:type="character" w:customStyle="1" w:styleId="4">
    <w:name w:val="Основен текст (4)_"/>
    <w:basedOn w:val="a0"/>
    <w:link w:val="40"/>
    <w:rsid w:val="00932188"/>
    <w:rPr>
      <w:rFonts w:ascii="Times New Roman" w:eastAsia="Times New Roman" w:hAnsi="Times New Roman"/>
      <w:b/>
      <w:bCs/>
      <w:shd w:val="clear" w:color="auto" w:fill="FFFFFF"/>
    </w:rPr>
  </w:style>
  <w:style w:type="character" w:customStyle="1" w:styleId="23">
    <w:name w:val="Основен текст (2)_"/>
    <w:basedOn w:val="a0"/>
    <w:link w:val="24"/>
    <w:rsid w:val="00932188"/>
    <w:rPr>
      <w:rFonts w:ascii="Times New Roman" w:eastAsia="Times New Roman" w:hAnsi="Times New Roman"/>
      <w:shd w:val="clear" w:color="auto" w:fill="FFFFFF"/>
    </w:rPr>
  </w:style>
  <w:style w:type="paragraph" w:customStyle="1" w:styleId="13">
    <w:name w:val="Заглавие #1"/>
    <w:basedOn w:val="a"/>
    <w:link w:val="12"/>
    <w:rsid w:val="00932188"/>
    <w:pPr>
      <w:widowControl w:val="0"/>
      <w:shd w:val="clear" w:color="auto" w:fill="FFFFFF"/>
      <w:spacing w:after="240" w:line="0" w:lineRule="atLeast"/>
      <w:jc w:val="center"/>
      <w:outlineLvl w:val="0"/>
    </w:pPr>
    <w:rPr>
      <w:rFonts w:ascii="Times New Roman" w:eastAsia="Times New Roman" w:hAnsi="Times New Roman"/>
      <w:b/>
      <w:bCs/>
    </w:rPr>
  </w:style>
  <w:style w:type="paragraph" w:customStyle="1" w:styleId="32">
    <w:name w:val="Основен текст (3)"/>
    <w:basedOn w:val="a"/>
    <w:link w:val="31"/>
    <w:rsid w:val="00932188"/>
    <w:pPr>
      <w:widowControl w:val="0"/>
      <w:shd w:val="clear" w:color="auto" w:fill="FFFFFF"/>
      <w:spacing w:before="60" w:after="60" w:line="0" w:lineRule="atLeast"/>
    </w:pPr>
    <w:rPr>
      <w:rFonts w:ascii="Times New Roman" w:eastAsia="Times New Roman" w:hAnsi="Times New Roman"/>
      <w:i/>
      <w:iCs/>
    </w:rPr>
  </w:style>
  <w:style w:type="paragraph" w:customStyle="1" w:styleId="40">
    <w:name w:val="Основен текст (4)"/>
    <w:basedOn w:val="a"/>
    <w:link w:val="4"/>
    <w:rsid w:val="00932188"/>
    <w:pPr>
      <w:widowControl w:val="0"/>
      <w:shd w:val="clear" w:color="auto" w:fill="FFFFFF"/>
      <w:spacing w:before="240" w:after="360" w:line="298" w:lineRule="exact"/>
      <w:ind w:firstLine="600"/>
      <w:jc w:val="both"/>
    </w:pPr>
    <w:rPr>
      <w:rFonts w:ascii="Times New Roman" w:eastAsia="Times New Roman" w:hAnsi="Times New Roman"/>
      <w:b/>
      <w:bCs/>
    </w:rPr>
  </w:style>
  <w:style w:type="paragraph" w:customStyle="1" w:styleId="24">
    <w:name w:val="Основен текст (2)"/>
    <w:basedOn w:val="a"/>
    <w:link w:val="23"/>
    <w:rsid w:val="00932188"/>
    <w:pPr>
      <w:widowControl w:val="0"/>
      <w:shd w:val="clear" w:color="auto" w:fill="FFFFFF"/>
      <w:spacing w:before="360" w:after="0" w:line="274" w:lineRule="exact"/>
      <w:jc w:val="both"/>
    </w:pPr>
    <w:rPr>
      <w:rFonts w:ascii="Times New Roman" w:eastAsia="Times New Roman" w:hAnsi="Times New Roman"/>
    </w:rPr>
  </w:style>
  <w:style w:type="numbering" w:customStyle="1" w:styleId="111">
    <w:name w:val="Без списък111"/>
    <w:next w:val="a2"/>
    <w:uiPriority w:val="99"/>
    <w:semiHidden/>
    <w:unhideWhenUsed/>
    <w:rsid w:val="00932188"/>
  </w:style>
  <w:style w:type="table" w:customStyle="1" w:styleId="110">
    <w:name w:val="Мрежа в таблица11"/>
    <w:basedOn w:val="a1"/>
    <w:next w:val="a4"/>
    <w:uiPriority w:val="59"/>
    <w:rsid w:val="0093218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Мрежа в таблица21"/>
    <w:basedOn w:val="a1"/>
    <w:uiPriority w:val="59"/>
    <w:rsid w:val="0093218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Нормален1"/>
    <w:rsid w:val="00932188"/>
    <w:pPr>
      <w:suppressAutoHyphens/>
      <w:autoSpaceDN w:val="0"/>
      <w:textAlignment w:val="baseline"/>
    </w:pPr>
    <w:rPr>
      <w:rFonts w:ascii="Calibri" w:eastAsia="Calibri" w:hAnsi="Calibri" w:cs="Times New Roman"/>
    </w:rPr>
  </w:style>
  <w:style w:type="character" w:customStyle="1" w:styleId="15">
    <w:name w:val="Шрифт на абзаца по подразбиране1"/>
    <w:rsid w:val="00932188"/>
  </w:style>
  <w:style w:type="table" w:customStyle="1" w:styleId="33">
    <w:name w:val="Мрежа в таблица3"/>
    <w:basedOn w:val="a1"/>
    <w:next w:val="a4"/>
    <w:uiPriority w:val="59"/>
    <w:rsid w:val="0074710F"/>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Мрежа в таблица4"/>
    <w:basedOn w:val="a1"/>
    <w:next w:val="a4"/>
    <w:uiPriority w:val="59"/>
    <w:rsid w:val="00DC5C45"/>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Мрежа в таблица5"/>
    <w:basedOn w:val="a1"/>
    <w:next w:val="a4"/>
    <w:uiPriority w:val="59"/>
    <w:rsid w:val="00DC5C45"/>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Мрежа в таблица6"/>
    <w:basedOn w:val="a1"/>
    <w:next w:val="a4"/>
    <w:uiPriority w:val="59"/>
    <w:rsid w:val="008361A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Мрежа в таблица7"/>
    <w:basedOn w:val="a1"/>
    <w:next w:val="a4"/>
    <w:uiPriority w:val="59"/>
    <w:rsid w:val="006A2CF2"/>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Мрежа в таблица8"/>
    <w:basedOn w:val="a1"/>
    <w:next w:val="a4"/>
    <w:uiPriority w:val="59"/>
    <w:rsid w:val="005B27F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Без списък3"/>
    <w:next w:val="a2"/>
    <w:uiPriority w:val="99"/>
    <w:semiHidden/>
    <w:unhideWhenUsed/>
    <w:rsid w:val="00C514F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3F29"/>
  </w:style>
  <w:style w:type="paragraph" w:styleId="2">
    <w:name w:val="heading 2"/>
    <w:basedOn w:val="a"/>
    <w:next w:val="a"/>
    <w:link w:val="20"/>
    <w:uiPriority w:val="9"/>
    <w:semiHidden/>
    <w:unhideWhenUsed/>
    <w:qFormat/>
    <w:rsid w:val="009321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3218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C300B"/>
    <w:pPr>
      <w:ind w:left="720"/>
      <w:contextualSpacing/>
    </w:pPr>
  </w:style>
  <w:style w:type="table" w:styleId="a4">
    <w:name w:val="Table Grid"/>
    <w:basedOn w:val="a1"/>
    <w:uiPriority w:val="59"/>
    <w:rsid w:val="003C5975"/>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Мрежа в таблица1"/>
    <w:basedOn w:val="a1"/>
    <w:next w:val="a4"/>
    <w:uiPriority w:val="59"/>
    <w:rsid w:val="00244302"/>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лавие 2 Знак"/>
    <w:basedOn w:val="a0"/>
    <w:link w:val="2"/>
    <w:uiPriority w:val="9"/>
    <w:semiHidden/>
    <w:rsid w:val="00932188"/>
    <w:rPr>
      <w:rFonts w:asciiTheme="majorHAnsi" w:eastAsiaTheme="majorEastAsia" w:hAnsiTheme="majorHAnsi" w:cstheme="majorBidi"/>
      <w:b/>
      <w:bCs/>
      <w:color w:val="4F81BD" w:themeColor="accent1"/>
      <w:sz w:val="26"/>
      <w:szCs w:val="26"/>
    </w:rPr>
  </w:style>
  <w:style w:type="character" w:customStyle="1" w:styleId="30">
    <w:name w:val="Заглавие 3 Знак"/>
    <w:basedOn w:val="a0"/>
    <w:link w:val="3"/>
    <w:uiPriority w:val="9"/>
    <w:semiHidden/>
    <w:rsid w:val="00932188"/>
    <w:rPr>
      <w:rFonts w:asciiTheme="majorHAnsi" w:eastAsiaTheme="majorEastAsia" w:hAnsiTheme="majorHAnsi" w:cstheme="majorBidi"/>
      <w:b/>
      <w:bCs/>
      <w:color w:val="4F81BD" w:themeColor="accent1"/>
    </w:rPr>
  </w:style>
  <w:style w:type="numbering" w:customStyle="1" w:styleId="10">
    <w:name w:val="Без списък1"/>
    <w:next w:val="a2"/>
    <w:uiPriority w:val="99"/>
    <w:semiHidden/>
    <w:unhideWhenUsed/>
    <w:rsid w:val="00932188"/>
  </w:style>
  <w:style w:type="numbering" w:customStyle="1" w:styleId="11">
    <w:name w:val="Без списък11"/>
    <w:next w:val="a2"/>
    <w:uiPriority w:val="99"/>
    <w:semiHidden/>
    <w:unhideWhenUsed/>
    <w:rsid w:val="00932188"/>
  </w:style>
  <w:style w:type="paragraph" w:styleId="a5">
    <w:name w:val="Balloon Text"/>
    <w:basedOn w:val="a"/>
    <w:link w:val="a6"/>
    <w:uiPriority w:val="99"/>
    <w:unhideWhenUsed/>
    <w:rsid w:val="00932188"/>
    <w:pPr>
      <w:spacing w:after="0" w:line="240" w:lineRule="auto"/>
    </w:pPr>
    <w:rPr>
      <w:rFonts w:ascii="Tahoma" w:hAnsi="Tahoma" w:cs="Tahoma"/>
      <w:sz w:val="16"/>
      <w:szCs w:val="16"/>
    </w:rPr>
  </w:style>
  <w:style w:type="character" w:customStyle="1" w:styleId="a6">
    <w:name w:val="Изнесен текст Знак"/>
    <w:basedOn w:val="a0"/>
    <w:link w:val="a5"/>
    <w:uiPriority w:val="99"/>
    <w:rsid w:val="00932188"/>
    <w:rPr>
      <w:rFonts w:ascii="Tahoma" w:hAnsi="Tahoma" w:cs="Tahoma"/>
      <w:sz w:val="16"/>
      <w:szCs w:val="16"/>
    </w:rPr>
  </w:style>
  <w:style w:type="character" w:customStyle="1" w:styleId="newdocreference1">
    <w:name w:val="newdocreference1"/>
    <w:basedOn w:val="a0"/>
    <w:rsid w:val="00932188"/>
    <w:rPr>
      <w:i w:val="0"/>
      <w:iCs w:val="0"/>
      <w:color w:val="0000FF"/>
      <w:u w:val="single"/>
    </w:rPr>
  </w:style>
  <w:style w:type="paragraph" w:styleId="a7">
    <w:name w:val="Normal (Web)"/>
    <w:basedOn w:val="a"/>
    <w:uiPriority w:val="99"/>
    <w:unhideWhenUsed/>
    <w:rsid w:val="00932188"/>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styleId="a8">
    <w:name w:val="Hyperlink"/>
    <w:basedOn w:val="a0"/>
    <w:uiPriority w:val="99"/>
    <w:unhideWhenUsed/>
    <w:rsid w:val="00932188"/>
    <w:rPr>
      <w:color w:val="0000FF" w:themeColor="hyperlink"/>
      <w:u w:val="single"/>
    </w:rPr>
  </w:style>
  <w:style w:type="table" w:customStyle="1" w:styleId="21">
    <w:name w:val="Мрежа в таблица2"/>
    <w:basedOn w:val="a1"/>
    <w:next w:val="a4"/>
    <w:uiPriority w:val="59"/>
    <w:rsid w:val="009321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932188"/>
    <w:pPr>
      <w:tabs>
        <w:tab w:val="center" w:pos="4536"/>
        <w:tab w:val="right" w:pos="9072"/>
      </w:tabs>
      <w:spacing w:after="0" w:line="240" w:lineRule="auto"/>
    </w:pPr>
  </w:style>
  <w:style w:type="character" w:customStyle="1" w:styleId="aa">
    <w:name w:val="Горен колонтитул Знак"/>
    <w:basedOn w:val="a0"/>
    <w:link w:val="a9"/>
    <w:uiPriority w:val="99"/>
    <w:rsid w:val="00932188"/>
  </w:style>
  <w:style w:type="paragraph" w:styleId="ab">
    <w:name w:val="footer"/>
    <w:basedOn w:val="a"/>
    <w:link w:val="ac"/>
    <w:uiPriority w:val="99"/>
    <w:unhideWhenUsed/>
    <w:rsid w:val="00932188"/>
    <w:pPr>
      <w:tabs>
        <w:tab w:val="center" w:pos="4536"/>
        <w:tab w:val="right" w:pos="9072"/>
      </w:tabs>
      <w:spacing w:after="0" w:line="240" w:lineRule="auto"/>
    </w:pPr>
  </w:style>
  <w:style w:type="character" w:customStyle="1" w:styleId="ac">
    <w:name w:val="Долен колонтитул Знак"/>
    <w:basedOn w:val="a0"/>
    <w:link w:val="ab"/>
    <w:uiPriority w:val="99"/>
    <w:rsid w:val="00932188"/>
  </w:style>
  <w:style w:type="numbering" w:customStyle="1" w:styleId="22">
    <w:name w:val="Без списък2"/>
    <w:next w:val="a2"/>
    <w:uiPriority w:val="99"/>
    <w:semiHidden/>
    <w:unhideWhenUsed/>
    <w:rsid w:val="00932188"/>
  </w:style>
  <w:style w:type="paragraph" w:customStyle="1" w:styleId="m">
    <w:name w:val="m"/>
    <w:basedOn w:val="a"/>
    <w:rsid w:val="00932188"/>
    <w:pPr>
      <w:suppressAutoHyphens/>
      <w:autoSpaceDN w:val="0"/>
      <w:spacing w:after="0" w:line="240" w:lineRule="auto"/>
      <w:ind w:firstLine="990"/>
      <w:jc w:val="both"/>
      <w:textAlignment w:val="baseline"/>
    </w:pPr>
    <w:rPr>
      <w:rFonts w:ascii="Times New Roman" w:eastAsia="Times New Roman" w:hAnsi="Times New Roman" w:cs="Times New Roman"/>
      <w:color w:val="000000"/>
      <w:sz w:val="24"/>
      <w:szCs w:val="24"/>
      <w:lang w:eastAsia="bg-BG"/>
    </w:rPr>
  </w:style>
  <w:style w:type="character" w:customStyle="1" w:styleId="12">
    <w:name w:val="Заглавие #1_"/>
    <w:basedOn w:val="a0"/>
    <w:link w:val="13"/>
    <w:rsid w:val="00932188"/>
    <w:rPr>
      <w:rFonts w:ascii="Times New Roman" w:eastAsia="Times New Roman" w:hAnsi="Times New Roman"/>
      <w:b/>
      <w:bCs/>
      <w:shd w:val="clear" w:color="auto" w:fill="FFFFFF"/>
    </w:rPr>
  </w:style>
  <w:style w:type="character" w:customStyle="1" w:styleId="31">
    <w:name w:val="Основен текст (3)_"/>
    <w:basedOn w:val="a0"/>
    <w:link w:val="32"/>
    <w:rsid w:val="00932188"/>
    <w:rPr>
      <w:rFonts w:ascii="Times New Roman" w:eastAsia="Times New Roman" w:hAnsi="Times New Roman"/>
      <w:i/>
      <w:iCs/>
      <w:shd w:val="clear" w:color="auto" w:fill="FFFFFF"/>
    </w:rPr>
  </w:style>
  <w:style w:type="character" w:customStyle="1" w:styleId="4">
    <w:name w:val="Основен текст (4)_"/>
    <w:basedOn w:val="a0"/>
    <w:link w:val="40"/>
    <w:rsid w:val="00932188"/>
    <w:rPr>
      <w:rFonts w:ascii="Times New Roman" w:eastAsia="Times New Roman" w:hAnsi="Times New Roman"/>
      <w:b/>
      <w:bCs/>
      <w:shd w:val="clear" w:color="auto" w:fill="FFFFFF"/>
    </w:rPr>
  </w:style>
  <w:style w:type="character" w:customStyle="1" w:styleId="23">
    <w:name w:val="Основен текст (2)_"/>
    <w:basedOn w:val="a0"/>
    <w:link w:val="24"/>
    <w:rsid w:val="00932188"/>
    <w:rPr>
      <w:rFonts w:ascii="Times New Roman" w:eastAsia="Times New Roman" w:hAnsi="Times New Roman"/>
      <w:shd w:val="clear" w:color="auto" w:fill="FFFFFF"/>
    </w:rPr>
  </w:style>
  <w:style w:type="paragraph" w:customStyle="1" w:styleId="13">
    <w:name w:val="Заглавие #1"/>
    <w:basedOn w:val="a"/>
    <w:link w:val="12"/>
    <w:rsid w:val="00932188"/>
    <w:pPr>
      <w:widowControl w:val="0"/>
      <w:shd w:val="clear" w:color="auto" w:fill="FFFFFF"/>
      <w:spacing w:after="240" w:line="0" w:lineRule="atLeast"/>
      <w:jc w:val="center"/>
      <w:outlineLvl w:val="0"/>
    </w:pPr>
    <w:rPr>
      <w:rFonts w:ascii="Times New Roman" w:eastAsia="Times New Roman" w:hAnsi="Times New Roman"/>
      <w:b/>
      <w:bCs/>
    </w:rPr>
  </w:style>
  <w:style w:type="paragraph" w:customStyle="1" w:styleId="32">
    <w:name w:val="Основен текст (3)"/>
    <w:basedOn w:val="a"/>
    <w:link w:val="31"/>
    <w:rsid w:val="00932188"/>
    <w:pPr>
      <w:widowControl w:val="0"/>
      <w:shd w:val="clear" w:color="auto" w:fill="FFFFFF"/>
      <w:spacing w:before="60" w:after="60" w:line="0" w:lineRule="atLeast"/>
    </w:pPr>
    <w:rPr>
      <w:rFonts w:ascii="Times New Roman" w:eastAsia="Times New Roman" w:hAnsi="Times New Roman"/>
      <w:i/>
      <w:iCs/>
    </w:rPr>
  </w:style>
  <w:style w:type="paragraph" w:customStyle="1" w:styleId="40">
    <w:name w:val="Основен текст (4)"/>
    <w:basedOn w:val="a"/>
    <w:link w:val="4"/>
    <w:rsid w:val="00932188"/>
    <w:pPr>
      <w:widowControl w:val="0"/>
      <w:shd w:val="clear" w:color="auto" w:fill="FFFFFF"/>
      <w:spacing w:before="240" w:after="360" w:line="298" w:lineRule="exact"/>
      <w:ind w:firstLine="600"/>
      <w:jc w:val="both"/>
    </w:pPr>
    <w:rPr>
      <w:rFonts w:ascii="Times New Roman" w:eastAsia="Times New Roman" w:hAnsi="Times New Roman"/>
      <w:b/>
      <w:bCs/>
    </w:rPr>
  </w:style>
  <w:style w:type="paragraph" w:customStyle="1" w:styleId="24">
    <w:name w:val="Основен текст (2)"/>
    <w:basedOn w:val="a"/>
    <w:link w:val="23"/>
    <w:rsid w:val="00932188"/>
    <w:pPr>
      <w:widowControl w:val="0"/>
      <w:shd w:val="clear" w:color="auto" w:fill="FFFFFF"/>
      <w:spacing w:before="360" w:after="0" w:line="274" w:lineRule="exact"/>
      <w:jc w:val="both"/>
    </w:pPr>
    <w:rPr>
      <w:rFonts w:ascii="Times New Roman" w:eastAsia="Times New Roman" w:hAnsi="Times New Roman"/>
    </w:rPr>
  </w:style>
  <w:style w:type="numbering" w:customStyle="1" w:styleId="111">
    <w:name w:val="Без списък111"/>
    <w:next w:val="a2"/>
    <w:uiPriority w:val="99"/>
    <w:semiHidden/>
    <w:unhideWhenUsed/>
    <w:rsid w:val="00932188"/>
  </w:style>
  <w:style w:type="table" w:customStyle="1" w:styleId="110">
    <w:name w:val="Мрежа в таблица11"/>
    <w:basedOn w:val="a1"/>
    <w:next w:val="a4"/>
    <w:uiPriority w:val="59"/>
    <w:rsid w:val="0093218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Мрежа в таблица21"/>
    <w:basedOn w:val="a1"/>
    <w:uiPriority w:val="59"/>
    <w:rsid w:val="0093218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Нормален1"/>
    <w:rsid w:val="00932188"/>
    <w:pPr>
      <w:suppressAutoHyphens/>
      <w:autoSpaceDN w:val="0"/>
      <w:textAlignment w:val="baseline"/>
    </w:pPr>
    <w:rPr>
      <w:rFonts w:ascii="Calibri" w:eastAsia="Calibri" w:hAnsi="Calibri" w:cs="Times New Roman"/>
    </w:rPr>
  </w:style>
  <w:style w:type="character" w:customStyle="1" w:styleId="15">
    <w:name w:val="Шрифт на абзаца по подразбиране1"/>
    <w:rsid w:val="00932188"/>
  </w:style>
  <w:style w:type="table" w:customStyle="1" w:styleId="33">
    <w:name w:val="Мрежа в таблица3"/>
    <w:basedOn w:val="a1"/>
    <w:next w:val="a4"/>
    <w:uiPriority w:val="59"/>
    <w:rsid w:val="0074710F"/>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Мрежа в таблица4"/>
    <w:basedOn w:val="a1"/>
    <w:next w:val="a4"/>
    <w:uiPriority w:val="59"/>
    <w:rsid w:val="00DC5C45"/>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Мрежа в таблица5"/>
    <w:basedOn w:val="a1"/>
    <w:next w:val="a4"/>
    <w:uiPriority w:val="59"/>
    <w:rsid w:val="00DC5C45"/>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Мрежа в таблица6"/>
    <w:basedOn w:val="a1"/>
    <w:next w:val="a4"/>
    <w:uiPriority w:val="59"/>
    <w:rsid w:val="008361A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Мрежа в таблица7"/>
    <w:basedOn w:val="a1"/>
    <w:next w:val="a4"/>
    <w:uiPriority w:val="59"/>
    <w:rsid w:val="006A2CF2"/>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Мрежа в таблица8"/>
    <w:basedOn w:val="a1"/>
    <w:next w:val="a4"/>
    <w:uiPriority w:val="59"/>
    <w:rsid w:val="005B27F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Без списък3"/>
    <w:next w:val="a2"/>
    <w:uiPriority w:val="99"/>
    <w:semiHidden/>
    <w:unhideWhenUsed/>
    <w:rsid w:val="00C514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971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rz.ViK_GS@rz-government.org" TargetMode="External"/><Relationship Id="rId18" Type="http://schemas.openxmlformats.org/officeDocument/2006/relationships/image" Target="media/image6.em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Microsoft_Word_97_-_2003_Document1.doc"/><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oleObject" Target="embeddings/oleObject1.bin"/><Relationship Id="rId19" Type="http://schemas.openxmlformats.org/officeDocument/2006/relationships/oleObject" Target="embeddings/Microsoft_Excel_97-2003_Worksheet2.xls"/><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192</Pages>
  <Words>55636</Words>
  <Characters>317128</Characters>
  <Application>Microsoft Office Word</Application>
  <DocSecurity>0</DocSecurity>
  <Lines>2642</Lines>
  <Paragraphs>744</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372020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Едибе Ахмедова</dc:creator>
  <cp:lastModifiedBy>Едибе Ахмедова</cp:lastModifiedBy>
  <cp:revision>5</cp:revision>
  <dcterms:created xsi:type="dcterms:W3CDTF">2026-07-03T13:58:00Z</dcterms:created>
  <dcterms:modified xsi:type="dcterms:W3CDTF">2026-07-06T05:36:00Z</dcterms:modified>
</cp:coreProperties>
</file>