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43" w:rsidRPr="00211143" w:rsidRDefault="00815338" w:rsidP="0021114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0" locked="0" layoutInCell="1" allowOverlap="1" wp14:anchorId="59DE16CA" wp14:editId="381D19B3">
            <wp:simplePos x="0" y="0"/>
            <wp:positionH relativeFrom="column">
              <wp:posOffset>-89535</wp:posOffset>
            </wp:positionH>
            <wp:positionV relativeFrom="paragraph">
              <wp:posOffset>66675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43" w:rsidRPr="00211143">
        <w:rPr>
          <w:rFonts w:ascii="Arial" w:eastAsia="Times New Roman" w:hAnsi="Arial" w:cs="Arial"/>
          <w:sz w:val="20"/>
          <w:szCs w:val="20"/>
          <w:lang w:eastAsia="bg-BG"/>
        </w:rPr>
        <w:t xml:space="preserve">Ниво на </w:t>
      </w:r>
    </w:p>
    <w:p w:rsidR="00211143" w:rsidRPr="00211143" w:rsidRDefault="00211143" w:rsidP="0021114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211143">
        <w:rPr>
          <w:rFonts w:ascii="Arial" w:eastAsia="Times New Roman" w:hAnsi="Arial" w:cs="Arial"/>
          <w:sz w:val="20"/>
          <w:szCs w:val="20"/>
          <w:lang w:eastAsia="bg-BG"/>
        </w:rPr>
        <w:t xml:space="preserve">конфиденциалност </w:t>
      </w:r>
      <w:r w:rsidRPr="00211143">
        <w:rPr>
          <w:rFonts w:ascii="Arial" w:eastAsia="Times New Roman" w:hAnsi="Arial" w:cs="Arial"/>
          <w:sz w:val="20"/>
          <w:szCs w:val="20"/>
          <w:lang w:val="en-US" w:eastAsia="bg-BG"/>
        </w:rPr>
        <w:t>0</w:t>
      </w:r>
    </w:p>
    <w:p w:rsidR="00211143" w:rsidRPr="00211143" w:rsidRDefault="00211143" w:rsidP="0021114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211143">
        <w:rPr>
          <w:rFonts w:ascii="Arial" w:eastAsia="Times New Roman" w:hAnsi="Arial" w:cs="Arial"/>
          <w:sz w:val="20"/>
          <w:szCs w:val="20"/>
          <w:lang w:val="en-US" w:eastAsia="bg-BG"/>
        </w:rPr>
        <w:t>[TLP-WHITE]</w:t>
      </w:r>
    </w:p>
    <w:p w:rsidR="00211143" w:rsidRPr="00211143" w:rsidRDefault="00211143" w:rsidP="0021114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954F7" wp14:editId="149D43E7">
                <wp:simplePos x="0" y="0"/>
                <wp:positionH relativeFrom="column">
                  <wp:posOffset>928370</wp:posOffset>
                </wp:positionH>
                <wp:positionV relativeFrom="paragraph">
                  <wp:posOffset>219710</wp:posOffset>
                </wp:positionV>
                <wp:extent cx="3091180" cy="304800"/>
                <wp:effectExtent l="0" t="0" r="13970" b="0"/>
                <wp:wrapNone/>
                <wp:docPr id="4" name="Текстово поле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CB6" w:rsidRPr="008B7198" w:rsidRDefault="00EA6CB6" w:rsidP="002111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B719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ОБЩИНА РАЗГРАД</w:t>
                            </w:r>
                          </w:p>
                          <w:p w:rsidR="00EA6CB6" w:rsidRDefault="00EA6CB6" w:rsidP="00211143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EA6CB6" w:rsidRDefault="00EA6CB6" w:rsidP="00211143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</w:rPr>
                            </w:pPr>
                          </w:p>
                          <w:p w:rsidR="00EA6CB6" w:rsidRDefault="00EA6CB6" w:rsidP="002111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8D954F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left:0;text-align:left;margin-left:73.1pt;margin-top:17.3pt;width:243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" filled="f" stroked="f">
                <o:lock v:ext="edit" aspectratio="t"/>
                <v:textbox inset="0,0,0,0">
                  <w:txbxContent>
                    <w:p w:rsidR="00EA6CB6" w:rsidRPr="008B7198" w:rsidRDefault="00EA6CB6" w:rsidP="00211143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8B719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ОБЩИНА РАЗГРАД</w:t>
                      </w:r>
                    </w:p>
                    <w:p w:rsidR="00EA6CB6" w:rsidRDefault="00EA6CB6" w:rsidP="00211143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EA6CB6" w:rsidRDefault="00EA6CB6" w:rsidP="00211143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</w:rPr>
                      </w:pPr>
                    </w:p>
                    <w:p w:rsidR="00EA6CB6" w:rsidRDefault="00EA6CB6" w:rsidP="002111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11143" w:rsidRPr="00211143" w:rsidRDefault="00211143" w:rsidP="00211143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211143" w:rsidRPr="00211143" w:rsidRDefault="00211143" w:rsidP="002111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11143" w:rsidRPr="00211143" w:rsidRDefault="00BB6DFB" w:rsidP="002111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02DE378" wp14:editId="6B7C2EFC">
                <wp:simplePos x="0" y="0"/>
                <wp:positionH relativeFrom="column">
                  <wp:posOffset>-156210</wp:posOffset>
                </wp:positionH>
                <wp:positionV relativeFrom="paragraph">
                  <wp:posOffset>159385</wp:posOffset>
                </wp:positionV>
                <wp:extent cx="6106795" cy="0"/>
                <wp:effectExtent l="0" t="0" r="27305" b="19050"/>
                <wp:wrapNone/>
                <wp:docPr id="5" name="Право съедин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C582DDC" id="Право съединение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12.55pt" to="468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" strokeweight="1pt">
                <o:lock v:ext="edit" aspectratio="t"/>
              </v:line>
            </w:pict>
          </mc:Fallback>
        </mc:AlternateContent>
      </w:r>
    </w:p>
    <w:p w:rsidR="00211143" w:rsidRDefault="00211143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13459" w:rsidRDefault="00213459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val="en-GB" w:eastAsia="bg-BG"/>
        </w:rPr>
      </w:pPr>
    </w:p>
    <w:p w:rsidR="00A67EDF" w:rsidRPr="00A67EDF" w:rsidRDefault="00A67EDF" w:rsidP="00A67E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7EDF">
        <w:rPr>
          <w:rFonts w:ascii="Times New Roman" w:hAnsi="Times New Roman"/>
          <w:sz w:val="24"/>
          <w:szCs w:val="24"/>
        </w:rPr>
        <w:t xml:space="preserve">Проект! на Правилник за </w:t>
      </w:r>
      <w:proofErr w:type="spellStart"/>
      <w:r w:rsidRPr="00A67EDF">
        <w:rPr>
          <w:rFonts w:ascii="Times New Roman" w:hAnsi="Times New Roman"/>
          <w:sz w:val="24"/>
          <w:szCs w:val="24"/>
          <w:lang w:val="en-US"/>
        </w:rPr>
        <w:t>допълнение</w:t>
      </w:r>
      <w:proofErr w:type="spellEnd"/>
      <w:r w:rsidRPr="00A67EDF">
        <w:rPr>
          <w:rFonts w:ascii="Times New Roman" w:hAnsi="Times New Roman"/>
          <w:sz w:val="24"/>
          <w:szCs w:val="24"/>
        </w:rPr>
        <w:t xml:space="preserve"> на Правилник за финансово подпомагане на двойки, семейства и лица с репродуктивни проблеми на територията на община Разград.</w:t>
      </w:r>
    </w:p>
    <w:p w:rsidR="00A67EDF" w:rsidRDefault="00A67EDF" w:rsidP="00A67E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A67EDF" w:rsidRDefault="00A67EDF" w:rsidP="00A67E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A67EDF" w:rsidRPr="00A67EDF" w:rsidRDefault="00A67EDF" w:rsidP="00A67E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7EDF">
        <w:rPr>
          <w:rFonts w:ascii="Times New Roman" w:hAnsi="Times New Roman"/>
          <w:sz w:val="24"/>
          <w:szCs w:val="24"/>
        </w:rPr>
        <w:t xml:space="preserve">В съответствие с разпоредбите на чл. 26, ал. 3 и ал. 4 от Закона за нормативните актове в </w:t>
      </w:r>
      <w:proofErr w:type="spellStart"/>
      <w:r w:rsidRPr="00A67EDF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Pr="00A67EDF">
        <w:rPr>
          <w:rFonts w:ascii="Times New Roman" w:hAnsi="Times New Roman"/>
          <w:sz w:val="24"/>
          <w:szCs w:val="24"/>
        </w:rPr>
        <w:t xml:space="preserve">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Правилник за </w:t>
      </w:r>
      <w:proofErr w:type="spellStart"/>
      <w:r w:rsidRPr="00A67EDF">
        <w:rPr>
          <w:rFonts w:ascii="Times New Roman" w:hAnsi="Times New Roman"/>
          <w:sz w:val="24"/>
          <w:szCs w:val="24"/>
          <w:lang w:val="en-US"/>
        </w:rPr>
        <w:t>допълнение</w:t>
      </w:r>
      <w:proofErr w:type="spellEnd"/>
      <w:r w:rsidRPr="00A67EDF">
        <w:rPr>
          <w:rFonts w:ascii="Times New Roman" w:hAnsi="Times New Roman"/>
          <w:sz w:val="24"/>
          <w:szCs w:val="24"/>
        </w:rPr>
        <w:t xml:space="preserve"> на Правилник за финансово подпомагане на двойки, семейства и лица с репродуктивни проблеми на територията на община </w:t>
      </w:r>
      <w:r w:rsidR="0072783E">
        <w:rPr>
          <w:rFonts w:ascii="Times New Roman" w:hAnsi="Times New Roman"/>
          <w:sz w:val="24"/>
          <w:szCs w:val="24"/>
        </w:rPr>
        <w:t>Разград</w:t>
      </w:r>
      <w:r w:rsidR="0072783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67EDF">
        <w:rPr>
          <w:rFonts w:ascii="Times New Roman" w:hAnsi="Times New Roman"/>
          <w:sz w:val="24"/>
          <w:szCs w:val="24"/>
        </w:rPr>
        <w:t xml:space="preserve">на електронна поща </w:t>
      </w:r>
      <w:proofErr w:type="spellStart"/>
      <w:r w:rsidRPr="00A67EDF">
        <w:rPr>
          <w:rFonts w:ascii="Times New Roman" w:hAnsi="Times New Roman"/>
          <w:sz w:val="24"/>
          <w:szCs w:val="24"/>
        </w:rPr>
        <w:t>counsel@razgrad</w:t>
      </w:r>
      <w:proofErr w:type="spellEnd"/>
      <w:r w:rsidRPr="00A67EDF">
        <w:rPr>
          <w:rFonts w:ascii="Times New Roman" w:hAnsi="Times New Roman"/>
          <w:sz w:val="24"/>
          <w:szCs w:val="24"/>
        </w:rPr>
        <w:t>.</w:t>
      </w:r>
      <w:proofErr w:type="spellStart"/>
      <w:r w:rsidRPr="00A67EDF">
        <w:rPr>
          <w:rFonts w:ascii="Times New Roman" w:hAnsi="Times New Roman"/>
          <w:sz w:val="24"/>
          <w:szCs w:val="24"/>
        </w:rPr>
        <w:t>bg</w:t>
      </w:r>
      <w:proofErr w:type="spellEnd"/>
      <w:r w:rsidRPr="00A67EDF">
        <w:rPr>
          <w:rFonts w:ascii="Times New Roman" w:hAnsi="Times New Roman"/>
          <w:sz w:val="24"/>
          <w:szCs w:val="24"/>
        </w:rPr>
        <w:t xml:space="preserve"> или в деловодството на Община Разград на адрес: гр. Разград, бул. „Бели Лом“ № 37А, партерен етаж, стая 06 „Деловодство“.</w:t>
      </w:r>
    </w:p>
    <w:p w:rsidR="00A67EDF" w:rsidRDefault="00A67EDF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val="en-GB" w:eastAsia="bg-BG"/>
        </w:rPr>
      </w:pPr>
    </w:p>
    <w:p w:rsidR="00E63FF4" w:rsidRPr="003666FE" w:rsidRDefault="00E63FF4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b/>
          <w:sz w:val="24"/>
          <w:szCs w:val="24"/>
          <w:lang w:val="en-GB" w:eastAsia="bg-BG"/>
        </w:rPr>
      </w:pPr>
    </w:p>
    <w:p w:rsidR="004A4649" w:rsidRDefault="00AA5661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lang w:eastAsia="bg-BG"/>
        </w:rPr>
      </w:pPr>
      <w:r w:rsidRPr="00AE3AD3"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AA5661" w:rsidRPr="004A4649" w:rsidRDefault="00AA5661" w:rsidP="004A4649">
      <w:pPr>
        <w:spacing w:after="0" w:line="240" w:lineRule="auto"/>
        <w:ind w:right="-288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</w:t>
      </w:r>
      <w:r w:rsidRPr="00AE3AD3">
        <w:rPr>
          <w:rFonts w:ascii="Times New Roman" w:eastAsia="Times New Roman" w:hAnsi="Times New Roman"/>
          <w:b/>
          <w:sz w:val="24"/>
          <w:szCs w:val="24"/>
          <w:lang w:eastAsia="bg-BG"/>
        </w:rPr>
        <w:t>БЩИНСКИ СЪВЕТ</w:t>
      </w:r>
    </w:p>
    <w:p w:rsidR="00AA5661" w:rsidRPr="00AE3AD3" w:rsidRDefault="00AA5661" w:rsidP="004A46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E3AD3">
        <w:rPr>
          <w:rFonts w:ascii="Times New Roman" w:eastAsia="Times New Roman" w:hAnsi="Times New Roman"/>
          <w:b/>
          <w:sz w:val="24"/>
          <w:szCs w:val="24"/>
          <w:lang w:eastAsia="bg-BG"/>
        </w:rPr>
        <w:t>РАЗГРАД</w:t>
      </w:r>
    </w:p>
    <w:p w:rsidR="008E2388" w:rsidRDefault="00AA5661" w:rsidP="00A72D81">
      <w:pPr>
        <w:tabs>
          <w:tab w:val="left" w:pos="29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ru-RU" w:eastAsia="bg-BG"/>
        </w:rPr>
      </w:pPr>
      <w:r w:rsidRPr="00625DB2">
        <w:rPr>
          <w:rFonts w:ascii="Times New Roman" w:eastAsia="Times New Roman" w:hAnsi="Times New Roman"/>
          <w:lang w:val="ru-RU" w:eastAsia="bg-BG"/>
        </w:rPr>
        <w:tab/>
      </w:r>
    </w:p>
    <w:p w:rsidR="00AA5661" w:rsidRPr="00EB78A4" w:rsidRDefault="00AA5661" w:rsidP="008E2388">
      <w:pPr>
        <w:tabs>
          <w:tab w:val="left" w:pos="29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bg-BG"/>
        </w:rPr>
      </w:pPr>
      <w:r w:rsidRPr="00EB78A4">
        <w:rPr>
          <w:rFonts w:ascii="Times New Roman" w:eastAsia="Times New Roman" w:hAnsi="Times New Roman"/>
          <w:b/>
          <w:sz w:val="28"/>
          <w:szCs w:val="24"/>
          <w:lang w:eastAsia="bg-BG"/>
        </w:rPr>
        <w:t>ДОКЛАДНА ЗАПИСКА</w:t>
      </w:r>
    </w:p>
    <w:p w:rsidR="00AA5661" w:rsidRPr="002869F0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A5661" w:rsidRPr="00814EC2" w:rsidRDefault="004A4649" w:rsidP="001244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</w:t>
      </w:r>
      <w:r w:rsidR="00814EC2" w:rsidRPr="00814EC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т </w:t>
      </w:r>
      <w:r w:rsidR="002E0285">
        <w:rPr>
          <w:rFonts w:ascii="Times New Roman" w:eastAsia="Times New Roman" w:hAnsi="Times New Roman"/>
          <w:b/>
          <w:sz w:val="24"/>
          <w:szCs w:val="24"/>
          <w:lang w:eastAsia="bg-BG"/>
        </w:rPr>
        <w:t>Добрин Младенов Добрев</w:t>
      </w:r>
      <w:r w:rsidR="00814EC2" w:rsidRPr="00814EC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</w:t>
      </w:r>
      <w:r w:rsidR="00814EC2" w:rsidRPr="00814EC2">
        <w:rPr>
          <w:rFonts w:ascii="Times New Roman" w:eastAsia="Times New Roman" w:hAnsi="Times New Roman"/>
          <w:b/>
          <w:sz w:val="24"/>
          <w:szCs w:val="24"/>
          <w:lang w:eastAsia="bg-BG"/>
        </w:rPr>
        <w:t>мет на Община Разград</w:t>
      </w:r>
    </w:p>
    <w:p w:rsidR="00814EC2" w:rsidRDefault="00814EC2" w:rsidP="00AA56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F7682E" w:rsidRDefault="00F7682E" w:rsidP="004A4649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AA5661" w:rsidRDefault="00AA5661" w:rsidP="00ED51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7671">
        <w:rPr>
          <w:rFonts w:ascii="Times New Roman" w:eastAsia="Times New Roman" w:hAnsi="Times New Roman"/>
          <w:b/>
          <w:szCs w:val="24"/>
          <w:lang w:eastAsia="bg-BG"/>
        </w:rPr>
        <w:t>ОТНОСНО:</w:t>
      </w:r>
      <w:r w:rsidRPr="007B2C6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Правилник за </w:t>
      </w:r>
      <w:proofErr w:type="spellStart"/>
      <w:r w:rsidR="007B4009">
        <w:rPr>
          <w:rFonts w:ascii="Times New Roman" w:eastAsia="Times New Roman" w:hAnsi="Times New Roman"/>
          <w:sz w:val="24"/>
          <w:szCs w:val="24"/>
          <w:lang w:val="en-US" w:eastAsia="bg-BG"/>
        </w:rPr>
        <w:t>допълнение</w:t>
      </w:r>
      <w:proofErr w:type="spellEnd"/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Правилник за финансово подпомагане на двойки, семейства и лица с репродуктивни проблеми на територията на община </w:t>
      </w:r>
      <w:r w:rsidRPr="00B17671">
        <w:rPr>
          <w:rFonts w:ascii="Times New Roman" w:eastAsia="Times New Roman" w:hAnsi="Times New Roman"/>
          <w:sz w:val="24"/>
          <w:szCs w:val="24"/>
          <w:lang w:eastAsia="bg-BG"/>
        </w:rPr>
        <w:t>Разград.</w:t>
      </w:r>
    </w:p>
    <w:p w:rsidR="00393B73" w:rsidRPr="00B17671" w:rsidRDefault="00393B73" w:rsidP="00ED51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5661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5661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B17671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ГОСПОЖИ И ГОСПОДА ОБЩИНСКИ СЪВЕТНИЦИ,</w:t>
      </w:r>
      <w:r w:rsidRPr="00B17671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</w:t>
      </w:r>
    </w:p>
    <w:p w:rsidR="00AA5661" w:rsidRPr="00CE71D6" w:rsidRDefault="00AA5661" w:rsidP="00AA56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  <w:lang w:eastAsia="bg-BG"/>
        </w:rPr>
      </w:pPr>
      <w:r w:rsidRPr="00CE71D6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bg-BG"/>
        </w:rPr>
        <w:t xml:space="preserve">  </w:t>
      </w:r>
    </w:p>
    <w:p w:rsidR="00F93B24" w:rsidRPr="00226A96" w:rsidRDefault="00CE71D6" w:rsidP="008065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bg-BG"/>
        </w:rPr>
      </w:pP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С Решение № 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988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Протокол № 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54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26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07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F372BE" w:rsidRPr="0080659E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80659E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Общински съвет Разград е приет 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Правилник за финансово подпомагане на двойки, семейства и лица с репродуктивни проблеми на територията на община </w:t>
      </w:r>
      <w:r w:rsidR="00393B73" w:rsidRPr="00B17671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EA6CB6">
        <w:rPr>
          <w:rFonts w:ascii="Times New Roman" w:eastAsia="Times New Roman" w:hAnsi="Times New Roman"/>
          <w:sz w:val="24"/>
          <w:szCs w:val="24"/>
          <w:lang w:eastAsia="bg-BG"/>
        </w:rPr>
        <w:t xml:space="preserve"> ко</w:t>
      </w:r>
      <w:r w:rsidR="00393B73">
        <w:rPr>
          <w:rFonts w:ascii="Times New Roman" w:eastAsia="Times New Roman" w:hAnsi="Times New Roman"/>
          <w:sz w:val="24"/>
          <w:szCs w:val="24"/>
          <w:lang w:eastAsia="bg-BG"/>
        </w:rPr>
        <w:t>йто</w:t>
      </w:r>
      <w:r w:rsidR="00EA6CB6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през годините е многократно изменян и допълван с различни решения на общинския съвет последното от които</w:t>
      </w:r>
      <w:r w:rsidR="00AB3DB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B3DB2" w:rsidRPr="00AB3DB2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№ </w:t>
      </w:r>
      <w:r w:rsidR="00232962"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="00AB3DB2" w:rsidRPr="00AB3DB2">
        <w:rPr>
          <w:rFonts w:ascii="Times New Roman" w:eastAsia="Times New Roman" w:hAnsi="Times New Roman"/>
          <w:sz w:val="24"/>
          <w:szCs w:val="24"/>
          <w:lang w:eastAsia="bg-BG"/>
        </w:rPr>
        <w:t xml:space="preserve"> по </w:t>
      </w:r>
      <w:hyperlink r:id="rId10" w:history="1">
        <w:r w:rsidR="00AB3DB2" w:rsidRPr="00AB3DB2">
          <w:rPr>
            <w:rFonts w:ascii="Times New Roman" w:eastAsia="Times New Roman" w:hAnsi="Times New Roman"/>
            <w:sz w:val="24"/>
            <w:szCs w:val="24"/>
            <w:lang w:eastAsia="bg-BG"/>
          </w:rPr>
          <w:t xml:space="preserve">Протокол № </w:t>
        </w:r>
        <w:r w:rsidR="00232962">
          <w:rPr>
            <w:rFonts w:ascii="Times New Roman" w:eastAsia="Times New Roman" w:hAnsi="Times New Roman"/>
            <w:sz w:val="24"/>
            <w:szCs w:val="24"/>
            <w:lang w:eastAsia="bg-BG"/>
          </w:rPr>
          <w:t>7</w:t>
        </w:r>
        <w:r w:rsidR="00AB3DB2" w:rsidRPr="00AB3DB2">
          <w:rPr>
            <w:rFonts w:ascii="Times New Roman" w:eastAsia="Times New Roman" w:hAnsi="Times New Roman"/>
            <w:sz w:val="24"/>
            <w:szCs w:val="24"/>
            <w:lang w:eastAsia="bg-BG"/>
          </w:rPr>
          <w:t xml:space="preserve"> от </w:t>
        </w:r>
        <w:r w:rsidR="00232962">
          <w:rPr>
            <w:rFonts w:ascii="Times New Roman" w:eastAsia="Times New Roman" w:hAnsi="Times New Roman"/>
            <w:sz w:val="24"/>
            <w:szCs w:val="24"/>
            <w:lang w:eastAsia="bg-BG"/>
          </w:rPr>
          <w:t>26</w:t>
        </w:r>
        <w:r w:rsidR="00AB3DB2" w:rsidRPr="00AB3DB2">
          <w:rPr>
            <w:rFonts w:ascii="Times New Roman" w:eastAsia="Times New Roman" w:hAnsi="Times New Roman"/>
            <w:sz w:val="24"/>
            <w:szCs w:val="24"/>
            <w:lang w:eastAsia="bg-BG"/>
          </w:rPr>
          <w:t>.</w:t>
        </w:r>
        <w:r w:rsidR="008E2388">
          <w:rPr>
            <w:rFonts w:ascii="Times New Roman" w:eastAsia="Times New Roman" w:hAnsi="Times New Roman"/>
            <w:sz w:val="24"/>
            <w:szCs w:val="24"/>
            <w:lang w:eastAsia="bg-BG"/>
          </w:rPr>
          <w:t>0</w:t>
        </w:r>
        <w:r w:rsidR="00232962">
          <w:rPr>
            <w:rFonts w:ascii="Times New Roman" w:eastAsia="Times New Roman" w:hAnsi="Times New Roman"/>
            <w:sz w:val="24"/>
            <w:szCs w:val="24"/>
            <w:lang w:eastAsia="bg-BG"/>
          </w:rPr>
          <w:t>3</w:t>
        </w:r>
        <w:r w:rsidR="00AB3DB2" w:rsidRPr="00AB3DB2">
          <w:rPr>
            <w:rFonts w:ascii="Times New Roman" w:eastAsia="Times New Roman" w:hAnsi="Times New Roman"/>
            <w:sz w:val="24"/>
            <w:szCs w:val="24"/>
            <w:lang w:eastAsia="bg-BG"/>
          </w:rPr>
          <w:t>.202</w:t>
        </w:r>
        <w:r w:rsidR="00232962">
          <w:rPr>
            <w:rFonts w:ascii="Times New Roman" w:eastAsia="Times New Roman" w:hAnsi="Times New Roman"/>
            <w:sz w:val="24"/>
            <w:szCs w:val="24"/>
            <w:lang w:eastAsia="bg-BG"/>
          </w:rPr>
          <w:t>4</w:t>
        </w:r>
        <w:r w:rsidR="00AB3DB2" w:rsidRPr="00AB3DB2">
          <w:rPr>
            <w:rFonts w:ascii="Times New Roman" w:eastAsia="Times New Roman" w:hAnsi="Times New Roman"/>
            <w:sz w:val="24"/>
            <w:szCs w:val="24"/>
            <w:lang w:eastAsia="bg-BG"/>
          </w:rPr>
          <w:t xml:space="preserve"> г. </w:t>
        </w:r>
      </w:hyperlink>
      <w:r w:rsidR="0027645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93B24" w:rsidRDefault="00F93B24" w:rsidP="00F93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B24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Приетият нормативен акт урежда </w:t>
      </w:r>
      <w:r w:rsidR="00791B9D">
        <w:rPr>
          <w:rFonts w:ascii="Times New Roman" w:eastAsia="Times New Roman" w:hAnsi="Times New Roman"/>
          <w:sz w:val="24"/>
          <w:szCs w:val="24"/>
          <w:lang w:eastAsia="bg-BG"/>
        </w:rPr>
        <w:t>реда, условията и процедурата за финансово подпомагане на двойки, семейства и лица с репродуктивни проблеми на</w:t>
      </w:r>
      <w:r w:rsidRPr="00F93B24">
        <w:rPr>
          <w:rFonts w:ascii="Times New Roman" w:eastAsia="Times New Roman" w:hAnsi="Times New Roman"/>
          <w:sz w:val="24"/>
          <w:szCs w:val="24"/>
          <w:lang w:eastAsia="bg-BG"/>
        </w:rPr>
        <w:t xml:space="preserve"> територията на община Разград.</w:t>
      </w:r>
    </w:p>
    <w:p w:rsidR="00AA032A" w:rsidRDefault="00AA032A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ED511B" w:rsidRPr="00ED511B" w:rsidRDefault="00ED511B" w:rsidP="00013A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511B">
        <w:rPr>
          <w:rFonts w:ascii="Times New Roman" w:eastAsia="Times New Roman" w:hAnsi="Times New Roman"/>
          <w:b/>
          <w:sz w:val="24"/>
          <w:szCs w:val="24"/>
        </w:rPr>
        <w:t>1</w:t>
      </w:r>
      <w:r w:rsidRPr="00ED511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D511B">
        <w:rPr>
          <w:rFonts w:ascii="Times New Roman" w:eastAsia="Times New Roman" w:hAnsi="Times New Roman"/>
          <w:b/>
          <w:sz w:val="24"/>
          <w:szCs w:val="24"/>
        </w:rPr>
        <w:t xml:space="preserve"> Причини, които налагат приемането на </w:t>
      </w:r>
      <w:r w:rsidR="00791B9D" w:rsidRPr="00791B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Правилник за </w:t>
      </w:r>
      <w:r w:rsidR="007B4009">
        <w:rPr>
          <w:rFonts w:ascii="Times New Roman" w:eastAsia="Times New Roman" w:hAnsi="Times New Roman"/>
          <w:b/>
          <w:sz w:val="24"/>
          <w:szCs w:val="24"/>
          <w:lang w:eastAsia="bg-BG"/>
        </w:rPr>
        <w:t>допълнение</w:t>
      </w:r>
      <w:r w:rsidR="00791B9D" w:rsidRPr="00791B9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Правилник за финансово подпомагане на двойки, семейства и лица с репродуктивни проблеми на територията на община Разград</w:t>
      </w:r>
      <w:r w:rsidRPr="00ED511B">
        <w:rPr>
          <w:rFonts w:ascii="Times New Roman" w:eastAsia="Times New Roman" w:hAnsi="Times New Roman"/>
          <w:b/>
          <w:sz w:val="24"/>
          <w:szCs w:val="24"/>
        </w:rPr>
        <w:t>, във връзка с приемането на еврото като официална валута на Република България:</w:t>
      </w:r>
    </w:p>
    <w:p w:rsidR="00ED511B" w:rsidRPr="00ED511B" w:rsidRDefault="00ED511B" w:rsidP="00ED511B">
      <w:pPr>
        <w:spacing w:after="0" w:line="240" w:lineRule="auto"/>
        <w:ind w:left="142" w:right="425" w:firstLine="566"/>
        <w:jc w:val="both"/>
        <w:rPr>
          <w:rFonts w:ascii="Times New Roman" w:eastAsia="Times New Roman" w:hAnsi="Times New Roman"/>
          <w:sz w:val="24"/>
          <w:szCs w:val="24"/>
        </w:rPr>
      </w:pPr>
    </w:p>
    <w:p w:rsidR="00ED511B" w:rsidRPr="00ED511B" w:rsidRDefault="00ED511B" w:rsidP="00ED511B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ED511B">
        <w:rPr>
          <w:rFonts w:ascii="Times New Roman" w:eastAsia="Times New Roman" w:hAnsi="Times New Roman"/>
          <w:sz w:val="24"/>
          <w:szCs w:val="24"/>
        </w:rPr>
        <w:lastRenderedPageBreak/>
        <w:t>Присъединяването на Република България към еврозоната е крайната фаза на евроинтеграционните процеси в рамките на Икономическия и паричен съюз. Въвеждането на еврото като официална валута в България е стратегически процес с дългосрочни икономически и социални последствия за гражданите, публичните институции и бизнеса. Общинските администрации са задължени да предприемат поредица от действия, регламентирани в закона и решения на Народното събрание и Министерски съвет, които да гарантират прозрачна и плавна промяна.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ED511B">
        <w:rPr>
          <w:rFonts w:ascii="Times New Roman" w:eastAsia="Times New Roman" w:hAnsi="Times New Roman"/>
          <w:sz w:val="24"/>
          <w:szCs w:val="24"/>
        </w:rPr>
        <w:t xml:space="preserve">С приемането на Закона за въвеждане на еврото в Република България (ЗВЕРБ),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</w:rPr>
        <w:t>обн</w:t>
      </w:r>
      <w:proofErr w:type="spellEnd"/>
      <w:r w:rsidRPr="00ED511B">
        <w:rPr>
          <w:rFonts w:ascii="Times New Roman" w:eastAsia="Times New Roman" w:hAnsi="Times New Roman"/>
          <w:sz w:val="24"/>
          <w:szCs w:val="24"/>
        </w:rPr>
        <w:t>., ДВ, бр. 70 от 20.08.2024 г. и в частност § 6, ал.</w:t>
      </w:r>
      <w:r w:rsidRPr="00ED511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D511B">
        <w:rPr>
          <w:rFonts w:ascii="Times New Roman" w:eastAsia="Times New Roman" w:hAnsi="Times New Roman"/>
          <w:sz w:val="24"/>
          <w:szCs w:val="24"/>
        </w:rPr>
        <w:t>1, т.</w:t>
      </w:r>
      <w:r w:rsidRPr="00ED511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D511B">
        <w:rPr>
          <w:rFonts w:ascii="Times New Roman" w:eastAsia="Times New Roman" w:hAnsi="Times New Roman"/>
          <w:sz w:val="24"/>
          <w:szCs w:val="24"/>
        </w:rPr>
        <w:t xml:space="preserve">2 от Преходните и заключителни разпоредби, държавните органи и органите на местното самоуправление са задължени в шестмесечен срок от влизане в сила на закона да изменят подзаконовите нормативни актове в съответствие със законовите изисквания. Регламентираните изменения влизат в сила от датата на въвеждане на еврото в Република България. 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В процеса по въвеждане на еврото, се прилагат основни принципи, а именно принципът на приемственост и автоматично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суми от левове в евро и принципът на ефективност и икономичност.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принципа на приемственост и автоматично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- въвеждането на еврото не засяга действието на съществуващите правни инструменти с позовавания на лева или с препратки към лева; 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-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и съответно за закръгляване; 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- въвеждането на еврото няма за последица промяна на никой от сроковете в правен инструмент или освобождаване от задължение или изпълнение съгласно който и да е правен инструмент, нито дава право на страна едностранно да измени или прекрати такъв инструмент, освен ако между страните изрично е уговорено друго;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- позоваването в правните инструменти на лева без посочване на стойността се счита за позоваване на еврото;</w:t>
      </w:r>
    </w:p>
    <w:p w:rsidR="00ED511B" w:rsidRPr="00ED511B" w:rsidRDefault="00ED511B" w:rsidP="00ED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ab/>
        <w:t>Принципът на ефективност и икономичност включват:</w:t>
      </w:r>
    </w:p>
    <w:p w:rsidR="00ED511B" w:rsidRPr="00ED511B" w:rsidRDefault="00ED511B" w:rsidP="00ED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 въвеждането на еврото като парична единица на Република България и всички произтичащи от това процедури и дейности да се извършват по най-ефективен и целесъобразен начин; 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- изискванията за одобрение от държавен орган не се прилагат, когато измененията в устави, дружествени договори, учредителни актове, правила, процедури и вътрешни актове или договори, свързани с извършване на дейност или предоставяне на услуги, се налагат от въвеждането на еврото в страната и са свързани само с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стойностите от левове в евро.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изпълнение на цитираните законови задължения, стойностите в подзаконовите нормативни актове на Общински съвет – Разград следва да се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преизчислят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в евро съгласно правилата за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по чл. 12 и за закръгляване по чл. 13 от ЗВЕРБ. 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правилото за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, числовата стойност в левове се разделя на пълната числова стойност на официалния валутен курс, изразен с шест цифри с всичките пет знака след десетичната запетая. Официалният валутен курс не се закръглява или съкращава при извършването на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превалутирането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. Получената сума след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превалутиране</w:t>
      </w:r>
      <w:proofErr w:type="spellEnd"/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закръгляване: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1.1. когато третият знак след десетичната запетая е по-малък от пет, вторият знак след десетичната запетая остава непроменен;</w:t>
      </w:r>
    </w:p>
    <w:p w:rsidR="00ED511B" w:rsidRPr="00ED511B" w:rsidRDefault="00ED511B" w:rsidP="00ED51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>1.2. когато третият знак след десетичната запетая е равен на или по-голям от пет, вторият знак след десетичната запетая се увеличава с една единица.</w:t>
      </w:r>
    </w:p>
    <w:p w:rsidR="00ED511B" w:rsidRPr="00ED511B" w:rsidRDefault="00ED511B" w:rsidP="004556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Наличието на так</w:t>
      </w:r>
      <w:r w:rsidR="00791B9D">
        <w:rPr>
          <w:rFonts w:ascii="Times New Roman" w:eastAsia="Times New Roman" w:hAnsi="Times New Roman"/>
          <w:sz w:val="24"/>
          <w:szCs w:val="24"/>
          <w:lang w:eastAsia="bg-BG"/>
        </w:rPr>
        <w:t>ъв</w:t>
      </w: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91B9D">
        <w:rPr>
          <w:rFonts w:ascii="Times New Roman" w:eastAsia="Times New Roman" w:hAnsi="Times New Roman"/>
          <w:sz w:val="24"/>
          <w:szCs w:val="24"/>
          <w:lang w:eastAsia="bg-BG"/>
        </w:rPr>
        <w:t>Правилник</w:t>
      </w: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е целесъобразен начин, по който местното законодателство би могло да бъде адаптирано към еврото. Приемането на еврото е следствие от националното ни присъединяване към еврозоната и задължението ни като </w:t>
      </w: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общинска администрация да спазим заложено в Закона за въвеждане на еврото в Република България.  </w:t>
      </w:r>
    </w:p>
    <w:p w:rsidR="00ED511B" w:rsidRPr="00ED511B" w:rsidRDefault="00ED511B" w:rsidP="00ED511B">
      <w:pPr>
        <w:spacing w:after="0" w:line="240" w:lineRule="auto"/>
        <w:ind w:left="426" w:right="425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D511B" w:rsidRPr="00ED511B" w:rsidRDefault="00ED511B" w:rsidP="00ED511B">
      <w:pPr>
        <w:spacing w:after="0" w:line="240" w:lineRule="auto"/>
        <w:ind w:right="425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511B">
        <w:rPr>
          <w:rFonts w:ascii="Times New Roman" w:eastAsia="Times New Roman" w:hAnsi="Times New Roman"/>
          <w:b/>
          <w:sz w:val="24"/>
          <w:szCs w:val="24"/>
        </w:rPr>
        <w:t>2</w:t>
      </w:r>
      <w:r w:rsidRPr="00ED511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D511B">
        <w:rPr>
          <w:rFonts w:ascii="Times New Roman" w:eastAsia="Times New Roman" w:hAnsi="Times New Roman"/>
          <w:b/>
          <w:sz w:val="24"/>
          <w:szCs w:val="24"/>
        </w:rPr>
        <w:t xml:space="preserve"> Цели, които се поставят: </w:t>
      </w:r>
    </w:p>
    <w:p w:rsidR="00ED511B" w:rsidRPr="00ED511B" w:rsidRDefault="00ED511B" w:rsidP="00ED511B">
      <w:pPr>
        <w:spacing w:after="0" w:line="240" w:lineRule="auto"/>
        <w:ind w:left="426" w:right="42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D511B" w:rsidRPr="00ED511B" w:rsidRDefault="00ED511B" w:rsidP="004556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</w:rPr>
        <w:t xml:space="preserve">Целта на </w:t>
      </w:r>
      <w:r w:rsidR="00EF54EF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Правилник за финансово подпомагане на двойки, семейства и лица с репродуктивни проблеми на територията на община </w:t>
      </w:r>
      <w:r w:rsidR="00EF54EF" w:rsidRPr="00B17671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Pr="00ED511B">
        <w:rPr>
          <w:rFonts w:ascii="Times New Roman" w:hAnsi="Times New Roman"/>
          <w:sz w:val="24"/>
          <w:szCs w:val="24"/>
        </w:rPr>
        <w:t xml:space="preserve"> </w:t>
      </w:r>
      <w:r w:rsidRPr="00ED511B">
        <w:rPr>
          <w:rFonts w:ascii="Times New Roman" w:eastAsia="Times New Roman" w:hAnsi="Times New Roman"/>
          <w:sz w:val="24"/>
          <w:szCs w:val="24"/>
        </w:rPr>
        <w:t>е да осигури безпроблемното въвеждане на еврото на територията на Община Разград и да повиши прозрачността и информираността на гражданите за процеса на приемане на единната европейска валута в страната.</w:t>
      </w:r>
    </w:p>
    <w:p w:rsidR="00ED511B" w:rsidRPr="00ED511B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511B">
        <w:rPr>
          <w:rFonts w:ascii="Times New Roman" w:eastAsia="Times New Roman" w:hAnsi="Times New Roman"/>
          <w:sz w:val="24"/>
          <w:szCs w:val="24"/>
        </w:rPr>
        <w:t xml:space="preserve">Привеждане на разпоредбите на </w:t>
      </w:r>
      <w:r w:rsidR="0079343F">
        <w:rPr>
          <w:rFonts w:ascii="Times New Roman" w:eastAsia="Times New Roman" w:hAnsi="Times New Roman"/>
          <w:sz w:val="24"/>
          <w:szCs w:val="24"/>
        </w:rPr>
        <w:t>правилника</w:t>
      </w:r>
      <w:r w:rsidRPr="00ED511B">
        <w:rPr>
          <w:rFonts w:ascii="Times New Roman" w:eastAsia="Times New Roman" w:hAnsi="Times New Roman"/>
          <w:sz w:val="24"/>
          <w:szCs w:val="24"/>
        </w:rPr>
        <w:t xml:space="preserve"> в съответствие с изискванията, правилата и принципите, заложени в Закона за въвеждане на еврото в Република България. </w:t>
      </w:r>
    </w:p>
    <w:p w:rsidR="00ED511B" w:rsidRPr="00ED511B" w:rsidRDefault="00ED511B" w:rsidP="00ED511B">
      <w:pPr>
        <w:spacing w:after="0" w:line="240" w:lineRule="auto"/>
        <w:ind w:left="426" w:right="425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D511B" w:rsidRPr="00ED511B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511B">
        <w:rPr>
          <w:rFonts w:ascii="Times New Roman" w:eastAsia="Times New Roman" w:hAnsi="Times New Roman"/>
          <w:b/>
          <w:sz w:val="24"/>
          <w:szCs w:val="24"/>
        </w:rPr>
        <w:t>3</w:t>
      </w:r>
      <w:r w:rsidRPr="00ED511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D511B">
        <w:rPr>
          <w:rFonts w:ascii="Times New Roman" w:eastAsia="Times New Roman" w:hAnsi="Times New Roman"/>
          <w:b/>
          <w:sz w:val="24"/>
          <w:szCs w:val="24"/>
        </w:rPr>
        <w:t xml:space="preserve"> Финансови и други средства, необходими за прилагането на </w:t>
      </w:r>
      <w:r w:rsidR="00EF54EF">
        <w:rPr>
          <w:rFonts w:ascii="Times New Roman" w:eastAsia="Times New Roman" w:hAnsi="Times New Roman"/>
          <w:b/>
          <w:sz w:val="24"/>
          <w:szCs w:val="24"/>
        </w:rPr>
        <w:t>Правилника</w:t>
      </w:r>
      <w:r w:rsidRPr="00ED511B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D511B" w:rsidRPr="00ED511B" w:rsidRDefault="00ED511B" w:rsidP="00ED511B">
      <w:pPr>
        <w:spacing w:after="0" w:line="240" w:lineRule="auto"/>
        <w:ind w:right="566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D511B" w:rsidRPr="003666FE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прилагане на 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>Правилника</w:t>
      </w:r>
      <w:r w:rsidRPr="00ED51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666FE">
        <w:rPr>
          <w:rFonts w:ascii="Times New Roman" w:eastAsia="Times New Roman" w:hAnsi="Times New Roman"/>
          <w:sz w:val="24"/>
          <w:szCs w:val="24"/>
          <w:lang w:eastAsia="bg-BG"/>
        </w:rPr>
        <w:t xml:space="preserve">всяка година </w:t>
      </w:r>
      <w:r w:rsidR="007F6299">
        <w:rPr>
          <w:rFonts w:ascii="Times New Roman" w:eastAsia="Times New Roman" w:hAnsi="Times New Roman"/>
          <w:sz w:val="24"/>
          <w:szCs w:val="24"/>
          <w:lang w:eastAsia="bg-BG"/>
        </w:rPr>
        <w:t>се осигуряват средства</w:t>
      </w:r>
      <w:r w:rsidR="00806B4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бюджета на Община Разград, </w:t>
      </w:r>
      <w:r w:rsidR="007A1DEF">
        <w:rPr>
          <w:rFonts w:ascii="Times New Roman" w:eastAsia="Times New Roman" w:hAnsi="Times New Roman"/>
          <w:sz w:val="24"/>
          <w:szCs w:val="24"/>
          <w:lang w:eastAsia="bg-BG"/>
        </w:rPr>
        <w:t xml:space="preserve">а за 2025 година такива средства са предвидени съгласно т. 15.2. от Решение № 294 по Протокол № 21 от проведено на </w:t>
      </w:r>
      <w:r w:rsidR="00B95649">
        <w:rPr>
          <w:rFonts w:ascii="Times New Roman" w:eastAsia="Times New Roman" w:hAnsi="Times New Roman"/>
          <w:sz w:val="24"/>
          <w:szCs w:val="24"/>
          <w:lang w:eastAsia="bg-BG"/>
        </w:rPr>
        <w:t>8.05.2025 г. заседание на Общински съвет Разград.</w:t>
      </w:r>
    </w:p>
    <w:p w:rsidR="00ED511B" w:rsidRPr="00ED511B" w:rsidRDefault="00ED511B" w:rsidP="00ED511B">
      <w:pPr>
        <w:spacing w:after="0" w:line="240" w:lineRule="auto"/>
        <w:ind w:left="426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D511B" w:rsidRPr="00ED511B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511B">
        <w:rPr>
          <w:rFonts w:ascii="Times New Roman" w:eastAsia="Times New Roman" w:hAnsi="Times New Roman"/>
          <w:b/>
          <w:sz w:val="24"/>
          <w:szCs w:val="24"/>
        </w:rPr>
        <w:t>4</w:t>
      </w:r>
      <w:r w:rsidRPr="00ED511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D511B">
        <w:rPr>
          <w:rFonts w:ascii="Times New Roman" w:eastAsia="Times New Roman" w:hAnsi="Times New Roman"/>
          <w:b/>
          <w:sz w:val="24"/>
          <w:szCs w:val="24"/>
        </w:rPr>
        <w:t xml:space="preserve"> Очакваните резултати от прилагането, включително финансовите, ако има такива:</w:t>
      </w:r>
    </w:p>
    <w:p w:rsidR="00ED511B" w:rsidRPr="00ED511B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D511B" w:rsidRPr="00ED511B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511B">
        <w:rPr>
          <w:rFonts w:ascii="Times New Roman" w:eastAsia="Times New Roman" w:hAnsi="Times New Roman"/>
          <w:sz w:val="24"/>
          <w:szCs w:val="24"/>
        </w:rPr>
        <w:t>С въвеждането на еврото ще завърши процеса по присъединяването на Република България към еврозоната</w:t>
      </w:r>
      <w:r w:rsidRPr="00ED511B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ED511B">
        <w:rPr>
          <w:rFonts w:ascii="Times New Roman" w:eastAsia="Times New Roman" w:hAnsi="Times New Roman"/>
          <w:sz w:val="24"/>
          <w:szCs w:val="24"/>
        </w:rPr>
        <w:t xml:space="preserve">В резултат от приемането на </w:t>
      </w:r>
      <w:r w:rsidR="0079343F">
        <w:rPr>
          <w:rFonts w:ascii="Times New Roman" w:eastAsia="Times New Roman" w:hAnsi="Times New Roman"/>
          <w:sz w:val="24"/>
          <w:szCs w:val="24"/>
        </w:rPr>
        <w:t>правилника</w:t>
      </w:r>
      <w:r w:rsidRPr="00ED511B">
        <w:rPr>
          <w:rFonts w:ascii="Times New Roman" w:eastAsia="Times New Roman" w:hAnsi="Times New Roman"/>
          <w:sz w:val="24"/>
          <w:szCs w:val="24"/>
        </w:rPr>
        <w:t xml:space="preserve"> се очаква да бъдат създадени условия за регламентиране на обществените отношения с цел безпрепятственото преминаване към еврото и привеждане на местната подзаконова нормативна уредба с разпоредбите на нормативен акт от по-висока степен. </w:t>
      </w:r>
    </w:p>
    <w:p w:rsidR="00ED511B" w:rsidRPr="009B2BDB" w:rsidRDefault="00ED511B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ED511B">
        <w:rPr>
          <w:rFonts w:ascii="Times New Roman" w:eastAsia="Times New Roman" w:hAnsi="Times New Roman"/>
          <w:sz w:val="24"/>
          <w:szCs w:val="24"/>
        </w:rPr>
        <w:t xml:space="preserve">Приемането на </w:t>
      </w:r>
      <w:r w:rsidR="009B2BDB">
        <w:rPr>
          <w:rFonts w:ascii="Times New Roman" w:eastAsia="Times New Roman" w:hAnsi="Times New Roman"/>
          <w:sz w:val="24"/>
          <w:szCs w:val="24"/>
        </w:rPr>
        <w:t>Правилник</w:t>
      </w:r>
      <w:r w:rsidR="0079343F">
        <w:rPr>
          <w:rFonts w:ascii="Times New Roman" w:eastAsia="Times New Roman" w:hAnsi="Times New Roman"/>
          <w:sz w:val="24"/>
          <w:szCs w:val="24"/>
        </w:rPr>
        <w:t xml:space="preserve"> за </w:t>
      </w:r>
      <w:r w:rsidR="007B4009">
        <w:rPr>
          <w:rFonts w:ascii="Times New Roman" w:eastAsia="Times New Roman" w:hAnsi="Times New Roman"/>
          <w:sz w:val="24"/>
          <w:szCs w:val="24"/>
        </w:rPr>
        <w:t>допълнение</w:t>
      </w:r>
      <w:r w:rsidR="009B2BDB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9B2BDB" w:rsidRPr="009B2BDB">
        <w:rPr>
          <w:rFonts w:ascii="Times New Roman" w:eastAsia="Times New Roman" w:hAnsi="Times New Roman"/>
          <w:sz w:val="24"/>
          <w:szCs w:val="24"/>
        </w:rPr>
        <w:t>на Правилник за финансово подпомагане на двойки, семейства и лица с репродуктивни проблеми на територията на община Разград</w:t>
      </w:r>
      <w:r w:rsidRPr="00ED511B">
        <w:rPr>
          <w:rFonts w:ascii="Times New Roman" w:eastAsia="Times New Roman" w:hAnsi="Times New Roman"/>
          <w:sz w:val="24"/>
          <w:szCs w:val="24"/>
        </w:rPr>
        <w:t xml:space="preserve"> ще спомогне за създаване на условия за решаване на проблемите и организацията на плавно преминаване от левове в евро на територията на община Разград.</w:t>
      </w:r>
      <w:r w:rsidR="009B2BDB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:rsidR="009970B9" w:rsidRDefault="009970B9" w:rsidP="00ED51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D511B" w:rsidRPr="00ED511B" w:rsidRDefault="00ED511B" w:rsidP="00ED511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511B">
        <w:rPr>
          <w:rFonts w:ascii="Times New Roman" w:eastAsia="Times New Roman" w:hAnsi="Times New Roman"/>
          <w:b/>
          <w:sz w:val="24"/>
          <w:szCs w:val="24"/>
        </w:rPr>
        <w:t>5</w:t>
      </w:r>
      <w:r w:rsidRPr="00ED511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D511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D511B">
        <w:rPr>
          <w:rFonts w:ascii="Times New Roman" w:hAnsi="Times New Roman"/>
          <w:b/>
          <w:sz w:val="24"/>
          <w:szCs w:val="24"/>
        </w:rPr>
        <w:t xml:space="preserve">Анализ за съответствие с правото на Европейския съюз: </w:t>
      </w:r>
    </w:p>
    <w:p w:rsidR="00ED511B" w:rsidRPr="00ED511B" w:rsidRDefault="00ED511B" w:rsidP="00ED511B">
      <w:pPr>
        <w:spacing w:after="0" w:line="240" w:lineRule="auto"/>
        <w:ind w:left="42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D511B" w:rsidRPr="00ED511B" w:rsidRDefault="00ED511B" w:rsidP="00CE26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511B">
        <w:rPr>
          <w:rFonts w:ascii="Times New Roman" w:eastAsia="Times New Roman" w:hAnsi="Times New Roman"/>
          <w:sz w:val="24"/>
          <w:szCs w:val="28"/>
          <w:shd w:val="clear" w:color="auto" w:fill="FFFFFF"/>
        </w:rPr>
        <w:t>Предлаг</w:t>
      </w:r>
      <w:r w:rsidR="0079343F">
        <w:rPr>
          <w:rFonts w:ascii="Times New Roman" w:eastAsia="Times New Roman" w:hAnsi="Times New Roman"/>
          <w:sz w:val="24"/>
          <w:szCs w:val="28"/>
          <w:shd w:val="clear" w:color="auto" w:fill="FFFFFF"/>
        </w:rPr>
        <w:t>аният</w:t>
      </w:r>
      <w:r w:rsidRPr="00ED511B">
        <w:rPr>
          <w:rFonts w:ascii="Times New Roman" w:eastAsia="Times New Roman" w:hAnsi="Times New Roman"/>
          <w:sz w:val="24"/>
          <w:szCs w:val="28"/>
          <w:shd w:val="clear" w:color="auto" w:fill="FFFFFF"/>
        </w:rPr>
        <w:t xml:space="preserve"> 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Правилник за </w:t>
      </w:r>
      <w:r w:rsidR="007B4009">
        <w:rPr>
          <w:rFonts w:ascii="Times New Roman" w:eastAsia="Times New Roman" w:hAnsi="Times New Roman"/>
          <w:sz w:val="24"/>
          <w:szCs w:val="24"/>
          <w:lang w:eastAsia="bg-BG"/>
        </w:rPr>
        <w:t>допълнение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Правилник за финансово подпомагане на двойки, семейства и лица с репродуктивни проблеми на територията на община </w:t>
      </w:r>
      <w:r w:rsidR="0079343F" w:rsidRPr="00B17671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Pr="00ED511B">
        <w:rPr>
          <w:rFonts w:ascii="Times New Roman" w:hAnsi="Times New Roman"/>
          <w:sz w:val="24"/>
          <w:szCs w:val="24"/>
        </w:rPr>
        <w:t xml:space="preserve">, </w:t>
      </w:r>
      <w:r w:rsidRPr="00ED511B">
        <w:rPr>
          <w:rFonts w:ascii="Times New Roman" w:eastAsia="Times New Roman" w:hAnsi="Times New Roman"/>
          <w:bCs/>
          <w:sz w:val="24"/>
          <w:szCs w:val="24"/>
          <w:lang w:eastAsia="bg-BG"/>
        </w:rPr>
        <w:t>във връзка с приемането на еврото като официална валута на Република България</w:t>
      </w:r>
      <w:r w:rsidRPr="00ED511B">
        <w:rPr>
          <w:rFonts w:ascii="Times New Roman" w:eastAsia="Times New Roman" w:hAnsi="Times New Roman"/>
          <w:sz w:val="24"/>
          <w:szCs w:val="28"/>
          <w:shd w:val="clear" w:color="auto" w:fill="FFFFFF"/>
        </w:rPr>
        <w:t xml:space="preserve"> не противоречи на норми от по-висока йерархия и </w:t>
      </w:r>
      <w:r w:rsidRPr="00ED511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е в </w:t>
      </w:r>
      <w:r w:rsidRPr="00ED511B">
        <w:rPr>
          <w:rFonts w:ascii="Times New Roman" w:eastAsia="Times New Roman" w:hAnsi="Times New Roman"/>
          <w:bCs/>
          <w:sz w:val="24"/>
          <w:szCs w:val="24"/>
        </w:rPr>
        <w:t>съответствие с правото на Европейския съюз</w:t>
      </w:r>
      <w:r w:rsidRPr="00ED511B">
        <w:rPr>
          <w:rFonts w:ascii="Times New Roman" w:eastAsia="Times New Roman" w:hAnsi="Times New Roman"/>
          <w:sz w:val="24"/>
          <w:szCs w:val="28"/>
          <w:shd w:val="clear" w:color="auto" w:fill="FFFFFF"/>
        </w:rPr>
        <w:t>.</w:t>
      </w:r>
      <w:r w:rsidR="000F4E17">
        <w:rPr>
          <w:rFonts w:ascii="Times New Roman" w:eastAsia="Times New Roman" w:hAnsi="Times New Roman"/>
          <w:sz w:val="24"/>
          <w:szCs w:val="28"/>
          <w:shd w:val="clear" w:color="auto" w:fill="FFFFFF"/>
        </w:rPr>
        <w:t xml:space="preserve"> </w:t>
      </w:r>
    </w:p>
    <w:p w:rsidR="00ED511B" w:rsidRPr="00BF4243" w:rsidRDefault="00ED511B" w:rsidP="00CE2635">
      <w:pPr>
        <w:spacing w:after="0" w:line="240" w:lineRule="auto"/>
        <w:ind w:hanging="1134"/>
        <w:jc w:val="both"/>
        <w:rPr>
          <w:rFonts w:ascii="Times New Roman" w:hAnsi="Times New Roman"/>
          <w:b/>
          <w:sz w:val="24"/>
          <w:szCs w:val="24"/>
        </w:rPr>
      </w:pPr>
      <w:r w:rsidRPr="00ED511B">
        <w:rPr>
          <w:rFonts w:ascii="Times New Roman" w:hAnsi="Times New Roman"/>
          <w:b/>
          <w:sz w:val="24"/>
          <w:szCs w:val="24"/>
        </w:rPr>
        <w:tab/>
      </w:r>
      <w:r w:rsidRPr="00ED511B">
        <w:rPr>
          <w:rFonts w:ascii="Times New Roman" w:hAnsi="Times New Roman"/>
          <w:b/>
          <w:sz w:val="24"/>
          <w:szCs w:val="24"/>
        </w:rPr>
        <w:tab/>
      </w:r>
      <w:r w:rsidRPr="00ED511B">
        <w:rPr>
          <w:rFonts w:ascii="Times New Roman" w:hAnsi="Times New Roman"/>
          <w:sz w:val="24"/>
          <w:szCs w:val="24"/>
        </w:rPr>
        <w:t xml:space="preserve">Изготвеният проект, в съответствие с изискванията на чл.26, ал.3 и ал.4 от Закона за нормативните актове е публикуван на интернет-страницата на Община Разград на </w:t>
      </w:r>
      <w:r w:rsidR="00BF4243" w:rsidRPr="00BF4243">
        <w:rPr>
          <w:rFonts w:ascii="Times New Roman" w:hAnsi="Times New Roman"/>
          <w:b/>
          <w:sz w:val="24"/>
          <w:szCs w:val="24"/>
        </w:rPr>
        <w:t>21.08</w:t>
      </w:r>
      <w:r w:rsidRPr="00BF4243">
        <w:rPr>
          <w:rFonts w:ascii="Times New Roman" w:hAnsi="Times New Roman"/>
          <w:b/>
          <w:sz w:val="24"/>
          <w:szCs w:val="24"/>
        </w:rPr>
        <w:t xml:space="preserve">.2025 г. </w:t>
      </w:r>
    </w:p>
    <w:p w:rsidR="00835C28" w:rsidRDefault="00ED511B" w:rsidP="00835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511B">
        <w:rPr>
          <w:rFonts w:ascii="Times New Roman" w:hAnsi="Times New Roman"/>
          <w:sz w:val="24"/>
          <w:szCs w:val="24"/>
        </w:rPr>
        <w:tab/>
      </w:r>
    </w:p>
    <w:p w:rsidR="00ED511B" w:rsidRPr="00ED511B" w:rsidRDefault="00ED511B" w:rsidP="00835C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D511B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76, ал. 3, чл. 77 и чл. 79 от </w:t>
      </w:r>
      <w:proofErr w:type="spellStart"/>
      <w:r w:rsidRPr="00ED511B">
        <w:rPr>
          <w:rFonts w:ascii="Times New Roman" w:hAnsi="Times New Roman"/>
          <w:sz w:val="24"/>
          <w:szCs w:val="24"/>
        </w:rPr>
        <w:t>Администр</w:t>
      </w:r>
      <w:r w:rsidR="00770421">
        <w:rPr>
          <w:rFonts w:ascii="Times New Roman" w:hAnsi="Times New Roman"/>
          <w:sz w:val="24"/>
          <w:szCs w:val="24"/>
        </w:rPr>
        <w:t>ативнопроцесуалния</w:t>
      </w:r>
      <w:proofErr w:type="spellEnd"/>
      <w:r w:rsidR="00770421">
        <w:rPr>
          <w:rFonts w:ascii="Times New Roman" w:hAnsi="Times New Roman"/>
          <w:sz w:val="24"/>
          <w:szCs w:val="24"/>
        </w:rPr>
        <w:t xml:space="preserve"> кодекс, чл. 7</w:t>
      </w:r>
      <w:r w:rsidRPr="00ED511B">
        <w:rPr>
          <w:rFonts w:ascii="Times New Roman" w:hAnsi="Times New Roman"/>
          <w:sz w:val="24"/>
          <w:szCs w:val="24"/>
        </w:rPr>
        <w:t>,</w:t>
      </w:r>
      <w:r w:rsidR="00770421">
        <w:rPr>
          <w:rFonts w:ascii="Times New Roman" w:hAnsi="Times New Roman"/>
          <w:sz w:val="24"/>
          <w:szCs w:val="24"/>
        </w:rPr>
        <w:t xml:space="preserve"> ал. 1,</w:t>
      </w:r>
      <w:r w:rsidRPr="00ED511B">
        <w:rPr>
          <w:rFonts w:ascii="Times New Roman" w:hAnsi="Times New Roman"/>
          <w:sz w:val="24"/>
          <w:szCs w:val="24"/>
        </w:rPr>
        <w:t xml:space="preserve"> чл. 11, ал. 3 и чл. 28, ал. 1 от Закона за нормативните актове, Указ № 883 от 24.04.1974 година за прилагане на Закона за нормативните актове</w:t>
      </w:r>
      <w:r w:rsidR="00770421">
        <w:rPr>
          <w:rFonts w:ascii="Times New Roman" w:hAnsi="Times New Roman"/>
          <w:sz w:val="24"/>
          <w:szCs w:val="24"/>
        </w:rPr>
        <w:t xml:space="preserve">, </w:t>
      </w:r>
      <w:r w:rsidRPr="00ED511B">
        <w:rPr>
          <w:rFonts w:ascii="Times New Roman" w:hAnsi="Times New Roman"/>
          <w:sz w:val="24"/>
          <w:szCs w:val="24"/>
        </w:rPr>
        <w:t xml:space="preserve">чл. 21, ал. 1, т. 23, ал. 2 и чл. 22, ал. 1 от Закона за местното самоуправление и местната администрация и </w:t>
      </w:r>
      <w:r w:rsidRPr="00ED511B">
        <w:rPr>
          <w:rFonts w:ascii="Times New Roman" w:eastAsia="Times New Roman" w:hAnsi="Times New Roman"/>
          <w:sz w:val="24"/>
          <w:szCs w:val="24"/>
        </w:rPr>
        <w:t>§ 6, ал.</w:t>
      </w:r>
      <w:r w:rsidRPr="00ED511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D511B">
        <w:rPr>
          <w:rFonts w:ascii="Times New Roman" w:eastAsia="Times New Roman" w:hAnsi="Times New Roman"/>
          <w:sz w:val="24"/>
          <w:szCs w:val="24"/>
        </w:rPr>
        <w:t>1, т.</w:t>
      </w:r>
      <w:r w:rsidRPr="00ED511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D511B">
        <w:rPr>
          <w:rFonts w:ascii="Times New Roman" w:eastAsia="Times New Roman" w:hAnsi="Times New Roman"/>
          <w:sz w:val="24"/>
          <w:szCs w:val="24"/>
        </w:rPr>
        <w:t>2 от Преходните и заключителни разпоредби</w:t>
      </w:r>
      <w:r w:rsidRPr="00ED511B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ED511B">
        <w:rPr>
          <w:rFonts w:ascii="Times New Roman" w:eastAsia="Times New Roman" w:hAnsi="Times New Roman"/>
          <w:sz w:val="24"/>
          <w:szCs w:val="24"/>
        </w:rPr>
        <w:t xml:space="preserve">на Закона за въвеждане на еврото в Република България </w:t>
      </w:r>
      <w:r w:rsidRPr="00ED511B">
        <w:rPr>
          <w:rFonts w:ascii="Times New Roman" w:eastAsia="Times New Roman" w:hAnsi="Times New Roman"/>
          <w:sz w:val="24"/>
          <w:szCs w:val="24"/>
        </w:rPr>
        <w:lastRenderedPageBreak/>
        <w:t xml:space="preserve">(ЗВЕРБ) </w:t>
      </w:r>
      <w:proofErr w:type="spellStart"/>
      <w:r w:rsidRPr="00ED511B">
        <w:rPr>
          <w:rFonts w:ascii="Times New Roman" w:eastAsia="Times New Roman" w:hAnsi="Times New Roman"/>
          <w:sz w:val="24"/>
          <w:szCs w:val="24"/>
        </w:rPr>
        <w:t>обн</w:t>
      </w:r>
      <w:proofErr w:type="spellEnd"/>
      <w:r w:rsidRPr="00ED511B">
        <w:rPr>
          <w:rFonts w:ascii="Times New Roman" w:eastAsia="Times New Roman" w:hAnsi="Times New Roman"/>
          <w:sz w:val="24"/>
          <w:szCs w:val="24"/>
        </w:rPr>
        <w:t>., ДВ, бр. 70 от 20.08.2024 г.</w:t>
      </w:r>
      <w:r w:rsidRPr="00ED511B">
        <w:rPr>
          <w:rFonts w:ascii="Times New Roman" w:hAnsi="Times New Roman"/>
          <w:sz w:val="24"/>
          <w:szCs w:val="24"/>
        </w:rPr>
        <w:t>, предлагам Общински съвет Разград да приеме следното</w:t>
      </w:r>
    </w:p>
    <w:p w:rsidR="008C4A66" w:rsidRDefault="008C4A66" w:rsidP="00ED51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4A66" w:rsidRDefault="008C4A66" w:rsidP="00ED51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4A66" w:rsidRDefault="008C4A66" w:rsidP="00ED51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11B" w:rsidRPr="00ED511B" w:rsidRDefault="00ED511B" w:rsidP="00ED51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511B">
        <w:rPr>
          <w:rFonts w:ascii="Times New Roman" w:hAnsi="Times New Roman"/>
          <w:b/>
          <w:sz w:val="24"/>
          <w:szCs w:val="24"/>
        </w:rPr>
        <w:t>Р Е Ш Е Н И Е:</w:t>
      </w:r>
    </w:p>
    <w:p w:rsidR="00ED511B" w:rsidRPr="00ED511B" w:rsidRDefault="00ED511B" w:rsidP="00ED51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11B" w:rsidRPr="00ED511B" w:rsidRDefault="00ED511B" w:rsidP="009E0586">
      <w:pPr>
        <w:numPr>
          <w:ilvl w:val="0"/>
          <w:numId w:val="3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D511B">
        <w:rPr>
          <w:rFonts w:ascii="Times New Roman" w:hAnsi="Times New Roman"/>
          <w:sz w:val="24"/>
          <w:szCs w:val="24"/>
        </w:rPr>
        <w:t xml:space="preserve">Приема 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 xml:space="preserve">Правилник за </w:t>
      </w:r>
      <w:r w:rsidR="007B4009">
        <w:rPr>
          <w:rFonts w:ascii="Times New Roman" w:eastAsia="Times New Roman" w:hAnsi="Times New Roman"/>
          <w:sz w:val="24"/>
          <w:szCs w:val="24"/>
          <w:lang w:eastAsia="bg-BG"/>
        </w:rPr>
        <w:t>допълнение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Правилник за финансово подпомагане на двойки, семейства и лица с репродуктивни проблеми на територията на община </w:t>
      </w:r>
      <w:r w:rsidR="0079343F" w:rsidRPr="00B17671">
        <w:rPr>
          <w:rFonts w:ascii="Times New Roman" w:eastAsia="Times New Roman" w:hAnsi="Times New Roman"/>
          <w:sz w:val="24"/>
          <w:szCs w:val="24"/>
          <w:lang w:eastAsia="bg-BG"/>
        </w:rPr>
        <w:t>Разград</w:t>
      </w:r>
      <w:r w:rsidRPr="00ED511B">
        <w:rPr>
          <w:rFonts w:ascii="Times New Roman" w:hAnsi="Times New Roman"/>
          <w:sz w:val="24"/>
          <w:szCs w:val="24"/>
        </w:rPr>
        <w:t>, както следва:</w:t>
      </w:r>
    </w:p>
    <w:p w:rsidR="00ED511B" w:rsidRPr="00770421" w:rsidRDefault="00ED511B" w:rsidP="00ED511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511B">
        <w:rPr>
          <w:rFonts w:ascii="Times New Roman" w:hAnsi="Times New Roman"/>
          <w:b/>
          <w:sz w:val="24"/>
          <w:szCs w:val="24"/>
        </w:rPr>
        <w:t>§ 1.</w:t>
      </w:r>
      <w:r w:rsidRPr="00ED511B">
        <w:rPr>
          <w:rFonts w:ascii="Times New Roman" w:hAnsi="Times New Roman"/>
          <w:sz w:val="24"/>
          <w:szCs w:val="24"/>
        </w:rPr>
        <w:t xml:space="preserve"> В 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>Правилник</w:t>
      </w:r>
      <w:r w:rsidR="00835C28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79343F">
        <w:rPr>
          <w:rFonts w:ascii="Times New Roman" w:eastAsia="Times New Roman" w:hAnsi="Times New Roman"/>
          <w:sz w:val="24"/>
          <w:szCs w:val="24"/>
          <w:lang w:eastAsia="bg-BG"/>
        </w:rPr>
        <w:t xml:space="preserve"> за финансово подпомагане на двойки, семейства и лица с репродуктивни проблеми на територията на община Разград </w:t>
      </w:r>
      <w:r w:rsidRPr="00ED511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се създава </w:t>
      </w:r>
      <w:r w:rsidRPr="00770421">
        <w:rPr>
          <w:rFonts w:ascii="Times New Roman" w:eastAsia="Times New Roman" w:hAnsi="Times New Roman"/>
          <w:sz w:val="24"/>
          <w:szCs w:val="24"/>
          <w:lang w:eastAsia="bg-BG"/>
        </w:rPr>
        <w:t>нова Преходна Разпоредба със следното съдържание:</w:t>
      </w:r>
    </w:p>
    <w:p w:rsidR="00ED511B" w:rsidRPr="00ED511B" w:rsidRDefault="00ED511B" w:rsidP="00ED511B">
      <w:pPr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D511B">
        <w:rPr>
          <w:rFonts w:ascii="Times New Roman" w:eastAsia="Times New Roman" w:hAnsi="Times New Roman"/>
          <w:bCs/>
          <w:sz w:val="24"/>
          <w:szCs w:val="24"/>
          <w:lang w:eastAsia="bg-BG"/>
        </w:rPr>
        <w:t>„След датата на въвеждане на еврото в Република България, размерът на</w:t>
      </w:r>
      <w:r w:rsidR="009523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9523B9" w:rsidRPr="00770421">
        <w:rPr>
          <w:rFonts w:ascii="Times New Roman" w:eastAsia="Times New Roman" w:hAnsi="Times New Roman"/>
          <w:bCs/>
          <w:sz w:val="24"/>
          <w:szCs w:val="24"/>
          <w:lang w:eastAsia="bg-BG"/>
        </w:rPr>
        <w:t>средствата, отпуснати за финансово подпомагане на заявителите</w:t>
      </w:r>
      <w:r w:rsidRPr="0077042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ED511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посочени в български лева, се </w:t>
      </w:r>
      <w:proofErr w:type="spellStart"/>
      <w:r w:rsidRPr="00ED511B">
        <w:rPr>
          <w:rFonts w:ascii="Times New Roman" w:eastAsia="Times New Roman" w:hAnsi="Times New Roman"/>
          <w:bCs/>
          <w:sz w:val="24"/>
          <w:szCs w:val="24"/>
          <w:lang w:eastAsia="bg-BG"/>
        </w:rPr>
        <w:t>превалутират</w:t>
      </w:r>
      <w:proofErr w:type="spellEnd"/>
      <w:r w:rsidRPr="00ED511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левове в евро по реда и при условията на Закона за въвеждане на еврото в Република България“.</w:t>
      </w:r>
    </w:p>
    <w:p w:rsidR="00ED511B" w:rsidRDefault="00ED511B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ED511B" w:rsidRDefault="00ED511B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A032A" w:rsidRDefault="00AA032A" w:rsidP="002F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AA032A" w:rsidRPr="00AA032A" w:rsidRDefault="00AA032A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032A">
        <w:rPr>
          <w:rFonts w:ascii="Times New Roman" w:eastAsia="Times New Roman" w:hAnsi="Times New Roman"/>
          <w:b/>
          <w:sz w:val="24"/>
          <w:szCs w:val="24"/>
        </w:rPr>
        <w:t>Вносител:</w:t>
      </w:r>
    </w:p>
    <w:p w:rsidR="00AA032A" w:rsidRPr="00AA032A" w:rsidRDefault="008C7AF3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Добрин Добрев</w:t>
      </w:r>
    </w:p>
    <w:p w:rsidR="00AA032A" w:rsidRPr="00AA032A" w:rsidRDefault="00AA032A" w:rsidP="00AA03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032A">
        <w:rPr>
          <w:rFonts w:ascii="Times New Roman" w:eastAsia="Times New Roman" w:hAnsi="Times New Roman"/>
          <w:b/>
          <w:sz w:val="24"/>
          <w:szCs w:val="24"/>
        </w:rPr>
        <w:t>Кмет на Община Разград</w:t>
      </w:r>
    </w:p>
    <w:p w:rsidR="003336CB" w:rsidRDefault="003336CB" w:rsidP="0051766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sectPr w:rsidR="003336CB" w:rsidSect="008E2388">
      <w:footerReference w:type="default" r:id="rId11"/>
      <w:footerReference w:type="first" r:id="rId12"/>
      <w:pgSz w:w="11906" w:h="16838" w:code="9"/>
      <w:pgMar w:top="567" w:right="1417" w:bottom="1276" w:left="1417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F4" w:rsidRDefault="002F36F4" w:rsidP="006A53FB">
      <w:pPr>
        <w:spacing w:after="0" w:line="240" w:lineRule="auto"/>
      </w:pPr>
      <w:r>
        <w:separator/>
      </w:r>
    </w:p>
  </w:endnote>
  <w:endnote w:type="continuationSeparator" w:id="0">
    <w:p w:rsidR="002F36F4" w:rsidRDefault="002F36F4" w:rsidP="006A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467645"/>
      <w:docPartObj>
        <w:docPartGallery w:val="Page Numbers (Bottom of Page)"/>
        <w:docPartUnique/>
      </w:docPartObj>
    </w:sdtPr>
    <w:sdtEndPr/>
    <w:sdtContent>
      <w:p w:rsidR="00EA6CB6" w:rsidRDefault="00EA6C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C28">
          <w:rPr>
            <w:noProof/>
          </w:rPr>
          <w:t>4</w:t>
        </w:r>
        <w:r>
          <w:fldChar w:fldCharType="end"/>
        </w:r>
      </w:p>
    </w:sdtContent>
  </w:sdt>
  <w:p w:rsidR="00EA6CB6" w:rsidRDefault="00EA6CB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B6" w:rsidRDefault="00EA6CB6">
    <w:pPr>
      <w:pStyle w:val="a9"/>
      <w:jc w:val="right"/>
    </w:pPr>
  </w:p>
  <w:p w:rsidR="00EA6CB6" w:rsidRDefault="00EA6C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F4" w:rsidRDefault="002F36F4" w:rsidP="006A53FB">
      <w:pPr>
        <w:spacing w:after="0" w:line="240" w:lineRule="auto"/>
      </w:pPr>
      <w:r>
        <w:separator/>
      </w:r>
    </w:p>
  </w:footnote>
  <w:footnote w:type="continuationSeparator" w:id="0">
    <w:p w:rsidR="002F36F4" w:rsidRDefault="002F36F4" w:rsidP="006A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A6C"/>
    <w:multiLevelType w:val="hybridMultilevel"/>
    <w:tmpl w:val="1968FD36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27390"/>
    <w:multiLevelType w:val="hybridMultilevel"/>
    <w:tmpl w:val="ADC2803C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26D0"/>
    <w:multiLevelType w:val="hybridMultilevel"/>
    <w:tmpl w:val="C3788154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73448C"/>
    <w:multiLevelType w:val="hybridMultilevel"/>
    <w:tmpl w:val="2A58E138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2F2D6A"/>
    <w:multiLevelType w:val="hybridMultilevel"/>
    <w:tmpl w:val="1A5EC978"/>
    <w:lvl w:ilvl="0" w:tplc="59466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4E0225"/>
    <w:multiLevelType w:val="hybridMultilevel"/>
    <w:tmpl w:val="FFF29BE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2511"/>
    <w:multiLevelType w:val="hybridMultilevel"/>
    <w:tmpl w:val="A7A8537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0965"/>
    <w:multiLevelType w:val="hybridMultilevel"/>
    <w:tmpl w:val="0E3676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4AC4"/>
    <w:multiLevelType w:val="hybridMultilevel"/>
    <w:tmpl w:val="03286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B7425"/>
    <w:multiLevelType w:val="hybridMultilevel"/>
    <w:tmpl w:val="B406DE1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370F7"/>
    <w:multiLevelType w:val="hybridMultilevel"/>
    <w:tmpl w:val="FA58A074"/>
    <w:lvl w:ilvl="0" w:tplc="D60E82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8F16F7"/>
    <w:multiLevelType w:val="hybridMultilevel"/>
    <w:tmpl w:val="F81A9744"/>
    <w:lvl w:ilvl="0" w:tplc="A4DE83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B3DC0"/>
    <w:multiLevelType w:val="hybridMultilevel"/>
    <w:tmpl w:val="18B4FC3E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EA2E17"/>
    <w:multiLevelType w:val="hybridMultilevel"/>
    <w:tmpl w:val="030EA77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9787B"/>
    <w:multiLevelType w:val="hybridMultilevel"/>
    <w:tmpl w:val="074EB0A0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D66370"/>
    <w:multiLevelType w:val="hybridMultilevel"/>
    <w:tmpl w:val="B9DEECF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B77DF"/>
    <w:multiLevelType w:val="hybridMultilevel"/>
    <w:tmpl w:val="E1003C02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84570"/>
    <w:multiLevelType w:val="hybridMultilevel"/>
    <w:tmpl w:val="76BA3EAE"/>
    <w:lvl w:ilvl="0" w:tplc="414C58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2B2CCC"/>
    <w:multiLevelType w:val="hybridMultilevel"/>
    <w:tmpl w:val="C026181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C3AAB"/>
    <w:multiLevelType w:val="hybridMultilevel"/>
    <w:tmpl w:val="DD0477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1651"/>
    <w:multiLevelType w:val="hybridMultilevel"/>
    <w:tmpl w:val="5E52FE36"/>
    <w:lvl w:ilvl="0" w:tplc="1BE2F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1E6A22"/>
    <w:multiLevelType w:val="hybridMultilevel"/>
    <w:tmpl w:val="1BC84A4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4570C"/>
    <w:multiLevelType w:val="hybridMultilevel"/>
    <w:tmpl w:val="2B3A9CBC"/>
    <w:lvl w:ilvl="0" w:tplc="0402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35C1020"/>
    <w:multiLevelType w:val="hybridMultilevel"/>
    <w:tmpl w:val="F8627F34"/>
    <w:lvl w:ilvl="0" w:tplc="BDC84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542FB9"/>
    <w:multiLevelType w:val="hybridMultilevel"/>
    <w:tmpl w:val="D3D8A8A8"/>
    <w:lvl w:ilvl="0" w:tplc="DBF60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8B02D0"/>
    <w:multiLevelType w:val="hybridMultilevel"/>
    <w:tmpl w:val="8E0E3A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067EE"/>
    <w:multiLevelType w:val="hybridMultilevel"/>
    <w:tmpl w:val="0C6AC326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E3560F"/>
    <w:multiLevelType w:val="hybridMultilevel"/>
    <w:tmpl w:val="7A0C7E4A"/>
    <w:lvl w:ilvl="0" w:tplc="98EC0E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992149"/>
    <w:multiLevelType w:val="hybridMultilevel"/>
    <w:tmpl w:val="AACA7CCE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403547"/>
    <w:multiLevelType w:val="hybridMultilevel"/>
    <w:tmpl w:val="2A008C06"/>
    <w:lvl w:ilvl="0" w:tplc="6C8A4B9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00284F"/>
    <w:multiLevelType w:val="hybridMultilevel"/>
    <w:tmpl w:val="00F87330"/>
    <w:lvl w:ilvl="0" w:tplc="57861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EA2F56"/>
    <w:multiLevelType w:val="hybridMultilevel"/>
    <w:tmpl w:val="0BE6B362"/>
    <w:lvl w:ilvl="0" w:tplc="FDA66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336776"/>
    <w:multiLevelType w:val="hybridMultilevel"/>
    <w:tmpl w:val="37F07DC2"/>
    <w:lvl w:ilvl="0" w:tplc="2ABE0F3E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82B6B5A"/>
    <w:multiLevelType w:val="hybridMultilevel"/>
    <w:tmpl w:val="08727ECC"/>
    <w:lvl w:ilvl="0" w:tplc="49DCDF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0"/>
  </w:num>
  <w:num w:numId="6">
    <w:abstractNumId w:val="17"/>
  </w:num>
  <w:num w:numId="7">
    <w:abstractNumId w:val="20"/>
  </w:num>
  <w:num w:numId="8">
    <w:abstractNumId w:val="10"/>
  </w:num>
  <w:num w:numId="9">
    <w:abstractNumId w:val="24"/>
  </w:num>
  <w:num w:numId="10">
    <w:abstractNumId w:val="23"/>
  </w:num>
  <w:num w:numId="11">
    <w:abstractNumId w:val="27"/>
  </w:num>
  <w:num w:numId="12">
    <w:abstractNumId w:val="14"/>
  </w:num>
  <w:num w:numId="13">
    <w:abstractNumId w:val="1"/>
  </w:num>
  <w:num w:numId="14">
    <w:abstractNumId w:val="16"/>
  </w:num>
  <w:num w:numId="15">
    <w:abstractNumId w:val="28"/>
  </w:num>
  <w:num w:numId="16">
    <w:abstractNumId w:val="2"/>
  </w:num>
  <w:num w:numId="17">
    <w:abstractNumId w:val="12"/>
  </w:num>
  <w:num w:numId="18">
    <w:abstractNumId w:val="26"/>
  </w:num>
  <w:num w:numId="19">
    <w:abstractNumId w:val="33"/>
  </w:num>
  <w:num w:numId="20">
    <w:abstractNumId w:val="0"/>
  </w:num>
  <w:num w:numId="21">
    <w:abstractNumId w:val="3"/>
  </w:num>
  <w:num w:numId="22">
    <w:abstractNumId w:val="25"/>
  </w:num>
  <w:num w:numId="23">
    <w:abstractNumId w:val="5"/>
  </w:num>
  <w:num w:numId="24">
    <w:abstractNumId w:val="22"/>
  </w:num>
  <w:num w:numId="25">
    <w:abstractNumId w:val="9"/>
  </w:num>
  <w:num w:numId="26">
    <w:abstractNumId w:val="18"/>
  </w:num>
  <w:num w:numId="27">
    <w:abstractNumId w:val="21"/>
  </w:num>
  <w:num w:numId="28">
    <w:abstractNumId w:val="6"/>
  </w:num>
  <w:num w:numId="29">
    <w:abstractNumId w:val="13"/>
  </w:num>
  <w:num w:numId="30">
    <w:abstractNumId w:val="15"/>
  </w:num>
  <w:num w:numId="31">
    <w:abstractNumId w:val="32"/>
  </w:num>
  <w:num w:numId="32">
    <w:abstractNumId w:val="29"/>
  </w:num>
  <w:num w:numId="33">
    <w:abstractNumId w:val="19"/>
  </w:num>
  <w:num w:numId="34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03"/>
    <w:rsid w:val="00001118"/>
    <w:rsid w:val="000052D6"/>
    <w:rsid w:val="00005BD4"/>
    <w:rsid w:val="0000685C"/>
    <w:rsid w:val="00013AC7"/>
    <w:rsid w:val="00015B6E"/>
    <w:rsid w:val="000212CB"/>
    <w:rsid w:val="0002155D"/>
    <w:rsid w:val="00022065"/>
    <w:rsid w:val="0002720A"/>
    <w:rsid w:val="00035132"/>
    <w:rsid w:val="000412A8"/>
    <w:rsid w:val="0004189B"/>
    <w:rsid w:val="00043175"/>
    <w:rsid w:val="00044FE0"/>
    <w:rsid w:val="00046981"/>
    <w:rsid w:val="00047593"/>
    <w:rsid w:val="00047FD2"/>
    <w:rsid w:val="000513B5"/>
    <w:rsid w:val="000522EA"/>
    <w:rsid w:val="0005553B"/>
    <w:rsid w:val="00060D4A"/>
    <w:rsid w:val="000612EB"/>
    <w:rsid w:val="00061C0B"/>
    <w:rsid w:val="000653E1"/>
    <w:rsid w:val="0006556D"/>
    <w:rsid w:val="00066280"/>
    <w:rsid w:val="00083684"/>
    <w:rsid w:val="00084851"/>
    <w:rsid w:val="000873FD"/>
    <w:rsid w:val="000926BA"/>
    <w:rsid w:val="00094543"/>
    <w:rsid w:val="00097BD4"/>
    <w:rsid w:val="000A60A0"/>
    <w:rsid w:val="000A690C"/>
    <w:rsid w:val="000B1C97"/>
    <w:rsid w:val="000B30F5"/>
    <w:rsid w:val="000B56A7"/>
    <w:rsid w:val="000B58AE"/>
    <w:rsid w:val="000B6B09"/>
    <w:rsid w:val="000B725E"/>
    <w:rsid w:val="000B77E4"/>
    <w:rsid w:val="000C5215"/>
    <w:rsid w:val="000C552D"/>
    <w:rsid w:val="000C6258"/>
    <w:rsid w:val="000D7A81"/>
    <w:rsid w:val="000E124F"/>
    <w:rsid w:val="000E28B4"/>
    <w:rsid w:val="000F0123"/>
    <w:rsid w:val="000F1588"/>
    <w:rsid w:val="000F1706"/>
    <w:rsid w:val="000F1CEF"/>
    <w:rsid w:val="000F461E"/>
    <w:rsid w:val="000F4E17"/>
    <w:rsid w:val="001002D5"/>
    <w:rsid w:val="001034B4"/>
    <w:rsid w:val="00110C46"/>
    <w:rsid w:val="00111C0E"/>
    <w:rsid w:val="001160FE"/>
    <w:rsid w:val="00120BBA"/>
    <w:rsid w:val="0012408D"/>
    <w:rsid w:val="0012444D"/>
    <w:rsid w:val="00141E88"/>
    <w:rsid w:val="00144B57"/>
    <w:rsid w:val="00146763"/>
    <w:rsid w:val="00147F79"/>
    <w:rsid w:val="0015693E"/>
    <w:rsid w:val="0016004A"/>
    <w:rsid w:val="00161DBA"/>
    <w:rsid w:val="00162371"/>
    <w:rsid w:val="0017640C"/>
    <w:rsid w:val="00177C72"/>
    <w:rsid w:val="00182FD7"/>
    <w:rsid w:val="00190065"/>
    <w:rsid w:val="00192011"/>
    <w:rsid w:val="00193355"/>
    <w:rsid w:val="00193D5D"/>
    <w:rsid w:val="00194689"/>
    <w:rsid w:val="0019600D"/>
    <w:rsid w:val="001A6E5B"/>
    <w:rsid w:val="001B472C"/>
    <w:rsid w:val="001B5B2B"/>
    <w:rsid w:val="001B6D39"/>
    <w:rsid w:val="001B71EF"/>
    <w:rsid w:val="001D6B7F"/>
    <w:rsid w:val="001E3CA4"/>
    <w:rsid w:val="001E515B"/>
    <w:rsid w:val="001F1B17"/>
    <w:rsid w:val="001F2C03"/>
    <w:rsid w:val="001F45D9"/>
    <w:rsid w:val="001F4DBB"/>
    <w:rsid w:val="001F4E8E"/>
    <w:rsid w:val="001F5F74"/>
    <w:rsid w:val="002047F2"/>
    <w:rsid w:val="002100EE"/>
    <w:rsid w:val="00211143"/>
    <w:rsid w:val="002114DF"/>
    <w:rsid w:val="00213459"/>
    <w:rsid w:val="00214DF0"/>
    <w:rsid w:val="0021736B"/>
    <w:rsid w:val="00221C9D"/>
    <w:rsid w:val="00221FD9"/>
    <w:rsid w:val="00222F2B"/>
    <w:rsid w:val="00223904"/>
    <w:rsid w:val="0022548E"/>
    <w:rsid w:val="00226A96"/>
    <w:rsid w:val="00226E6B"/>
    <w:rsid w:val="00232962"/>
    <w:rsid w:val="002334F5"/>
    <w:rsid w:val="002339B9"/>
    <w:rsid w:val="002405F2"/>
    <w:rsid w:val="0024348A"/>
    <w:rsid w:val="00256803"/>
    <w:rsid w:val="00265A08"/>
    <w:rsid w:val="00266F45"/>
    <w:rsid w:val="0027544F"/>
    <w:rsid w:val="0027645E"/>
    <w:rsid w:val="0028014F"/>
    <w:rsid w:val="002818FA"/>
    <w:rsid w:val="00285115"/>
    <w:rsid w:val="00291000"/>
    <w:rsid w:val="002940AD"/>
    <w:rsid w:val="002945BA"/>
    <w:rsid w:val="002965FF"/>
    <w:rsid w:val="002A4141"/>
    <w:rsid w:val="002A5D75"/>
    <w:rsid w:val="002A74D5"/>
    <w:rsid w:val="002A7F81"/>
    <w:rsid w:val="002B14D5"/>
    <w:rsid w:val="002B37E6"/>
    <w:rsid w:val="002C083D"/>
    <w:rsid w:val="002C1041"/>
    <w:rsid w:val="002C3CFC"/>
    <w:rsid w:val="002C53B8"/>
    <w:rsid w:val="002E0285"/>
    <w:rsid w:val="002F00AE"/>
    <w:rsid w:val="002F2A01"/>
    <w:rsid w:val="002F2C6C"/>
    <w:rsid w:val="002F36F4"/>
    <w:rsid w:val="003006B9"/>
    <w:rsid w:val="003025BE"/>
    <w:rsid w:val="00303F50"/>
    <w:rsid w:val="0031035D"/>
    <w:rsid w:val="003117D7"/>
    <w:rsid w:val="00314CFB"/>
    <w:rsid w:val="003163F6"/>
    <w:rsid w:val="003207A8"/>
    <w:rsid w:val="0032253F"/>
    <w:rsid w:val="00323358"/>
    <w:rsid w:val="0032470D"/>
    <w:rsid w:val="0032589D"/>
    <w:rsid w:val="0032630D"/>
    <w:rsid w:val="00330065"/>
    <w:rsid w:val="0033072A"/>
    <w:rsid w:val="003336CB"/>
    <w:rsid w:val="00335451"/>
    <w:rsid w:val="00342306"/>
    <w:rsid w:val="00352ADA"/>
    <w:rsid w:val="00353708"/>
    <w:rsid w:val="00360DD2"/>
    <w:rsid w:val="003620FC"/>
    <w:rsid w:val="003666FE"/>
    <w:rsid w:val="00376B8A"/>
    <w:rsid w:val="003800B2"/>
    <w:rsid w:val="003840F6"/>
    <w:rsid w:val="003847FC"/>
    <w:rsid w:val="00393B2D"/>
    <w:rsid w:val="00393B73"/>
    <w:rsid w:val="003A058E"/>
    <w:rsid w:val="003A7734"/>
    <w:rsid w:val="003B11FE"/>
    <w:rsid w:val="003B241B"/>
    <w:rsid w:val="003B2DA0"/>
    <w:rsid w:val="003B4F0A"/>
    <w:rsid w:val="003C19BC"/>
    <w:rsid w:val="003C7EFA"/>
    <w:rsid w:val="003D0422"/>
    <w:rsid w:val="003D3380"/>
    <w:rsid w:val="003E0A47"/>
    <w:rsid w:val="003E15B6"/>
    <w:rsid w:val="003E5C92"/>
    <w:rsid w:val="003F409E"/>
    <w:rsid w:val="003F43D8"/>
    <w:rsid w:val="004038BB"/>
    <w:rsid w:val="004043AF"/>
    <w:rsid w:val="004111A9"/>
    <w:rsid w:val="004117A5"/>
    <w:rsid w:val="00413910"/>
    <w:rsid w:val="00417776"/>
    <w:rsid w:val="00422010"/>
    <w:rsid w:val="0042235B"/>
    <w:rsid w:val="00422BA9"/>
    <w:rsid w:val="004253A1"/>
    <w:rsid w:val="00426693"/>
    <w:rsid w:val="004266FA"/>
    <w:rsid w:val="00430D28"/>
    <w:rsid w:val="004321B2"/>
    <w:rsid w:val="00435F13"/>
    <w:rsid w:val="00444AFF"/>
    <w:rsid w:val="00455661"/>
    <w:rsid w:val="004561D8"/>
    <w:rsid w:val="004571C3"/>
    <w:rsid w:val="0045731F"/>
    <w:rsid w:val="00462C90"/>
    <w:rsid w:val="00472414"/>
    <w:rsid w:val="004738F0"/>
    <w:rsid w:val="004810EA"/>
    <w:rsid w:val="00484D57"/>
    <w:rsid w:val="00490C80"/>
    <w:rsid w:val="00496906"/>
    <w:rsid w:val="004A4649"/>
    <w:rsid w:val="004B0128"/>
    <w:rsid w:val="004B2362"/>
    <w:rsid w:val="004B4526"/>
    <w:rsid w:val="004B49B3"/>
    <w:rsid w:val="004C1926"/>
    <w:rsid w:val="004D2EEC"/>
    <w:rsid w:val="004D538F"/>
    <w:rsid w:val="004D60BA"/>
    <w:rsid w:val="004E17F0"/>
    <w:rsid w:val="004E42BB"/>
    <w:rsid w:val="004F659B"/>
    <w:rsid w:val="005020AB"/>
    <w:rsid w:val="005031BE"/>
    <w:rsid w:val="005037F8"/>
    <w:rsid w:val="00504ABA"/>
    <w:rsid w:val="00510584"/>
    <w:rsid w:val="005133D5"/>
    <w:rsid w:val="0051443A"/>
    <w:rsid w:val="00514584"/>
    <w:rsid w:val="00517663"/>
    <w:rsid w:val="005215EC"/>
    <w:rsid w:val="00523914"/>
    <w:rsid w:val="00542664"/>
    <w:rsid w:val="00543386"/>
    <w:rsid w:val="00544E01"/>
    <w:rsid w:val="00545619"/>
    <w:rsid w:val="00545EA2"/>
    <w:rsid w:val="005478BE"/>
    <w:rsid w:val="00554293"/>
    <w:rsid w:val="0055779D"/>
    <w:rsid w:val="0056140A"/>
    <w:rsid w:val="005678C4"/>
    <w:rsid w:val="00570A63"/>
    <w:rsid w:val="00572FA2"/>
    <w:rsid w:val="00575CE8"/>
    <w:rsid w:val="00577C96"/>
    <w:rsid w:val="005827E2"/>
    <w:rsid w:val="005930A8"/>
    <w:rsid w:val="0059462E"/>
    <w:rsid w:val="00597C8D"/>
    <w:rsid w:val="005B28DF"/>
    <w:rsid w:val="005B3E95"/>
    <w:rsid w:val="005B552B"/>
    <w:rsid w:val="005B7869"/>
    <w:rsid w:val="005C01F0"/>
    <w:rsid w:val="005C7B9A"/>
    <w:rsid w:val="005D766A"/>
    <w:rsid w:val="005E086A"/>
    <w:rsid w:val="005E3842"/>
    <w:rsid w:val="005E5253"/>
    <w:rsid w:val="005F1E52"/>
    <w:rsid w:val="005F3FB9"/>
    <w:rsid w:val="005F4A1D"/>
    <w:rsid w:val="005F4E56"/>
    <w:rsid w:val="005F78B7"/>
    <w:rsid w:val="005F7915"/>
    <w:rsid w:val="006008AB"/>
    <w:rsid w:val="006021A0"/>
    <w:rsid w:val="0060224E"/>
    <w:rsid w:val="0061038B"/>
    <w:rsid w:val="00614708"/>
    <w:rsid w:val="00622731"/>
    <w:rsid w:val="00622CB6"/>
    <w:rsid w:val="006337FB"/>
    <w:rsid w:val="006425EA"/>
    <w:rsid w:val="0064363F"/>
    <w:rsid w:val="00650391"/>
    <w:rsid w:val="00657EA1"/>
    <w:rsid w:val="00664FEC"/>
    <w:rsid w:val="0066756D"/>
    <w:rsid w:val="00672540"/>
    <w:rsid w:val="00672BCB"/>
    <w:rsid w:val="00684CDB"/>
    <w:rsid w:val="006853A8"/>
    <w:rsid w:val="006856DE"/>
    <w:rsid w:val="006971E6"/>
    <w:rsid w:val="0069753D"/>
    <w:rsid w:val="00697803"/>
    <w:rsid w:val="006A05AF"/>
    <w:rsid w:val="006A06FB"/>
    <w:rsid w:val="006A24C4"/>
    <w:rsid w:val="006A4793"/>
    <w:rsid w:val="006A53FB"/>
    <w:rsid w:val="006A7ADF"/>
    <w:rsid w:val="006C66E3"/>
    <w:rsid w:val="006C69CE"/>
    <w:rsid w:val="006D0C95"/>
    <w:rsid w:val="006D2A45"/>
    <w:rsid w:val="006D37A9"/>
    <w:rsid w:val="006D4281"/>
    <w:rsid w:val="006E2172"/>
    <w:rsid w:val="006E3C32"/>
    <w:rsid w:val="006E438B"/>
    <w:rsid w:val="006F0B59"/>
    <w:rsid w:val="006F22E3"/>
    <w:rsid w:val="006F2BF9"/>
    <w:rsid w:val="006F6A35"/>
    <w:rsid w:val="00700A26"/>
    <w:rsid w:val="00720474"/>
    <w:rsid w:val="00721E4C"/>
    <w:rsid w:val="00721FDC"/>
    <w:rsid w:val="00722511"/>
    <w:rsid w:val="0072783E"/>
    <w:rsid w:val="00727F3E"/>
    <w:rsid w:val="007314DC"/>
    <w:rsid w:val="00735478"/>
    <w:rsid w:val="0074172B"/>
    <w:rsid w:val="0074256C"/>
    <w:rsid w:val="007436DB"/>
    <w:rsid w:val="00744839"/>
    <w:rsid w:val="0075318A"/>
    <w:rsid w:val="007561C3"/>
    <w:rsid w:val="00764215"/>
    <w:rsid w:val="007663BB"/>
    <w:rsid w:val="00770421"/>
    <w:rsid w:val="00770F25"/>
    <w:rsid w:val="00771FCD"/>
    <w:rsid w:val="00773DA4"/>
    <w:rsid w:val="0078032A"/>
    <w:rsid w:val="00780BF4"/>
    <w:rsid w:val="00791B9D"/>
    <w:rsid w:val="0079341A"/>
    <w:rsid w:val="0079343F"/>
    <w:rsid w:val="00797F89"/>
    <w:rsid w:val="007A0FE4"/>
    <w:rsid w:val="007A1DEF"/>
    <w:rsid w:val="007A2A04"/>
    <w:rsid w:val="007B4009"/>
    <w:rsid w:val="007B7EBF"/>
    <w:rsid w:val="007D1182"/>
    <w:rsid w:val="007E60DF"/>
    <w:rsid w:val="007F0DAB"/>
    <w:rsid w:val="007F6299"/>
    <w:rsid w:val="007F733C"/>
    <w:rsid w:val="0080659E"/>
    <w:rsid w:val="008068EB"/>
    <w:rsid w:val="00806B49"/>
    <w:rsid w:val="008071FA"/>
    <w:rsid w:val="008079FD"/>
    <w:rsid w:val="00810A63"/>
    <w:rsid w:val="00811C4C"/>
    <w:rsid w:val="00814EC2"/>
    <w:rsid w:val="00815338"/>
    <w:rsid w:val="008166D4"/>
    <w:rsid w:val="00820174"/>
    <w:rsid w:val="008233D5"/>
    <w:rsid w:val="00825FD4"/>
    <w:rsid w:val="00827DFC"/>
    <w:rsid w:val="00827EDC"/>
    <w:rsid w:val="008314E6"/>
    <w:rsid w:val="00831F9C"/>
    <w:rsid w:val="00835C28"/>
    <w:rsid w:val="00840243"/>
    <w:rsid w:val="00840A4F"/>
    <w:rsid w:val="0084340D"/>
    <w:rsid w:val="00844F28"/>
    <w:rsid w:val="0084531F"/>
    <w:rsid w:val="008500CD"/>
    <w:rsid w:val="00850CA1"/>
    <w:rsid w:val="00850D22"/>
    <w:rsid w:val="0086091D"/>
    <w:rsid w:val="0086571E"/>
    <w:rsid w:val="0087580D"/>
    <w:rsid w:val="00882874"/>
    <w:rsid w:val="008837CD"/>
    <w:rsid w:val="00883A72"/>
    <w:rsid w:val="00884156"/>
    <w:rsid w:val="008854C4"/>
    <w:rsid w:val="00890BD5"/>
    <w:rsid w:val="008915ED"/>
    <w:rsid w:val="00893AF4"/>
    <w:rsid w:val="0089413C"/>
    <w:rsid w:val="008951F3"/>
    <w:rsid w:val="008969E8"/>
    <w:rsid w:val="008A08E2"/>
    <w:rsid w:val="008A2BA1"/>
    <w:rsid w:val="008A56A8"/>
    <w:rsid w:val="008A6DC2"/>
    <w:rsid w:val="008B67F3"/>
    <w:rsid w:val="008C0C71"/>
    <w:rsid w:val="008C1989"/>
    <w:rsid w:val="008C4A66"/>
    <w:rsid w:val="008C57C9"/>
    <w:rsid w:val="008C6821"/>
    <w:rsid w:val="008C7AF3"/>
    <w:rsid w:val="008E09A2"/>
    <w:rsid w:val="008E2388"/>
    <w:rsid w:val="008F5E05"/>
    <w:rsid w:val="00902A1F"/>
    <w:rsid w:val="00903E78"/>
    <w:rsid w:val="009138AD"/>
    <w:rsid w:val="009258AA"/>
    <w:rsid w:val="0092668E"/>
    <w:rsid w:val="00936E51"/>
    <w:rsid w:val="009523B9"/>
    <w:rsid w:val="009531FF"/>
    <w:rsid w:val="00953B48"/>
    <w:rsid w:val="0095479D"/>
    <w:rsid w:val="009552F5"/>
    <w:rsid w:val="009562A4"/>
    <w:rsid w:val="00960B9A"/>
    <w:rsid w:val="009629FA"/>
    <w:rsid w:val="00962F62"/>
    <w:rsid w:val="009635DF"/>
    <w:rsid w:val="00965EDA"/>
    <w:rsid w:val="009670F2"/>
    <w:rsid w:val="00970B50"/>
    <w:rsid w:val="009722BE"/>
    <w:rsid w:val="00973DA5"/>
    <w:rsid w:val="0097413A"/>
    <w:rsid w:val="00981CE8"/>
    <w:rsid w:val="00983FF7"/>
    <w:rsid w:val="00990339"/>
    <w:rsid w:val="00993608"/>
    <w:rsid w:val="009970B9"/>
    <w:rsid w:val="009977AA"/>
    <w:rsid w:val="0099785E"/>
    <w:rsid w:val="009A01DD"/>
    <w:rsid w:val="009A1B43"/>
    <w:rsid w:val="009A7B42"/>
    <w:rsid w:val="009B2ADB"/>
    <w:rsid w:val="009B2BDB"/>
    <w:rsid w:val="009B3519"/>
    <w:rsid w:val="009B5772"/>
    <w:rsid w:val="009B6E83"/>
    <w:rsid w:val="009B7278"/>
    <w:rsid w:val="009B7C0A"/>
    <w:rsid w:val="009C17A5"/>
    <w:rsid w:val="009C6DFE"/>
    <w:rsid w:val="009D27A1"/>
    <w:rsid w:val="009D540E"/>
    <w:rsid w:val="009D5A3C"/>
    <w:rsid w:val="009D6DE7"/>
    <w:rsid w:val="009D710C"/>
    <w:rsid w:val="009E0586"/>
    <w:rsid w:val="009E44C6"/>
    <w:rsid w:val="009E6459"/>
    <w:rsid w:val="009E7612"/>
    <w:rsid w:val="009E7B7B"/>
    <w:rsid w:val="009F2072"/>
    <w:rsid w:val="009F35E5"/>
    <w:rsid w:val="00A17A35"/>
    <w:rsid w:val="00A17B4C"/>
    <w:rsid w:val="00A17D0B"/>
    <w:rsid w:val="00A22B22"/>
    <w:rsid w:val="00A2399A"/>
    <w:rsid w:val="00A344D7"/>
    <w:rsid w:val="00A347AB"/>
    <w:rsid w:val="00A34CCB"/>
    <w:rsid w:val="00A36AC2"/>
    <w:rsid w:val="00A373B5"/>
    <w:rsid w:val="00A55B8B"/>
    <w:rsid w:val="00A5674D"/>
    <w:rsid w:val="00A57C07"/>
    <w:rsid w:val="00A67EDF"/>
    <w:rsid w:val="00A72D81"/>
    <w:rsid w:val="00A77A16"/>
    <w:rsid w:val="00A80A0B"/>
    <w:rsid w:val="00A820BA"/>
    <w:rsid w:val="00A828AF"/>
    <w:rsid w:val="00AA032A"/>
    <w:rsid w:val="00AA5661"/>
    <w:rsid w:val="00AA5A86"/>
    <w:rsid w:val="00AB2A62"/>
    <w:rsid w:val="00AB3DB2"/>
    <w:rsid w:val="00AB55EC"/>
    <w:rsid w:val="00AC0921"/>
    <w:rsid w:val="00AC1C7C"/>
    <w:rsid w:val="00AD13B1"/>
    <w:rsid w:val="00AD30DC"/>
    <w:rsid w:val="00AD47CC"/>
    <w:rsid w:val="00AD6ADC"/>
    <w:rsid w:val="00AE0473"/>
    <w:rsid w:val="00AE0FCB"/>
    <w:rsid w:val="00AE17EC"/>
    <w:rsid w:val="00AE30CC"/>
    <w:rsid w:val="00AE33B4"/>
    <w:rsid w:val="00AE71B9"/>
    <w:rsid w:val="00AE7F4D"/>
    <w:rsid w:val="00AF1F34"/>
    <w:rsid w:val="00AF27CD"/>
    <w:rsid w:val="00AF3CDE"/>
    <w:rsid w:val="00B125F0"/>
    <w:rsid w:val="00B21AC4"/>
    <w:rsid w:val="00B220EE"/>
    <w:rsid w:val="00B22540"/>
    <w:rsid w:val="00B27FD6"/>
    <w:rsid w:val="00B41A56"/>
    <w:rsid w:val="00B4673C"/>
    <w:rsid w:val="00B46B64"/>
    <w:rsid w:val="00B475EC"/>
    <w:rsid w:val="00B5073B"/>
    <w:rsid w:val="00B5133D"/>
    <w:rsid w:val="00B527E0"/>
    <w:rsid w:val="00B52940"/>
    <w:rsid w:val="00B5367E"/>
    <w:rsid w:val="00B549D7"/>
    <w:rsid w:val="00B56A85"/>
    <w:rsid w:val="00B56C98"/>
    <w:rsid w:val="00B57EF6"/>
    <w:rsid w:val="00B608C3"/>
    <w:rsid w:val="00B63747"/>
    <w:rsid w:val="00B707EB"/>
    <w:rsid w:val="00B73666"/>
    <w:rsid w:val="00B77D28"/>
    <w:rsid w:val="00B82384"/>
    <w:rsid w:val="00B853A2"/>
    <w:rsid w:val="00B9444F"/>
    <w:rsid w:val="00B95649"/>
    <w:rsid w:val="00B9575E"/>
    <w:rsid w:val="00B9727B"/>
    <w:rsid w:val="00BB1C9B"/>
    <w:rsid w:val="00BB6DFB"/>
    <w:rsid w:val="00BB7D15"/>
    <w:rsid w:val="00BC581D"/>
    <w:rsid w:val="00BD2AE9"/>
    <w:rsid w:val="00BD2C6A"/>
    <w:rsid w:val="00BD3E7F"/>
    <w:rsid w:val="00BD581B"/>
    <w:rsid w:val="00BD788C"/>
    <w:rsid w:val="00BE1A31"/>
    <w:rsid w:val="00BE6C99"/>
    <w:rsid w:val="00BF4243"/>
    <w:rsid w:val="00BF7238"/>
    <w:rsid w:val="00C023C0"/>
    <w:rsid w:val="00C07A0B"/>
    <w:rsid w:val="00C105C1"/>
    <w:rsid w:val="00C11AF4"/>
    <w:rsid w:val="00C139C2"/>
    <w:rsid w:val="00C14032"/>
    <w:rsid w:val="00C14984"/>
    <w:rsid w:val="00C203D9"/>
    <w:rsid w:val="00C21E17"/>
    <w:rsid w:val="00C243F2"/>
    <w:rsid w:val="00C2532D"/>
    <w:rsid w:val="00C30683"/>
    <w:rsid w:val="00C37436"/>
    <w:rsid w:val="00C37677"/>
    <w:rsid w:val="00C46833"/>
    <w:rsid w:val="00C504EC"/>
    <w:rsid w:val="00C527CB"/>
    <w:rsid w:val="00C54E49"/>
    <w:rsid w:val="00C56185"/>
    <w:rsid w:val="00C612F1"/>
    <w:rsid w:val="00C6730E"/>
    <w:rsid w:val="00C7019D"/>
    <w:rsid w:val="00C73DBC"/>
    <w:rsid w:val="00C7508C"/>
    <w:rsid w:val="00C75F74"/>
    <w:rsid w:val="00C76FD1"/>
    <w:rsid w:val="00C77F1D"/>
    <w:rsid w:val="00C803DB"/>
    <w:rsid w:val="00C8192B"/>
    <w:rsid w:val="00C82533"/>
    <w:rsid w:val="00C841DF"/>
    <w:rsid w:val="00C847BA"/>
    <w:rsid w:val="00C86A12"/>
    <w:rsid w:val="00C930CF"/>
    <w:rsid w:val="00CA12C8"/>
    <w:rsid w:val="00CA4EE4"/>
    <w:rsid w:val="00CB2C72"/>
    <w:rsid w:val="00CC0E17"/>
    <w:rsid w:val="00CC17D3"/>
    <w:rsid w:val="00CC1823"/>
    <w:rsid w:val="00CC5518"/>
    <w:rsid w:val="00CD044D"/>
    <w:rsid w:val="00CD1A16"/>
    <w:rsid w:val="00CD454A"/>
    <w:rsid w:val="00CD5374"/>
    <w:rsid w:val="00CD666C"/>
    <w:rsid w:val="00CE0035"/>
    <w:rsid w:val="00CE1893"/>
    <w:rsid w:val="00CE2635"/>
    <w:rsid w:val="00CE28A8"/>
    <w:rsid w:val="00CE71D6"/>
    <w:rsid w:val="00CE7A46"/>
    <w:rsid w:val="00CF4DB1"/>
    <w:rsid w:val="00CF7820"/>
    <w:rsid w:val="00D011F3"/>
    <w:rsid w:val="00D05A9E"/>
    <w:rsid w:val="00D11E98"/>
    <w:rsid w:val="00D13A6C"/>
    <w:rsid w:val="00D35249"/>
    <w:rsid w:val="00D35BAB"/>
    <w:rsid w:val="00D37D6A"/>
    <w:rsid w:val="00D37F96"/>
    <w:rsid w:val="00D40985"/>
    <w:rsid w:val="00D40B41"/>
    <w:rsid w:val="00D412A0"/>
    <w:rsid w:val="00D449F0"/>
    <w:rsid w:val="00D46B8A"/>
    <w:rsid w:val="00D55D3D"/>
    <w:rsid w:val="00D63C90"/>
    <w:rsid w:val="00D713F6"/>
    <w:rsid w:val="00D73DD6"/>
    <w:rsid w:val="00D8433F"/>
    <w:rsid w:val="00D87781"/>
    <w:rsid w:val="00D95739"/>
    <w:rsid w:val="00D96574"/>
    <w:rsid w:val="00D97184"/>
    <w:rsid w:val="00D9722E"/>
    <w:rsid w:val="00DA4108"/>
    <w:rsid w:val="00DB792E"/>
    <w:rsid w:val="00DC0D79"/>
    <w:rsid w:val="00DC1B5A"/>
    <w:rsid w:val="00DC6E63"/>
    <w:rsid w:val="00DD4894"/>
    <w:rsid w:val="00DD4E8A"/>
    <w:rsid w:val="00DD53DB"/>
    <w:rsid w:val="00DD7CA4"/>
    <w:rsid w:val="00DE37C2"/>
    <w:rsid w:val="00DE5981"/>
    <w:rsid w:val="00DE6EE1"/>
    <w:rsid w:val="00DE6F61"/>
    <w:rsid w:val="00E0452E"/>
    <w:rsid w:val="00E05268"/>
    <w:rsid w:val="00E05398"/>
    <w:rsid w:val="00E06193"/>
    <w:rsid w:val="00E11A7D"/>
    <w:rsid w:val="00E20966"/>
    <w:rsid w:val="00E24615"/>
    <w:rsid w:val="00E302BC"/>
    <w:rsid w:val="00E34E8F"/>
    <w:rsid w:val="00E40060"/>
    <w:rsid w:val="00E406D3"/>
    <w:rsid w:val="00E41ED3"/>
    <w:rsid w:val="00E426BB"/>
    <w:rsid w:val="00E533CE"/>
    <w:rsid w:val="00E6385C"/>
    <w:rsid w:val="00E638CE"/>
    <w:rsid w:val="00E63FF4"/>
    <w:rsid w:val="00E70798"/>
    <w:rsid w:val="00E772A9"/>
    <w:rsid w:val="00E777A1"/>
    <w:rsid w:val="00E829A3"/>
    <w:rsid w:val="00E86767"/>
    <w:rsid w:val="00E879AB"/>
    <w:rsid w:val="00E90CD0"/>
    <w:rsid w:val="00E90CE1"/>
    <w:rsid w:val="00EA69FD"/>
    <w:rsid w:val="00EA6CB6"/>
    <w:rsid w:val="00EB06F6"/>
    <w:rsid w:val="00EB572A"/>
    <w:rsid w:val="00EC2EFF"/>
    <w:rsid w:val="00EC324D"/>
    <w:rsid w:val="00EC4EE6"/>
    <w:rsid w:val="00ED13C4"/>
    <w:rsid w:val="00ED19CB"/>
    <w:rsid w:val="00ED3B35"/>
    <w:rsid w:val="00ED511B"/>
    <w:rsid w:val="00ED52CF"/>
    <w:rsid w:val="00ED604A"/>
    <w:rsid w:val="00ED6DA5"/>
    <w:rsid w:val="00ED6E23"/>
    <w:rsid w:val="00EE3273"/>
    <w:rsid w:val="00EE4B16"/>
    <w:rsid w:val="00EE57F8"/>
    <w:rsid w:val="00EF35B7"/>
    <w:rsid w:val="00EF3E97"/>
    <w:rsid w:val="00EF51D4"/>
    <w:rsid w:val="00EF54EF"/>
    <w:rsid w:val="00EF7E53"/>
    <w:rsid w:val="00F026F7"/>
    <w:rsid w:val="00F02964"/>
    <w:rsid w:val="00F12EC4"/>
    <w:rsid w:val="00F13450"/>
    <w:rsid w:val="00F140F1"/>
    <w:rsid w:val="00F20A05"/>
    <w:rsid w:val="00F21142"/>
    <w:rsid w:val="00F27DD0"/>
    <w:rsid w:val="00F30E2E"/>
    <w:rsid w:val="00F3418D"/>
    <w:rsid w:val="00F34EA5"/>
    <w:rsid w:val="00F372BE"/>
    <w:rsid w:val="00F40140"/>
    <w:rsid w:val="00F47A26"/>
    <w:rsid w:val="00F500F0"/>
    <w:rsid w:val="00F5035D"/>
    <w:rsid w:val="00F51930"/>
    <w:rsid w:val="00F54B9F"/>
    <w:rsid w:val="00F56038"/>
    <w:rsid w:val="00F564A0"/>
    <w:rsid w:val="00F5748A"/>
    <w:rsid w:val="00F6334C"/>
    <w:rsid w:val="00F7520C"/>
    <w:rsid w:val="00F7682E"/>
    <w:rsid w:val="00F77C6C"/>
    <w:rsid w:val="00F80DBB"/>
    <w:rsid w:val="00F85CEF"/>
    <w:rsid w:val="00F865B9"/>
    <w:rsid w:val="00F86EBC"/>
    <w:rsid w:val="00F93B24"/>
    <w:rsid w:val="00F953BD"/>
    <w:rsid w:val="00FA1038"/>
    <w:rsid w:val="00FA18A7"/>
    <w:rsid w:val="00FB02A4"/>
    <w:rsid w:val="00FB179C"/>
    <w:rsid w:val="00FB2427"/>
    <w:rsid w:val="00FB2AB7"/>
    <w:rsid w:val="00FC1E51"/>
    <w:rsid w:val="00FC36E4"/>
    <w:rsid w:val="00FC3D1B"/>
    <w:rsid w:val="00FC73EA"/>
    <w:rsid w:val="00FC7EF3"/>
    <w:rsid w:val="00FD3457"/>
    <w:rsid w:val="00FD7180"/>
    <w:rsid w:val="00FE20CA"/>
    <w:rsid w:val="00FE2E83"/>
    <w:rsid w:val="00FE59A1"/>
    <w:rsid w:val="00FF0EDC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3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5EC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00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59"/>
    <w:rsid w:val="009A7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"/>
    <w:rsid w:val="00EB06F6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A53F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A53FB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AB3D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3D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5EC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00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59"/>
    <w:rsid w:val="009A7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"/>
    <w:rsid w:val="00EB06F6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A53F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A53FB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AB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89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azgrad.bg/images/OBS_doc/Protokoli/2023-2027/Protokol_15.od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19A6-27E7-4EF1-BE8E-A27F96C7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Димитър Генов</dc:creator>
  <cp:lastModifiedBy>Сабри Дурльов</cp:lastModifiedBy>
  <cp:revision>12</cp:revision>
  <cp:lastPrinted>2025-08-20T10:43:00Z</cp:lastPrinted>
  <dcterms:created xsi:type="dcterms:W3CDTF">2025-08-11T07:55:00Z</dcterms:created>
  <dcterms:modified xsi:type="dcterms:W3CDTF">2025-08-20T13:57:00Z</dcterms:modified>
</cp:coreProperties>
</file>