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0" w:type="dxa"/>
        <w:tblLayout w:type="fixed"/>
        <w:tblCellMar>
          <w:left w:w="10" w:type="dxa"/>
          <w:right w:w="10" w:type="dxa"/>
        </w:tblCellMar>
        <w:tblLook w:val="0000" w:firstRow="0" w:lastRow="0" w:firstColumn="0" w:lastColumn="0" w:noHBand="0" w:noVBand="0"/>
      </w:tblPr>
      <w:tblGrid>
        <w:gridCol w:w="2376"/>
        <w:gridCol w:w="1872"/>
        <w:gridCol w:w="1389"/>
        <w:gridCol w:w="1701"/>
        <w:gridCol w:w="3401"/>
        <w:gridCol w:w="3573"/>
        <w:gridCol w:w="1418"/>
      </w:tblGrid>
      <w:tr w:rsidR="00C013FD" w:rsidTr="00C96365">
        <w:trPr>
          <w:trHeight w:val="1239"/>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jc w:val="center"/>
              <w:rPr>
                <w:b/>
                <w:color w:val="000000"/>
              </w:rPr>
            </w:pPr>
            <w:r>
              <w:rPr>
                <w:b/>
                <w:color w:val="000000"/>
              </w:rPr>
              <w:t>Програма</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jc w:val="center"/>
              <w:rPr>
                <w:b/>
                <w:color w:val="000000"/>
              </w:rPr>
            </w:pPr>
            <w:r>
              <w:rPr>
                <w:b/>
                <w:color w:val="000000"/>
              </w:rPr>
              <w:t>Източник на финансиране</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jc w:val="center"/>
              <w:rPr>
                <w:b/>
                <w:color w:val="000000"/>
              </w:rPr>
            </w:pPr>
            <w:r>
              <w:rPr>
                <w:b/>
                <w:color w:val="000000"/>
              </w:rPr>
              <w:t>Срок за подаване на проектните предложения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jc w:val="center"/>
              <w:rPr>
                <w:b/>
                <w:color w:val="000000"/>
              </w:rPr>
            </w:pPr>
            <w:r>
              <w:rPr>
                <w:b/>
                <w:color w:val="000000"/>
              </w:rPr>
              <w:t xml:space="preserve">Общ бюджет на проекта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ind w:right="-108"/>
              <w:jc w:val="center"/>
            </w:pPr>
            <w:r>
              <w:rPr>
                <w:b/>
                <w:color w:val="000000"/>
              </w:rPr>
              <w:t>Бенефициент</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jc w:val="center"/>
              <w:rPr>
                <w:b/>
                <w:color w:val="000000"/>
              </w:rPr>
            </w:pPr>
            <w:r>
              <w:rPr>
                <w:b/>
                <w:color w:val="000000"/>
              </w:rPr>
              <w:t>Резюме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13FD" w:rsidRDefault="001D0CE8">
            <w:pPr>
              <w:tabs>
                <w:tab w:val="left" w:pos="2052"/>
              </w:tabs>
              <w:ind w:right="-108"/>
              <w:jc w:val="center"/>
              <w:rPr>
                <w:b/>
                <w:color w:val="000000"/>
              </w:rPr>
            </w:pPr>
            <w:r>
              <w:rPr>
                <w:b/>
                <w:color w:val="000000"/>
              </w:rPr>
              <w:t>Източник на информация</w:t>
            </w:r>
          </w:p>
        </w:tc>
      </w:tr>
      <w:tr w:rsidR="00743A24"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Default="00B10837" w:rsidP="00743A24">
            <w:pPr>
              <w:pStyle w:val="2"/>
              <w:spacing w:before="0" w:after="0"/>
              <w:rPr>
                <w:bCs w:val="0"/>
                <w:color w:val="000000"/>
                <w:sz w:val="20"/>
                <w:szCs w:val="20"/>
                <w:shd w:val="clear" w:color="auto" w:fill="FFFFFF"/>
              </w:rPr>
            </w:pPr>
            <w:r>
              <w:rPr>
                <w:bCs w:val="0"/>
                <w:color w:val="000000"/>
                <w:sz w:val="20"/>
                <w:szCs w:val="20"/>
                <w:shd w:val="clear" w:color="auto" w:fill="FFFFFF"/>
              </w:rPr>
              <w:t>1.</w:t>
            </w:r>
            <w:r w:rsidR="00DF41DD">
              <w:rPr>
                <w:bCs w:val="0"/>
                <w:color w:val="000000"/>
                <w:sz w:val="20"/>
                <w:szCs w:val="20"/>
                <w:shd w:val="clear" w:color="auto" w:fill="FFFFFF"/>
              </w:rPr>
              <w:t xml:space="preserve"> </w:t>
            </w:r>
            <w:r w:rsidR="00743A24" w:rsidRPr="00743A24">
              <w:rPr>
                <w:bCs w:val="0"/>
                <w:color w:val="000000"/>
                <w:sz w:val="20"/>
                <w:szCs w:val="20"/>
                <w:shd w:val="clear" w:color="auto" w:fill="FFFFFF"/>
              </w:rPr>
              <w:t xml:space="preserve">Процедура чрез директно предоставяне на БФП BG05SFPR001-1.002 </w:t>
            </w:r>
            <w:r w:rsidR="00743A24">
              <w:rPr>
                <w:bCs w:val="0"/>
                <w:color w:val="000000"/>
                <w:sz w:val="20"/>
                <w:szCs w:val="20"/>
                <w:shd w:val="clear" w:color="auto" w:fill="FFFFFF"/>
              </w:rPr>
              <w:t>–</w:t>
            </w:r>
            <w:r w:rsidR="00743A24" w:rsidRPr="00743A24">
              <w:rPr>
                <w:bCs w:val="0"/>
                <w:color w:val="000000"/>
                <w:sz w:val="20"/>
                <w:szCs w:val="20"/>
                <w:shd w:val="clear" w:color="auto" w:fill="FFFFFF"/>
              </w:rPr>
              <w:t xml:space="preserve"> </w:t>
            </w:r>
            <w:r w:rsidR="00743A24">
              <w:rPr>
                <w:bCs w:val="0"/>
                <w:color w:val="000000"/>
                <w:sz w:val="20"/>
                <w:szCs w:val="20"/>
                <w:shd w:val="clear" w:color="auto" w:fill="FFFFFF"/>
              </w:rPr>
              <w:t>„</w:t>
            </w:r>
            <w:r w:rsidR="00743A24" w:rsidRPr="00743A24">
              <w:rPr>
                <w:bCs w:val="0"/>
                <w:color w:val="000000"/>
                <w:sz w:val="20"/>
                <w:szCs w:val="20"/>
                <w:shd w:val="clear" w:color="auto" w:fill="FFFFFF"/>
              </w:rPr>
              <w:t>Достъп до образование за всяко дете</w:t>
            </w:r>
            <w:r w:rsidR="00743A24">
              <w:rPr>
                <w:bCs w:val="0"/>
                <w:color w:val="000000"/>
                <w:sz w:val="20"/>
                <w:szCs w:val="20"/>
                <w:shd w:val="clear" w:color="auto" w:fill="FFFFFF"/>
              </w:rPr>
              <w:t>“</w:t>
            </w:r>
          </w:p>
          <w:p w:rsidR="001A6C4A" w:rsidRDefault="001A6C4A" w:rsidP="00743A24">
            <w:pPr>
              <w:pStyle w:val="2"/>
              <w:spacing w:before="0" w:after="0"/>
              <w:rPr>
                <w:bCs w:val="0"/>
                <w:color w:val="000000"/>
                <w:sz w:val="20"/>
                <w:szCs w:val="20"/>
                <w:shd w:val="clear" w:color="auto" w:fill="FFFFFF"/>
              </w:rPr>
            </w:pPr>
          </w:p>
          <w:p w:rsidR="00743A24" w:rsidRDefault="00743A24" w:rsidP="00743A24">
            <w:pPr>
              <w:pStyle w:val="2"/>
              <w:spacing w:before="0" w:after="0"/>
              <w:rPr>
                <w:rStyle w:val="a7"/>
                <w:b/>
                <w:color w:val="000000"/>
                <w:sz w:val="20"/>
                <w:szCs w:val="20"/>
                <w:shd w:val="clear" w:color="auto" w:fill="FFFFFF"/>
              </w:rPr>
            </w:pPr>
          </w:p>
          <w:p w:rsidR="00743A24" w:rsidRDefault="00743A24" w:rsidP="00743A24">
            <w:pPr>
              <w:pStyle w:val="2"/>
              <w:spacing w:before="0" w:after="0"/>
              <w:rPr>
                <w:rStyle w:val="a7"/>
                <w:b/>
                <w:color w:val="000000"/>
                <w:sz w:val="20"/>
                <w:szCs w:val="20"/>
                <w:shd w:val="clear" w:color="auto" w:fill="FFFFFF"/>
              </w:rPr>
            </w:pPr>
          </w:p>
          <w:p w:rsidR="00743A24" w:rsidRDefault="00743A24" w:rsidP="00743A24">
            <w:pPr>
              <w:pStyle w:val="2"/>
              <w:spacing w:before="0" w:after="0"/>
              <w:rPr>
                <w:rStyle w:val="a7"/>
                <w:b/>
                <w:color w:val="000000"/>
                <w:sz w:val="20"/>
                <w:szCs w:val="20"/>
                <w:shd w:val="clear" w:color="auto" w:fill="FFFFFF"/>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Default="00743A24" w:rsidP="00743A24">
            <w:pPr>
              <w:autoSpaceDE w:val="0"/>
            </w:pPr>
            <w:r>
              <w:t xml:space="preserve">Програма „Образование“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Default="00743A24" w:rsidP="00743A24">
            <w:pPr>
              <w:autoSpaceDE w:val="0"/>
            </w:pPr>
            <w:r>
              <w:t xml:space="preserve">Краен срок: </w:t>
            </w:r>
          </w:p>
          <w:p w:rsidR="00743A24" w:rsidRDefault="00743A24" w:rsidP="00743A24">
            <w:pPr>
              <w:autoSpaceDE w:val="0"/>
            </w:pPr>
            <w:r>
              <w:t>03 юли</w:t>
            </w:r>
          </w:p>
          <w:p w:rsidR="00743A24" w:rsidRDefault="00743A24" w:rsidP="00743A24">
            <w:pPr>
              <w:autoSpaceDE w:val="0"/>
            </w:pPr>
            <w:r>
              <w:t xml:space="preserve"> 2028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Default="00743A24" w:rsidP="00743A24">
            <w:r>
              <w:t xml:space="preserve">Общ размер  на </w:t>
            </w:r>
          </w:p>
          <w:p w:rsidR="00743A24" w:rsidRDefault="00743A24" w:rsidP="00743A24">
            <w:r>
              <w:t xml:space="preserve">безвъзмездната финансова помощ по процедурата: </w:t>
            </w:r>
          </w:p>
          <w:p w:rsidR="00743A24" w:rsidRDefault="00A83D4A" w:rsidP="00743A24">
            <w:r w:rsidRPr="00A83D4A">
              <w:t>881</w:t>
            </w:r>
            <w:r>
              <w:t xml:space="preserve"> </w:t>
            </w:r>
            <w:r w:rsidRPr="00A83D4A">
              <w:t>9784,95</w:t>
            </w:r>
            <w:r>
              <w:t xml:space="preserve"> евро.</w:t>
            </w:r>
          </w:p>
          <w:p w:rsidR="00743A24" w:rsidRDefault="00743A24" w:rsidP="00743A24">
            <w:r>
              <w:t>Минимален размер на БФП: неприложимо;</w:t>
            </w:r>
          </w:p>
          <w:p w:rsidR="00743A24" w:rsidRDefault="00743A24" w:rsidP="00743A24">
            <w:r>
              <w:t>Максимален размер на БФП:</w:t>
            </w:r>
          </w:p>
          <w:p w:rsidR="00AB0E75" w:rsidRDefault="005B0E60" w:rsidP="00A83D4A">
            <w:r>
              <w:t>200 000</w:t>
            </w:r>
            <w:r w:rsidR="00A83D4A">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Pr="00743A24" w:rsidRDefault="00743A24" w:rsidP="00743A24">
            <w:pPr>
              <w:rPr>
                <w:color w:val="000000"/>
              </w:rPr>
            </w:pPr>
            <w:r w:rsidRPr="00743A24">
              <w:rPr>
                <w:color w:val="000000"/>
              </w:rPr>
              <w:t xml:space="preserve"> 28 Регионални</w:t>
            </w:r>
          </w:p>
          <w:p w:rsidR="00743A24" w:rsidRDefault="00743A24" w:rsidP="00743A24">
            <w:pPr>
              <w:rPr>
                <w:color w:val="000000"/>
              </w:rPr>
            </w:pPr>
            <w:r w:rsidRPr="00743A24">
              <w:rPr>
                <w:color w:val="000000"/>
              </w:rPr>
              <w:t>упра</w:t>
            </w:r>
            <w:r>
              <w:rPr>
                <w:color w:val="000000"/>
              </w:rPr>
              <w:t>вления на образованието (РУО)</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Default="00743A24" w:rsidP="00743A24">
            <w:pPr>
              <w:rPr>
                <w:color w:val="000000"/>
              </w:rPr>
            </w:pPr>
            <w:r>
              <w:rPr>
                <w:color w:val="000000"/>
              </w:rPr>
              <w:t>Цел на процедурата:</w:t>
            </w:r>
          </w:p>
          <w:p w:rsidR="00743A24" w:rsidRPr="00743A24" w:rsidRDefault="00743A24" w:rsidP="00743A24">
            <w:pPr>
              <w:rPr>
                <w:color w:val="000000"/>
              </w:rPr>
            </w:pPr>
            <w:r>
              <w:rPr>
                <w:color w:val="000000"/>
              </w:rPr>
              <w:t>Постигане</w:t>
            </w:r>
            <w:r w:rsidRPr="00743A24">
              <w:rPr>
                <w:color w:val="000000"/>
              </w:rPr>
              <w:t xml:space="preserve"> на максимален обхват на де</w:t>
            </w:r>
            <w:r>
              <w:rPr>
                <w:color w:val="000000"/>
              </w:rPr>
              <w:t xml:space="preserve">цата и учениците в </w:t>
            </w:r>
            <w:r w:rsidRPr="00743A24">
              <w:rPr>
                <w:color w:val="000000"/>
              </w:rPr>
              <w:t>предучилищното и в училищното образование и намаляване дела на отпадналите и преждевременно</w:t>
            </w:r>
          </w:p>
          <w:p w:rsidR="00743A24" w:rsidRDefault="00743A24" w:rsidP="00743A24">
            <w:pPr>
              <w:rPr>
                <w:color w:val="000000"/>
              </w:rPr>
            </w:pPr>
            <w:r w:rsidRPr="00743A24">
              <w:rPr>
                <w:color w:val="000000"/>
              </w:rPr>
              <w:t>напусналите образование.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3A24" w:rsidRDefault="00E34A61" w:rsidP="00743A24">
            <w:pPr>
              <w:tabs>
                <w:tab w:val="left" w:pos="1872"/>
                <w:tab w:val="left" w:pos="1944"/>
              </w:tabs>
            </w:pPr>
            <w:hyperlink r:id="rId8" w:history="1">
              <w:r w:rsidR="00743A24" w:rsidRPr="00EB35A3">
                <w:rPr>
                  <w:rStyle w:val="a6"/>
                </w:rPr>
                <w:t>https://eumis2020.government.bg/bg/s/Procedure/Info/34b5a069-35be-41ec-b72b-f475d</w:t>
              </w:r>
              <w:r w:rsidR="00743A24" w:rsidRPr="00EB35A3">
                <w:rPr>
                  <w:rStyle w:val="a6"/>
                </w:rPr>
                <w:t>9</w:t>
              </w:r>
              <w:r w:rsidR="00743A24" w:rsidRPr="00EB35A3">
                <w:rPr>
                  <w:rStyle w:val="a6"/>
                </w:rPr>
                <w:t>d2c4d6</w:t>
              </w:r>
            </w:hyperlink>
          </w:p>
          <w:p w:rsidR="00743A24" w:rsidRDefault="00743A24" w:rsidP="00743A24">
            <w:pPr>
              <w:tabs>
                <w:tab w:val="left" w:pos="1872"/>
                <w:tab w:val="left" w:pos="1944"/>
              </w:tabs>
            </w:pPr>
          </w:p>
        </w:tc>
      </w:tr>
      <w:tr w:rsidR="00E048F8"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C17555" w:rsidP="00E048F8">
            <w:pPr>
              <w:pStyle w:val="2"/>
              <w:rPr>
                <w:rStyle w:val="a7"/>
                <w:b/>
                <w:color w:val="000000" w:themeColor="text1"/>
                <w:sz w:val="20"/>
                <w:szCs w:val="20"/>
                <w:shd w:val="clear" w:color="auto" w:fill="FFFFFF"/>
              </w:rPr>
            </w:pPr>
            <w:r>
              <w:rPr>
                <w:sz w:val="20"/>
                <w:szCs w:val="20"/>
              </w:rPr>
              <w:t xml:space="preserve">2. </w:t>
            </w:r>
            <w:r w:rsidR="00E048F8" w:rsidRPr="00E048F8">
              <w:rPr>
                <w:sz w:val="20"/>
                <w:szCs w:val="20"/>
              </w:rPr>
              <w:t xml:space="preserve">Процедура чрез директно предоставяне на БФП </w:t>
            </w:r>
            <w:r w:rsidR="00E048F8" w:rsidRPr="00E048F8">
              <w:rPr>
                <w:rStyle w:val="a7"/>
                <w:b/>
                <w:color w:val="000000" w:themeColor="text1"/>
                <w:sz w:val="20"/>
                <w:szCs w:val="20"/>
                <w:shd w:val="clear" w:color="auto" w:fill="FFFFFF"/>
              </w:rPr>
              <w:t xml:space="preserve">BG05SFPR001-1.012 </w:t>
            </w:r>
            <w:r w:rsidR="00DC2665">
              <w:rPr>
                <w:rStyle w:val="a7"/>
                <w:b/>
                <w:color w:val="000000" w:themeColor="text1"/>
                <w:sz w:val="20"/>
                <w:szCs w:val="20"/>
                <w:shd w:val="clear" w:color="auto" w:fill="FFFFFF"/>
              </w:rPr>
              <w:t>–</w:t>
            </w:r>
            <w:r w:rsidR="00E048F8" w:rsidRPr="00E048F8">
              <w:rPr>
                <w:rStyle w:val="a7"/>
                <w:b/>
                <w:color w:val="000000" w:themeColor="text1"/>
                <w:sz w:val="20"/>
                <w:szCs w:val="20"/>
                <w:shd w:val="clear" w:color="auto" w:fill="FFFFFF"/>
              </w:rPr>
              <w:t xml:space="preserve"> </w:t>
            </w:r>
            <w:r w:rsidR="00DC2665">
              <w:rPr>
                <w:rStyle w:val="a7"/>
                <w:b/>
                <w:color w:val="000000" w:themeColor="text1"/>
                <w:sz w:val="20"/>
                <w:szCs w:val="20"/>
                <w:shd w:val="clear" w:color="auto" w:fill="FFFFFF"/>
              </w:rPr>
              <w:t>„</w:t>
            </w:r>
            <w:r w:rsidR="00E048F8" w:rsidRPr="00E048F8">
              <w:rPr>
                <w:rStyle w:val="a7"/>
                <w:b/>
                <w:color w:val="000000" w:themeColor="text1"/>
                <w:sz w:val="20"/>
                <w:szCs w:val="20"/>
                <w:shd w:val="clear" w:color="auto" w:fill="FFFFFF"/>
              </w:rPr>
              <w:t xml:space="preserve">Комплексни програми на общинско ниво за </w:t>
            </w:r>
            <w:proofErr w:type="spellStart"/>
            <w:r w:rsidR="00E048F8" w:rsidRPr="00E048F8">
              <w:rPr>
                <w:rStyle w:val="a7"/>
                <w:b/>
                <w:color w:val="000000" w:themeColor="text1"/>
                <w:sz w:val="20"/>
                <w:szCs w:val="20"/>
                <w:shd w:val="clear" w:color="auto" w:fill="FFFFFF"/>
              </w:rPr>
              <w:t>десегрегация</w:t>
            </w:r>
            <w:proofErr w:type="spellEnd"/>
            <w:r w:rsidR="00E048F8" w:rsidRPr="00E048F8">
              <w:rPr>
                <w:rStyle w:val="a7"/>
                <w:b/>
                <w:color w:val="000000" w:themeColor="text1"/>
                <w:sz w:val="20"/>
                <w:szCs w:val="20"/>
                <w:shd w:val="clear" w:color="auto" w:fill="FFFFFF"/>
              </w:rPr>
              <w:t xml:space="preserve"> на училищата, превенция на вторичната сегрегация и против дискриминацията (чрез прилагане на подхода ИТИ-2)</w:t>
            </w:r>
          </w:p>
          <w:p w:rsidR="00C17555" w:rsidRPr="00E048F8" w:rsidRDefault="00C17555" w:rsidP="00E048F8">
            <w:pPr>
              <w:pStyle w:val="2"/>
              <w:rPr>
                <w:color w:val="000000" w:themeColor="text1"/>
                <w:sz w:val="20"/>
                <w:szCs w:val="20"/>
              </w:rPr>
            </w:pPr>
            <w:r>
              <w:rPr>
                <w:rStyle w:val="a7"/>
                <w:b/>
                <w:color w:val="000000" w:themeColor="text1"/>
                <w:sz w:val="20"/>
                <w:szCs w:val="20"/>
                <w:shd w:val="clear" w:color="auto" w:fill="FFFFFF"/>
              </w:rPr>
              <w:t>ново</w:t>
            </w:r>
          </w:p>
          <w:p w:rsidR="00E048F8" w:rsidRDefault="00E048F8" w:rsidP="00E048F8">
            <w:pPr>
              <w:pStyle w:val="2"/>
              <w:rPr>
                <w:color w:val="000000" w:themeColor="text1"/>
                <w:sz w:val="24"/>
                <w:szCs w:val="24"/>
              </w:rPr>
            </w:pPr>
          </w:p>
          <w:p w:rsidR="00C17555" w:rsidRDefault="00C17555" w:rsidP="00E048F8">
            <w:pPr>
              <w:pStyle w:val="2"/>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E048F8" w:rsidP="00E048F8">
            <w:pPr>
              <w:autoSpaceDE w:val="0"/>
            </w:pPr>
            <w:r>
              <w:t xml:space="preserve">Програма „Образование“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E048F8" w:rsidP="00E048F8">
            <w:pPr>
              <w:autoSpaceDE w:val="0"/>
            </w:pPr>
            <w:r>
              <w:t xml:space="preserve">Краен срок: </w:t>
            </w:r>
          </w:p>
          <w:p w:rsidR="00E048F8" w:rsidRDefault="00E048F8" w:rsidP="00E048F8">
            <w:pPr>
              <w:autoSpaceDE w:val="0"/>
            </w:pPr>
            <w:r>
              <w:t xml:space="preserve">17 август 2026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E048F8" w:rsidP="00E048F8">
            <w:r>
              <w:t xml:space="preserve">Общ размер  на </w:t>
            </w:r>
          </w:p>
          <w:p w:rsidR="00E048F8" w:rsidRDefault="00E048F8" w:rsidP="00E048F8">
            <w:r>
              <w:t xml:space="preserve">безвъзмездната финансова помощ по процедурата: </w:t>
            </w:r>
          </w:p>
          <w:p w:rsidR="00E048F8" w:rsidRDefault="00E048F8" w:rsidP="00E048F8">
            <w:r w:rsidRPr="00E048F8">
              <w:t>4 368 189,59</w:t>
            </w:r>
            <w:r>
              <w:t xml:space="preserve"> евро.</w:t>
            </w:r>
          </w:p>
          <w:p w:rsidR="00E048F8" w:rsidRDefault="00E048F8" w:rsidP="00E048F8">
            <w:r>
              <w:t>Минимален размер на БФП: 127 823 евро;</w:t>
            </w:r>
          </w:p>
          <w:p w:rsidR="00E048F8" w:rsidRDefault="00E048F8" w:rsidP="00E048F8">
            <w:r>
              <w:t>Максимален размер на БФП:</w:t>
            </w:r>
          </w:p>
          <w:p w:rsidR="00E048F8" w:rsidRDefault="002828BA" w:rsidP="00E048F8">
            <w:r>
              <w:t>С</w:t>
            </w:r>
            <w:r w:rsidR="00E048F8">
              <w:t>ъгласно Условията за кандидатстване, но не повече от</w:t>
            </w:r>
          </w:p>
          <w:p w:rsidR="00E048F8" w:rsidRDefault="00E048F8" w:rsidP="00E048F8">
            <w:r>
              <w:t xml:space="preserve">383 469 евро. </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E048F8" w:rsidP="00E048F8">
            <w:r>
              <w:t>Общини, училища, ЮЛНЦ, определени за отговорни партньори в одобрени комбинирани</w:t>
            </w:r>
          </w:p>
          <w:p w:rsidR="00E048F8" w:rsidRDefault="002828BA" w:rsidP="00E048F8">
            <w:r>
              <w:t>концепции за ИТИ (КИТИ 2), посочени в Условията за кандидатстване</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E048F8" w:rsidP="00E048F8">
            <w:pPr>
              <w:rPr>
                <w:color w:val="000000"/>
              </w:rPr>
            </w:pPr>
            <w:r>
              <w:rPr>
                <w:color w:val="000000"/>
              </w:rPr>
              <w:t>Цел на процедурата:</w:t>
            </w:r>
          </w:p>
          <w:p w:rsidR="00E048F8" w:rsidRPr="00E048F8" w:rsidRDefault="00E048F8" w:rsidP="00E048F8">
            <w:pPr>
              <w:rPr>
                <w:color w:val="000000"/>
              </w:rPr>
            </w:pPr>
            <w:r>
              <w:rPr>
                <w:color w:val="000000"/>
              </w:rPr>
              <w:t>1. Н</w:t>
            </w:r>
            <w:r w:rsidRPr="00E048F8">
              <w:rPr>
                <w:color w:val="000000"/>
              </w:rPr>
              <w:t xml:space="preserve">асърчаване процеса на образователна </w:t>
            </w:r>
            <w:proofErr w:type="spellStart"/>
            <w:r w:rsidRPr="00E048F8">
              <w:rPr>
                <w:color w:val="000000"/>
              </w:rPr>
              <w:t>десегрегация</w:t>
            </w:r>
            <w:proofErr w:type="spellEnd"/>
            <w:r w:rsidRPr="00E048F8">
              <w:rPr>
                <w:color w:val="000000"/>
              </w:rPr>
              <w:t xml:space="preserve"> и превенция</w:t>
            </w:r>
          </w:p>
          <w:p w:rsidR="00E048F8" w:rsidRPr="00E048F8" w:rsidRDefault="00E048F8" w:rsidP="00E048F8">
            <w:pPr>
              <w:rPr>
                <w:color w:val="000000"/>
              </w:rPr>
            </w:pPr>
            <w:r w:rsidRPr="00E048F8">
              <w:rPr>
                <w:color w:val="000000"/>
              </w:rPr>
              <w:t>за недопускане на вторична сегрегация.</w:t>
            </w:r>
          </w:p>
          <w:p w:rsidR="00E048F8" w:rsidRPr="00E048F8" w:rsidRDefault="00E048F8" w:rsidP="00E048F8">
            <w:pPr>
              <w:rPr>
                <w:color w:val="000000"/>
              </w:rPr>
            </w:pPr>
            <w:r>
              <w:rPr>
                <w:color w:val="000000"/>
              </w:rPr>
              <w:t>2.</w:t>
            </w:r>
            <w:r w:rsidRPr="00E048F8">
              <w:rPr>
                <w:color w:val="000000"/>
              </w:rPr>
              <w:t xml:space="preserve"> Подкрепа на местните общности за преодоляване на предразсъдъци и негативни обществени</w:t>
            </w:r>
          </w:p>
          <w:p w:rsidR="00E048F8" w:rsidRPr="00E048F8" w:rsidRDefault="00E048F8" w:rsidP="00E048F8">
            <w:pPr>
              <w:rPr>
                <w:color w:val="000000"/>
              </w:rPr>
            </w:pPr>
            <w:r w:rsidRPr="00E048F8">
              <w:rPr>
                <w:color w:val="000000"/>
              </w:rPr>
              <w:t xml:space="preserve">нагласи в процеса </w:t>
            </w:r>
            <w:r>
              <w:rPr>
                <w:color w:val="000000"/>
              </w:rPr>
              <w:t xml:space="preserve">на </w:t>
            </w:r>
            <w:proofErr w:type="spellStart"/>
            <w:r>
              <w:rPr>
                <w:color w:val="000000"/>
              </w:rPr>
              <w:t>десегрегация</w:t>
            </w:r>
            <w:proofErr w:type="spellEnd"/>
            <w:r>
              <w:rPr>
                <w:color w:val="000000"/>
              </w:rPr>
              <w:t xml:space="preserve"> в образованието.</w:t>
            </w:r>
          </w:p>
          <w:p w:rsidR="00E048F8" w:rsidRDefault="00E048F8" w:rsidP="00E048F8">
            <w:pP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48F8" w:rsidRDefault="00E34A61" w:rsidP="00E048F8">
            <w:pPr>
              <w:tabs>
                <w:tab w:val="left" w:pos="1872"/>
                <w:tab w:val="left" w:pos="1944"/>
              </w:tabs>
            </w:pPr>
            <w:hyperlink r:id="rId9" w:history="1">
              <w:r w:rsidR="00E048F8" w:rsidRPr="005B63D0">
                <w:rPr>
                  <w:rStyle w:val="a6"/>
                </w:rPr>
                <w:t>https://eumis2020.government.bg/bg/s/Procedure/Info/0c67bef1-9dcd-4da4-af85-e5a730d8dc3f</w:t>
              </w:r>
            </w:hyperlink>
          </w:p>
          <w:p w:rsidR="00E048F8" w:rsidRDefault="00E048F8" w:rsidP="00E048F8">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C17555" w:rsidRDefault="00C17555" w:rsidP="00C17555">
            <w:pPr>
              <w:pStyle w:val="2"/>
              <w:rPr>
                <w:color w:val="000000" w:themeColor="text1"/>
                <w:sz w:val="20"/>
                <w:szCs w:val="20"/>
              </w:rPr>
            </w:pPr>
            <w:r w:rsidRPr="00C17555">
              <w:rPr>
                <w:color w:val="000000" w:themeColor="text1"/>
                <w:sz w:val="20"/>
                <w:szCs w:val="20"/>
              </w:rPr>
              <w:t xml:space="preserve">3. Процедура чрез директно предоставяне на БФП BG05SFPR001-3.010 - Развитие на </w:t>
            </w:r>
            <w:proofErr w:type="spellStart"/>
            <w:r w:rsidRPr="00C17555">
              <w:rPr>
                <w:color w:val="000000" w:themeColor="text1"/>
                <w:sz w:val="20"/>
                <w:szCs w:val="20"/>
              </w:rPr>
              <w:t>дуалната</w:t>
            </w:r>
            <w:proofErr w:type="spellEnd"/>
            <w:r w:rsidRPr="00C17555">
              <w:rPr>
                <w:color w:val="000000" w:themeColor="text1"/>
                <w:sz w:val="20"/>
                <w:szCs w:val="20"/>
              </w:rPr>
              <w:t xml:space="preserve"> система на </w:t>
            </w:r>
            <w:r w:rsidRPr="00C17555">
              <w:rPr>
                <w:color w:val="000000" w:themeColor="text1"/>
                <w:sz w:val="20"/>
                <w:szCs w:val="20"/>
              </w:rPr>
              <w:lastRenderedPageBreak/>
              <w:t>обучение в ПОО (чрез прилагане на подхода ИТИ-2)</w:t>
            </w:r>
          </w:p>
          <w:p w:rsidR="00C17555" w:rsidRPr="00C17555" w:rsidRDefault="00C17555" w:rsidP="00C17555">
            <w:pPr>
              <w:pStyle w:val="2"/>
              <w:rPr>
                <w:color w:val="000000" w:themeColor="text1"/>
                <w:sz w:val="20"/>
                <w:szCs w:val="20"/>
              </w:rPr>
            </w:pPr>
            <w:r w:rsidRPr="00C17555">
              <w:rPr>
                <w:color w:val="000000" w:themeColor="text1"/>
                <w:sz w:val="20"/>
                <w:szCs w:val="20"/>
              </w:rPr>
              <w:t>ново</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C17555" w:rsidRDefault="00C17555" w:rsidP="00C17555">
            <w:pPr>
              <w:autoSpaceDE w:val="0"/>
              <w:rPr>
                <w:color w:val="000000" w:themeColor="text1"/>
              </w:rPr>
            </w:pPr>
            <w:r w:rsidRPr="00C17555">
              <w:rPr>
                <w:color w:val="000000" w:themeColor="text1"/>
              </w:rPr>
              <w:lastRenderedPageBreak/>
              <w:t xml:space="preserve">Програма „Образование“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C17555" w:rsidRDefault="00C17555" w:rsidP="00C17555">
            <w:pPr>
              <w:autoSpaceDE w:val="0"/>
              <w:rPr>
                <w:color w:val="000000" w:themeColor="text1"/>
              </w:rPr>
            </w:pPr>
            <w:r w:rsidRPr="00C17555">
              <w:rPr>
                <w:color w:val="000000" w:themeColor="text1"/>
              </w:rPr>
              <w:t xml:space="preserve">Краен срок: </w:t>
            </w:r>
          </w:p>
          <w:p w:rsidR="00C17555" w:rsidRPr="00C17555" w:rsidRDefault="00C17555" w:rsidP="00C17555">
            <w:pPr>
              <w:autoSpaceDE w:val="0"/>
              <w:rPr>
                <w:color w:val="000000" w:themeColor="text1"/>
              </w:rPr>
            </w:pPr>
            <w:r w:rsidRPr="00C17555">
              <w:rPr>
                <w:color w:val="000000" w:themeColor="text1"/>
              </w:rPr>
              <w:t xml:space="preserve">24 август 2026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C17555" w:rsidRDefault="00C17555" w:rsidP="00C17555">
            <w:pPr>
              <w:rPr>
                <w:color w:val="000000" w:themeColor="text1"/>
              </w:rPr>
            </w:pPr>
            <w:r w:rsidRPr="00C17555">
              <w:rPr>
                <w:color w:val="000000" w:themeColor="text1"/>
              </w:rPr>
              <w:t xml:space="preserve">Общ размер  на </w:t>
            </w:r>
          </w:p>
          <w:p w:rsidR="00C17555" w:rsidRPr="00C17555" w:rsidRDefault="00C17555" w:rsidP="00C17555">
            <w:pPr>
              <w:rPr>
                <w:color w:val="000000" w:themeColor="text1"/>
              </w:rPr>
            </w:pPr>
            <w:r w:rsidRPr="00C17555">
              <w:rPr>
                <w:color w:val="000000" w:themeColor="text1"/>
              </w:rPr>
              <w:t xml:space="preserve">безвъзмездната финансова помощ по процедурата: </w:t>
            </w:r>
          </w:p>
          <w:p w:rsidR="00C17555" w:rsidRPr="00C17555" w:rsidRDefault="00C17555" w:rsidP="00C17555">
            <w:pPr>
              <w:rPr>
                <w:color w:val="000000" w:themeColor="text1"/>
              </w:rPr>
            </w:pPr>
            <w:r w:rsidRPr="00C17555">
              <w:rPr>
                <w:color w:val="000000" w:themeColor="text1"/>
              </w:rPr>
              <w:lastRenderedPageBreak/>
              <w:t>3 330 299,75 евро.</w:t>
            </w:r>
          </w:p>
          <w:p w:rsidR="00C17555" w:rsidRPr="00C17555" w:rsidRDefault="00C17555" w:rsidP="00C17555">
            <w:pPr>
              <w:rPr>
                <w:color w:val="000000" w:themeColor="text1"/>
              </w:rPr>
            </w:pPr>
            <w:r w:rsidRPr="00C17555">
              <w:rPr>
                <w:color w:val="000000" w:themeColor="text1"/>
              </w:rPr>
              <w:t>Минимален размер на БФП: 127 823 евро;</w:t>
            </w:r>
          </w:p>
          <w:p w:rsidR="00C17555" w:rsidRPr="00C17555" w:rsidRDefault="00C17555" w:rsidP="00C17555">
            <w:pPr>
              <w:rPr>
                <w:color w:val="000000" w:themeColor="text1"/>
              </w:rPr>
            </w:pPr>
            <w:r w:rsidRPr="00C17555">
              <w:rPr>
                <w:color w:val="000000" w:themeColor="text1"/>
              </w:rPr>
              <w:t>Максимален размер на БФП:</w:t>
            </w:r>
          </w:p>
          <w:p w:rsidR="00C17555" w:rsidRPr="00C17555" w:rsidRDefault="00C17555" w:rsidP="00C17555">
            <w:pPr>
              <w:rPr>
                <w:color w:val="000000" w:themeColor="text1"/>
              </w:rPr>
            </w:pPr>
            <w:r w:rsidRPr="00C17555">
              <w:rPr>
                <w:color w:val="000000" w:themeColor="text1"/>
              </w:rPr>
              <w:t>Съгласно Условията за кандидатстване, но не повече от</w:t>
            </w:r>
          </w:p>
          <w:p w:rsidR="00C17555" w:rsidRPr="00C17555" w:rsidRDefault="00C17555" w:rsidP="00C17555">
            <w:pPr>
              <w:rPr>
                <w:color w:val="000000" w:themeColor="text1"/>
              </w:rPr>
            </w:pPr>
            <w:r w:rsidRPr="00C17555">
              <w:rPr>
                <w:color w:val="000000" w:themeColor="text1"/>
              </w:rPr>
              <w:t xml:space="preserve">383 469 евро. </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C17555" w:rsidRDefault="00C17555" w:rsidP="00C17555">
            <w:pPr>
              <w:rPr>
                <w:color w:val="000000" w:themeColor="text1"/>
              </w:rPr>
            </w:pPr>
            <w:r w:rsidRPr="00C17555">
              <w:rPr>
                <w:color w:val="000000" w:themeColor="text1"/>
              </w:rPr>
              <w:lastRenderedPageBreak/>
              <w:t>Професионални гимназии и учили</w:t>
            </w:r>
            <w:r>
              <w:rPr>
                <w:color w:val="000000" w:themeColor="text1"/>
              </w:rPr>
              <w:t xml:space="preserve">ща с паралелки за професионална </w:t>
            </w:r>
            <w:r w:rsidRPr="00C17555">
              <w:rPr>
                <w:color w:val="000000" w:themeColor="text1"/>
              </w:rPr>
              <w:t>подготовка, обучаващи в гимназиален етап на средно образование, в т.ч. частни</w:t>
            </w:r>
          </w:p>
          <w:p w:rsidR="00C17555" w:rsidRPr="00C17555" w:rsidRDefault="00C17555" w:rsidP="00C17555">
            <w:pPr>
              <w:rPr>
                <w:color w:val="000000" w:themeColor="text1"/>
              </w:rPr>
            </w:pPr>
            <w:r w:rsidRPr="00C17555">
              <w:rPr>
                <w:color w:val="000000" w:themeColor="text1"/>
              </w:rPr>
              <w:lastRenderedPageBreak/>
              <w:t>гимназии/училища, общини; юридически лица с нестопанска цел (ЮЛНЦ) за осъществяване</w:t>
            </w:r>
          </w:p>
          <w:p w:rsidR="00C17555" w:rsidRPr="00C17555" w:rsidRDefault="00C17555" w:rsidP="00C17555">
            <w:pPr>
              <w:rPr>
                <w:color w:val="000000" w:themeColor="text1"/>
              </w:rPr>
            </w:pPr>
            <w:r w:rsidRPr="00C17555">
              <w:rPr>
                <w:color w:val="000000" w:themeColor="text1"/>
              </w:rPr>
              <w:t>на дейност в обществена полза с доказан опит и експертиза в сферата на образованието и/или</w:t>
            </w:r>
          </w:p>
          <w:p w:rsidR="00C17555" w:rsidRPr="00C17555" w:rsidRDefault="00C17555" w:rsidP="00C17555">
            <w:pPr>
              <w:rPr>
                <w:color w:val="000000" w:themeColor="text1"/>
              </w:rPr>
            </w:pPr>
            <w:r w:rsidRPr="00C17555">
              <w:rPr>
                <w:color w:val="000000" w:themeColor="text1"/>
              </w:rPr>
              <w:t>работа с допустимите целеви групи, които са определени за отговорни партньори в</w:t>
            </w:r>
          </w:p>
          <w:p w:rsidR="00C17555" w:rsidRPr="00C17555" w:rsidRDefault="00C17555" w:rsidP="00C17555">
            <w:pPr>
              <w:rPr>
                <w:color w:val="000000" w:themeColor="text1"/>
              </w:rPr>
            </w:pPr>
            <w:r w:rsidRPr="00C17555">
              <w:rPr>
                <w:color w:val="000000" w:themeColor="text1"/>
              </w:rPr>
              <w:t>одобрени комбинирани концепции за ИТИ в рамките на втора процедура за подбор на КИТИ,</w:t>
            </w:r>
          </w:p>
          <w:p w:rsidR="00C17555" w:rsidRPr="00C17555" w:rsidRDefault="00C17555" w:rsidP="00C17555">
            <w:pPr>
              <w:rPr>
                <w:color w:val="000000" w:themeColor="text1"/>
              </w:rPr>
            </w:pPr>
            <w:r w:rsidRPr="00C17555">
              <w:rPr>
                <w:color w:val="000000" w:themeColor="text1"/>
              </w:rPr>
              <w:t xml:space="preserve">по отношение дейности за развитие на </w:t>
            </w:r>
            <w:proofErr w:type="spellStart"/>
            <w:r w:rsidRPr="00C17555">
              <w:rPr>
                <w:color w:val="000000" w:themeColor="text1"/>
              </w:rPr>
              <w:t>дуалната</w:t>
            </w:r>
            <w:proofErr w:type="spellEnd"/>
            <w:r w:rsidRPr="00C17555">
              <w:rPr>
                <w:color w:val="000000" w:themeColor="text1"/>
              </w:rPr>
              <w:t xml:space="preserve"> система на обучение.</w:t>
            </w:r>
          </w:p>
          <w:p w:rsidR="00C17555" w:rsidRPr="00C17555" w:rsidRDefault="00C17555" w:rsidP="00C17555">
            <w:pPr>
              <w:rPr>
                <w:color w:val="000000" w:themeColor="text1"/>
              </w:rPr>
            </w:pP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C17555" w:rsidRDefault="00C17555" w:rsidP="00C17555">
            <w:pPr>
              <w:rPr>
                <w:color w:val="000000" w:themeColor="text1"/>
              </w:rPr>
            </w:pPr>
            <w:r w:rsidRPr="00C17555">
              <w:rPr>
                <w:color w:val="000000" w:themeColor="text1"/>
              </w:rPr>
              <w:lastRenderedPageBreak/>
              <w:t>Цел на процедурата:</w:t>
            </w:r>
          </w:p>
          <w:p w:rsidR="00C17555" w:rsidRPr="00C17555" w:rsidRDefault="00C17555" w:rsidP="00C17555">
            <w:pPr>
              <w:rPr>
                <w:color w:val="000000" w:themeColor="text1"/>
              </w:rPr>
            </w:pPr>
            <w:r w:rsidRPr="00C17555">
              <w:rPr>
                <w:color w:val="000000" w:themeColor="text1"/>
              </w:rPr>
              <w:t xml:space="preserve"> Подобряване на качеството, приложимостта и ефективността на професионалното образование и обучение в съответствие с </w:t>
            </w:r>
            <w:r w:rsidRPr="00C17555">
              <w:rPr>
                <w:color w:val="000000" w:themeColor="text1"/>
              </w:rPr>
              <w:lastRenderedPageBreak/>
              <w:t>потребностите на пазара на труда и специфичните териториални характеристики.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0" w:history="1">
              <w:r w:rsidR="00C17555" w:rsidRPr="005B63D0">
                <w:rPr>
                  <w:rStyle w:val="a6"/>
                </w:rPr>
                <w:t>https://eumis2020.government.bg/bg/s/Procedure/Info/51eec7c4-838e-</w:t>
              </w:r>
              <w:r w:rsidR="00C17555" w:rsidRPr="005B63D0">
                <w:rPr>
                  <w:rStyle w:val="a6"/>
                </w:rPr>
                <w:lastRenderedPageBreak/>
                <w:t>48b0-90ac-71263cda7a6a</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427133" w:rsidP="00C17555">
            <w:pPr>
              <w:pStyle w:val="2"/>
              <w:rPr>
                <w:sz w:val="20"/>
                <w:szCs w:val="20"/>
              </w:rPr>
            </w:pPr>
            <w:r>
              <w:rPr>
                <w:sz w:val="20"/>
                <w:szCs w:val="20"/>
              </w:rPr>
              <w:lastRenderedPageBreak/>
              <w:t>4</w:t>
            </w:r>
            <w:r w:rsidR="00C17555">
              <w:rPr>
                <w:sz w:val="20"/>
                <w:szCs w:val="20"/>
              </w:rPr>
              <w:t>. Процедура чрез директно предоставяне на БФП BG05SFPR001-4.001 „Техническа помощ“</w:t>
            </w:r>
            <w:r w:rsidR="00C17555">
              <w:rPr>
                <w:sz w:val="20"/>
                <w:szCs w:val="20"/>
              </w:rPr>
              <w:br/>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„Образование“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Краен срок: </w:t>
            </w:r>
          </w:p>
          <w:p w:rsidR="00C17555" w:rsidRDefault="00C17555" w:rsidP="00C17555">
            <w:pPr>
              <w:autoSpaceDE w:val="0"/>
            </w:pPr>
            <w:r>
              <w:t xml:space="preserve">31 декември 2029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 xml:space="preserve">Общ размер  на </w:t>
            </w:r>
          </w:p>
          <w:p w:rsidR="00C17555" w:rsidRDefault="00C17555" w:rsidP="00C17555">
            <w:r>
              <w:t xml:space="preserve">безвъзмездната финансова помощ по процедурата: </w:t>
            </w:r>
          </w:p>
          <w:p w:rsidR="00C17555" w:rsidRDefault="00C17555" w:rsidP="00C17555">
            <w:r w:rsidRPr="00A83D4A">
              <w:t>46</w:t>
            </w:r>
            <w:r>
              <w:t xml:space="preserve"> </w:t>
            </w:r>
            <w:r w:rsidRPr="00A83D4A">
              <w:t>564</w:t>
            </w:r>
            <w:r>
              <w:t xml:space="preserve"> </w:t>
            </w:r>
            <w:r w:rsidRPr="00A83D4A">
              <w:t>496,91</w:t>
            </w:r>
            <w:r>
              <w:t xml:space="preserve"> евро.</w:t>
            </w:r>
          </w:p>
          <w:p w:rsidR="00C17555" w:rsidRDefault="00C17555" w:rsidP="00C17555">
            <w:r>
              <w:t>Минимален размер на БФП: неприложимо;</w:t>
            </w:r>
          </w:p>
          <w:p w:rsidR="00C17555" w:rsidRDefault="00C17555" w:rsidP="00C17555">
            <w:r>
              <w:t>Максимален размер на БФП:</w:t>
            </w:r>
          </w:p>
          <w:p w:rsidR="00C17555" w:rsidRDefault="00C17555" w:rsidP="00C17555">
            <w:r w:rsidRPr="00A83D4A">
              <w:t>46</w:t>
            </w:r>
            <w:r>
              <w:t xml:space="preserve"> </w:t>
            </w:r>
            <w:r w:rsidRPr="00A83D4A">
              <w:t>564</w:t>
            </w:r>
            <w:r>
              <w:t xml:space="preserve"> </w:t>
            </w:r>
            <w:r w:rsidRPr="00A83D4A">
              <w:t>496,91</w:t>
            </w:r>
            <w:r>
              <w:t xml:space="preserve"> евро.</w:t>
            </w:r>
          </w:p>
          <w:p w:rsidR="00C17555" w:rsidRDefault="00C17555" w:rsidP="00C17555"/>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Изпълнителна агенция „Програма за образование“, в качеството и на Управляващ орган на Програма „Образование“ 2021-2027 г.</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Цели на процедурата:</w:t>
            </w:r>
          </w:p>
          <w:p w:rsidR="00C17555" w:rsidRDefault="00C17555" w:rsidP="00C17555">
            <w:pPr>
              <w:pStyle w:val="a8"/>
              <w:snapToGrid w:val="0"/>
              <w:ind w:left="0"/>
              <w:rPr>
                <w:sz w:val="20"/>
                <w:szCs w:val="20"/>
              </w:rPr>
            </w:pPr>
            <w:r>
              <w:rPr>
                <w:sz w:val="20"/>
                <w:szCs w:val="20"/>
              </w:rPr>
              <w:t>1.Подпомагане на Управляващия орган (УО) на ПО за ефективно, ефикасно и целесъобразно изпълнение на програмата.</w:t>
            </w:r>
          </w:p>
          <w:p w:rsidR="00C17555" w:rsidRDefault="00C17555" w:rsidP="00C17555">
            <w:pPr>
              <w:pStyle w:val="a8"/>
              <w:snapToGrid w:val="0"/>
              <w:ind w:left="0"/>
              <w:rPr>
                <w:sz w:val="20"/>
                <w:szCs w:val="20"/>
              </w:rPr>
            </w:pPr>
            <w:r>
              <w:rPr>
                <w:sz w:val="20"/>
                <w:szCs w:val="20"/>
              </w:rPr>
              <w:t>2.Повишаване квалификацията и мотивацията на служителите и надграждане на експертния капацитет на УО с оглед осигуряване на успешно управление, изпълнение и постигане целите на политиката на ПО.</w:t>
            </w:r>
          </w:p>
          <w:p w:rsidR="00C17555" w:rsidRDefault="00C17555" w:rsidP="00C17555">
            <w:pPr>
              <w:pStyle w:val="a8"/>
              <w:snapToGrid w:val="0"/>
              <w:ind w:left="0"/>
              <w:rPr>
                <w:sz w:val="20"/>
                <w:szCs w:val="20"/>
              </w:rPr>
            </w:pPr>
            <w:r>
              <w:rPr>
                <w:sz w:val="20"/>
                <w:szCs w:val="20"/>
              </w:rPr>
              <w:t>3.Осигуряване на външна експертиза с цел повишаване качеството на планирането и изпълнението на операциите по програмата.</w:t>
            </w:r>
          </w:p>
          <w:p w:rsidR="00C17555" w:rsidRDefault="00C17555" w:rsidP="00C17555">
            <w:pPr>
              <w:pStyle w:val="a8"/>
              <w:snapToGrid w:val="0"/>
              <w:ind w:left="0"/>
              <w:rPr>
                <w:sz w:val="20"/>
                <w:szCs w:val="20"/>
              </w:rPr>
            </w:pPr>
            <w:r>
              <w:rPr>
                <w:sz w:val="20"/>
                <w:szCs w:val="20"/>
              </w:rPr>
              <w:t>4.Повишаване капацитета на бенефициентите за участие в ПО, както и на ключови бенефициенти и техните партньори с оглед подготовката и успешно реализиране на предвидените операции от стратегическо значение.</w:t>
            </w:r>
          </w:p>
          <w:p w:rsidR="00C17555" w:rsidRDefault="00C17555" w:rsidP="00C17555">
            <w:pPr>
              <w:pStyle w:val="a8"/>
              <w:snapToGrid w:val="0"/>
              <w:ind w:left="0"/>
              <w:rPr>
                <w:sz w:val="20"/>
                <w:szCs w:val="20"/>
              </w:rPr>
            </w:pPr>
            <w:r>
              <w:rPr>
                <w:sz w:val="20"/>
                <w:szCs w:val="20"/>
              </w:rPr>
              <w:t>5.Подкрепяне капацитета на членовете на Комитета за наблюдение (КН) за качествено изпълнение на функциите им.</w:t>
            </w:r>
          </w:p>
          <w:p w:rsidR="00C17555" w:rsidRDefault="00C17555" w:rsidP="00C17555">
            <w:pPr>
              <w:pStyle w:val="a8"/>
              <w:snapToGrid w:val="0"/>
              <w:ind w:left="0"/>
              <w:rPr>
                <w:sz w:val="20"/>
                <w:szCs w:val="20"/>
              </w:rPr>
            </w:pPr>
            <w:r>
              <w:rPr>
                <w:sz w:val="20"/>
                <w:szCs w:val="20"/>
              </w:rPr>
              <w:lastRenderedPageBreak/>
              <w:t>6.Подкрепа за публичността на програмата за популяризиране и прозрачност при изпълнението й, повишаване на информационната осведоменост на целевите групи и бенефициентите, разпространение на информация за постигнатите резултати и добрите практики.</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1" w:history="1">
              <w:r w:rsidR="00C17555">
                <w:rPr>
                  <w:rStyle w:val="a6"/>
                </w:rPr>
                <w:t>https://eumis2020.government.bg/bg/s/Procedure/I</w:t>
              </w:r>
              <w:bookmarkStart w:id="0" w:name="_Hlt173759693"/>
              <w:bookmarkStart w:id="1" w:name="_Hlt173759694"/>
              <w:r w:rsidR="00C17555">
                <w:rPr>
                  <w:rStyle w:val="a6"/>
                </w:rPr>
                <w:t>n</w:t>
              </w:r>
              <w:bookmarkEnd w:id="0"/>
              <w:bookmarkEnd w:id="1"/>
              <w:r w:rsidR="00C17555">
                <w:rPr>
                  <w:rStyle w:val="a6"/>
                </w:rPr>
                <w:t>fo/005e2518-07ea-410b-8995-cae</w:t>
              </w:r>
              <w:bookmarkStart w:id="2" w:name="_Hlt173163588"/>
              <w:bookmarkStart w:id="3" w:name="_Hlt173163589"/>
              <w:r w:rsidR="00C17555">
                <w:rPr>
                  <w:rStyle w:val="a6"/>
                </w:rPr>
                <w:t>8</w:t>
              </w:r>
              <w:bookmarkStart w:id="4" w:name="_Hlt176424316"/>
              <w:bookmarkStart w:id="5" w:name="_Hlt176424317"/>
              <w:bookmarkEnd w:id="2"/>
              <w:bookmarkEnd w:id="3"/>
              <w:r w:rsidR="00C17555">
                <w:rPr>
                  <w:rStyle w:val="a6"/>
                </w:rPr>
                <w:t>a</w:t>
              </w:r>
              <w:bookmarkEnd w:id="4"/>
              <w:bookmarkEnd w:id="5"/>
              <w:r w:rsidR="00C17555">
                <w:rPr>
                  <w:rStyle w:val="a6"/>
                </w:rPr>
                <w:t>e47f351</w:t>
              </w:r>
            </w:hyperlink>
          </w:p>
          <w:p w:rsidR="00C17555" w:rsidRDefault="00C17555" w:rsidP="00C17555">
            <w:pPr>
              <w:tabs>
                <w:tab w:val="left" w:pos="1872"/>
                <w:tab w:val="left" w:pos="1944"/>
              </w:tabs>
            </w:pPr>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5804B2" w:rsidRDefault="00427133" w:rsidP="00C17555">
            <w:pPr>
              <w:pStyle w:val="2"/>
              <w:rPr>
                <w:sz w:val="20"/>
                <w:szCs w:val="20"/>
              </w:rPr>
            </w:pPr>
            <w:r>
              <w:rPr>
                <w:sz w:val="20"/>
                <w:szCs w:val="20"/>
              </w:rPr>
              <w:t>5</w:t>
            </w:r>
            <w:r w:rsidR="00C17555">
              <w:rPr>
                <w:sz w:val="20"/>
                <w:szCs w:val="20"/>
              </w:rPr>
              <w:t xml:space="preserve">. </w:t>
            </w:r>
            <w:r w:rsidR="00C17555" w:rsidRPr="005804B2">
              <w:rPr>
                <w:sz w:val="20"/>
                <w:szCs w:val="20"/>
              </w:rPr>
              <w:t>Процедура чрез директно предоставяне на БФП</w:t>
            </w:r>
            <w:r w:rsidR="00C17555">
              <w:rPr>
                <w:sz w:val="20"/>
                <w:szCs w:val="20"/>
              </w:rPr>
              <w:t xml:space="preserve"> </w:t>
            </w:r>
            <w:r w:rsidR="00C17555" w:rsidRPr="005804B2">
              <w:rPr>
                <w:sz w:val="20"/>
                <w:szCs w:val="20"/>
              </w:rPr>
              <w:t xml:space="preserve">BG05SFPR002-1.024 </w:t>
            </w:r>
            <w:r w:rsidR="00C17555">
              <w:rPr>
                <w:sz w:val="20"/>
                <w:szCs w:val="20"/>
              </w:rPr>
              <w:t>–</w:t>
            </w:r>
            <w:r w:rsidR="00C17555" w:rsidRPr="005804B2">
              <w:rPr>
                <w:sz w:val="20"/>
                <w:szCs w:val="20"/>
              </w:rPr>
              <w:t xml:space="preserve"> </w:t>
            </w:r>
            <w:r w:rsidR="00C17555">
              <w:rPr>
                <w:sz w:val="20"/>
                <w:szCs w:val="20"/>
              </w:rPr>
              <w:t>„</w:t>
            </w:r>
            <w:r w:rsidR="00C17555" w:rsidRPr="005804B2">
              <w:rPr>
                <w:sz w:val="20"/>
                <w:szCs w:val="20"/>
              </w:rPr>
              <w:t>Активиране, обучение и заетост на безработни и неактивни лица по подхода ИТИ</w:t>
            </w:r>
            <w:r w:rsidR="00C17555">
              <w:rPr>
                <w:sz w:val="20"/>
                <w:szCs w:val="20"/>
              </w:rPr>
              <w:t>“</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декември </w:t>
            </w:r>
          </w:p>
          <w:p w:rsidR="00C17555" w:rsidRDefault="00C17555" w:rsidP="00C17555">
            <w:pPr>
              <w:autoSpaceDE w:val="0"/>
            </w:pPr>
            <w:r>
              <w:t xml:space="preserve"> 2027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A83D4A">
              <w:t>4</w:t>
            </w:r>
            <w:r>
              <w:t xml:space="preserve"> </w:t>
            </w:r>
            <w:r w:rsidRPr="00A83D4A">
              <w:t>783</w:t>
            </w:r>
            <w:r>
              <w:t xml:space="preserve"> </w:t>
            </w:r>
            <w:r w:rsidRPr="00A83D4A">
              <w:t>889,60</w:t>
            </w:r>
            <w:r>
              <w:t xml:space="preserve"> евро.</w:t>
            </w:r>
          </w:p>
          <w:p w:rsidR="00C17555" w:rsidRDefault="00C17555" w:rsidP="00C17555">
            <w:r>
              <w:t>Минимален размер на БФП: неприложимо.</w:t>
            </w:r>
          </w:p>
          <w:p w:rsidR="00C17555" w:rsidRDefault="00C17555" w:rsidP="00C17555">
            <w:r>
              <w:t xml:space="preserve">Максимален  размер на БФП: </w:t>
            </w:r>
          </w:p>
          <w:p w:rsidR="00C17555" w:rsidRDefault="00C17555" w:rsidP="00C17555">
            <w:r>
              <w:t>Съгласно одобрените концепции по</w:t>
            </w:r>
          </w:p>
          <w:p w:rsidR="00C17555" w:rsidRDefault="00C17555" w:rsidP="00C17555">
            <w:r>
              <w:t>процедура BG16FFPR003-2.001 – „Концепции за интегрирани териториални</w:t>
            </w:r>
          </w:p>
          <w:p w:rsidR="00C17555" w:rsidRDefault="00C17555" w:rsidP="00C17555">
            <w:r>
              <w:t>инвестиции (ИТИ)“.</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Конкретни бенефициенти, посочени в Критериите за избор на операция „ИНТЕГРИРАНИ ТЕРИТОРИАЛНИ ИНВЕСТИЦИИ“, одобрени от Комитета за наблюдение на програмата и включени  в „Списък на допустимите конкретни бенефициенти и</w:t>
            </w:r>
          </w:p>
          <w:p w:rsidR="00C17555" w:rsidRDefault="00C17555" w:rsidP="00C17555">
            <w:pPr>
              <w:rPr>
                <w:shd w:val="clear" w:color="auto" w:fill="FFFFFF"/>
              </w:rPr>
            </w:pPr>
            <w:r>
              <w:t>партньори“.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snapToGrid w:val="0"/>
            </w:pPr>
            <w:r>
              <w:t>Цели на процедурата:</w:t>
            </w:r>
          </w:p>
          <w:p w:rsidR="00C17555" w:rsidRDefault="00C17555" w:rsidP="00C17555">
            <w:pPr>
              <w:snapToGrid w:val="0"/>
            </w:pPr>
            <w:r>
              <w:t>О</w:t>
            </w:r>
            <w:r w:rsidRPr="005804B2">
              <w:t>сигурява</w:t>
            </w:r>
            <w:r>
              <w:t>не на средства</w:t>
            </w:r>
            <w:r w:rsidRPr="005804B2">
              <w:t xml:space="preserve"> за </w:t>
            </w:r>
            <w:r>
              <w:t xml:space="preserve">реализиране на мерки, </w:t>
            </w:r>
            <w:r w:rsidRPr="005804B2">
              <w:t>насочени към интеграция на пазара на труда на неактивни лица и безработни с акцент върху лицата в неравностойно положение.</w:t>
            </w:r>
            <w:r>
              <w:t xml:space="preserve"> </w:t>
            </w:r>
          </w:p>
          <w:p w:rsidR="00C17555" w:rsidRDefault="00C17555" w:rsidP="00C17555">
            <w:pPr>
              <w:snapToGrid w:val="0"/>
            </w:pPr>
            <w:r>
              <w:t xml:space="preserve">Предоставяне на </w:t>
            </w:r>
            <w:r w:rsidRPr="005804B2">
              <w:t>възможност за обучение на кадри на база на идентифицирани потребности от работодатели.</w:t>
            </w:r>
          </w:p>
          <w:p w:rsidR="00C17555" w:rsidRPr="005804B2" w:rsidRDefault="00C17555" w:rsidP="00C17555">
            <w:pPr>
              <w:snapToGrid w:val="0"/>
            </w:pPr>
            <w:r>
              <w:t xml:space="preserve">Обучение на </w:t>
            </w:r>
            <w:r w:rsidRPr="005804B2">
              <w:t>лица, които да задоволят потребностите на работодателите в сектори, където е идентифициран недостиг на кадри.</w:t>
            </w:r>
          </w:p>
          <w:p w:rsidR="00C17555" w:rsidRDefault="00C17555" w:rsidP="00C17555">
            <w:pPr>
              <w:pStyle w:val="a8"/>
              <w:snapToGrid w:val="0"/>
              <w:ind w:left="0"/>
              <w:rPr>
                <w:sz w:val="20"/>
                <w:szCs w:val="20"/>
              </w:rPr>
            </w:pPr>
            <w:r>
              <w:rPr>
                <w:sz w:val="20"/>
                <w:szCs w:val="20"/>
              </w:rPr>
              <w:t>П</w:t>
            </w:r>
            <w:r w:rsidRPr="005804B2">
              <w:rPr>
                <w:sz w:val="20"/>
                <w:szCs w:val="20"/>
              </w:rPr>
              <w:t xml:space="preserve">одпомагане на младежи, вкл. такива без опит да придобият практически умения.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2" w:history="1">
              <w:r w:rsidR="00C17555" w:rsidRPr="008F100E">
                <w:rPr>
                  <w:rStyle w:val="a6"/>
                </w:rPr>
                <w:t>https://eumis2020.government.bg/bg/s/Procedure/Info/047a60da-6dbb-42f2-95fe-0ca30137ab9c</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427133" w:rsidP="00C17555">
            <w:pPr>
              <w:pStyle w:val="2"/>
              <w:rPr>
                <w:sz w:val="20"/>
                <w:szCs w:val="20"/>
              </w:rPr>
            </w:pPr>
            <w:r>
              <w:rPr>
                <w:sz w:val="20"/>
                <w:szCs w:val="20"/>
              </w:rPr>
              <w:t>6</w:t>
            </w:r>
            <w:r w:rsidR="00C17555">
              <w:rPr>
                <w:sz w:val="20"/>
                <w:szCs w:val="20"/>
              </w:rPr>
              <w:t xml:space="preserve">. </w:t>
            </w:r>
            <w:r w:rsidR="00C17555" w:rsidRPr="00703304">
              <w:rPr>
                <w:sz w:val="20"/>
                <w:szCs w:val="20"/>
              </w:rPr>
              <w:t xml:space="preserve">Процедура чрез директно предоставяне на БФП BG05SFPR002-1.029 </w:t>
            </w:r>
            <w:r w:rsidR="00C17555">
              <w:rPr>
                <w:sz w:val="20"/>
                <w:szCs w:val="20"/>
              </w:rPr>
              <w:t>–</w:t>
            </w:r>
            <w:r w:rsidR="00C17555" w:rsidRPr="00703304">
              <w:rPr>
                <w:sz w:val="20"/>
                <w:szCs w:val="20"/>
              </w:rPr>
              <w:t xml:space="preserve"> </w:t>
            </w:r>
            <w:r w:rsidR="00C17555">
              <w:rPr>
                <w:sz w:val="20"/>
                <w:szCs w:val="20"/>
              </w:rPr>
              <w:t>„</w:t>
            </w:r>
            <w:r w:rsidR="00C17555" w:rsidRPr="00703304">
              <w:rPr>
                <w:sz w:val="20"/>
                <w:szCs w:val="20"/>
              </w:rPr>
              <w:t xml:space="preserve">Подкрепа за активен живот на възрастните хора в пенсионна възраст и остаряване в добро </w:t>
            </w:r>
            <w:r w:rsidR="00C17555" w:rsidRPr="00703304">
              <w:rPr>
                <w:sz w:val="20"/>
                <w:szCs w:val="20"/>
              </w:rPr>
              <w:lastRenderedPageBreak/>
              <w:t>здраве по подхода ИТИ</w:t>
            </w:r>
            <w:r w:rsidR="00C17555">
              <w:rPr>
                <w:sz w:val="20"/>
                <w:szCs w:val="20"/>
              </w:rPr>
              <w:t>“</w:t>
            </w:r>
          </w:p>
          <w:p w:rsidR="00C17555" w:rsidRPr="00703304" w:rsidRDefault="00C17555" w:rsidP="00C17555">
            <w:pPr>
              <w:pStyle w:val="2"/>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lastRenderedPageBreak/>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31 декември</w:t>
            </w:r>
          </w:p>
          <w:p w:rsidR="00C17555" w:rsidRDefault="00C17555" w:rsidP="00C17555">
            <w:pPr>
              <w:autoSpaceDE w:val="0"/>
            </w:pPr>
            <w:r>
              <w:t xml:space="preserve"> 2027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A83D4A">
              <w:t>766</w:t>
            </w:r>
            <w:r>
              <w:t xml:space="preserve"> </w:t>
            </w:r>
            <w:r w:rsidRPr="00A83D4A">
              <w:t>937,82</w:t>
            </w:r>
            <w:r>
              <w:t xml:space="preserve"> евро.</w:t>
            </w:r>
          </w:p>
          <w:p w:rsidR="00C17555" w:rsidRDefault="00C17555" w:rsidP="00C17555">
            <w:r>
              <w:t>Минимален размер на БФП: неприложимо.</w:t>
            </w:r>
          </w:p>
          <w:p w:rsidR="00C17555" w:rsidRDefault="00C17555" w:rsidP="00C17555">
            <w:r>
              <w:lastRenderedPageBreak/>
              <w:t xml:space="preserve">Максимален  размер на БФП: </w:t>
            </w:r>
          </w:p>
          <w:p w:rsidR="00C17555" w:rsidRDefault="00C17555" w:rsidP="00C17555">
            <w:r w:rsidRPr="00A83D4A">
              <w:t>766</w:t>
            </w:r>
            <w:r>
              <w:t xml:space="preserve"> </w:t>
            </w:r>
            <w:r w:rsidRPr="00A83D4A">
              <w:t>937,82</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703304" w:rsidRDefault="00C17555" w:rsidP="00C17555">
            <w:pPr>
              <w:rPr>
                <w:shd w:val="clear" w:color="auto" w:fill="FFFFFF"/>
              </w:rPr>
            </w:pPr>
            <w:r w:rsidRPr="00703304">
              <w:rPr>
                <w:shd w:val="clear" w:color="auto" w:fill="FFFFFF"/>
              </w:rPr>
              <w:lastRenderedPageBreak/>
              <w:t>Неправителствени организации;</w:t>
            </w:r>
          </w:p>
          <w:p w:rsidR="00C17555" w:rsidRPr="00703304" w:rsidRDefault="00C17555" w:rsidP="00C17555">
            <w:pPr>
              <w:rPr>
                <w:shd w:val="clear" w:color="auto" w:fill="FFFFFF"/>
              </w:rPr>
            </w:pPr>
            <w:r w:rsidRPr="00703304">
              <w:rPr>
                <w:shd w:val="clear" w:color="auto" w:fill="FFFFFF"/>
              </w:rPr>
              <w:t>Общини</w:t>
            </w:r>
            <w:r>
              <w:rPr>
                <w:shd w:val="clear" w:color="auto" w:fill="FFFFFF"/>
              </w:rPr>
              <w:t>;</w:t>
            </w:r>
          </w:p>
          <w:p w:rsidR="00C17555" w:rsidRDefault="00C17555" w:rsidP="00C17555">
            <w:pPr>
              <w:rPr>
                <w:shd w:val="clear" w:color="auto" w:fill="FFFFFF"/>
              </w:rPr>
            </w:pPr>
            <w:r w:rsidRPr="00703304">
              <w:rPr>
                <w:shd w:val="clear" w:color="auto" w:fill="FFFFFF"/>
              </w:rPr>
              <w:t>Народни читалища, вписани в Публичния регистър на народните читалища и читалищните сдружения по реда на чл. 10 от Закона за народните читалища.</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snapToGrid w:val="0"/>
            </w:pPr>
            <w:r>
              <w:t>Цел на процедурата:</w:t>
            </w:r>
          </w:p>
          <w:p w:rsidR="00C17555" w:rsidRDefault="00C17555" w:rsidP="00C17555">
            <w:pPr>
              <w:snapToGrid w:val="0"/>
            </w:pPr>
            <w:r>
              <w:t>П</w:t>
            </w:r>
            <w:r w:rsidRPr="00703304">
              <w:t>роцедура</w:t>
            </w:r>
            <w:r>
              <w:t>та</w:t>
            </w:r>
            <w:r w:rsidRPr="00703304">
              <w:t xml:space="preserve"> осигурява БФП за мерки, които са насочени към насърчаване на активен живот за възрастните хора и остаряване в добро здраве. В рамките на процедурата също ще бъде предоставена възможност за социално включване и преодоляване на изолацията на възрастните хора. Целта </w:t>
            </w:r>
            <w:r w:rsidRPr="00703304">
              <w:lastRenderedPageBreak/>
              <w:t>е да бъдат създадени условия за пълноценно им участие в обществения живот и на пазара на труда.</w:t>
            </w:r>
          </w:p>
          <w:p w:rsidR="00C17555" w:rsidRDefault="00C17555" w:rsidP="00C17555">
            <w:pPr>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3" w:history="1">
              <w:r w:rsidR="00C17555" w:rsidRPr="00B770B5">
                <w:rPr>
                  <w:rStyle w:val="a6"/>
                </w:rPr>
                <w:t>https://eumis2020.government.bg/bg/s/Procedure/Info/74a9db6f-ed37-4350-8c49-31224291511b</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rPr>
                <w:sz w:val="20"/>
                <w:szCs w:val="20"/>
              </w:rPr>
            </w:pPr>
            <w:r>
              <w:rPr>
                <w:sz w:val="20"/>
                <w:szCs w:val="20"/>
              </w:rPr>
              <w:t>7</w:t>
            </w:r>
            <w:r w:rsidR="00C17555">
              <w:rPr>
                <w:sz w:val="20"/>
                <w:szCs w:val="20"/>
              </w:rPr>
              <w:t xml:space="preserve">. </w:t>
            </w:r>
            <w:r w:rsidR="00C17555" w:rsidRPr="00110CD7">
              <w:rPr>
                <w:sz w:val="20"/>
                <w:szCs w:val="20"/>
              </w:rPr>
              <w:t xml:space="preserve">Процедура чрез директно предоставяне на БФП </w:t>
            </w:r>
            <w:r w:rsidR="00C17555">
              <w:rPr>
                <w:sz w:val="20"/>
                <w:szCs w:val="20"/>
              </w:rPr>
              <w:t>В</w:t>
            </w:r>
            <w:r w:rsidR="00C17555" w:rsidRPr="00110CD7">
              <w:rPr>
                <w:sz w:val="20"/>
                <w:szCs w:val="20"/>
              </w:rPr>
              <w:t>G05SFPR002-1.030 - РАЗВИТИЕ НА ПРЕДПРИЕМАЧЕСТ</w:t>
            </w:r>
            <w:r w:rsidR="00C17555">
              <w:rPr>
                <w:sz w:val="20"/>
                <w:szCs w:val="20"/>
              </w:rPr>
              <w:t>-</w:t>
            </w:r>
            <w:r w:rsidR="00C17555" w:rsidRPr="00110CD7">
              <w:rPr>
                <w:sz w:val="20"/>
                <w:szCs w:val="20"/>
              </w:rPr>
              <w:t>ВОТО И СОЦИАЛНАТА ИКОНОМИКА ПО ПОДХОДА ИТИ</w:t>
            </w:r>
            <w:r w:rsidR="00C17555">
              <w:rPr>
                <w:sz w:val="20"/>
                <w:szCs w:val="20"/>
              </w:rPr>
              <w:t>“</w:t>
            </w:r>
          </w:p>
          <w:p w:rsidR="00C17555" w:rsidRDefault="00C17555" w:rsidP="00C17555">
            <w:pPr>
              <w:pStyle w:val="2"/>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31 декември</w:t>
            </w:r>
          </w:p>
          <w:p w:rsidR="00C17555" w:rsidRDefault="00C17555" w:rsidP="00C17555">
            <w:pPr>
              <w:autoSpaceDE w:val="0"/>
            </w:pPr>
            <w:r>
              <w:t xml:space="preserve"> 2027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t xml:space="preserve"> </w:t>
            </w:r>
            <w:r w:rsidRPr="001836DA">
              <w:t>1</w:t>
            </w:r>
            <w:r>
              <w:t xml:space="preserve"> </w:t>
            </w:r>
            <w:r w:rsidRPr="001836DA">
              <w:t>585</w:t>
            </w:r>
            <w:r>
              <w:t xml:space="preserve"> </w:t>
            </w:r>
            <w:r w:rsidRPr="001836DA">
              <w:t>004,83</w:t>
            </w:r>
            <w:r>
              <w:t xml:space="preserve"> евро.</w:t>
            </w:r>
          </w:p>
          <w:p w:rsidR="00C17555" w:rsidRDefault="00C17555" w:rsidP="00C17555">
            <w:r>
              <w:t>Минимален размер на БФП: неприложимо.</w:t>
            </w:r>
          </w:p>
          <w:p w:rsidR="00C17555" w:rsidRDefault="00C17555" w:rsidP="00C17555">
            <w:r>
              <w:t xml:space="preserve">Максимален  размер на БФП: </w:t>
            </w:r>
          </w:p>
          <w:p w:rsidR="00C17555" w:rsidRDefault="00C17555" w:rsidP="00C17555">
            <w:r>
              <w:t>Съгласно Условията за кандидатстване.</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sidRPr="000E3244">
              <w:rPr>
                <w:shd w:val="clear" w:color="auto" w:fill="FFFFFF"/>
              </w:rPr>
              <w:t xml:space="preserve">Конкретните  бенефициенти </w:t>
            </w:r>
            <w:r>
              <w:rPr>
                <w:shd w:val="clear" w:color="auto" w:fill="FFFFFF"/>
              </w:rPr>
              <w:t xml:space="preserve">са </w:t>
            </w:r>
            <w:r w:rsidRPr="000E3244">
              <w:rPr>
                <w:shd w:val="clear" w:color="auto" w:fill="FFFFFF"/>
              </w:rPr>
              <w:t>посочени в Критериите за избор на операция „ИНТЕГРИРАНИ ТЕРИТОРИАЛНИ ИНВЕСТИЦИИ“, одобрени от Комитета за наблюдение на ПРЧР 2021-2027 .</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snapToGrid w:val="0"/>
            </w:pPr>
            <w:r>
              <w:t>Цел на процедурата:</w:t>
            </w:r>
          </w:p>
          <w:p w:rsidR="00C17555" w:rsidRDefault="00C17555" w:rsidP="00C17555">
            <w:pPr>
              <w:snapToGrid w:val="0"/>
            </w:pPr>
            <w:r>
              <w:t>Подпомагане на стартиращи предприятия на самостоятелно заети лица, в т.ч. самостоятелно заети лица от уязвими групи (младежи, хора с увреждания, лица над 55 години, жени, безработни и неактивни лица и др.). Мерките, които ще бъдат предприети в рамките на ПРЧР включват укрепване на предприемаческата култура сред групите в неравностойно положение, създаването на предприемачески умения чрез обучение и менторство, запознаване с успешни начинаещи предприятия, улесняване на достъпа до финансиране, специализирани услуги и консултации и др. Подпомогне развитието на социалното предприемачество сред субектите на социалната и солидарната икономика, в т. ч. създаването на нови социални предприятия и развитието на съществуващи такива.</w:t>
            </w:r>
          </w:p>
          <w:p w:rsidR="00C17555" w:rsidRDefault="00C17555" w:rsidP="00C17555">
            <w:pPr>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4" w:history="1">
              <w:r w:rsidR="00C17555" w:rsidRPr="007F07F6">
                <w:rPr>
                  <w:rStyle w:val="a6"/>
                </w:rPr>
                <w:t>https://eumis2020.government.bg/bg/s/Procedure/Info/5b12ae5a-fbed-4442-adad-0457c4577603</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rPr>
                <w:sz w:val="20"/>
                <w:szCs w:val="20"/>
              </w:rPr>
            </w:pPr>
            <w:r>
              <w:rPr>
                <w:sz w:val="20"/>
                <w:szCs w:val="20"/>
                <w:lang w:val="ru-RU"/>
              </w:rPr>
              <w:t>8</w:t>
            </w:r>
            <w:r w:rsidR="00C17555">
              <w:rPr>
                <w:sz w:val="20"/>
                <w:szCs w:val="20"/>
              </w:rPr>
              <w:t xml:space="preserve">. </w:t>
            </w:r>
            <w:r w:rsidR="00C17555" w:rsidRPr="0060218C">
              <w:rPr>
                <w:sz w:val="20"/>
                <w:szCs w:val="20"/>
              </w:rPr>
              <w:t>Процедура чрез директно предоставяне на БФП</w:t>
            </w:r>
            <w:r w:rsidR="00C17555">
              <w:rPr>
                <w:sz w:val="20"/>
                <w:szCs w:val="20"/>
              </w:rPr>
              <w:t xml:space="preserve"> BG05SFPR002-1.034 - „</w:t>
            </w:r>
            <w:r w:rsidR="00C17555" w:rsidRPr="00C01BFB">
              <w:rPr>
                <w:sz w:val="20"/>
                <w:szCs w:val="20"/>
              </w:rPr>
              <w:t>Подобряване на уменията на заетите и условията на труд</w:t>
            </w:r>
            <w:r w:rsidR="00C17555">
              <w:rPr>
                <w:sz w:val="20"/>
                <w:szCs w:val="20"/>
              </w:rPr>
              <w:t xml:space="preserve"> в предприятията по подход ИТИ“</w:t>
            </w:r>
          </w:p>
          <w:p w:rsidR="00C17555" w:rsidRDefault="00C17555" w:rsidP="00C17555">
            <w:pPr>
              <w:pStyle w:val="2"/>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31 декември</w:t>
            </w:r>
          </w:p>
          <w:p w:rsidR="00C17555" w:rsidRDefault="00C17555" w:rsidP="00C17555">
            <w:pPr>
              <w:autoSpaceDE w:val="0"/>
            </w:pPr>
            <w:r>
              <w:t xml:space="preserve"> 2027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1836DA">
              <w:t>756</w:t>
            </w:r>
            <w:r>
              <w:t xml:space="preserve"> </w:t>
            </w:r>
            <w:r w:rsidRPr="001836DA">
              <w:t>903,46</w:t>
            </w:r>
            <w:r>
              <w:t xml:space="preserve"> евро. </w:t>
            </w:r>
            <w:r w:rsidRPr="000E3244">
              <w:t xml:space="preserve"> </w:t>
            </w:r>
          </w:p>
          <w:p w:rsidR="00C17555" w:rsidRDefault="00C17555" w:rsidP="00C17555">
            <w:r>
              <w:t>Минимален размер на БФП: неприложимо.</w:t>
            </w:r>
          </w:p>
          <w:p w:rsidR="00C17555" w:rsidRDefault="00C17555" w:rsidP="00C17555">
            <w:r>
              <w:t xml:space="preserve">Максимален  размер на БФП: </w:t>
            </w:r>
          </w:p>
          <w:p w:rsidR="00C17555" w:rsidRDefault="00C17555" w:rsidP="00C17555">
            <w:r>
              <w:t>300 000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t>К</w:t>
            </w:r>
            <w:r w:rsidRPr="0060218C">
              <w:rPr>
                <w:shd w:val="clear" w:color="auto" w:fill="FFFFFF"/>
              </w:rPr>
              <w:t>онкретни бенефициенти - работодатели, предприятия, регистрирани по Търговския закон, посочени като такива в приложение за информация „Списък на допустимите ко</w:t>
            </w:r>
            <w:r>
              <w:rPr>
                <w:shd w:val="clear" w:color="auto" w:fill="FFFFFF"/>
              </w:rPr>
              <w:t xml:space="preserve">нкретни кандидати и партньори“ - </w:t>
            </w:r>
            <w:r w:rsidRPr="0060218C">
              <w:rPr>
                <w:shd w:val="clear" w:color="auto" w:fill="FFFFFF"/>
              </w:rPr>
              <w:t>част от документите за информация към настоящата процедура.</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 на процедурата:</w:t>
            </w:r>
          </w:p>
          <w:p w:rsidR="00C17555" w:rsidRDefault="00C17555" w:rsidP="00C17555">
            <w:pPr>
              <w:pStyle w:val="a8"/>
              <w:snapToGrid w:val="0"/>
              <w:ind w:left="0"/>
              <w:rPr>
                <w:sz w:val="20"/>
                <w:szCs w:val="20"/>
              </w:rPr>
            </w:pPr>
            <w:r>
              <w:rPr>
                <w:sz w:val="20"/>
                <w:szCs w:val="20"/>
              </w:rPr>
              <w:t>П</w:t>
            </w:r>
            <w:r w:rsidRPr="00FB0710">
              <w:rPr>
                <w:sz w:val="20"/>
                <w:szCs w:val="20"/>
              </w:rPr>
              <w:t>одобряване уменията на заетите лица с предоставяне на възможност за квалификация и придобиване на нови умения с цел адаптиране към съвременните изисквания на работодателите, съобразно актуалните нужди на бизнеса и работните места.</w:t>
            </w:r>
          </w:p>
          <w:p w:rsidR="00C17555" w:rsidRDefault="00C17555" w:rsidP="00C17555">
            <w:pPr>
              <w:pStyle w:val="a8"/>
              <w:snapToGrid w:val="0"/>
              <w:ind w:left="0"/>
              <w:rPr>
                <w:sz w:val="20"/>
                <w:szCs w:val="20"/>
              </w:rPr>
            </w:pPr>
            <w:r w:rsidRPr="00FB0710">
              <w:rPr>
                <w:sz w:val="20"/>
                <w:szCs w:val="20"/>
              </w:rPr>
              <w:t xml:space="preserve"> </w:t>
            </w:r>
            <w:r>
              <w:rPr>
                <w:sz w:val="20"/>
                <w:szCs w:val="20"/>
              </w:rPr>
              <w:t xml:space="preserve">Осигуряване на </w:t>
            </w:r>
            <w:r w:rsidRPr="00FB0710">
              <w:rPr>
                <w:sz w:val="20"/>
                <w:szCs w:val="20"/>
              </w:rPr>
              <w:t xml:space="preserve">здравословната и безопасна работна среда в предприятията, </w:t>
            </w:r>
            <w:r>
              <w:rPr>
                <w:sz w:val="20"/>
                <w:szCs w:val="20"/>
              </w:rPr>
              <w:t>В</w:t>
            </w:r>
            <w:r w:rsidRPr="00FB0710">
              <w:rPr>
                <w:sz w:val="20"/>
                <w:szCs w:val="20"/>
              </w:rPr>
              <w:t xml:space="preserve">ъзможност за </w:t>
            </w:r>
            <w:r w:rsidRPr="00FB0710">
              <w:rPr>
                <w:sz w:val="20"/>
                <w:szCs w:val="20"/>
              </w:rPr>
              <w:lastRenderedPageBreak/>
              <w:t>осигуряване на транспорт</w:t>
            </w:r>
            <w:r>
              <w:rPr>
                <w:sz w:val="20"/>
                <w:szCs w:val="20"/>
              </w:rPr>
              <w:t xml:space="preserve"> от работодателя за работещите.</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5" w:history="1">
              <w:r w:rsidR="00C17555" w:rsidRPr="003A257E">
                <w:rPr>
                  <w:rStyle w:val="a6"/>
                </w:rPr>
                <w:t>https://eumis2020.government.bg/bg/s/Procedure/Info/3b5a7265-d2ea-47a1-8c99-2c9bf33ef9cb</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rPr>
                <w:sz w:val="20"/>
                <w:szCs w:val="20"/>
              </w:rPr>
            </w:pPr>
            <w:r>
              <w:rPr>
                <w:sz w:val="20"/>
                <w:szCs w:val="20"/>
              </w:rPr>
              <w:t>9</w:t>
            </w:r>
            <w:r w:rsidR="00C17555">
              <w:rPr>
                <w:sz w:val="20"/>
                <w:szCs w:val="20"/>
              </w:rPr>
              <w:t xml:space="preserve">. </w:t>
            </w:r>
            <w:r w:rsidR="00C17555" w:rsidRPr="00636605">
              <w:rPr>
                <w:sz w:val="20"/>
                <w:szCs w:val="20"/>
              </w:rPr>
              <w:t>Процедура чрез директно предоставяне на БФП</w:t>
            </w:r>
            <w:r w:rsidR="00C17555">
              <w:rPr>
                <w:sz w:val="20"/>
                <w:szCs w:val="20"/>
              </w:rPr>
              <w:t xml:space="preserve"> </w:t>
            </w:r>
            <w:r w:rsidR="00C17555" w:rsidRPr="00636605">
              <w:rPr>
                <w:sz w:val="20"/>
                <w:szCs w:val="20"/>
              </w:rPr>
              <w:t>BG05SFPR002-2.014 - Подкрепа за деца и семейства по подхода ИТИ</w:t>
            </w:r>
            <w:r w:rsidR="00C17555">
              <w:rPr>
                <w:sz w:val="20"/>
                <w:szCs w:val="20"/>
              </w:rPr>
              <w:t>“</w:t>
            </w:r>
          </w:p>
          <w:p w:rsidR="00C17555" w:rsidRDefault="00C17555" w:rsidP="00C17555">
            <w:pPr>
              <w:pStyle w:val="2"/>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декември </w:t>
            </w:r>
          </w:p>
          <w:p w:rsidR="00C17555" w:rsidRDefault="00C17555" w:rsidP="00C17555">
            <w:pPr>
              <w:autoSpaceDE w:val="0"/>
            </w:pPr>
            <w:r>
              <w:t xml:space="preserve"> 2027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1836DA">
              <w:t>1</w:t>
            </w:r>
            <w:r>
              <w:t xml:space="preserve"> </w:t>
            </w:r>
            <w:r w:rsidRPr="001836DA">
              <w:t>571</w:t>
            </w:r>
            <w:r>
              <w:t xml:space="preserve"> </w:t>
            </w:r>
            <w:r w:rsidRPr="001836DA">
              <w:t>664,72</w:t>
            </w:r>
            <w:r>
              <w:t xml:space="preserve"> евро.</w:t>
            </w:r>
          </w:p>
          <w:p w:rsidR="00C17555" w:rsidRDefault="00C17555" w:rsidP="00C17555">
            <w:r>
              <w:t>Минимален размер на БФП: неприложимо.</w:t>
            </w:r>
          </w:p>
          <w:p w:rsidR="00C17555" w:rsidRDefault="00C17555" w:rsidP="00C17555">
            <w:r>
              <w:t xml:space="preserve">Максимален  размер на БФП: </w:t>
            </w:r>
          </w:p>
          <w:p w:rsidR="00C17555" w:rsidRDefault="00C17555" w:rsidP="00C17555">
            <w:r w:rsidRPr="001836DA">
              <w:t>1</w:t>
            </w:r>
            <w:r>
              <w:t xml:space="preserve"> </w:t>
            </w:r>
            <w:r w:rsidRPr="001836DA">
              <w:t>022</w:t>
            </w:r>
            <w:r>
              <w:t xml:space="preserve"> </w:t>
            </w:r>
            <w:r w:rsidRPr="001836DA">
              <w:t>583,76</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D56C00" w:rsidRDefault="00C17555" w:rsidP="00C17555">
            <w:pPr>
              <w:rPr>
                <w:shd w:val="clear" w:color="auto" w:fill="FFFFFF"/>
              </w:rPr>
            </w:pPr>
            <w:r w:rsidRPr="00D56C00">
              <w:rPr>
                <w:shd w:val="clear" w:color="auto" w:fill="FFFFFF"/>
              </w:rPr>
              <w:t>Конкретни бенефициенти, посочени в Критериите за избор на операция „ИНТЕГРИРАНИ ТЕРИТОРИАЛНИ ИНВЕСТИЦИИ“, одобрени от Комит</w:t>
            </w:r>
            <w:r>
              <w:rPr>
                <w:shd w:val="clear" w:color="auto" w:fill="FFFFFF"/>
              </w:rPr>
              <w:t xml:space="preserve">ета за наблюдение на програмата и включени </w:t>
            </w:r>
            <w:r w:rsidRPr="00D56C00">
              <w:rPr>
                <w:shd w:val="clear" w:color="auto" w:fill="FFFFFF"/>
              </w:rPr>
              <w:t>в „Списък на допустимите конкретни бенефициенти и</w:t>
            </w:r>
          </w:p>
          <w:p w:rsidR="00C17555" w:rsidRDefault="00C17555" w:rsidP="00C17555">
            <w:pPr>
              <w:rPr>
                <w:shd w:val="clear" w:color="auto" w:fill="FFFFFF"/>
              </w:rPr>
            </w:pPr>
            <w:r>
              <w:rPr>
                <w:shd w:val="clear" w:color="auto" w:fill="FFFFFF"/>
              </w:rPr>
              <w:t>партньори“.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snapToGrid w:val="0"/>
            </w:pPr>
            <w:r>
              <w:t>Цел на процедурата:</w:t>
            </w:r>
          </w:p>
          <w:p w:rsidR="00C17555" w:rsidRPr="008314D9" w:rsidRDefault="00C17555" w:rsidP="00C17555">
            <w:pPr>
              <w:snapToGrid w:val="0"/>
            </w:pPr>
            <w:r>
              <w:t>П</w:t>
            </w:r>
            <w:r w:rsidRPr="00636605">
              <w:t>редоставяне на социални и интегрирани здравно-социални услуги, както и други видове консултативна подкрепа с цел превенция на рисковете от изоставяне на детето, намаляване на негативните тенденции, свързани с детската бедност, както и подобряване качеството на живот в контекста на Европейската гаранция за детето.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6" w:history="1">
              <w:r w:rsidR="00C17555" w:rsidRPr="007F07F6">
                <w:rPr>
                  <w:rStyle w:val="a6"/>
                </w:rPr>
                <w:t>https://eumis2020.government.bg/bg/s/Procedure/Info/838f89a6-54b5-441e-9275-7f8516f15194</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rPr>
                <w:sz w:val="20"/>
                <w:szCs w:val="20"/>
              </w:rPr>
            </w:pPr>
            <w:r>
              <w:rPr>
                <w:sz w:val="20"/>
                <w:szCs w:val="20"/>
              </w:rPr>
              <w:t>10</w:t>
            </w:r>
            <w:r w:rsidR="00C17555">
              <w:rPr>
                <w:sz w:val="20"/>
                <w:szCs w:val="20"/>
              </w:rPr>
              <w:t xml:space="preserve">. </w:t>
            </w:r>
            <w:r w:rsidR="00C17555" w:rsidRPr="00EC3771">
              <w:rPr>
                <w:sz w:val="20"/>
                <w:szCs w:val="20"/>
              </w:rPr>
              <w:t>Процедура чрез директно предоставяне на БФП BG05SFPR002-</w:t>
            </w:r>
            <w:r w:rsidR="00C17555">
              <w:rPr>
                <w:sz w:val="20"/>
                <w:szCs w:val="20"/>
              </w:rPr>
              <w:t>2.015 – „</w:t>
            </w:r>
            <w:r w:rsidR="00C17555" w:rsidRPr="00EC3771">
              <w:rPr>
                <w:sz w:val="20"/>
                <w:szCs w:val="20"/>
              </w:rPr>
              <w:t xml:space="preserve">Интеграция на </w:t>
            </w:r>
            <w:proofErr w:type="spellStart"/>
            <w:r w:rsidR="00C17555" w:rsidRPr="00EC3771">
              <w:rPr>
                <w:sz w:val="20"/>
                <w:szCs w:val="20"/>
              </w:rPr>
              <w:t>маргинализирани</w:t>
            </w:r>
            <w:proofErr w:type="spellEnd"/>
            <w:r w:rsidR="00C17555" w:rsidRPr="00EC3771">
              <w:rPr>
                <w:sz w:val="20"/>
                <w:szCs w:val="20"/>
              </w:rPr>
              <w:t xml:space="preserve"> общности като ромите, достъп до здравеопазване и подкрепа </w:t>
            </w:r>
            <w:r w:rsidR="00C17555">
              <w:rPr>
                <w:sz w:val="20"/>
                <w:szCs w:val="20"/>
              </w:rPr>
              <w:t>на уязвими групи по подхода ИТИ“</w:t>
            </w:r>
          </w:p>
          <w:p w:rsidR="00C17555" w:rsidRDefault="00C17555" w:rsidP="00C17555">
            <w:pPr>
              <w:pStyle w:val="2"/>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декември </w:t>
            </w:r>
          </w:p>
          <w:p w:rsidR="00C17555" w:rsidRDefault="00C17555" w:rsidP="00C17555">
            <w:pPr>
              <w:autoSpaceDE w:val="0"/>
            </w:pPr>
            <w:r>
              <w:t xml:space="preserve">2027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556B8E">
              <w:t>1</w:t>
            </w:r>
            <w:r>
              <w:t xml:space="preserve"> </w:t>
            </w:r>
            <w:r w:rsidRPr="00556B8E">
              <w:t>979</w:t>
            </w:r>
            <w:r>
              <w:t xml:space="preserve"> </w:t>
            </w:r>
            <w:r w:rsidRPr="00556B8E">
              <w:t>210,87</w:t>
            </w:r>
            <w:r>
              <w:t xml:space="preserve"> евро</w:t>
            </w:r>
            <w:r w:rsidRPr="00290EA2">
              <w:t xml:space="preserve">. </w:t>
            </w:r>
          </w:p>
          <w:p w:rsidR="00C17555" w:rsidRDefault="00C17555" w:rsidP="00C17555">
            <w:r>
              <w:t>Минимален и максимален размер на БФП: Съгласно Условията на процедурата.</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D56C00" w:rsidRDefault="00C17555" w:rsidP="00C17555">
            <w:pPr>
              <w:rPr>
                <w:shd w:val="clear" w:color="auto" w:fill="FFFFFF"/>
              </w:rPr>
            </w:pPr>
            <w:r w:rsidRPr="00D56C00">
              <w:rPr>
                <w:shd w:val="clear" w:color="auto" w:fill="FFFFFF"/>
              </w:rPr>
              <w:t>Конкретни бенефициенти, посочени в Критериите за избор на операция „ИНТЕГРИРАНИ ТЕРИТОРИАЛНИ ИНВЕСТИЦИИ“, одобрени от Комит</w:t>
            </w:r>
            <w:r>
              <w:rPr>
                <w:shd w:val="clear" w:color="auto" w:fill="FFFFFF"/>
              </w:rPr>
              <w:t xml:space="preserve">ета за наблюдение на програмата и включени </w:t>
            </w:r>
            <w:r w:rsidRPr="00D56C00">
              <w:rPr>
                <w:shd w:val="clear" w:color="auto" w:fill="FFFFFF"/>
              </w:rPr>
              <w:t>в „Списък на допустимите конкретни бенефициенти и</w:t>
            </w:r>
          </w:p>
          <w:p w:rsidR="00C17555" w:rsidRDefault="00C17555" w:rsidP="00C17555">
            <w:pPr>
              <w:rPr>
                <w:shd w:val="clear" w:color="auto" w:fill="FFFFFF"/>
              </w:rPr>
            </w:pPr>
            <w:r>
              <w:rPr>
                <w:shd w:val="clear" w:color="auto" w:fill="FFFFFF"/>
              </w:rPr>
              <w:t>партньори“.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snapToGrid w:val="0"/>
            </w:pPr>
            <w:r>
              <w:t>Цел</w:t>
            </w:r>
            <w:r w:rsidRPr="00EC3771">
              <w:t xml:space="preserve"> на процедурата</w:t>
            </w:r>
            <w:r>
              <w:t>:</w:t>
            </w:r>
          </w:p>
          <w:p w:rsidR="00C17555" w:rsidRDefault="00C17555" w:rsidP="00C17555">
            <w:pPr>
              <w:snapToGrid w:val="0"/>
            </w:pPr>
            <w:r>
              <w:t>П</w:t>
            </w:r>
            <w:r w:rsidRPr="00EC3771">
              <w:t>овишаване качеството на живот, социалното включване и намаляване на бедността, както и до трайната интеграция на представителите на уязвими групи чрез реализацията на комплексни мерки и прилагането на интегриран подход.</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7" w:history="1">
              <w:r w:rsidR="00C17555" w:rsidRPr="007F07F6">
                <w:rPr>
                  <w:rStyle w:val="a6"/>
                </w:rPr>
                <w:t>https://eumis2020.government.bg/bg/s/Procedure/Info/04c6b817-d144-41b3-bd16-18795b06cf33</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spacing w:before="0" w:after="0"/>
              <w:rPr>
                <w:sz w:val="20"/>
                <w:szCs w:val="20"/>
              </w:rPr>
            </w:pPr>
            <w:r>
              <w:rPr>
                <w:sz w:val="20"/>
                <w:szCs w:val="20"/>
              </w:rPr>
              <w:t>11</w:t>
            </w:r>
            <w:r w:rsidR="00C17555">
              <w:rPr>
                <w:sz w:val="20"/>
                <w:szCs w:val="20"/>
              </w:rPr>
              <w:t>. Процедура чрез директно предоставяне на БФП BG05SFPR002-5.001 – „Техническа помощ“</w:t>
            </w:r>
          </w:p>
          <w:p w:rsidR="00C17555" w:rsidRPr="006C72CC" w:rsidRDefault="00C17555" w:rsidP="00C17555">
            <w:pPr>
              <w:pStyle w:val="2"/>
              <w:spacing w:before="0" w:after="0"/>
              <w:rPr>
                <w:sz w:val="20"/>
                <w:szCs w:val="20"/>
                <w:lang w:val="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„Развитие на човешките ресурси“ 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01 декември 2028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0B034E">
              <w:t>69</w:t>
            </w:r>
            <w:r>
              <w:t xml:space="preserve"> </w:t>
            </w:r>
            <w:r w:rsidRPr="000B034E">
              <w:t>860</w:t>
            </w:r>
            <w:r>
              <w:t xml:space="preserve"> </w:t>
            </w:r>
            <w:r w:rsidRPr="000B034E">
              <w:t>904,58</w:t>
            </w:r>
            <w:r>
              <w:t xml:space="preserve"> евро.</w:t>
            </w:r>
          </w:p>
          <w:p w:rsidR="00C17555" w:rsidRDefault="00C17555" w:rsidP="00C17555">
            <w:r>
              <w:t>Минимален размер на БФП: неприложимо.</w:t>
            </w:r>
          </w:p>
          <w:p w:rsidR="00C17555" w:rsidRDefault="00C17555" w:rsidP="00C17555">
            <w:r>
              <w:lastRenderedPageBreak/>
              <w:t>Максимален  размер на БФП: 300 000 евро</w:t>
            </w:r>
            <w:r w:rsidRPr="00D56C00">
              <w:t>.</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lastRenderedPageBreak/>
              <w:t xml:space="preserve">Главна дирекция „Европейски фондове, международни програми и проекти“ на МТСП. </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 на процедурата:</w:t>
            </w:r>
          </w:p>
          <w:p w:rsidR="00C17555" w:rsidRDefault="00C17555" w:rsidP="00C17555">
            <w:pPr>
              <w:pStyle w:val="a8"/>
              <w:snapToGrid w:val="0"/>
              <w:ind w:left="0"/>
              <w:rPr>
                <w:sz w:val="20"/>
                <w:szCs w:val="20"/>
              </w:rPr>
            </w:pPr>
            <w:r>
              <w:rPr>
                <w:sz w:val="20"/>
                <w:szCs w:val="20"/>
              </w:rPr>
              <w:t xml:space="preserve">Подпомагане на УО  на ПРЧР  за ефективно, ефикасно и целесъобразно изпълнение на програмата, като се прилагат адекватни и своевременни действия за подобряване процесите на планиране, изпълнение, мониторинг, оценка и контрол на ПРЧР, популяризиране на подкрепата на ЕС за гражданите в България, информация и комуникация, свързана с програмата, </w:t>
            </w:r>
            <w:r>
              <w:rPr>
                <w:sz w:val="20"/>
                <w:szCs w:val="20"/>
              </w:rPr>
              <w:lastRenderedPageBreak/>
              <w:t>както и за повишаване капацитета на потенциалните бенефициенти относно разработването на проектни предложения и на бенефициентите при управлението на проекти по програмата.</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8" w:history="1">
              <w:r w:rsidR="00C17555">
                <w:rPr>
                  <w:rStyle w:val="a6"/>
                </w:rPr>
                <w:t>https://eumis2020.government.bg/bg/s/Procedure/Info/79f683b6-f8d5-41</w:t>
              </w:r>
              <w:bookmarkStart w:id="6" w:name="_Hlt178858196"/>
              <w:bookmarkStart w:id="7" w:name="_Hlt178858197"/>
              <w:r w:rsidR="00C17555">
                <w:rPr>
                  <w:rStyle w:val="a6"/>
                </w:rPr>
                <w:t>b</w:t>
              </w:r>
              <w:bookmarkStart w:id="8" w:name="_Hlt173759735"/>
              <w:bookmarkStart w:id="9" w:name="_Hlt173759736"/>
              <w:bookmarkEnd w:id="6"/>
              <w:bookmarkEnd w:id="7"/>
              <w:r w:rsidR="00C17555">
                <w:rPr>
                  <w:rStyle w:val="a6"/>
                </w:rPr>
                <w:t>9</w:t>
              </w:r>
              <w:bookmarkEnd w:id="8"/>
              <w:bookmarkEnd w:id="9"/>
              <w:r w:rsidR="00C17555">
                <w:rPr>
                  <w:rStyle w:val="a6"/>
                </w:rPr>
                <w:t>-9d09-c7</w:t>
              </w:r>
              <w:bookmarkStart w:id="10" w:name="_Hlt176424368"/>
              <w:bookmarkStart w:id="11" w:name="_Hlt176424369"/>
              <w:r w:rsidR="00C17555">
                <w:rPr>
                  <w:rStyle w:val="a6"/>
                </w:rPr>
                <w:t>6</w:t>
              </w:r>
              <w:bookmarkStart w:id="12" w:name="_Hlt157698241"/>
              <w:bookmarkEnd w:id="10"/>
              <w:bookmarkEnd w:id="11"/>
              <w:r w:rsidR="00C17555">
                <w:rPr>
                  <w:rStyle w:val="a6"/>
                </w:rPr>
                <w:t>0</w:t>
              </w:r>
              <w:bookmarkEnd w:id="12"/>
              <w:r w:rsidR="00C17555">
                <w:rPr>
                  <w:rStyle w:val="a6"/>
                </w:rPr>
                <w:t>1</w:t>
              </w:r>
              <w:bookmarkStart w:id="13" w:name="_Hlt173163708"/>
              <w:bookmarkStart w:id="14" w:name="_Hlt173163709"/>
              <w:r w:rsidR="00C17555">
                <w:rPr>
                  <w:rStyle w:val="a6"/>
                </w:rPr>
                <w:t>d</w:t>
              </w:r>
              <w:bookmarkEnd w:id="13"/>
              <w:bookmarkEnd w:id="14"/>
              <w:r w:rsidR="00C17555">
                <w:rPr>
                  <w:rStyle w:val="a6"/>
                </w:rPr>
                <w:t>084be9</w:t>
              </w:r>
            </w:hyperlink>
          </w:p>
          <w:p w:rsidR="00C17555" w:rsidRDefault="00C17555" w:rsidP="00C17555">
            <w:pPr>
              <w:tabs>
                <w:tab w:val="left" w:pos="1872"/>
                <w:tab w:val="left" w:pos="1944"/>
              </w:tabs>
            </w:pPr>
          </w:p>
          <w:p w:rsidR="00C17555" w:rsidRDefault="00C17555" w:rsidP="00C17555">
            <w:pPr>
              <w:tabs>
                <w:tab w:val="left" w:pos="1872"/>
                <w:tab w:val="left" w:pos="1944"/>
              </w:tabs>
            </w:pPr>
          </w:p>
          <w:p w:rsidR="00C17555" w:rsidRDefault="00C17555" w:rsidP="00C17555">
            <w:pPr>
              <w:tabs>
                <w:tab w:val="left" w:pos="1872"/>
                <w:tab w:val="left" w:pos="1944"/>
              </w:tabs>
            </w:pPr>
          </w:p>
        </w:tc>
      </w:tr>
      <w:tr w:rsidR="00C17555" w:rsidTr="00C96365">
        <w:trPr>
          <w:trHeight w:val="1268"/>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spacing w:before="0" w:after="0"/>
              <w:rPr>
                <w:sz w:val="20"/>
                <w:szCs w:val="20"/>
              </w:rPr>
            </w:pPr>
            <w:r>
              <w:rPr>
                <w:sz w:val="20"/>
                <w:szCs w:val="20"/>
              </w:rPr>
              <w:t>12</w:t>
            </w:r>
            <w:r w:rsidR="00C17555">
              <w:rPr>
                <w:sz w:val="20"/>
                <w:szCs w:val="20"/>
              </w:rPr>
              <w:t>. Процедура чрез директно предоставяне на БФП BG05SFPR003-2.001 – „Техническа помощ“</w:t>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„Храни и основно материално подпомагане“</w:t>
            </w:r>
          </w:p>
          <w:p w:rsidR="00C17555" w:rsidRDefault="00C17555" w:rsidP="00C17555">
            <w:pPr>
              <w:autoSpaceDE w:val="0"/>
            </w:pPr>
            <w:r>
              <w:t>2021-2027</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01 декември 2028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t>10 500 000 евро. Минимален размер на БФП: неприложимо.</w:t>
            </w:r>
          </w:p>
          <w:p w:rsidR="00C17555" w:rsidRDefault="00C17555" w:rsidP="00C17555">
            <w:r>
              <w:t xml:space="preserve">Максимален  размер на БФП:  </w:t>
            </w:r>
          </w:p>
          <w:p w:rsidR="00C17555" w:rsidRDefault="00C17555" w:rsidP="00C17555">
            <w:r w:rsidRPr="000B034E">
              <w:t>10</w:t>
            </w:r>
            <w:r>
              <w:t> </w:t>
            </w:r>
            <w:r w:rsidRPr="000B034E">
              <w:t>500</w:t>
            </w:r>
            <w:r>
              <w:t> 000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t>Агенция за социално подпомагане</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 на процедурата:</w:t>
            </w:r>
          </w:p>
          <w:p w:rsidR="00C17555" w:rsidRDefault="00C17555" w:rsidP="00C17555">
            <w:pPr>
              <w:pStyle w:val="a8"/>
              <w:snapToGrid w:val="0"/>
              <w:ind w:left="0"/>
              <w:rPr>
                <w:sz w:val="20"/>
                <w:szCs w:val="20"/>
              </w:rPr>
            </w:pPr>
            <w:r>
              <w:rPr>
                <w:sz w:val="20"/>
                <w:szCs w:val="20"/>
              </w:rPr>
              <w:t>Осигуряване на необходимата подкрепа за управлението на програмата и за въвеждане на добри</w:t>
            </w:r>
          </w:p>
          <w:p w:rsidR="00C17555" w:rsidRDefault="00C17555" w:rsidP="00C17555">
            <w:pPr>
              <w:pStyle w:val="a8"/>
              <w:snapToGrid w:val="0"/>
              <w:ind w:left="0"/>
              <w:rPr>
                <w:sz w:val="20"/>
                <w:szCs w:val="20"/>
              </w:rPr>
            </w:pPr>
            <w:r>
              <w:rPr>
                <w:sz w:val="20"/>
                <w:szCs w:val="20"/>
              </w:rPr>
              <w:t>практики и подходи в програмирането, управлението, изпълнението на програмата, мониторинга, контрола и оценката на програмата, както и за мерки за комуникация и популяризиране, обмяна на опит и изграждане на експертен и мотивиран човешки ресурс. По процедурата ще се подкрепя успешното изпълнение на програмата, популяризирането й, включително приноса на Европейския социален фонд плюс, както</w:t>
            </w:r>
          </w:p>
          <w:p w:rsidR="00C17555" w:rsidRDefault="00C17555" w:rsidP="00C17555">
            <w:pPr>
              <w:pStyle w:val="a8"/>
              <w:snapToGrid w:val="0"/>
              <w:ind w:left="0"/>
              <w:rPr>
                <w:sz w:val="20"/>
                <w:szCs w:val="20"/>
              </w:rPr>
            </w:pPr>
            <w:r>
              <w:rPr>
                <w:sz w:val="20"/>
                <w:szCs w:val="20"/>
              </w:rPr>
              <w:t>и повишаване на административния капацитет на УО и на бенефициентите, в</w:t>
            </w:r>
          </w:p>
          <w:p w:rsidR="00C17555" w:rsidRDefault="00C17555" w:rsidP="00C17555">
            <w:pPr>
              <w:pStyle w:val="a8"/>
              <w:snapToGrid w:val="0"/>
              <w:ind w:left="0"/>
              <w:rPr>
                <w:sz w:val="20"/>
                <w:szCs w:val="20"/>
              </w:rPr>
            </w:pPr>
            <w:r>
              <w:rPr>
                <w:sz w:val="20"/>
                <w:szCs w:val="20"/>
              </w:rPr>
              <w:t>съответствие с разпоредбите на Регламент (ЕС) 2021/1057, Регламент (ЕС) 2021/1060</w:t>
            </w:r>
          </w:p>
          <w:p w:rsidR="00C17555" w:rsidRDefault="00C17555" w:rsidP="00C17555">
            <w:pPr>
              <w:pStyle w:val="a8"/>
              <w:snapToGrid w:val="0"/>
              <w:ind w:left="0"/>
              <w:rPr>
                <w:sz w:val="20"/>
                <w:szCs w:val="20"/>
              </w:rPr>
            </w:pPr>
            <w:r>
              <w:rPr>
                <w:sz w:val="20"/>
                <w:szCs w:val="20"/>
              </w:rPr>
              <w:t>и Регламент (ЕС) 2018/1046.</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19" w:history="1">
              <w:r w:rsidR="00C17555">
                <w:rPr>
                  <w:rStyle w:val="a6"/>
                </w:rPr>
                <w:t>https://eumis2020.government</w:t>
              </w:r>
              <w:bookmarkStart w:id="15" w:name="_Hlt157698252"/>
              <w:r w:rsidR="00C17555">
                <w:rPr>
                  <w:rStyle w:val="a6"/>
                </w:rPr>
                <w:t>.</w:t>
              </w:r>
              <w:bookmarkEnd w:id="15"/>
              <w:r w:rsidR="00C17555">
                <w:rPr>
                  <w:rStyle w:val="a6"/>
                </w:rPr>
                <w:t>bg/bg/s/Procedure/Info/62a019b1-35f4-40</w:t>
              </w:r>
              <w:bookmarkStart w:id="16" w:name="_Hlt173759741"/>
              <w:bookmarkStart w:id="17" w:name="_Hlt173759742"/>
              <w:r w:rsidR="00C17555">
                <w:rPr>
                  <w:rStyle w:val="a6"/>
                </w:rPr>
                <w:t>6</w:t>
              </w:r>
              <w:bookmarkEnd w:id="16"/>
              <w:bookmarkEnd w:id="17"/>
              <w:r w:rsidR="00C17555">
                <w:rPr>
                  <w:rStyle w:val="a6"/>
                </w:rPr>
                <w:t>c-8969-3aec</w:t>
              </w:r>
              <w:bookmarkStart w:id="18" w:name="_Hlt173163733"/>
              <w:bookmarkStart w:id="19" w:name="_Hlt173163734"/>
              <w:r w:rsidR="00C17555">
                <w:rPr>
                  <w:rStyle w:val="a6"/>
                </w:rPr>
                <w:t>d</w:t>
              </w:r>
              <w:bookmarkEnd w:id="18"/>
              <w:bookmarkEnd w:id="19"/>
              <w:r w:rsidR="00C17555">
                <w:rPr>
                  <w:rStyle w:val="a6"/>
                </w:rPr>
                <w:t>c305512</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b/>
                <w:bCs/>
                <w:color w:val="000000"/>
              </w:rPr>
            </w:pPr>
            <w:r>
              <w:rPr>
                <w:b/>
                <w:bCs/>
                <w:color w:val="000000"/>
              </w:rPr>
              <w:t>1</w:t>
            </w:r>
            <w:r w:rsidR="00114843">
              <w:rPr>
                <w:b/>
                <w:bCs/>
                <w:color w:val="000000"/>
              </w:rPr>
              <w:t>3</w:t>
            </w:r>
            <w:r>
              <w:rPr>
                <w:b/>
                <w:bCs/>
                <w:color w:val="000000"/>
              </w:rPr>
              <w:t>. Процедура чрез  директно предоставяне на БФП BG14MFPR001-1.001 -„Контрол и правоприлагане”</w:t>
            </w:r>
          </w:p>
          <w:p w:rsidR="00C17555" w:rsidRDefault="00C17555" w:rsidP="00C17555">
            <w:pPr>
              <w:rPr>
                <w:color w:val="00000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за морско дело, рибарство и </w:t>
            </w:r>
            <w:proofErr w:type="spellStart"/>
            <w:r>
              <w:t>аквакултури</w:t>
            </w:r>
            <w:proofErr w:type="spellEnd"/>
            <w:r>
              <w:t xml:space="preserve"> </w:t>
            </w:r>
          </w:p>
          <w:p w:rsidR="00C17555" w:rsidRDefault="00C17555" w:rsidP="00C17555">
            <w:pPr>
              <w:autoSpaceDE w:val="0"/>
            </w:pPr>
            <w:r>
              <w:t xml:space="preserve">2021-2027 г.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31 декември 2027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0B034E">
              <w:t>12</w:t>
            </w:r>
            <w:r>
              <w:t xml:space="preserve"> </w:t>
            </w:r>
            <w:r w:rsidRPr="000B034E">
              <w:t>134</w:t>
            </w:r>
            <w:r>
              <w:t xml:space="preserve"> </w:t>
            </w:r>
            <w:r w:rsidRPr="000B034E">
              <w:t>771,01</w:t>
            </w:r>
            <w:r>
              <w:t xml:space="preserve"> евро.</w:t>
            </w:r>
          </w:p>
          <w:p w:rsidR="00C17555" w:rsidRDefault="00C17555" w:rsidP="00C17555">
            <w:r>
              <w:t>Минимален размер на БФП: неприложимо.</w:t>
            </w:r>
          </w:p>
          <w:p w:rsidR="00C17555" w:rsidRDefault="00C17555" w:rsidP="00C17555">
            <w:r>
              <w:lastRenderedPageBreak/>
              <w:t>Максимален  размер на БФП:  неприложимо.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lastRenderedPageBreak/>
              <w:t xml:space="preserve">Изпълнителна агенция по рибарство и </w:t>
            </w:r>
            <w:proofErr w:type="spellStart"/>
            <w:r>
              <w:rPr>
                <w:shd w:val="clear" w:color="auto" w:fill="FFFFFF"/>
              </w:rPr>
              <w:t>аквакултури</w:t>
            </w:r>
            <w:proofErr w:type="spellEnd"/>
            <w:r>
              <w:rPr>
                <w:shd w:val="clear" w:color="auto" w:fill="FFFFFF"/>
              </w:rPr>
              <w:t xml:space="preserve"> (ИАРА)</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Цели на процедурата:</w:t>
            </w:r>
          </w:p>
          <w:p w:rsidR="00C17555" w:rsidRDefault="00C17555" w:rsidP="00C17555">
            <w:pPr>
              <w:pStyle w:val="a8"/>
              <w:snapToGrid w:val="0"/>
              <w:ind w:left="0"/>
              <w:rPr>
                <w:sz w:val="20"/>
                <w:szCs w:val="20"/>
              </w:rPr>
            </w:pPr>
            <w:r>
              <w:rPr>
                <w:sz w:val="20"/>
                <w:szCs w:val="20"/>
              </w:rPr>
              <w:t xml:space="preserve">Извършване на дейности за повишаване на технологичното ниво за извършване на контрол върху риболовната дейност съгласно изискванията на действащото общностно законодателство и изпълнение на правилата на Общата политика в областта на рибарството, мерките за контрол и опазване на </w:t>
            </w:r>
            <w:r>
              <w:rPr>
                <w:sz w:val="20"/>
                <w:szCs w:val="20"/>
              </w:rPr>
              <w:lastRenderedPageBreak/>
              <w:t xml:space="preserve">рибните ресурси, вредите от ННН риболова; осигуряване на контрол върху любителския риболов в Черно море чрез иновативни дигитални инструменти за докладване на улова и разработване на система за лицензиране/регистрация; изпълнение на задължението за разтоварване, включително изпитване на инструменти за дистанционно електронно наблюдение; въвеждане на модерни системи подпомагащи и контрола, и рибарите по отношение на селективност, определяне на количеството улов и избягване на нежелания такъв, намаляване на </w:t>
            </w:r>
            <w:proofErr w:type="spellStart"/>
            <w:r>
              <w:rPr>
                <w:sz w:val="20"/>
                <w:szCs w:val="20"/>
              </w:rPr>
              <w:t>приулова</w:t>
            </w:r>
            <w:proofErr w:type="spellEnd"/>
            <w:r>
              <w:rPr>
                <w:sz w:val="20"/>
                <w:szCs w:val="20"/>
              </w:rPr>
              <w:t>.</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0" w:history="1">
              <w:r w:rsidR="00C17555">
                <w:rPr>
                  <w:rStyle w:val="a6"/>
                </w:rPr>
                <w:t>https://eumis2020.government.bg/bg/s/Proce</w:t>
              </w:r>
              <w:bookmarkStart w:id="20" w:name="_Hlt173759749"/>
              <w:bookmarkStart w:id="21" w:name="_Hlt173759750"/>
              <w:r w:rsidR="00C17555">
                <w:rPr>
                  <w:rStyle w:val="a6"/>
                </w:rPr>
                <w:t>d</w:t>
              </w:r>
              <w:bookmarkEnd w:id="20"/>
              <w:bookmarkEnd w:id="21"/>
              <w:r w:rsidR="00C17555">
                <w:rPr>
                  <w:rStyle w:val="a6"/>
                </w:rPr>
                <w:t>ure/Info/3a07c640-bd54-4a</w:t>
              </w:r>
              <w:bookmarkStart w:id="22" w:name="_Hlt173163740"/>
              <w:bookmarkStart w:id="23" w:name="_Hlt173163741"/>
              <w:r w:rsidR="00C17555">
                <w:rPr>
                  <w:rStyle w:val="a6"/>
                </w:rPr>
                <w:t>2</w:t>
              </w:r>
              <w:bookmarkEnd w:id="22"/>
              <w:bookmarkEnd w:id="23"/>
              <w:r w:rsidR="00C17555">
                <w:rPr>
                  <w:rStyle w:val="a6"/>
                </w:rPr>
                <w:t>9-ae4a-ce478</w:t>
              </w:r>
              <w:bookmarkStart w:id="24" w:name="_Hlt157698267"/>
              <w:r w:rsidR="00C17555">
                <w:rPr>
                  <w:rStyle w:val="a6"/>
                </w:rPr>
                <w:t>1</w:t>
              </w:r>
              <w:bookmarkEnd w:id="24"/>
              <w:r w:rsidR="00C17555">
                <w:rPr>
                  <w:rStyle w:val="a6"/>
                </w:rPr>
                <w:t>ac39a9</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b/>
                <w:bCs/>
                <w:color w:val="000000"/>
              </w:rPr>
            </w:pPr>
            <w:r>
              <w:rPr>
                <w:b/>
                <w:bCs/>
                <w:color w:val="000000"/>
              </w:rPr>
              <w:t>1</w:t>
            </w:r>
            <w:r w:rsidR="00114843">
              <w:rPr>
                <w:b/>
                <w:bCs/>
                <w:color w:val="000000"/>
              </w:rPr>
              <w:t>4</w:t>
            </w:r>
            <w:r>
              <w:rPr>
                <w:b/>
                <w:bCs/>
                <w:color w:val="000000"/>
              </w:rPr>
              <w:t xml:space="preserve">. Процедура чрез  директно предоставяне на БФП BG14MFPR001-1.002 - „Събиране и обработване на данни за управление на рибарството и </w:t>
            </w:r>
            <w:proofErr w:type="spellStart"/>
            <w:r>
              <w:rPr>
                <w:b/>
                <w:bCs/>
                <w:color w:val="000000"/>
              </w:rPr>
              <w:t>аквакултурите</w:t>
            </w:r>
            <w:proofErr w:type="spellEnd"/>
            <w:r>
              <w:rPr>
                <w:b/>
                <w:bCs/>
                <w:color w:val="000000"/>
              </w:rPr>
              <w:t xml:space="preserve"> и за научни цели“</w:t>
            </w:r>
          </w:p>
          <w:p w:rsidR="00C17555" w:rsidRDefault="00C17555" w:rsidP="00C17555">
            <w:pPr>
              <w:rPr>
                <w:b/>
                <w:bCs/>
                <w:color w:val="000000"/>
              </w:rPr>
            </w:pPr>
          </w:p>
          <w:p w:rsidR="00C17555" w:rsidRDefault="00C17555" w:rsidP="00C17555">
            <w:pPr>
              <w:rPr>
                <w:b/>
                <w:bCs/>
                <w:color w:val="00000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за морско дело, рибарство и </w:t>
            </w:r>
            <w:proofErr w:type="spellStart"/>
            <w:r>
              <w:t>аквакултури</w:t>
            </w:r>
            <w:proofErr w:type="spellEnd"/>
            <w:r>
              <w:t xml:space="preserve"> 2021-2027 г.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30 ноември 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23501C">
              <w:t>6</w:t>
            </w:r>
            <w:r>
              <w:t xml:space="preserve"> </w:t>
            </w:r>
            <w:r w:rsidRPr="0023501C">
              <w:t>067</w:t>
            </w:r>
            <w:r>
              <w:t xml:space="preserve"> </w:t>
            </w:r>
            <w:r w:rsidRPr="0023501C">
              <w:t>385,50</w:t>
            </w:r>
            <w:r>
              <w:t xml:space="preserve"> евро. Минимален размер на БФП: неприложимо.</w:t>
            </w:r>
          </w:p>
          <w:p w:rsidR="00C17555" w:rsidRDefault="00C17555" w:rsidP="00C17555">
            <w:r>
              <w:t>Максимален  размер на БФП:  неприложимо.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t xml:space="preserve">Изпълнителна агенция по рибарство и </w:t>
            </w:r>
            <w:proofErr w:type="spellStart"/>
            <w:r>
              <w:rPr>
                <w:shd w:val="clear" w:color="auto" w:fill="FFFFFF"/>
              </w:rPr>
              <w:t>аквакултури</w:t>
            </w:r>
            <w:proofErr w:type="spellEnd"/>
            <w:r>
              <w:rPr>
                <w:shd w:val="clear" w:color="auto" w:fill="FFFFFF"/>
              </w:rPr>
              <w:t xml:space="preserve"> (ИАРА)</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 на процедурата:</w:t>
            </w:r>
          </w:p>
          <w:p w:rsidR="00C17555" w:rsidRDefault="00C17555" w:rsidP="00C17555">
            <w:pPr>
              <w:pStyle w:val="a8"/>
              <w:snapToGrid w:val="0"/>
              <w:ind w:left="0"/>
              <w:rPr>
                <w:sz w:val="20"/>
                <w:szCs w:val="20"/>
              </w:rPr>
            </w:pPr>
            <w:r>
              <w:rPr>
                <w:sz w:val="20"/>
                <w:szCs w:val="20"/>
              </w:rPr>
              <w:t>Процедурата цели да допринесе за повишаване на научните знания и социално-икономическото състояние на сектора и ще спомогне за вземането на правилни и ефективни решения за управлението на сектор „Рибарство“.</w:t>
            </w:r>
          </w:p>
          <w:p w:rsidR="00C17555" w:rsidRDefault="00C17555" w:rsidP="00C17555">
            <w:pPr>
              <w:pStyle w:val="a8"/>
              <w:snapToGrid w:val="0"/>
              <w:ind w:left="0"/>
              <w:rPr>
                <w:sz w:val="20"/>
                <w:szCs w:val="20"/>
              </w:rPr>
            </w:pPr>
            <w:r>
              <w:rPr>
                <w:sz w:val="20"/>
                <w:szCs w:val="20"/>
              </w:rPr>
              <w:t>Събирането на научни знания за рибните запаси и морските екосистеми ще допринесат за качествения анализ при осъществяване на политиките в духа на Синята икономика.</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1" w:history="1">
              <w:r w:rsidR="00C17555">
                <w:rPr>
                  <w:rStyle w:val="a6"/>
                </w:rPr>
                <w:t>https://eumis2020.government.bg/bg/s/Pro</w:t>
              </w:r>
              <w:bookmarkStart w:id="25" w:name="_Hlt173163746"/>
              <w:bookmarkStart w:id="26" w:name="_Hlt173163747"/>
              <w:r w:rsidR="00C17555">
                <w:rPr>
                  <w:rStyle w:val="a6"/>
                </w:rPr>
                <w:t>c</w:t>
              </w:r>
              <w:bookmarkEnd w:id="25"/>
              <w:bookmarkEnd w:id="26"/>
              <w:r w:rsidR="00C17555">
                <w:rPr>
                  <w:rStyle w:val="a6"/>
                </w:rPr>
                <w:t>edure/Info/55a6a1dd-f15d-429e-8</w:t>
              </w:r>
              <w:bookmarkStart w:id="27" w:name="_Hlt173759757"/>
              <w:bookmarkStart w:id="28" w:name="_Hlt173759758"/>
              <w:r w:rsidR="00C17555">
                <w:rPr>
                  <w:rStyle w:val="a6"/>
                </w:rPr>
                <w:t>5</w:t>
              </w:r>
              <w:bookmarkEnd w:id="27"/>
              <w:bookmarkEnd w:id="28"/>
              <w:r w:rsidR="00C17555">
                <w:rPr>
                  <w:rStyle w:val="a6"/>
                </w:rPr>
                <w:t>2d-e93c</w:t>
              </w:r>
              <w:bookmarkStart w:id="29" w:name="_Hlt160530832"/>
              <w:r w:rsidR="00C17555">
                <w:rPr>
                  <w:rStyle w:val="a6"/>
                </w:rPr>
                <w:t>d</w:t>
              </w:r>
              <w:bookmarkEnd w:id="29"/>
              <w:r w:rsidR="00C17555">
                <w:rPr>
                  <w:rStyle w:val="a6"/>
                </w:rPr>
                <w:t>9b37f9f</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b/>
                <w:bCs/>
                <w:color w:val="000000"/>
              </w:rPr>
            </w:pPr>
            <w:r>
              <w:rPr>
                <w:b/>
                <w:bCs/>
                <w:color w:val="000000"/>
              </w:rPr>
              <w:t>1</w:t>
            </w:r>
            <w:r w:rsidR="00114843">
              <w:rPr>
                <w:b/>
                <w:bCs/>
                <w:color w:val="000000"/>
              </w:rPr>
              <w:t>5</w:t>
            </w:r>
            <w:r>
              <w:rPr>
                <w:b/>
                <w:bCs/>
                <w:color w:val="000000"/>
              </w:rPr>
              <w:t>. Процедура за директно предоставяне на БФП</w:t>
            </w:r>
          </w:p>
          <w:p w:rsidR="00C17555" w:rsidRDefault="00C17555" w:rsidP="00C17555">
            <w:pPr>
              <w:rPr>
                <w:b/>
                <w:bCs/>
                <w:color w:val="000000"/>
              </w:rPr>
            </w:pPr>
            <w:r>
              <w:rPr>
                <w:b/>
                <w:bCs/>
                <w:color w:val="000000"/>
              </w:rPr>
              <w:t>BG14MFPR001-4.001 – „Морско наблюдение“</w:t>
            </w:r>
          </w:p>
          <w:p w:rsidR="00C17555" w:rsidRDefault="00C17555" w:rsidP="00C17555">
            <w:pPr>
              <w:rPr>
                <w:b/>
                <w:bCs/>
                <w:color w:val="00000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за морско дело, рибарство и </w:t>
            </w:r>
            <w:proofErr w:type="spellStart"/>
            <w:r>
              <w:t>аквакултури</w:t>
            </w:r>
            <w:proofErr w:type="spellEnd"/>
            <w:r>
              <w:t xml:space="preserve"> 2021-2027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31 декември  2027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23501C">
              <w:t>1</w:t>
            </w:r>
            <w:r>
              <w:t xml:space="preserve"> </w:t>
            </w:r>
            <w:r w:rsidRPr="0023501C">
              <w:t>428</w:t>
            </w:r>
            <w:r>
              <w:t xml:space="preserve"> </w:t>
            </w:r>
            <w:r w:rsidRPr="0023501C">
              <w:t>549,52</w:t>
            </w:r>
            <w:r>
              <w:t xml:space="preserve"> евро.  Минимален размер на БФП: неприложимо.</w:t>
            </w:r>
          </w:p>
          <w:p w:rsidR="00C17555" w:rsidRDefault="00C17555" w:rsidP="00C17555">
            <w:r>
              <w:lastRenderedPageBreak/>
              <w:t xml:space="preserve">Максимален  размер на БФП:  </w:t>
            </w:r>
            <w:r w:rsidRPr="0023501C">
              <w:t>1</w:t>
            </w:r>
            <w:r>
              <w:t xml:space="preserve"> </w:t>
            </w:r>
            <w:r w:rsidRPr="0023501C">
              <w:t>428</w:t>
            </w:r>
            <w:r>
              <w:t xml:space="preserve"> </w:t>
            </w:r>
            <w:r w:rsidRPr="0023501C">
              <w:t>549,52</w:t>
            </w:r>
            <w:r>
              <w:t xml:space="preserve"> евро.  </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lastRenderedPageBreak/>
              <w:t>Изпълнителна агенция „Морска администрация“ /ИАМА/ и Държавно предприятие „Пристанищна инфраструктура“ /ДППИ/.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 на процедурата:</w:t>
            </w:r>
          </w:p>
          <w:p w:rsidR="00C17555" w:rsidRDefault="00C17555" w:rsidP="00C17555">
            <w:pPr>
              <w:pStyle w:val="a8"/>
              <w:snapToGrid w:val="0"/>
              <w:ind w:left="0"/>
              <w:rPr>
                <w:sz w:val="20"/>
                <w:szCs w:val="20"/>
              </w:rPr>
            </w:pPr>
            <w:r>
              <w:rPr>
                <w:sz w:val="20"/>
                <w:szCs w:val="20"/>
              </w:rPr>
              <w:t xml:space="preserve">Прилагането на вида дейност 4.1.1 „Морско наблюдение” ще допринесе за насърчаване на изпълнението на ОПОР в рамките на приоритет на Съюза 4 „Укрепване на международното управление на океаните и осигуряване на условия за безопасност, сигурност, чистота и устойчиво стопанисване на моретата и </w:t>
            </w:r>
            <w:r>
              <w:rPr>
                <w:sz w:val="20"/>
                <w:szCs w:val="20"/>
              </w:rPr>
              <w:lastRenderedPageBreak/>
              <w:t xml:space="preserve">океаните” от Европейския фонд за морско дело рибарство и </w:t>
            </w:r>
            <w:proofErr w:type="spellStart"/>
            <w:r>
              <w:rPr>
                <w:sz w:val="20"/>
                <w:szCs w:val="20"/>
              </w:rPr>
              <w:t>аквакултури</w:t>
            </w:r>
            <w:proofErr w:type="spellEnd"/>
            <w:r>
              <w:rPr>
                <w:sz w:val="20"/>
                <w:szCs w:val="20"/>
              </w:rPr>
              <w:t xml:space="preserve"> (ЕФМДРА).</w:t>
            </w:r>
          </w:p>
          <w:p w:rsidR="00C17555" w:rsidRDefault="00C17555" w:rsidP="00C17555">
            <w:pPr>
              <w:pStyle w:val="a8"/>
              <w:snapToGrid w:val="0"/>
              <w:ind w:left="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2" w:history="1">
              <w:r w:rsidR="00C17555">
                <w:rPr>
                  <w:rStyle w:val="a6"/>
                </w:rPr>
                <w:t>https://eumis2020.government.bg/bg/s/Procedure/Info/4869f9d3-70f2-4f91-9505-2bcdb60eced2</w:t>
              </w:r>
            </w:hyperlink>
          </w:p>
          <w:p w:rsidR="00C17555" w:rsidRDefault="00C17555" w:rsidP="00C17555">
            <w:pPr>
              <w:tabs>
                <w:tab w:val="left" w:pos="1872"/>
                <w:tab w:val="left" w:pos="1944"/>
              </w:tabs>
            </w:pPr>
          </w:p>
        </w:tc>
      </w:tr>
      <w:tr w:rsidR="00C17555" w:rsidTr="00C96365">
        <w:trPr>
          <w:trHeight w:val="2867"/>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b/>
                <w:bCs/>
                <w:color w:val="000000"/>
              </w:rPr>
            </w:pPr>
            <w:r>
              <w:rPr>
                <w:b/>
                <w:bCs/>
                <w:color w:val="000000"/>
              </w:rPr>
              <w:t>1</w:t>
            </w:r>
            <w:r w:rsidR="00114843">
              <w:rPr>
                <w:b/>
                <w:bCs/>
                <w:color w:val="000000"/>
              </w:rPr>
              <w:t>6</w:t>
            </w:r>
            <w:r>
              <w:rPr>
                <w:b/>
                <w:bCs/>
                <w:color w:val="000000"/>
              </w:rPr>
              <w:t>. Процедура за директно предоставяне на БФП BG14MFPR001-5.001 – „Техническа помощ“</w:t>
            </w:r>
          </w:p>
          <w:p w:rsidR="00C17555" w:rsidRDefault="00C17555" w:rsidP="00C17555">
            <w:pPr>
              <w:rPr>
                <w:b/>
                <w:bCs/>
                <w:color w:val="000000"/>
              </w:rPr>
            </w:pPr>
          </w:p>
          <w:p w:rsidR="00C17555" w:rsidRDefault="00C17555" w:rsidP="00C17555">
            <w:pPr>
              <w:rPr>
                <w:b/>
                <w:bCs/>
                <w:color w:val="000000"/>
              </w:rPr>
            </w:pPr>
          </w:p>
          <w:p w:rsidR="00C17555" w:rsidRDefault="00C17555" w:rsidP="00C17555">
            <w:pPr>
              <w:rPr>
                <w:b/>
                <w:bCs/>
                <w:color w:val="00000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за морско дело, рибарство и </w:t>
            </w:r>
            <w:proofErr w:type="spellStart"/>
            <w:r>
              <w:t>аквакултури</w:t>
            </w:r>
            <w:proofErr w:type="spellEnd"/>
            <w:r>
              <w:t xml:space="preserve"> 2021-2027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01 декември  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23501C">
              <w:t>7</w:t>
            </w:r>
            <w:r>
              <w:t xml:space="preserve"> </w:t>
            </w:r>
            <w:r w:rsidRPr="0023501C">
              <w:t>280</w:t>
            </w:r>
            <w:r>
              <w:t xml:space="preserve"> </w:t>
            </w:r>
            <w:r w:rsidRPr="0023501C">
              <w:t>861,17</w:t>
            </w:r>
            <w:r>
              <w:t xml:space="preserve"> евро.  Минимален размер на БФП: неприложимо.</w:t>
            </w:r>
          </w:p>
          <w:p w:rsidR="00C17555" w:rsidRDefault="00C17555" w:rsidP="00C17555">
            <w:r>
              <w:t xml:space="preserve">Максимален  размер на БФП:  </w:t>
            </w:r>
            <w:r w:rsidRPr="0023501C">
              <w:t>7</w:t>
            </w:r>
            <w:r>
              <w:t xml:space="preserve"> </w:t>
            </w:r>
            <w:r w:rsidRPr="0023501C">
              <w:t>280</w:t>
            </w:r>
            <w:r>
              <w:t xml:space="preserve"> </w:t>
            </w:r>
            <w:r w:rsidRPr="0023501C">
              <w:t>861,17</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shd w:val="clear" w:color="auto" w:fill="FFFFFF"/>
              </w:rPr>
            </w:pPr>
            <w:r>
              <w:rPr>
                <w:shd w:val="clear" w:color="auto" w:fill="FFFFFF"/>
              </w:rPr>
              <w:t xml:space="preserve">Изпълнителна агенция по рибарство и </w:t>
            </w:r>
            <w:proofErr w:type="spellStart"/>
            <w:r>
              <w:rPr>
                <w:shd w:val="clear" w:color="auto" w:fill="FFFFFF"/>
              </w:rPr>
              <w:t>аквакултури</w:t>
            </w:r>
            <w:proofErr w:type="spellEnd"/>
            <w:r>
              <w:rPr>
                <w:shd w:val="clear" w:color="auto" w:fill="FFFFFF"/>
              </w:rPr>
              <w:t xml:space="preserve"> (ИАРА)</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rPr>
            </w:pPr>
            <w:r>
              <w:rPr>
                <w:sz w:val="20"/>
                <w:szCs w:val="20"/>
              </w:rPr>
              <w:t>Цел на процедурата:</w:t>
            </w:r>
          </w:p>
          <w:p w:rsidR="00C17555" w:rsidRDefault="00C17555" w:rsidP="00C17555">
            <w:pPr>
              <w:pStyle w:val="a8"/>
              <w:snapToGrid w:val="0"/>
              <w:ind w:left="0"/>
              <w:rPr>
                <w:sz w:val="20"/>
                <w:szCs w:val="20"/>
              </w:rPr>
            </w:pPr>
            <w:r>
              <w:rPr>
                <w:sz w:val="20"/>
                <w:szCs w:val="20"/>
              </w:rPr>
              <w:t>Подпомагане на органите, ангажирани с осъществяване на дейностите, свързани с програмирането, управлението, наблюдението, оценката, контрола и одита на ПМДРА, осигуряване на адекватно и навременно изпълнение на програмата и приключване на Програмата за морско дело и рибарство 2014-2020, в съответствие с принципа за добро финансово управление и съгласно разпоредбите на правото на ЕС и националната нормативна уредба.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3" w:history="1">
              <w:r w:rsidR="00C17555">
                <w:rPr>
                  <w:rStyle w:val="a6"/>
                </w:rPr>
                <w:t>https://eumis2020.government.bg/bg/s/Procedure/Info/f3b9dd3</w:t>
              </w:r>
              <w:bookmarkStart w:id="30" w:name="_Hlt173759764"/>
              <w:bookmarkStart w:id="31" w:name="_Hlt173759765"/>
              <w:r w:rsidR="00C17555">
                <w:rPr>
                  <w:rStyle w:val="a6"/>
                </w:rPr>
                <w:t>0</w:t>
              </w:r>
              <w:bookmarkEnd w:id="30"/>
              <w:bookmarkEnd w:id="31"/>
              <w:r w:rsidR="00C17555">
                <w:rPr>
                  <w:rStyle w:val="a6"/>
                </w:rPr>
                <w:t>-997c-442a-a12c-aad</w:t>
              </w:r>
              <w:bookmarkStart w:id="32" w:name="_Hlt173163752"/>
              <w:bookmarkStart w:id="33" w:name="_Hlt173163753"/>
              <w:r w:rsidR="00C17555">
                <w:rPr>
                  <w:rStyle w:val="a6"/>
                </w:rPr>
                <w:t>0</w:t>
              </w:r>
              <w:bookmarkEnd w:id="32"/>
              <w:bookmarkEnd w:id="33"/>
              <w:r w:rsidR="00C17555">
                <w:rPr>
                  <w:rStyle w:val="a6"/>
                </w:rPr>
                <w:t>46500f0e</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114843">
            <w:pPr>
              <w:pStyle w:val="2"/>
              <w:spacing w:before="0" w:after="0"/>
            </w:pPr>
            <w:r>
              <w:rPr>
                <w:sz w:val="20"/>
                <w:szCs w:val="20"/>
              </w:rPr>
              <w:t>1</w:t>
            </w:r>
            <w:r w:rsidR="00114843">
              <w:rPr>
                <w:sz w:val="20"/>
                <w:szCs w:val="20"/>
              </w:rPr>
              <w:t>7</w:t>
            </w:r>
            <w:r>
              <w:rPr>
                <w:sz w:val="20"/>
                <w:szCs w:val="20"/>
              </w:rPr>
              <w:t>. Процедура чрез директно предоставяне на БФП BG16FFPR001-1.001 – „Развитие на железопътната инфраструктура по „основната“ и „</w:t>
            </w:r>
            <w:proofErr w:type="spellStart"/>
            <w:r>
              <w:rPr>
                <w:sz w:val="20"/>
                <w:szCs w:val="20"/>
              </w:rPr>
              <w:t>широкообхватната</w:t>
            </w:r>
            <w:proofErr w:type="spellEnd"/>
            <w:r>
              <w:rPr>
                <w:sz w:val="20"/>
                <w:szCs w:val="20"/>
              </w:rPr>
              <w:t xml:space="preserve">“ </w:t>
            </w:r>
            <w:proofErr w:type="spellStart"/>
            <w:r>
              <w:rPr>
                <w:sz w:val="20"/>
                <w:szCs w:val="20"/>
              </w:rPr>
              <w:t>Трансевропейска</w:t>
            </w:r>
            <w:proofErr w:type="spellEnd"/>
            <w:r>
              <w:rPr>
                <w:sz w:val="20"/>
                <w:szCs w:val="20"/>
              </w:rPr>
              <w:t xml:space="preserve"> транспортна мрежа – Инвестиционни проекти“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„Транспортна свързаност“</w:t>
            </w:r>
          </w:p>
          <w:p w:rsidR="00C17555" w:rsidRDefault="00C17555" w:rsidP="00C17555">
            <w:pPr>
              <w:autoSpaceDE w:val="0"/>
            </w:pPr>
            <w:r>
              <w:t xml:space="preserve">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Краен срок: </w:t>
            </w:r>
          </w:p>
          <w:p w:rsidR="00C17555" w:rsidRDefault="00C17555" w:rsidP="00C17555">
            <w:pPr>
              <w:autoSpaceDE w:val="0"/>
            </w:pPr>
            <w:r>
              <w:t>31 октомври</w:t>
            </w:r>
          </w:p>
          <w:p w:rsidR="00C17555" w:rsidRDefault="00C17555" w:rsidP="00C17555">
            <w:pPr>
              <w:autoSpaceDE w:val="0"/>
            </w:pPr>
            <w:r>
              <w:t>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 xml:space="preserve">Общ размер  на </w:t>
            </w:r>
          </w:p>
          <w:p w:rsidR="00C17555" w:rsidRDefault="00C17555" w:rsidP="00C17555">
            <w:r>
              <w:t xml:space="preserve">безвъзмездната финансова помощ по процедурата: </w:t>
            </w:r>
          </w:p>
          <w:p w:rsidR="00C17555" w:rsidRDefault="00C17555" w:rsidP="00C17555">
            <w:r w:rsidRPr="0023501C">
              <w:t>687</w:t>
            </w:r>
            <w:r>
              <w:t xml:space="preserve"> </w:t>
            </w:r>
            <w:r w:rsidRPr="0023501C">
              <w:t>337</w:t>
            </w:r>
            <w:r>
              <w:t xml:space="preserve"> </w:t>
            </w:r>
            <w:r w:rsidRPr="0023501C">
              <w:t>956,21</w:t>
            </w:r>
            <w:r>
              <w:t xml:space="preserve"> евро.</w:t>
            </w:r>
          </w:p>
          <w:p w:rsidR="00C17555" w:rsidRDefault="00C17555" w:rsidP="00C17555">
            <w:r>
              <w:t>Минимален размер на БФП: неприложимо.</w:t>
            </w:r>
          </w:p>
          <w:p w:rsidR="00C17555" w:rsidRDefault="00C17555" w:rsidP="00C17555">
            <w:r>
              <w:t>Максимален размер на БФП:</w:t>
            </w:r>
          </w:p>
          <w:p w:rsidR="00C17555" w:rsidRDefault="00C17555" w:rsidP="00C17555">
            <w:r w:rsidRPr="0023501C">
              <w:t>687</w:t>
            </w:r>
            <w:r>
              <w:t xml:space="preserve"> </w:t>
            </w:r>
            <w:r w:rsidRPr="0023501C">
              <w:t>337</w:t>
            </w:r>
            <w:r>
              <w:t xml:space="preserve"> </w:t>
            </w:r>
            <w:r w:rsidRPr="0023501C">
              <w:t>956,21</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Национална компания „Железопътна инфраструктура“</w:t>
            </w:r>
          </w:p>
          <w:p w:rsidR="00C17555" w:rsidRDefault="00C17555" w:rsidP="00C17555">
            <w:r>
              <w:t xml:space="preserve"> (НКЖИ)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pPr>
            <w:r>
              <w:rPr>
                <w:sz w:val="20"/>
                <w:szCs w:val="20"/>
                <w:shd w:val="clear" w:color="auto" w:fill="FFFFFF"/>
              </w:rPr>
              <w:t xml:space="preserve"> Привличане  на пътнически и товарен трафик към железопътния транспорт чрез подобряване качеството на железопътната инфраструктура. Развитието на железопътната инфраструктура по TEN-T е от съществено значение за постигане на стратегическите цели на Стратегията за устойчива и интелигентна мобилност на ЕС, националната транспортна политика и за изпълнението на препоръките на Европейския семестър. С предвидените инвестиции ще се подобри транспортната свързаност и достъпност при ограничаване на отрицателните ефекти върху околната среда и климата, което ще спомогне за повишаване на ефективността на транспортния сектор и за насърчаване на икономическото развитие.</w:t>
            </w:r>
          </w:p>
          <w:p w:rsidR="00C17555" w:rsidRDefault="00C17555" w:rsidP="00C17555">
            <w:pPr>
              <w:pStyle w:val="a8"/>
              <w:snapToGrid w:val="0"/>
              <w:ind w:left="0"/>
              <w:rPr>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4" w:history="1">
              <w:r w:rsidR="00C17555">
                <w:rPr>
                  <w:rStyle w:val="a6"/>
                </w:rPr>
                <w:t>https://eumis2020.government.bg/bg</w:t>
              </w:r>
              <w:bookmarkStart w:id="34" w:name="_Hlt173759770"/>
              <w:bookmarkStart w:id="35" w:name="_Hlt173759771"/>
              <w:r w:rsidR="00C17555">
                <w:rPr>
                  <w:rStyle w:val="a6"/>
                </w:rPr>
                <w:t>/</w:t>
              </w:r>
              <w:bookmarkEnd w:id="34"/>
              <w:bookmarkEnd w:id="35"/>
              <w:r w:rsidR="00C17555">
                <w:rPr>
                  <w:rStyle w:val="a6"/>
                </w:rPr>
                <w:t>s/Procedure/Info/7b2df40c-ad89-4</w:t>
              </w:r>
              <w:bookmarkStart w:id="36" w:name="_Hlt144739421"/>
              <w:r w:rsidR="00C17555">
                <w:rPr>
                  <w:rStyle w:val="a6"/>
                </w:rPr>
                <w:t>f</w:t>
              </w:r>
              <w:bookmarkEnd w:id="36"/>
              <w:r w:rsidR="00C17555">
                <w:rPr>
                  <w:rStyle w:val="a6"/>
                </w:rPr>
                <w:t>7c-b688-8a</w:t>
              </w:r>
              <w:bookmarkStart w:id="37" w:name="_Hlt176424402"/>
              <w:bookmarkStart w:id="38" w:name="_Hlt176424403"/>
              <w:r w:rsidR="00C17555">
                <w:rPr>
                  <w:rStyle w:val="a6"/>
                </w:rPr>
                <w:t>b</w:t>
              </w:r>
              <w:bookmarkEnd w:id="37"/>
              <w:bookmarkEnd w:id="38"/>
              <w:r w:rsidR="00C17555">
                <w:rPr>
                  <w:rStyle w:val="a6"/>
                </w:rPr>
                <w:t>3b</w:t>
              </w:r>
              <w:bookmarkStart w:id="39" w:name="_Hlt155359548"/>
              <w:r w:rsidR="00C17555">
                <w:rPr>
                  <w:rStyle w:val="a6"/>
                </w:rPr>
                <w:t>9</w:t>
              </w:r>
              <w:bookmarkEnd w:id="39"/>
              <w:r w:rsidR="00C17555">
                <w:rPr>
                  <w:rStyle w:val="a6"/>
                </w:rPr>
                <w:t>3</w:t>
              </w:r>
              <w:bookmarkStart w:id="40" w:name="_Hlt157698276"/>
              <w:bookmarkStart w:id="41" w:name="_Hlt173163758"/>
              <w:bookmarkStart w:id="42" w:name="_Hlt173163759"/>
              <w:r w:rsidR="00C17555">
                <w:rPr>
                  <w:rStyle w:val="a6"/>
                </w:rPr>
                <w:t>0</w:t>
              </w:r>
              <w:bookmarkEnd w:id="40"/>
              <w:bookmarkEnd w:id="41"/>
              <w:bookmarkEnd w:id="42"/>
              <w:r w:rsidR="00C17555">
                <w:rPr>
                  <w:rStyle w:val="a6"/>
                </w:rPr>
                <w:t>0dad</w:t>
              </w:r>
            </w:hyperlink>
          </w:p>
          <w:p w:rsidR="00C17555" w:rsidRDefault="00C17555" w:rsidP="00C17555">
            <w:pPr>
              <w:tabs>
                <w:tab w:val="left" w:pos="1872"/>
                <w:tab w:val="left" w:pos="1944"/>
              </w:tabs>
            </w:pPr>
          </w:p>
        </w:tc>
      </w:tr>
      <w:tr w:rsidR="00C17555"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2"/>
              <w:spacing w:before="0" w:after="0"/>
              <w:rPr>
                <w:sz w:val="20"/>
                <w:szCs w:val="20"/>
              </w:rPr>
            </w:pPr>
            <w:r w:rsidRPr="006C72CC">
              <w:rPr>
                <w:sz w:val="20"/>
                <w:szCs w:val="20"/>
                <w:lang w:val="ru-RU"/>
              </w:rPr>
              <w:lastRenderedPageBreak/>
              <w:t>1</w:t>
            </w:r>
            <w:r w:rsidR="00114843">
              <w:rPr>
                <w:sz w:val="20"/>
                <w:szCs w:val="20"/>
                <w:lang w:val="ru-RU"/>
              </w:rPr>
              <w:t>8</w:t>
            </w:r>
            <w:r>
              <w:rPr>
                <w:sz w:val="20"/>
                <w:szCs w:val="20"/>
              </w:rPr>
              <w:t>. Процедура чрез директно предоставяне на БФП BG16FFPR001-1.002 – „Развитие на железопътната инфраструктура по „основната“ и „</w:t>
            </w:r>
            <w:proofErr w:type="spellStart"/>
            <w:r>
              <w:rPr>
                <w:sz w:val="20"/>
                <w:szCs w:val="20"/>
              </w:rPr>
              <w:t>широкообхватната</w:t>
            </w:r>
            <w:proofErr w:type="spellEnd"/>
            <w:r>
              <w:rPr>
                <w:sz w:val="20"/>
                <w:szCs w:val="20"/>
              </w:rPr>
              <w:t xml:space="preserve">“ </w:t>
            </w:r>
            <w:proofErr w:type="spellStart"/>
            <w:r>
              <w:rPr>
                <w:sz w:val="20"/>
                <w:szCs w:val="20"/>
              </w:rPr>
              <w:t>Трансевропейска</w:t>
            </w:r>
            <w:proofErr w:type="spellEnd"/>
            <w:r>
              <w:rPr>
                <w:sz w:val="20"/>
                <w:szCs w:val="20"/>
              </w:rPr>
              <w:t xml:space="preserve"> транспортна мрежа – Техническа помощ</w:t>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„Транспортна свързаност“ </w:t>
            </w:r>
          </w:p>
          <w:p w:rsidR="00C17555" w:rsidRDefault="00C17555" w:rsidP="00C17555">
            <w:pPr>
              <w:autoSpaceDE w:val="0"/>
            </w:pPr>
            <w:r>
              <w:t xml:space="preserve">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Краен срок: </w:t>
            </w:r>
          </w:p>
          <w:p w:rsidR="00C17555" w:rsidRDefault="00C17555" w:rsidP="00C17555">
            <w:pPr>
              <w:autoSpaceDE w:val="0"/>
            </w:pPr>
            <w:r>
              <w:t>31 октомври</w:t>
            </w:r>
          </w:p>
          <w:p w:rsidR="00C17555" w:rsidRDefault="00C17555" w:rsidP="00C17555">
            <w:pPr>
              <w:autoSpaceDE w:val="0"/>
            </w:pPr>
            <w:r>
              <w:t>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 xml:space="preserve">Общ размер  на </w:t>
            </w:r>
          </w:p>
          <w:p w:rsidR="00C17555" w:rsidRDefault="00C17555" w:rsidP="00C17555">
            <w:r>
              <w:t xml:space="preserve">безвъзмездната финансова помощ по процедурата: </w:t>
            </w:r>
          </w:p>
          <w:p w:rsidR="00C17555" w:rsidRDefault="00C17555" w:rsidP="00C17555">
            <w:r w:rsidRPr="00FC6C58">
              <w:t>23</w:t>
            </w:r>
            <w:r>
              <w:t xml:space="preserve"> </w:t>
            </w:r>
            <w:r w:rsidRPr="00FC6C58">
              <w:t>529</w:t>
            </w:r>
            <w:r>
              <w:t xml:space="preserve"> </w:t>
            </w:r>
            <w:r w:rsidRPr="00FC6C58">
              <w:t>411,79</w:t>
            </w:r>
            <w:r>
              <w:t xml:space="preserve"> евро.</w:t>
            </w:r>
          </w:p>
          <w:p w:rsidR="00C17555" w:rsidRDefault="00C17555" w:rsidP="00C17555">
            <w:r>
              <w:t>Минимален размер на БФП: неприложимо.</w:t>
            </w:r>
          </w:p>
          <w:p w:rsidR="00C17555" w:rsidRDefault="00C17555" w:rsidP="00C17555">
            <w:r>
              <w:t>Максимален размер на БФП:</w:t>
            </w:r>
          </w:p>
          <w:p w:rsidR="00C17555" w:rsidRDefault="00C17555" w:rsidP="00C17555">
            <w:r w:rsidRPr="00FC6C58">
              <w:t>23</w:t>
            </w:r>
            <w:r>
              <w:t xml:space="preserve"> </w:t>
            </w:r>
            <w:r w:rsidRPr="00FC6C58">
              <w:t>529</w:t>
            </w:r>
            <w:r>
              <w:t xml:space="preserve"> </w:t>
            </w:r>
            <w:r w:rsidRPr="00FC6C58">
              <w:t>411,79</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Национална компания „Железопътна инфраструктура“</w:t>
            </w:r>
          </w:p>
          <w:p w:rsidR="00C17555" w:rsidRDefault="00C17555" w:rsidP="00C17555">
            <w:r>
              <w:t xml:space="preserve"> (НКЖИ)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pPr>
            <w:r>
              <w:rPr>
                <w:sz w:val="20"/>
                <w:szCs w:val="20"/>
                <w:shd w:val="clear" w:color="auto" w:fill="FFFFFF"/>
              </w:rPr>
              <w:t xml:space="preserve"> Привличане  на пътнически и товарен трафик към железопътния транспорт чрез подобряване качеството на железопътната инфраструктура.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5" w:history="1">
              <w:r w:rsidR="00C17555">
                <w:rPr>
                  <w:rStyle w:val="a6"/>
                </w:rPr>
                <w:t>https://eumis2020.government.bg/bg/s/Procedure/Info/95a86aa3-fd00-46e</w:t>
              </w:r>
              <w:bookmarkStart w:id="43" w:name="_Hlt176424411"/>
              <w:bookmarkStart w:id="44" w:name="_Hlt176424412"/>
              <w:r w:rsidR="00C17555">
                <w:rPr>
                  <w:rStyle w:val="a6"/>
                </w:rPr>
                <w:t>a</w:t>
              </w:r>
              <w:bookmarkEnd w:id="43"/>
              <w:bookmarkEnd w:id="44"/>
              <w:r w:rsidR="00C17555">
                <w:rPr>
                  <w:rStyle w:val="a6"/>
                </w:rPr>
                <w:t>-</w:t>
              </w:r>
              <w:bookmarkStart w:id="45" w:name="_Hlt173759776"/>
              <w:bookmarkStart w:id="46" w:name="_Hlt173759777"/>
              <w:r w:rsidR="00C17555">
                <w:rPr>
                  <w:rStyle w:val="a6"/>
                </w:rPr>
                <w:t>8</w:t>
              </w:r>
              <w:bookmarkEnd w:id="45"/>
              <w:bookmarkEnd w:id="46"/>
              <w:r w:rsidR="00C17555">
                <w:rPr>
                  <w:rStyle w:val="a6"/>
                </w:rPr>
                <w:t>2a0-c</w:t>
              </w:r>
              <w:bookmarkStart w:id="47" w:name="_Hlt157698284"/>
              <w:bookmarkStart w:id="48" w:name="_Hlt173163764"/>
              <w:bookmarkStart w:id="49" w:name="_Hlt173163765"/>
              <w:r w:rsidR="00C17555">
                <w:rPr>
                  <w:rStyle w:val="a6"/>
                </w:rPr>
                <w:t>8</w:t>
              </w:r>
              <w:bookmarkEnd w:id="47"/>
              <w:bookmarkEnd w:id="48"/>
              <w:bookmarkEnd w:id="49"/>
              <w:r w:rsidR="00C17555">
                <w:rPr>
                  <w:rStyle w:val="a6"/>
                </w:rPr>
                <w:t>f</w:t>
              </w:r>
              <w:bookmarkStart w:id="50" w:name="_Hlt144739436"/>
              <w:r w:rsidR="00C17555">
                <w:rPr>
                  <w:rStyle w:val="a6"/>
                </w:rPr>
                <w:t>8</w:t>
              </w:r>
              <w:bookmarkEnd w:id="50"/>
              <w:r w:rsidR="00C17555">
                <w:rPr>
                  <w:rStyle w:val="a6"/>
                </w:rPr>
                <w:t>8781c178</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114843">
            <w:pPr>
              <w:pStyle w:val="2"/>
              <w:spacing w:before="0" w:after="0"/>
              <w:rPr>
                <w:sz w:val="20"/>
                <w:szCs w:val="20"/>
              </w:rPr>
            </w:pPr>
            <w:r>
              <w:rPr>
                <w:sz w:val="20"/>
                <w:szCs w:val="20"/>
              </w:rPr>
              <w:t>1</w:t>
            </w:r>
            <w:r w:rsidR="00114843">
              <w:rPr>
                <w:sz w:val="20"/>
                <w:szCs w:val="20"/>
              </w:rPr>
              <w:t>9</w:t>
            </w:r>
            <w:r>
              <w:rPr>
                <w:sz w:val="20"/>
                <w:szCs w:val="20"/>
              </w:rPr>
              <w:t xml:space="preserve">. Процедура чрез директно предоставяне на БФП BG16FFPR001-2.001 – „Развитие на пътната инфраструктура по „основната“ </w:t>
            </w:r>
            <w:proofErr w:type="spellStart"/>
            <w:r>
              <w:rPr>
                <w:sz w:val="20"/>
                <w:szCs w:val="20"/>
              </w:rPr>
              <w:t>Трансевропейска</w:t>
            </w:r>
            <w:proofErr w:type="spellEnd"/>
            <w:r>
              <w:rPr>
                <w:sz w:val="20"/>
                <w:szCs w:val="20"/>
              </w:rPr>
              <w:t xml:space="preserve"> транспортна мрежа и пътни връзки – Инвестиционни проекти“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„Транспортна свързаност“ </w:t>
            </w:r>
          </w:p>
          <w:p w:rsidR="00C17555" w:rsidRDefault="00C17555" w:rsidP="00C17555">
            <w:pPr>
              <w:autoSpaceDE w:val="0"/>
            </w:pPr>
            <w:r>
              <w:t xml:space="preserve">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Краен срок: </w:t>
            </w:r>
          </w:p>
          <w:p w:rsidR="00C17555" w:rsidRDefault="00C17555" w:rsidP="00C17555">
            <w:pPr>
              <w:autoSpaceDE w:val="0"/>
            </w:pPr>
            <w:r>
              <w:t>31 октомври</w:t>
            </w:r>
          </w:p>
          <w:p w:rsidR="00C17555" w:rsidRDefault="00C17555" w:rsidP="00C17555">
            <w:pPr>
              <w:autoSpaceDE w:val="0"/>
            </w:pPr>
            <w:r>
              <w:t>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 xml:space="preserve">Общ размер  на </w:t>
            </w:r>
          </w:p>
          <w:p w:rsidR="00C17555" w:rsidRDefault="00C17555" w:rsidP="00C17555">
            <w:r>
              <w:t xml:space="preserve">безвъзмездната финансова помощ по процедурата: </w:t>
            </w:r>
          </w:p>
          <w:p w:rsidR="00C17555" w:rsidRDefault="00C17555" w:rsidP="00C17555">
            <w:r w:rsidRPr="00F9179B">
              <w:t>691</w:t>
            </w:r>
            <w:r>
              <w:t xml:space="preserve"> </w:t>
            </w:r>
            <w:r w:rsidRPr="00F9179B">
              <w:t>645</w:t>
            </w:r>
            <w:r>
              <w:t xml:space="preserve"> </w:t>
            </w:r>
            <w:r w:rsidRPr="00F9179B">
              <w:t>016,12</w:t>
            </w:r>
            <w:r>
              <w:t xml:space="preserve"> евро.</w:t>
            </w:r>
          </w:p>
          <w:p w:rsidR="00C17555" w:rsidRDefault="00C17555" w:rsidP="00C17555">
            <w:r>
              <w:t>Минимален размер на БФП: неприложимо.</w:t>
            </w:r>
          </w:p>
          <w:p w:rsidR="00C17555" w:rsidRDefault="00C17555" w:rsidP="00C17555">
            <w:r>
              <w:t>Максимален размер на БФП:</w:t>
            </w:r>
          </w:p>
          <w:p w:rsidR="00C17555" w:rsidRDefault="00C17555" w:rsidP="00C17555">
            <w:r w:rsidRPr="00F9179B">
              <w:t>691</w:t>
            </w:r>
            <w:r>
              <w:t xml:space="preserve"> </w:t>
            </w:r>
            <w:r w:rsidRPr="00F9179B">
              <w:t>645</w:t>
            </w:r>
            <w:r>
              <w:t xml:space="preserve"> </w:t>
            </w:r>
            <w:r w:rsidRPr="00F9179B">
              <w:t>016,12</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Агенция „Пътна инфраструктура“ (АПИ)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rPr>
                <w:sz w:val="20"/>
                <w:szCs w:val="20"/>
                <w:shd w:val="clear" w:color="auto" w:fill="FFFFFF"/>
              </w:rPr>
            </w:pPr>
            <w:r>
              <w:rPr>
                <w:sz w:val="20"/>
                <w:szCs w:val="20"/>
                <w:shd w:val="clear" w:color="auto" w:fill="FFFFFF"/>
              </w:rPr>
              <w:t>Подобряване на свързаността и безопасността на движението повишаване ефективността на транспорта  и намаляване  броя на пътните инциденти. Подобрените технически и експлоатационни параметри на пътната инфраструктура ще имат и положително въздействие върху околната среда и климата, което се изразява в намаляване на отделяните вредни емисии. С изграждането на новите участъци ще се допринесе, както за постигане на стратегическите цели на националната транспортна политика и за Стратегията за устойчива и интелигентна мобилност на ЕС, така и за изпълнението на препоръките на Европейския семестър.</w:t>
            </w:r>
          </w:p>
          <w:p w:rsidR="00C17555" w:rsidRDefault="00C17555" w:rsidP="00C17555">
            <w:pPr>
              <w:pStyle w:val="a8"/>
              <w:snapToGrid w:val="0"/>
              <w:ind w:left="0"/>
              <w:rPr>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6" w:history="1">
              <w:r w:rsidR="00C17555">
                <w:rPr>
                  <w:rStyle w:val="a6"/>
                </w:rPr>
                <w:t>https://eumis2020.government.bg/bg/s/Proced</w:t>
              </w:r>
              <w:bookmarkStart w:id="51" w:name="_Hlt173759783"/>
              <w:bookmarkStart w:id="52" w:name="_Hlt173759784"/>
              <w:r w:rsidR="00C17555">
                <w:rPr>
                  <w:rStyle w:val="a6"/>
                </w:rPr>
                <w:t>u</w:t>
              </w:r>
              <w:bookmarkEnd w:id="51"/>
              <w:bookmarkEnd w:id="52"/>
              <w:r w:rsidR="00C17555">
                <w:rPr>
                  <w:rStyle w:val="a6"/>
                </w:rPr>
                <w:t>re/Info/d976f16</w:t>
              </w:r>
              <w:bookmarkStart w:id="53" w:name="_Hlt173163770"/>
              <w:bookmarkStart w:id="54" w:name="_Hlt173163771"/>
              <w:r w:rsidR="00C17555">
                <w:rPr>
                  <w:rStyle w:val="a6"/>
                </w:rPr>
                <w:t>f</w:t>
              </w:r>
              <w:bookmarkEnd w:id="53"/>
              <w:bookmarkEnd w:id="54"/>
              <w:r w:rsidR="00C17555">
                <w:rPr>
                  <w:rStyle w:val="a6"/>
                </w:rPr>
                <w:t>-d6b2-4ec</w:t>
              </w:r>
              <w:bookmarkStart w:id="55" w:name="_Hlt176424427"/>
              <w:bookmarkStart w:id="56" w:name="_Hlt176424428"/>
              <w:r w:rsidR="00C17555">
                <w:rPr>
                  <w:rStyle w:val="a6"/>
                </w:rPr>
                <w:t>9</w:t>
              </w:r>
              <w:bookmarkEnd w:id="55"/>
              <w:bookmarkEnd w:id="56"/>
              <w:r w:rsidR="00C17555">
                <w:rPr>
                  <w:rStyle w:val="a6"/>
                </w:rPr>
                <w:t>-</w:t>
              </w:r>
              <w:bookmarkStart w:id="57" w:name="_Hlt144739447"/>
              <w:r w:rsidR="00C17555">
                <w:rPr>
                  <w:rStyle w:val="a6"/>
                </w:rPr>
                <w:t>8</w:t>
              </w:r>
              <w:bookmarkEnd w:id="57"/>
              <w:r w:rsidR="00C17555">
                <w:rPr>
                  <w:rStyle w:val="a6"/>
                </w:rPr>
                <w:t>01c-934d3</w:t>
              </w:r>
              <w:bookmarkStart w:id="58" w:name="_Hlt157698293"/>
              <w:r w:rsidR="00C17555">
                <w:rPr>
                  <w:rStyle w:val="a6"/>
                </w:rPr>
                <w:t>e</w:t>
              </w:r>
              <w:bookmarkEnd w:id="58"/>
              <w:r w:rsidR="00C17555">
                <w:rPr>
                  <w:rStyle w:val="a6"/>
                </w:rPr>
                <w:t>48837e</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spacing w:before="0" w:after="0"/>
              <w:rPr>
                <w:sz w:val="20"/>
                <w:szCs w:val="20"/>
              </w:rPr>
            </w:pPr>
            <w:r>
              <w:rPr>
                <w:sz w:val="20"/>
                <w:szCs w:val="20"/>
              </w:rPr>
              <w:t>20</w:t>
            </w:r>
            <w:r w:rsidR="00C17555">
              <w:rPr>
                <w:sz w:val="20"/>
                <w:szCs w:val="20"/>
              </w:rPr>
              <w:t xml:space="preserve">. Процедура чрез директно предоставяне на БФП BG16FFPR001-2.002 – „Развитие на пътната инфраструктура по </w:t>
            </w:r>
            <w:r w:rsidR="00C17555">
              <w:rPr>
                <w:sz w:val="20"/>
                <w:szCs w:val="20"/>
              </w:rPr>
              <w:lastRenderedPageBreak/>
              <w:t xml:space="preserve">„основната“ </w:t>
            </w:r>
            <w:proofErr w:type="spellStart"/>
            <w:r w:rsidR="00C17555">
              <w:rPr>
                <w:sz w:val="20"/>
                <w:szCs w:val="20"/>
              </w:rPr>
              <w:t>Трансевропейска</w:t>
            </w:r>
            <w:proofErr w:type="spellEnd"/>
            <w:r w:rsidR="00C17555">
              <w:rPr>
                <w:sz w:val="20"/>
                <w:szCs w:val="20"/>
              </w:rPr>
              <w:t xml:space="preserve"> транспортна мрежа и пътни връзки – Техническа помощ”</w:t>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lastRenderedPageBreak/>
              <w:t xml:space="preserve">Програма „Транспортна свързаност“ </w:t>
            </w:r>
          </w:p>
          <w:p w:rsidR="00C17555" w:rsidRDefault="00C17555" w:rsidP="00C17555">
            <w:pPr>
              <w:autoSpaceDE w:val="0"/>
            </w:pPr>
            <w:r>
              <w:t xml:space="preserve">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Краен срок: </w:t>
            </w:r>
          </w:p>
          <w:p w:rsidR="00C17555" w:rsidRDefault="00C17555" w:rsidP="00C17555">
            <w:pPr>
              <w:autoSpaceDE w:val="0"/>
            </w:pPr>
            <w:r>
              <w:t>31 октомври</w:t>
            </w:r>
          </w:p>
          <w:p w:rsidR="00C17555" w:rsidRDefault="00C17555" w:rsidP="00C17555">
            <w:pPr>
              <w:autoSpaceDE w:val="0"/>
            </w:pPr>
            <w:r>
              <w:t>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 xml:space="preserve">Общ размер  на </w:t>
            </w:r>
          </w:p>
          <w:p w:rsidR="00C17555" w:rsidRDefault="00C17555" w:rsidP="00C17555">
            <w:r>
              <w:t xml:space="preserve">безвъзмездната финансова помощ по процедурата: </w:t>
            </w:r>
          </w:p>
          <w:p w:rsidR="00C17555" w:rsidRDefault="00C17555" w:rsidP="00C17555">
            <w:r w:rsidRPr="00F9179B">
              <w:lastRenderedPageBreak/>
              <w:t>11</w:t>
            </w:r>
            <w:r>
              <w:t xml:space="preserve"> </w:t>
            </w:r>
            <w:r w:rsidRPr="00F9179B">
              <w:t>764</w:t>
            </w:r>
            <w:r>
              <w:t xml:space="preserve"> </w:t>
            </w:r>
            <w:r w:rsidRPr="00F9179B">
              <w:t>705,88</w:t>
            </w:r>
            <w:r>
              <w:t xml:space="preserve"> евро.</w:t>
            </w:r>
          </w:p>
          <w:p w:rsidR="00C17555" w:rsidRDefault="00C17555" w:rsidP="00C17555">
            <w:r>
              <w:t>Минимален размер на БФП: неприложимо.</w:t>
            </w:r>
          </w:p>
          <w:p w:rsidR="00C17555" w:rsidRDefault="00C17555" w:rsidP="00C17555">
            <w:r>
              <w:t>Максимален размер на БФП:</w:t>
            </w:r>
          </w:p>
          <w:p w:rsidR="00C17555" w:rsidRDefault="00C17555" w:rsidP="00C17555">
            <w:r w:rsidRPr="00F9179B">
              <w:t>11</w:t>
            </w:r>
            <w:r>
              <w:t xml:space="preserve"> </w:t>
            </w:r>
            <w:r w:rsidRPr="00F9179B">
              <w:t>764</w:t>
            </w:r>
            <w:r>
              <w:t xml:space="preserve"> </w:t>
            </w:r>
            <w:r w:rsidRPr="00F9179B">
              <w:t>705,88</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lastRenderedPageBreak/>
              <w:t>Агенция „Пътна инфраструктура“ (АПИ)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rPr>
                <w:sz w:val="20"/>
                <w:szCs w:val="20"/>
                <w:shd w:val="clear" w:color="auto" w:fill="FFFFFF"/>
              </w:rPr>
            </w:pPr>
            <w:r>
              <w:rPr>
                <w:sz w:val="20"/>
                <w:szCs w:val="20"/>
                <w:shd w:val="clear" w:color="auto" w:fill="FFFFFF"/>
              </w:rPr>
              <w:t>Подобряване на свързаността и безопасността на движението повишаване ефективността на транспорта  и намаляване  броя на пътните инциденти.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7" w:history="1">
              <w:r w:rsidR="00C17555">
                <w:rPr>
                  <w:rStyle w:val="a6"/>
                </w:rPr>
                <w:t>https://eumis2020.government.bg/bg/s/Procedure/Info/08760928-510f-</w:t>
              </w:r>
              <w:r w:rsidR="00C17555">
                <w:rPr>
                  <w:rStyle w:val="a6"/>
                </w:rPr>
                <w:lastRenderedPageBreak/>
                <w:t>4e5</w:t>
              </w:r>
              <w:bookmarkStart w:id="59" w:name="_Hlt144739455"/>
              <w:r w:rsidR="00C17555">
                <w:rPr>
                  <w:rStyle w:val="a6"/>
                </w:rPr>
                <w:t>f</w:t>
              </w:r>
              <w:bookmarkEnd w:id="59"/>
              <w:r w:rsidR="00C17555">
                <w:rPr>
                  <w:rStyle w:val="a6"/>
                </w:rPr>
                <w:t>-</w:t>
              </w:r>
              <w:bookmarkStart w:id="60" w:name="_Hlt157698299"/>
              <w:r w:rsidR="00C17555">
                <w:rPr>
                  <w:rStyle w:val="a6"/>
                </w:rPr>
                <w:t>a</w:t>
              </w:r>
              <w:bookmarkEnd w:id="60"/>
              <w:r w:rsidR="00C17555">
                <w:rPr>
                  <w:rStyle w:val="a6"/>
                </w:rPr>
                <w:t>e4c-6</w:t>
              </w:r>
              <w:bookmarkStart w:id="61" w:name="_Hlt176424437"/>
              <w:bookmarkStart w:id="62" w:name="_Hlt176424438"/>
              <w:r w:rsidR="00C17555">
                <w:rPr>
                  <w:rStyle w:val="a6"/>
                </w:rPr>
                <w:t>4</w:t>
              </w:r>
              <w:bookmarkEnd w:id="61"/>
              <w:bookmarkEnd w:id="62"/>
              <w:r w:rsidR="00C17555">
                <w:rPr>
                  <w:rStyle w:val="a6"/>
                </w:rPr>
                <w:t>3</w:t>
              </w:r>
              <w:bookmarkStart w:id="63" w:name="_Hlt173759790"/>
              <w:bookmarkStart w:id="64" w:name="_Hlt173759791"/>
              <w:r w:rsidR="00C17555">
                <w:rPr>
                  <w:rStyle w:val="a6"/>
                </w:rPr>
                <w:t>a</w:t>
              </w:r>
              <w:bookmarkEnd w:id="63"/>
              <w:bookmarkEnd w:id="64"/>
              <w:r w:rsidR="00C17555">
                <w:rPr>
                  <w:rStyle w:val="a6"/>
                </w:rPr>
                <w:t>3</w:t>
              </w:r>
              <w:bookmarkStart w:id="65" w:name="_Hlt141886676"/>
              <w:r w:rsidR="00C17555">
                <w:rPr>
                  <w:rStyle w:val="a6"/>
                </w:rPr>
                <w:t>e</w:t>
              </w:r>
              <w:bookmarkStart w:id="66" w:name="_Hlt173163775"/>
              <w:bookmarkStart w:id="67" w:name="_Hlt173163776"/>
              <w:bookmarkEnd w:id="65"/>
              <w:r w:rsidR="00C17555">
                <w:rPr>
                  <w:rStyle w:val="a6"/>
                </w:rPr>
                <w:t>b</w:t>
              </w:r>
              <w:bookmarkEnd w:id="66"/>
              <w:bookmarkEnd w:id="67"/>
              <w:r w:rsidR="00C17555">
                <w:rPr>
                  <w:rStyle w:val="a6"/>
                </w:rPr>
                <w:t>c6120</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114843" w:rsidP="00C17555">
            <w:pPr>
              <w:pStyle w:val="2"/>
              <w:spacing w:before="0" w:after="0"/>
              <w:rPr>
                <w:sz w:val="20"/>
                <w:szCs w:val="20"/>
              </w:rPr>
            </w:pPr>
            <w:r>
              <w:rPr>
                <w:sz w:val="20"/>
                <w:szCs w:val="20"/>
                <w:lang w:val="ru-RU"/>
              </w:rPr>
              <w:lastRenderedPageBreak/>
              <w:t>21</w:t>
            </w:r>
            <w:r w:rsidR="00C17555">
              <w:rPr>
                <w:sz w:val="20"/>
                <w:szCs w:val="20"/>
              </w:rPr>
              <w:t xml:space="preserve">. Процедура чрез директно предоставяне на БФП BG16FFPR001-3.001 - „Подобряване на </w:t>
            </w:r>
            <w:proofErr w:type="spellStart"/>
            <w:r w:rsidR="00C17555">
              <w:rPr>
                <w:sz w:val="20"/>
                <w:szCs w:val="20"/>
              </w:rPr>
              <w:t>интермодалността</w:t>
            </w:r>
            <w:proofErr w:type="spellEnd"/>
            <w:r w:rsidR="00C17555">
              <w:rPr>
                <w:sz w:val="20"/>
                <w:szCs w:val="20"/>
              </w:rPr>
              <w:t xml:space="preserve">, иновации, модернизирани системи за управление </w:t>
            </w:r>
            <w:proofErr w:type="gramStart"/>
            <w:r w:rsidR="00C17555">
              <w:rPr>
                <w:sz w:val="20"/>
                <w:szCs w:val="20"/>
              </w:rPr>
              <w:t>на трафика</w:t>
            </w:r>
            <w:proofErr w:type="gramEnd"/>
            <w:r w:rsidR="00C17555">
              <w:rPr>
                <w:sz w:val="20"/>
                <w:szCs w:val="20"/>
              </w:rPr>
              <w:t>, подобряване на сигурността и безопасността на транспорта“</w:t>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„Транспортна свързаност“</w:t>
            </w:r>
          </w:p>
          <w:p w:rsidR="00C17555" w:rsidRDefault="00C17555" w:rsidP="00C17555">
            <w:pPr>
              <w:autoSpaceDE w:val="0"/>
            </w:pPr>
            <w:r>
              <w:t xml:space="preserve">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октомври 2029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 xml:space="preserve">Общ размер  на </w:t>
            </w:r>
          </w:p>
          <w:p w:rsidR="00C17555" w:rsidRDefault="00C17555" w:rsidP="00C17555">
            <w:r>
              <w:t xml:space="preserve">безвъзмездната финансова помощ по процедурата: </w:t>
            </w:r>
          </w:p>
          <w:p w:rsidR="00C17555" w:rsidRDefault="00C17555" w:rsidP="00C17555">
            <w:r w:rsidRPr="00F9179B">
              <w:t>338</w:t>
            </w:r>
            <w:r>
              <w:t xml:space="preserve"> </w:t>
            </w:r>
            <w:r w:rsidRPr="00F9179B">
              <w:t>617</w:t>
            </w:r>
            <w:r>
              <w:t xml:space="preserve"> </w:t>
            </w:r>
            <w:r w:rsidRPr="00F9179B">
              <w:t>029,61</w:t>
            </w:r>
            <w:r>
              <w:t xml:space="preserve"> евро.</w:t>
            </w:r>
          </w:p>
          <w:p w:rsidR="00C17555" w:rsidRDefault="00C17555" w:rsidP="00C17555">
            <w:r>
              <w:t>Минимален размер на БФП: неприложимо.</w:t>
            </w:r>
          </w:p>
          <w:p w:rsidR="00C17555" w:rsidRDefault="00C17555" w:rsidP="00C17555">
            <w:r>
              <w:t>Максимален размер на БФП:</w:t>
            </w:r>
          </w:p>
          <w:p w:rsidR="00C17555" w:rsidRDefault="00C17555" w:rsidP="00C17555">
            <w:r w:rsidRPr="00F9179B">
              <w:t>338</w:t>
            </w:r>
            <w:r>
              <w:t xml:space="preserve"> </w:t>
            </w:r>
            <w:r w:rsidRPr="00F9179B">
              <w:t>617</w:t>
            </w:r>
            <w:r>
              <w:t xml:space="preserve"> </w:t>
            </w:r>
            <w:r w:rsidRPr="00F9179B">
              <w:t>029,61</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Национална компания „Железопътна инфраструктура“ (НКЖИ), Държавно предприятие „Пристанищна инфраструктура“ (ДППИ), Изпълнителна агенция „Проучване и поддържане на река Дунав“ (ИАППД), Изпълнителна агенция „Морска администрация“ (ИАМА), Агенция „Пътна инфраструктура“(АПИ).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rPr>
                <w:sz w:val="20"/>
                <w:szCs w:val="20"/>
                <w:shd w:val="clear" w:color="auto" w:fill="FFFFFF"/>
              </w:rPr>
            </w:pPr>
            <w:r>
              <w:rPr>
                <w:sz w:val="20"/>
                <w:szCs w:val="20"/>
                <w:shd w:val="clear" w:color="auto" w:fill="FFFFFF"/>
              </w:rPr>
              <w:t xml:space="preserve">Развитие на стабилна, устойчива на изменението на климата, интелигентна, сигурна, устойчива и </w:t>
            </w:r>
            <w:proofErr w:type="spellStart"/>
            <w:r>
              <w:rPr>
                <w:sz w:val="20"/>
                <w:szCs w:val="20"/>
                <w:shd w:val="clear" w:color="auto" w:fill="FFFFFF"/>
              </w:rPr>
              <w:t>интермодална</w:t>
            </w:r>
            <w:proofErr w:type="spellEnd"/>
          </w:p>
          <w:p w:rsidR="00C17555" w:rsidRDefault="00C17555" w:rsidP="00C17555">
            <w:pPr>
              <w:pStyle w:val="a8"/>
              <w:snapToGrid w:val="0"/>
              <w:ind w:left="0"/>
            </w:pPr>
            <w:proofErr w:type="spellStart"/>
            <w:r>
              <w:rPr>
                <w:sz w:val="20"/>
                <w:szCs w:val="20"/>
                <w:shd w:val="clear" w:color="auto" w:fill="FFFFFF"/>
              </w:rPr>
              <w:t>трансевропейска</w:t>
            </w:r>
            <w:proofErr w:type="spellEnd"/>
            <w:r>
              <w:rPr>
                <w:sz w:val="20"/>
                <w:szCs w:val="20"/>
                <w:shd w:val="clear" w:color="auto" w:fill="FFFFFF"/>
              </w:rPr>
              <w:t xml:space="preserve"> транспортна мрежа.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8" w:history="1">
              <w:r w:rsidR="00C17555">
                <w:rPr>
                  <w:rStyle w:val="a6"/>
                </w:rPr>
                <w:t>https://eumis2020.government.bg/bg/s/Procedure/Info/ae73</w:t>
              </w:r>
              <w:bookmarkStart w:id="68" w:name="_Hlt176424442"/>
              <w:bookmarkStart w:id="69" w:name="_Hlt176424443"/>
              <w:r w:rsidR="00C17555">
                <w:rPr>
                  <w:rStyle w:val="a6"/>
                </w:rPr>
                <w:t>5</w:t>
              </w:r>
              <w:bookmarkEnd w:id="68"/>
              <w:bookmarkEnd w:id="69"/>
              <w:r w:rsidR="00C17555">
                <w:rPr>
                  <w:rStyle w:val="a6"/>
                </w:rPr>
                <w:t>e49-fbb5-4</w:t>
              </w:r>
              <w:bookmarkStart w:id="70" w:name="_Hlt173163781"/>
              <w:bookmarkStart w:id="71" w:name="_Hlt173163782"/>
              <w:r w:rsidR="00C17555">
                <w:rPr>
                  <w:rStyle w:val="a6"/>
                </w:rPr>
                <w:t>8</w:t>
              </w:r>
              <w:bookmarkEnd w:id="70"/>
              <w:bookmarkEnd w:id="71"/>
              <w:r w:rsidR="00C17555">
                <w:rPr>
                  <w:rStyle w:val="a6"/>
                </w:rPr>
                <w:t>6f-a59f-5aad</w:t>
              </w:r>
              <w:bookmarkStart w:id="72" w:name="_Hlt173759798"/>
              <w:bookmarkStart w:id="73" w:name="_Hlt173759799"/>
              <w:r w:rsidR="00C17555">
                <w:rPr>
                  <w:rStyle w:val="a6"/>
                </w:rPr>
                <w:t>4</w:t>
              </w:r>
              <w:bookmarkStart w:id="74" w:name="_Hlt157698312"/>
              <w:bookmarkEnd w:id="72"/>
              <w:bookmarkEnd w:id="73"/>
              <w:r w:rsidR="00C17555">
                <w:rPr>
                  <w:rStyle w:val="a6"/>
                </w:rPr>
                <w:t>3</w:t>
              </w:r>
              <w:bookmarkEnd w:id="74"/>
              <w:r w:rsidR="00C17555">
                <w:rPr>
                  <w:rStyle w:val="a6"/>
                </w:rPr>
                <w:t>3065b5</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2"/>
              <w:spacing w:before="0" w:after="0"/>
            </w:pPr>
            <w:r>
              <w:rPr>
                <w:sz w:val="20"/>
                <w:szCs w:val="20"/>
              </w:rPr>
              <w:t>2</w:t>
            </w:r>
            <w:r w:rsidR="00114843">
              <w:rPr>
                <w:sz w:val="20"/>
                <w:szCs w:val="20"/>
              </w:rPr>
              <w:t>2</w:t>
            </w:r>
            <w:r>
              <w:rPr>
                <w:sz w:val="20"/>
                <w:szCs w:val="20"/>
              </w:rPr>
              <w:t xml:space="preserve">. Процедура чрез директно предоставяне на БФП </w:t>
            </w:r>
            <w:r>
              <w:rPr>
                <w:rStyle w:val="a7"/>
                <w:b/>
                <w:bCs/>
                <w:sz w:val="20"/>
                <w:szCs w:val="20"/>
                <w:shd w:val="clear" w:color="auto" w:fill="FFFFFF"/>
              </w:rPr>
              <w:t xml:space="preserve">BG16FFPR001-4.001 - </w:t>
            </w:r>
            <w:proofErr w:type="spellStart"/>
            <w:r>
              <w:rPr>
                <w:rStyle w:val="a7"/>
                <w:b/>
                <w:bCs/>
                <w:sz w:val="20"/>
                <w:szCs w:val="20"/>
                <w:shd w:val="clear" w:color="auto" w:fill="FFFFFF"/>
              </w:rPr>
              <w:t>Интермодалност</w:t>
            </w:r>
            <w:proofErr w:type="spellEnd"/>
            <w:r>
              <w:rPr>
                <w:rStyle w:val="a7"/>
                <w:b/>
                <w:bCs/>
                <w:sz w:val="20"/>
                <w:szCs w:val="20"/>
                <w:shd w:val="clear" w:color="auto" w:fill="FFFFFF"/>
              </w:rPr>
              <w:t xml:space="preserve"> в градски условия“</w:t>
            </w:r>
          </w:p>
          <w:p w:rsidR="00C17555" w:rsidRDefault="00C17555" w:rsidP="00C17555">
            <w:pPr>
              <w:pStyle w:val="2"/>
              <w:spacing w:before="0" w:after="0"/>
              <w:rPr>
                <w:sz w:val="20"/>
                <w:szCs w:val="20"/>
              </w:rPr>
            </w:pPr>
          </w:p>
          <w:p w:rsidR="00C17555" w:rsidRDefault="00C17555" w:rsidP="00C17555">
            <w:pPr>
              <w:pStyle w:val="2"/>
              <w:spacing w:before="0" w:after="0"/>
              <w:rPr>
                <w:sz w:val="20"/>
                <w:szCs w:val="20"/>
              </w:rPr>
            </w:pP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Програма „Транспортна свързаност“</w:t>
            </w:r>
          </w:p>
          <w:p w:rsidR="00C17555" w:rsidRDefault="00C17555" w:rsidP="00C17555">
            <w:pPr>
              <w:autoSpaceDE w:val="0"/>
            </w:pPr>
            <w:r>
              <w:t xml:space="preserve"> 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октомври 2029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F9179B">
              <w:t>47</w:t>
            </w:r>
            <w:r>
              <w:t xml:space="preserve"> </w:t>
            </w:r>
            <w:r w:rsidRPr="00F9179B">
              <w:t>058</w:t>
            </w:r>
            <w:r>
              <w:t xml:space="preserve"> </w:t>
            </w:r>
            <w:r w:rsidRPr="00F9179B">
              <w:t>824,00</w:t>
            </w:r>
            <w:r>
              <w:t xml:space="preserve"> евро.</w:t>
            </w:r>
          </w:p>
          <w:p w:rsidR="00C17555" w:rsidRDefault="00C17555" w:rsidP="00C17555">
            <w:r>
              <w:t>Минимален размер на БФП: неприложимо.</w:t>
            </w:r>
          </w:p>
          <w:p w:rsidR="00C17555" w:rsidRDefault="00C17555" w:rsidP="00C17555">
            <w:r>
              <w:t xml:space="preserve">Максимален размер на БФП: </w:t>
            </w:r>
            <w:r w:rsidRPr="00F9179B">
              <w:t>47</w:t>
            </w:r>
            <w:r>
              <w:t xml:space="preserve"> </w:t>
            </w:r>
            <w:r w:rsidRPr="00F9179B">
              <w:t>058</w:t>
            </w:r>
            <w:r>
              <w:t xml:space="preserve"> </w:t>
            </w:r>
            <w:r w:rsidRPr="00F9179B">
              <w:t>824,00</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Национална компания „Железопътна инфраструктура“</w:t>
            </w:r>
          </w:p>
          <w:p w:rsidR="00C17555" w:rsidRDefault="00C17555" w:rsidP="00C17555">
            <w:r>
              <w:t xml:space="preserve"> (НКЖИ)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pPr>
            <w:r>
              <w:rPr>
                <w:sz w:val="20"/>
                <w:szCs w:val="20"/>
                <w:shd w:val="clear" w:color="auto" w:fill="FFFFFF"/>
              </w:rPr>
              <w:t>Изграждане на връзки между пътническите железопътни гари и летищата на Бургас и  Пловдив.</w:t>
            </w:r>
          </w:p>
          <w:p w:rsidR="00C17555" w:rsidRDefault="00C17555" w:rsidP="00C17555">
            <w:pPr>
              <w:pStyle w:val="a8"/>
              <w:snapToGrid w:val="0"/>
              <w:ind w:left="0"/>
            </w:pPr>
            <w:r>
              <w:rPr>
                <w:sz w:val="20"/>
                <w:szCs w:val="20"/>
                <w:shd w:val="clear" w:color="auto" w:fill="FFFFFF"/>
              </w:rPr>
              <w:t xml:space="preserve">Това ще улесни пътниците при ползване на комбиниран транспорт, ще съкрати значително времето за придвижване между гарите и летищата и ще създаде условия за увеличаване на </w:t>
            </w:r>
            <w:proofErr w:type="spellStart"/>
            <w:r>
              <w:rPr>
                <w:sz w:val="20"/>
                <w:szCs w:val="20"/>
                <w:shd w:val="clear" w:color="auto" w:fill="FFFFFF"/>
              </w:rPr>
              <w:t>пътникопотока</w:t>
            </w:r>
            <w:proofErr w:type="spellEnd"/>
            <w:r>
              <w:rPr>
                <w:sz w:val="20"/>
                <w:szCs w:val="20"/>
                <w:shd w:val="clear" w:color="auto" w:fill="FFFFFF"/>
              </w:rPr>
              <w:t xml:space="preserve"> и за подобряване на условията и комфорта при пътуване. Ще бъде повишена степента на използване на обществения транспорт. Това ще доведе до намаляване на задръстванията, нивата на шум и замърсяване, както и на пътно-транспортните произшествия. Реализацията ще има положителен </w:t>
            </w:r>
            <w:r>
              <w:rPr>
                <w:sz w:val="20"/>
                <w:szCs w:val="20"/>
                <w:shd w:val="clear" w:color="auto" w:fill="FFFFFF"/>
              </w:rPr>
              <w:lastRenderedPageBreak/>
              <w:t xml:space="preserve">ефект върху околната среда и климата, който се изразява основно в намаляване на вредните емисии при редуциране употребата на автомобилния транспорт в тези градове. Така ще бъдат създадени възможности за постигане и на устойчива </w:t>
            </w:r>
            <w:proofErr w:type="spellStart"/>
            <w:r>
              <w:rPr>
                <w:sz w:val="20"/>
                <w:szCs w:val="20"/>
                <w:shd w:val="clear" w:color="auto" w:fill="FFFFFF"/>
              </w:rPr>
              <w:t>мултимодална</w:t>
            </w:r>
            <w:proofErr w:type="spellEnd"/>
            <w:r>
              <w:rPr>
                <w:sz w:val="20"/>
                <w:szCs w:val="20"/>
                <w:shd w:val="clear" w:color="auto" w:fill="FFFFFF"/>
              </w:rPr>
              <w:t xml:space="preserve"> градска мобилност на базата на плановете за устойчива градска мобилност.</w:t>
            </w:r>
          </w:p>
          <w:p w:rsidR="00C17555" w:rsidRDefault="00C17555" w:rsidP="00C17555">
            <w:pPr>
              <w:pStyle w:val="a8"/>
              <w:snapToGrid w:val="0"/>
              <w:ind w:left="0"/>
              <w:rPr>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29" w:history="1">
              <w:r w:rsidR="00C17555">
                <w:rPr>
                  <w:rStyle w:val="a6"/>
                </w:rPr>
                <w:t>https://e</w:t>
              </w:r>
              <w:bookmarkStart w:id="75" w:name="_Hlt173759807"/>
              <w:bookmarkStart w:id="76" w:name="_Hlt173759808"/>
              <w:r w:rsidR="00C17555">
                <w:rPr>
                  <w:rStyle w:val="a6"/>
                </w:rPr>
                <w:t>u</w:t>
              </w:r>
              <w:bookmarkEnd w:id="75"/>
              <w:bookmarkEnd w:id="76"/>
              <w:r w:rsidR="00C17555">
                <w:rPr>
                  <w:rStyle w:val="a6"/>
                </w:rPr>
                <w:t>mis2020.government.bg/bg/s/Procedure/Info/490fb2d1-ca2d-4124-a405-7d</w:t>
              </w:r>
              <w:bookmarkStart w:id="77" w:name="_Hlt173163786"/>
              <w:bookmarkStart w:id="78" w:name="_Hlt173163787"/>
              <w:r w:rsidR="00C17555">
                <w:rPr>
                  <w:rStyle w:val="a6"/>
                </w:rPr>
                <w:t>d</w:t>
              </w:r>
              <w:bookmarkStart w:id="79" w:name="_Hlt144739482"/>
              <w:bookmarkEnd w:id="77"/>
              <w:bookmarkEnd w:id="78"/>
              <w:r w:rsidR="00C17555">
                <w:rPr>
                  <w:rStyle w:val="a6"/>
                </w:rPr>
                <w:t>f</w:t>
              </w:r>
              <w:bookmarkStart w:id="80" w:name="_Hlt176424446"/>
              <w:bookmarkStart w:id="81" w:name="_Hlt176424447"/>
              <w:bookmarkEnd w:id="79"/>
              <w:r w:rsidR="00C17555">
                <w:rPr>
                  <w:rStyle w:val="a6"/>
                </w:rPr>
                <w:t>c</w:t>
              </w:r>
              <w:bookmarkEnd w:id="80"/>
              <w:bookmarkEnd w:id="81"/>
              <w:r w:rsidR="00C17555">
                <w:rPr>
                  <w:rStyle w:val="a6"/>
                </w:rPr>
                <w:t>4</w:t>
              </w:r>
              <w:bookmarkStart w:id="82" w:name="_Hlt141886662"/>
              <w:r w:rsidR="00C17555">
                <w:rPr>
                  <w:rStyle w:val="a6"/>
                </w:rPr>
                <w:t>7</w:t>
              </w:r>
              <w:bookmarkStart w:id="83" w:name="_Hlt157698318"/>
              <w:bookmarkEnd w:id="82"/>
              <w:r w:rsidR="00C17555">
                <w:rPr>
                  <w:rStyle w:val="a6"/>
                </w:rPr>
                <w:t>b</w:t>
              </w:r>
              <w:bookmarkEnd w:id="83"/>
              <w:r w:rsidR="00C17555">
                <w:rPr>
                  <w:rStyle w:val="a6"/>
                </w:rPr>
                <w:t>63f8</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2"/>
              <w:spacing w:before="0" w:after="0"/>
              <w:rPr>
                <w:sz w:val="20"/>
                <w:szCs w:val="20"/>
              </w:rPr>
            </w:pPr>
            <w:r>
              <w:rPr>
                <w:sz w:val="20"/>
                <w:szCs w:val="20"/>
              </w:rPr>
              <w:t>2</w:t>
            </w:r>
            <w:r w:rsidR="00114843">
              <w:rPr>
                <w:sz w:val="20"/>
                <w:szCs w:val="20"/>
              </w:rPr>
              <w:t>3</w:t>
            </w:r>
            <w:r>
              <w:rPr>
                <w:sz w:val="20"/>
                <w:szCs w:val="20"/>
              </w:rPr>
              <w:t>. Процедура чрез директно предоставяне на БФП BG16FFPR001-5.001 – „Техническа помощ“</w:t>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„Транспортна свързаност“ </w:t>
            </w:r>
          </w:p>
          <w:p w:rsidR="00C17555" w:rsidRDefault="00C17555" w:rsidP="00C17555">
            <w:pPr>
              <w:autoSpaceDE w:val="0"/>
            </w:pPr>
            <w:r>
              <w:t xml:space="preserve">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октомври 2029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931A1F">
              <w:t>16</w:t>
            </w:r>
            <w:r>
              <w:t xml:space="preserve"> </w:t>
            </w:r>
            <w:r w:rsidRPr="00931A1F">
              <w:t>504</w:t>
            </w:r>
            <w:r>
              <w:t xml:space="preserve"> </w:t>
            </w:r>
            <w:r w:rsidRPr="00931A1F">
              <w:t>705,94</w:t>
            </w:r>
            <w:r>
              <w:t xml:space="preserve"> евро.</w:t>
            </w:r>
          </w:p>
          <w:p w:rsidR="00C17555" w:rsidRDefault="00C17555" w:rsidP="00C17555">
            <w:r>
              <w:t>Минимален размер на БФП: неприложимо.</w:t>
            </w:r>
          </w:p>
          <w:p w:rsidR="00C17555" w:rsidRDefault="00C17555" w:rsidP="00C17555">
            <w:r>
              <w:t xml:space="preserve">Максимален размер на БФП: </w:t>
            </w:r>
            <w:r w:rsidRPr="00931A1F">
              <w:t>16</w:t>
            </w:r>
            <w:r>
              <w:t xml:space="preserve"> </w:t>
            </w:r>
            <w:r w:rsidRPr="00931A1F">
              <w:t>504</w:t>
            </w:r>
            <w:r>
              <w:t xml:space="preserve"> </w:t>
            </w:r>
            <w:r w:rsidRPr="00931A1F">
              <w:t xml:space="preserve">705,94 </w:t>
            </w:r>
            <w:r>
              <w:t>евро.</w:t>
            </w:r>
          </w:p>
          <w:p w:rsidR="00C17555" w:rsidRDefault="00C17555" w:rsidP="00C17555"/>
          <w:p w:rsidR="00C17555" w:rsidRDefault="00C17555" w:rsidP="00C17555"/>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УО на Програма „Транспортна свързаност“ ;  Национална компания „Железопътна инфраструктура“</w:t>
            </w:r>
          </w:p>
          <w:p w:rsidR="00C17555" w:rsidRDefault="00C17555" w:rsidP="00C17555">
            <w:r>
              <w:t xml:space="preserve"> (НКЖИ); Агенция „Пътна инфраструктура“ (АПИ);   Изпълнителна агенция</w:t>
            </w:r>
          </w:p>
          <w:p w:rsidR="00C17555" w:rsidRDefault="00C17555" w:rsidP="00C17555">
            <w:r>
              <w:t xml:space="preserve">„Проучване и поддържане на река Дунав”;  Държавно предприятие „Пристанищна инфраструктура” (ДППИ) ; </w:t>
            </w:r>
          </w:p>
          <w:p w:rsidR="00C17555" w:rsidRDefault="00C17555" w:rsidP="00C17555">
            <w:r>
              <w:t>Изпълнителна агенция  "Морска администрация"</w:t>
            </w:r>
          </w:p>
          <w:p w:rsidR="00C17555" w:rsidRDefault="00C17555" w:rsidP="00C17555">
            <w:r>
              <w:t>(ИАМА); Социални партньори и организации на гражданското общество, участващи в Комитета за наблюдение на ПТС.</w:t>
            </w:r>
          </w:p>
          <w:p w:rsidR="00C17555" w:rsidRDefault="00C17555" w:rsidP="00C17555"/>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pPr>
            <w:r>
              <w:rPr>
                <w:sz w:val="20"/>
                <w:szCs w:val="20"/>
                <w:shd w:val="clear" w:color="auto" w:fill="FFFFFF"/>
              </w:rPr>
              <w:t xml:space="preserve">Постигане на специфичните цели на </w:t>
            </w:r>
            <w:r>
              <w:rPr>
                <w:sz w:val="20"/>
                <w:szCs w:val="20"/>
              </w:rPr>
              <w:t xml:space="preserve"> </w:t>
            </w:r>
            <w:r>
              <w:rPr>
                <w:sz w:val="20"/>
                <w:szCs w:val="20"/>
                <w:shd w:val="clear" w:color="auto" w:fill="FFFFFF"/>
              </w:rPr>
              <w:t>Програма „Транспортна свързаност“, осигуряване на устойчивост на административния капацитет на бенефициентите, социалните партньори и организации на гражданското общество, участващи в състава на Комитета за наблюдение на ПТС.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30" w:history="1">
              <w:r w:rsidR="00C17555">
                <w:rPr>
                  <w:rStyle w:val="a6"/>
                </w:rPr>
                <w:t>https://eumis2020.government.bg/bg/s/Procedure/Info/f020f0ca-9b79-4ee</w:t>
              </w:r>
              <w:bookmarkStart w:id="84" w:name="_Hlt144739502"/>
              <w:r w:rsidR="00C17555">
                <w:rPr>
                  <w:rStyle w:val="a6"/>
                </w:rPr>
                <w:t>4</w:t>
              </w:r>
              <w:bookmarkEnd w:id="84"/>
              <w:r w:rsidR="00C17555">
                <w:rPr>
                  <w:rStyle w:val="a6"/>
                </w:rPr>
                <w:t>-</w:t>
              </w:r>
              <w:bookmarkStart w:id="85" w:name="_Hlt157698326"/>
              <w:r w:rsidR="00C17555">
                <w:rPr>
                  <w:rStyle w:val="a6"/>
                </w:rPr>
                <w:t>b</w:t>
              </w:r>
              <w:bookmarkEnd w:id="85"/>
              <w:r w:rsidR="00C17555">
                <w:rPr>
                  <w:rStyle w:val="a6"/>
                </w:rPr>
                <w:t>4</w:t>
              </w:r>
              <w:bookmarkStart w:id="86" w:name="_Hlt173163795"/>
              <w:bookmarkStart w:id="87" w:name="_Hlt173163796"/>
              <w:bookmarkStart w:id="88" w:name="_Hlt173759815"/>
              <w:bookmarkStart w:id="89" w:name="_Hlt173759816"/>
              <w:r w:rsidR="00C17555">
                <w:rPr>
                  <w:rStyle w:val="a6"/>
                </w:rPr>
                <w:t>a</w:t>
              </w:r>
              <w:bookmarkEnd w:id="86"/>
              <w:bookmarkEnd w:id="87"/>
              <w:bookmarkEnd w:id="88"/>
              <w:bookmarkEnd w:id="89"/>
              <w:r w:rsidR="00C17555">
                <w:rPr>
                  <w:rStyle w:val="a6"/>
                </w:rPr>
                <w:t>0-6d0957fc1c63</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2"/>
              <w:spacing w:before="0" w:after="0"/>
              <w:rPr>
                <w:sz w:val="20"/>
                <w:szCs w:val="20"/>
              </w:rPr>
            </w:pPr>
            <w:r>
              <w:rPr>
                <w:sz w:val="20"/>
                <w:szCs w:val="20"/>
              </w:rPr>
              <w:t>2</w:t>
            </w:r>
            <w:r w:rsidR="00114843">
              <w:rPr>
                <w:sz w:val="20"/>
                <w:szCs w:val="20"/>
              </w:rPr>
              <w:t>4</w:t>
            </w:r>
            <w:r>
              <w:rPr>
                <w:sz w:val="20"/>
                <w:szCs w:val="20"/>
              </w:rPr>
              <w:t>. Процедура чрез директно предоставяне на БФП BG16FFPR001-5.002 – „Бюджетни линии“</w:t>
            </w:r>
          </w:p>
          <w:p w:rsidR="00C17555" w:rsidRDefault="00C17555" w:rsidP="00C17555">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 xml:space="preserve">Програма „Транспортна свързаност“ </w:t>
            </w:r>
          </w:p>
          <w:p w:rsidR="00C17555" w:rsidRDefault="00C17555" w:rsidP="00C17555">
            <w:pPr>
              <w:autoSpaceDE w:val="0"/>
            </w:pPr>
            <w:r>
              <w:t xml:space="preserve">2021 – 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pPr>
            <w:r>
              <w:t>Краен срок:</w:t>
            </w:r>
          </w:p>
          <w:p w:rsidR="00C17555" w:rsidRDefault="00C17555" w:rsidP="00C17555">
            <w:pPr>
              <w:autoSpaceDE w:val="0"/>
            </w:pPr>
            <w:r>
              <w:t xml:space="preserve">31 октомври 2029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Общ размер на безвъзмездната финансова помощ по процедурата:</w:t>
            </w:r>
          </w:p>
          <w:p w:rsidR="00C17555" w:rsidRDefault="00C17555" w:rsidP="00C17555">
            <w:r w:rsidRPr="00931A1F">
              <w:t>20</w:t>
            </w:r>
            <w:r>
              <w:t xml:space="preserve"> </w:t>
            </w:r>
            <w:r w:rsidRPr="00931A1F">
              <w:t>000</w:t>
            </w:r>
            <w:r>
              <w:t xml:space="preserve"> </w:t>
            </w:r>
            <w:r w:rsidRPr="00931A1F">
              <w:t>000,07</w:t>
            </w:r>
            <w:r>
              <w:t xml:space="preserve"> евро. Минимален размер на БФП: неприложимо.</w:t>
            </w:r>
          </w:p>
          <w:p w:rsidR="00C17555" w:rsidRDefault="00C17555" w:rsidP="00C17555">
            <w:r>
              <w:t xml:space="preserve">Максимален размер на БФП: </w:t>
            </w:r>
            <w:r w:rsidRPr="00931A1F">
              <w:lastRenderedPageBreak/>
              <w:t>20</w:t>
            </w:r>
            <w:r>
              <w:t xml:space="preserve"> </w:t>
            </w:r>
            <w:r w:rsidRPr="00931A1F">
              <w:t>000</w:t>
            </w:r>
            <w:r>
              <w:t xml:space="preserve"> </w:t>
            </w:r>
            <w:r w:rsidRPr="00931A1F">
              <w:t>000,07</w:t>
            </w:r>
            <w:r>
              <w:t xml:space="preserve">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lastRenderedPageBreak/>
              <w:t>УО на Програма „Транспортна свързаност“</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rPr>
                <w:sz w:val="20"/>
                <w:szCs w:val="20"/>
                <w:shd w:val="clear" w:color="auto" w:fill="FFFFFF"/>
              </w:rPr>
            </w:pPr>
            <w:r>
              <w:rPr>
                <w:sz w:val="20"/>
                <w:szCs w:val="20"/>
                <w:shd w:val="clear" w:color="auto" w:fill="FFFFFF"/>
              </w:rPr>
              <w:t>Предвидените дейности имат за цел да допринесат за постигане на специфичните цели на програмата, както и да осигурят устойчивост на административния капацитет на Управляващия орган.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31" w:history="1">
              <w:r w:rsidR="00C17555">
                <w:rPr>
                  <w:rStyle w:val="a6"/>
                </w:rPr>
                <w:t>https://eumis2020.government.</w:t>
              </w:r>
              <w:bookmarkStart w:id="90" w:name="_Hlt173759821"/>
              <w:bookmarkStart w:id="91" w:name="_Hlt173759822"/>
              <w:r w:rsidR="00C17555">
                <w:rPr>
                  <w:rStyle w:val="a6"/>
                </w:rPr>
                <w:t>b</w:t>
              </w:r>
              <w:bookmarkEnd w:id="90"/>
              <w:bookmarkEnd w:id="91"/>
              <w:r w:rsidR="00C17555">
                <w:rPr>
                  <w:rStyle w:val="a6"/>
                </w:rPr>
                <w:t>g/bg/s/Procedure/Info/5a2665c3-a983-46</w:t>
              </w:r>
              <w:bookmarkStart w:id="92" w:name="_Hlt176424460"/>
              <w:bookmarkStart w:id="93" w:name="_Hlt176424461"/>
              <w:r w:rsidR="00C17555">
                <w:rPr>
                  <w:rStyle w:val="a6"/>
                </w:rPr>
                <w:t>4</w:t>
              </w:r>
              <w:bookmarkEnd w:id="92"/>
              <w:bookmarkEnd w:id="93"/>
              <w:r w:rsidR="00C17555">
                <w:rPr>
                  <w:rStyle w:val="a6"/>
                </w:rPr>
                <w:t>7-afd2-f256</w:t>
              </w:r>
              <w:bookmarkStart w:id="94" w:name="_Hlt157698332"/>
              <w:r w:rsidR="00C17555">
                <w:rPr>
                  <w:rStyle w:val="a6"/>
                </w:rPr>
                <w:t>c</w:t>
              </w:r>
              <w:bookmarkStart w:id="95" w:name="_Hlt144739510"/>
              <w:bookmarkStart w:id="96" w:name="_Hlt173163803"/>
              <w:bookmarkStart w:id="97" w:name="_Hlt173163804"/>
              <w:bookmarkEnd w:id="94"/>
              <w:r w:rsidR="00C17555">
                <w:rPr>
                  <w:rStyle w:val="a6"/>
                </w:rPr>
                <w:t>5</w:t>
              </w:r>
              <w:bookmarkEnd w:id="95"/>
              <w:bookmarkEnd w:id="96"/>
              <w:bookmarkEnd w:id="97"/>
              <w:r w:rsidR="00C17555">
                <w:rPr>
                  <w:rStyle w:val="a6"/>
                </w:rPr>
                <w:t>21fcd9</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2"/>
              <w:spacing w:before="0" w:after="0"/>
            </w:pPr>
            <w:r>
              <w:rPr>
                <w:color w:val="000000"/>
                <w:sz w:val="20"/>
                <w:szCs w:val="20"/>
              </w:rPr>
              <w:t>2</w:t>
            </w:r>
            <w:r w:rsidR="00114843">
              <w:rPr>
                <w:color w:val="000000"/>
                <w:sz w:val="20"/>
                <w:szCs w:val="20"/>
              </w:rPr>
              <w:t>5</w:t>
            </w:r>
            <w:r>
              <w:rPr>
                <w:color w:val="000000"/>
                <w:sz w:val="20"/>
                <w:szCs w:val="20"/>
              </w:rPr>
              <w:t xml:space="preserve">. Процедура чрез </w:t>
            </w:r>
            <w:r>
              <w:rPr>
                <w:sz w:val="20"/>
                <w:szCs w:val="20"/>
              </w:rPr>
              <w:t>директно предоставяне</w:t>
            </w:r>
            <w:r>
              <w:rPr>
                <w:b w:val="0"/>
                <w:sz w:val="20"/>
                <w:szCs w:val="20"/>
              </w:rPr>
              <w:t xml:space="preserve"> </w:t>
            </w:r>
            <w:r w:rsidRPr="00CB1397">
              <w:rPr>
                <w:sz w:val="20"/>
                <w:szCs w:val="20"/>
              </w:rPr>
              <w:t>на БФП</w:t>
            </w:r>
            <w:r w:rsidRPr="00CB1397">
              <w:rPr>
                <w:b w:val="0"/>
                <w:sz w:val="20"/>
                <w:szCs w:val="20"/>
              </w:rPr>
              <w:t xml:space="preserve"> </w:t>
            </w:r>
            <w:r w:rsidRPr="00CB1397">
              <w:rPr>
                <w:rStyle w:val="a7"/>
                <w:b/>
                <w:sz w:val="20"/>
                <w:szCs w:val="20"/>
                <w:shd w:val="clear" w:color="auto" w:fill="FFFFFF"/>
              </w:rPr>
              <w:t>BG16FFPR002-2.005 – „Рекултивация</w:t>
            </w:r>
            <w:r>
              <w:rPr>
                <w:rStyle w:val="a7"/>
                <w:b/>
                <w:sz w:val="20"/>
                <w:szCs w:val="20"/>
                <w:shd w:val="clear" w:color="auto" w:fill="FFFFFF"/>
              </w:rPr>
              <w:t xml:space="preserve"> на регионални депа / клетки на регионални депа за битови отпадъци - втора“</w:t>
            </w:r>
          </w:p>
          <w:p w:rsidR="00C17555" w:rsidRDefault="00C17555" w:rsidP="00C17555">
            <w:pPr>
              <w:pStyle w:val="2"/>
              <w:spacing w:before="0" w:after="0"/>
            </w:pPr>
          </w:p>
          <w:p w:rsidR="00C17555" w:rsidRDefault="00C17555" w:rsidP="00C17555">
            <w:pPr>
              <w:pStyle w:val="2"/>
              <w:spacing w:before="0" w:after="0"/>
              <w:rPr>
                <w:color w:val="000000"/>
                <w:sz w:val="20"/>
                <w:szCs w:val="20"/>
              </w:rPr>
            </w:pPr>
            <w:r>
              <w:rPr>
                <w:color w:val="000000"/>
                <w:sz w:val="20"/>
                <w:szCs w:val="20"/>
              </w:rPr>
              <w:t xml:space="preserve">    </w:t>
            </w:r>
          </w:p>
          <w:p w:rsidR="00C17555" w:rsidRDefault="00C17555" w:rsidP="00C17555">
            <w:pPr>
              <w:pStyle w:val="2"/>
              <w:spacing w:before="0" w:after="0"/>
              <w:rPr>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rPr>
                <w:color w:val="000000"/>
              </w:rPr>
            </w:pPr>
            <w:r>
              <w:rPr>
                <w:color w:val="000000"/>
              </w:rPr>
              <w:t>Програма „Околна среда“</w:t>
            </w:r>
          </w:p>
          <w:p w:rsidR="00C17555" w:rsidRDefault="00C17555" w:rsidP="00C17555">
            <w:pPr>
              <w:autoSpaceDE w:val="0"/>
              <w:rPr>
                <w:color w:val="000000"/>
              </w:rPr>
            </w:pPr>
            <w:r>
              <w:rPr>
                <w:color w:val="000000"/>
              </w:rPr>
              <w:t>2021 – 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rPr>
                <w:color w:val="000000"/>
              </w:rPr>
            </w:pPr>
            <w:r>
              <w:rPr>
                <w:color w:val="000000"/>
              </w:rPr>
              <w:t>Краен срок:</w:t>
            </w:r>
          </w:p>
          <w:p w:rsidR="00C17555" w:rsidRDefault="00C17555" w:rsidP="00C17555">
            <w:pPr>
              <w:autoSpaceDE w:val="0"/>
              <w:rPr>
                <w:color w:val="000000"/>
              </w:rPr>
            </w:pPr>
            <w:r>
              <w:rPr>
                <w:color w:val="000000"/>
              </w:rPr>
              <w:t>15 април</w:t>
            </w:r>
          </w:p>
          <w:p w:rsidR="00C17555" w:rsidRDefault="00C17555" w:rsidP="00C17555">
            <w:pPr>
              <w:autoSpaceDE w:val="0"/>
              <w:rPr>
                <w:color w:val="000000"/>
              </w:rPr>
            </w:pPr>
            <w:r>
              <w:rPr>
                <w:color w:val="000000"/>
              </w:rPr>
              <w:t>2027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rPr>
                <w:color w:val="000000"/>
              </w:rPr>
            </w:pPr>
            <w:r>
              <w:rPr>
                <w:color w:val="000000"/>
              </w:rPr>
              <w:t>Общ размер на безвъзмездната финансова помощ по процедурата:</w:t>
            </w:r>
          </w:p>
          <w:p w:rsidR="00C17555" w:rsidRDefault="00C17555" w:rsidP="00C17555">
            <w:pPr>
              <w:rPr>
                <w:color w:val="000000"/>
              </w:rPr>
            </w:pPr>
            <w:r w:rsidRPr="00931A1F">
              <w:rPr>
                <w:color w:val="000000"/>
              </w:rPr>
              <w:t>30</w:t>
            </w:r>
            <w:r>
              <w:rPr>
                <w:color w:val="000000"/>
              </w:rPr>
              <w:t xml:space="preserve"> </w:t>
            </w:r>
            <w:r w:rsidRPr="00931A1F">
              <w:rPr>
                <w:color w:val="000000"/>
              </w:rPr>
              <w:t>538</w:t>
            </w:r>
            <w:r>
              <w:rPr>
                <w:color w:val="000000"/>
              </w:rPr>
              <w:t xml:space="preserve"> </w:t>
            </w:r>
            <w:r w:rsidRPr="00931A1F">
              <w:rPr>
                <w:color w:val="000000"/>
              </w:rPr>
              <w:t>940,22</w:t>
            </w:r>
            <w:r>
              <w:rPr>
                <w:color w:val="000000"/>
              </w:rPr>
              <w:t xml:space="preserve"> евро.  </w:t>
            </w:r>
          </w:p>
          <w:p w:rsidR="00C17555" w:rsidRDefault="00C17555" w:rsidP="00C17555">
            <w:pPr>
              <w:rPr>
                <w:color w:val="000000"/>
              </w:rPr>
            </w:pPr>
            <w:r>
              <w:rPr>
                <w:color w:val="000000"/>
              </w:rPr>
              <w:t>Минимален   размер на БФП: неприложимо.</w:t>
            </w:r>
          </w:p>
          <w:p w:rsidR="00C17555" w:rsidRDefault="00C17555" w:rsidP="00C17555">
            <w:pPr>
              <w:rPr>
                <w:color w:val="000000"/>
              </w:rPr>
            </w:pPr>
            <w:r>
              <w:rPr>
                <w:color w:val="000000"/>
              </w:rPr>
              <w:t>Максимален размер на БФП:</w:t>
            </w:r>
          </w:p>
          <w:p w:rsidR="00C17555" w:rsidRDefault="00C17555" w:rsidP="00C17555">
            <w:pPr>
              <w:rPr>
                <w:color w:val="000000"/>
              </w:rPr>
            </w:pPr>
            <w:r>
              <w:rPr>
                <w:color w:val="000000"/>
              </w:rPr>
              <w:t xml:space="preserve">до </w:t>
            </w:r>
            <w:r w:rsidRPr="00931A1F">
              <w:rPr>
                <w:color w:val="000000"/>
              </w:rPr>
              <w:t>51,64</w:t>
            </w:r>
            <w:r>
              <w:rPr>
                <w:color w:val="000000"/>
              </w:rPr>
              <w:t xml:space="preserve"> евро. (с ДДС) /кв. м. площ на регионално депо/клетка/клетки на регионално депо за техническа рекултивация.</w:t>
            </w:r>
          </w:p>
          <w:p w:rsidR="00C17555" w:rsidRDefault="00C17555" w:rsidP="00C17555">
            <w:pPr>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t>36 Регионални сдружения за управление на отпадъците (РСУО), посочени в Условията за кандидатстване.</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rPr>
                <w:sz w:val="20"/>
                <w:szCs w:val="20"/>
                <w:shd w:val="clear" w:color="auto" w:fill="FFFFFF"/>
              </w:rPr>
            </w:pPr>
            <w:r>
              <w:rPr>
                <w:sz w:val="20"/>
                <w:szCs w:val="20"/>
                <w:shd w:val="clear" w:color="auto" w:fill="FFFFFF"/>
              </w:rPr>
              <w:t>Изпълнение на техническа рекултивация на запълнени регионални депа или клетки на регионални депа за битови отпадъци с преустановена експлоатация, които трябва да бъдат закрити с цел намаляване на риска от по-нататъшно замърсяване на околната среда и предотвратяване на рисковете за човешкото здраве.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32" w:history="1">
              <w:r w:rsidR="00C17555">
                <w:rPr>
                  <w:rStyle w:val="a6"/>
                </w:rPr>
                <w:t>https://eumis2020.government.bg/bg/s/Procedure/Info/adf88a35-55df-4591-a13d-3bacc00f8ae0</w:t>
              </w:r>
            </w:hyperlink>
          </w:p>
          <w:p w:rsidR="00C17555" w:rsidRDefault="00C17555" w:rsidP="00C17555">
            <w:pPr>
              <w:tabs>
                <w:tab w:val="left" w:pos="1872"/>
                <w:tab w:val="left" w:pos="1944"/>
              </w:tabs>
            </w:pPr>
          </w:p>
        </w:tc>
      </w:tr>
      <w:tr w:rsidR="00C17555"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2"/>
              <w:spacing w:before="0" w:after="0"/>
              <w:rPr>
                <w:color w:val="000000"/>
                <w:sz w:val="20"/>
                <w:szCs w:val="20"/>
              </w:rPr>
            </w:pPr>
            <w:r>
              <w:rPr>
                <w:color w:val="000000"/>
                <w:sz w:val="20"/>
                <w:szCs w:val="20"/>
              </w:rPr>
              <w:t>2</w:t>
            </w:r>
            <w:r w:rsidR="00114843">
              <w:rPr>
                <w:color w:val="000000"/>
                <w:sz w:val="20"/>
                <w:szCs w:val="20"/>
              </w:rPr>
              <w:t>6</w:t>
            </w:r>
            <w:r>
              <w:rPr>
                <w:color w:val="000000"/>
                <w:sz w:val="20"/>
                <w:szCs w:val="20"/>
              </w:rPr>
              <w:t xml:space="preserve">. </w:t>
            </w:r>
            <w:r w:rsidRPr="004E3FF2">
              <w:rPr>
                <w:color w:val="000000"/>
                <w:sz w:val="20"/>
                <w:szCs w:val="20"/>
              </w:rPr>
              <w:t>Процедура чрез директно предоставяне на БФП</w:t>
            </w:r>
          </w:p>
          <w:p w:rsidR="00C17555" w:rsidRDefault="00C17555" w:rsidP="00C17555">
            <w:pPr>
              <w:pStyle w:val="2"/>
              <w:spacing w:before="0" w:after="0"/>
              <w:rPr>
                <w:color w:val="000000"/>
                <w:sz w:val="20"/>
                <w:szCs w:val="20"/>
              </w:rPr>
            </w:pPr>
            <w:r w:rsidRPr="001E02BD">
              <w:rPr>
                <w:color w:val="000000"/>
                <w:sz w:val="20"/>
                <w:szCs w:val="20"/>
              </w:rPr>
              <w:t xml:space="preserve">BG16FFPR002-3.017 </w:t>
            </w:r>
            <w:r>
              <w:rPr>
                <w:color w:val="000000"/>
                <w:sz w:val="20"/>
                <w:szCs w:val="20"/>
              </w:rPr>
              <w:t>–</w:t>
            </w:r>
            <w:r w:rsidRPr="001E02BD">
              <w:rPr>
                <w:color w:val="000000"/>
                <w:sz w:val="20"/>
                <w:szCs w:val="20"/>
              </w:rPr>
              <w:t xml:space="preserve"> </w:t>
            </w:r>
            <w:r>
              <w:rPr>
                <w:color w:val="000000"/>
                <w:sz w:val="20"/>
                <w:szCs w:val="20"/>
              </w:rPr>
              <w:t>„</w:t>
            </w:r>
            <w:r w:rsidRPr="001E02BD">
              <w:rPr>
                <w:color w:val="000000"/>
                <w:sz w:val="20"/>
                <w:szCs w:val="20"/>
              </w:rPr>
              <w:t>Изпълнение на мярка 71 от Националната рамка за приоритетни действия за Натура 2000</w:t>
            </w:r>
            <w:r>
              <w:rPr>
                <w:color w:val="000000"/>
                <w:sz w:val="20"/>
                <w:szCs w:val="20"/>
              </w:rPr>
              <w:t>“</w:t>
            </w:r>
          </w:p>
          <w:p w:rsidR="00C17555" w:rsidRPr="001E02BD" w:rsidRDefault="00C17555" w:rsidP="00C17555">
            <w:pPr>
              <w:pStyle w:val="2"/>
              <w:spacing w:before="0" w:after="0"/>
              <w:rPr>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rPr>
                <w:color w:val="000000"/>
              </w:rPr>
            </w:pPr>
            <w:r>
              <w:rPr>
                <w:color w:val="000000"/>
              </w:rPr>
              <w:t>Програма „Околна среда“</w:t>
            </w:r>
          </w:p>
          <w:p w:rsidR="00C17555" w:rsidRDefault="00C17555" w:rsidP="00C17555">
            <w:pPr>
              <w:autoSpaceDE w:val="0"/>
              <w:rPr>
                <w:color w:val="000000"/>
              </w:rPr>
            </w:pPr>
            <w:r>
              <w:rPr>
                <w:color w:val="000000"/>
              </w:rPr>
              <w:t>2021 – 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autoSpaceDE w:val="0"/>
              <w:rPr>
                <w:color w:val="000000"/>
              </w:rPr>
            </w:pPr>
            <w:r>
              <w:rPr>
                <w:color w:val="000000"/>
              </w:rPr>
              <w:t>Краен срок:</w:t>
            </w:r>
          </w:p>
          <w:p w:rsidR="00C17555" w:rsidRDefault="00C17555" w:rsidP="00C17555">
            <w:pPr>
              <w:autoSpaceDE w:val="0"/>
              <w:rPr>
                <w:color w:val="000000"/>
              </w:rPr>
            </w:pPr>
            <w:r>
              <w:rPr>
                <w:color w:val="000000"/>
              </w:rPr>
              <w:t>10 юли</w:t>
            </w:r>
          </w:p>
          <w:p w:rsidR="00C17555" w:rsidRDefault="00C17555" w:rsidP="00C17555">
            <w:pPr>
              <w:autoSpaceDE w:val="0"/>
              <w:rPr>
                <w:color w:val="000000"/>
              </w:rPr>
            </w:pPr>
            <w:r>
              <w:rPr>
                <w:color w:val="000000"/>
              </w:rPr>
              <w:t xml:space="preserve"> 2026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Pr="00B25E29" w:rsidRDefault="00C17555" w:rsidP="00C17555">
            <w:pPr>
              <w:rPr>
                <w:color w:val="000000"/>
              </w:rPr>
            </w:pPr>
            <w:r w:rsidRPr="00B25E29">
              <w:rPr>
                <w:color w:val="000000"/>
              </w:rPr>
              <w:t>Общ размер на безвъзмездната финансова помощ по процедурата:</w:t>
            </w:r>
          </w:p>
          <w:p w:rsidR="00C17555" w:rsidRDefault="00C17555" w:rsidP="00C17555">
            <w:pPr>
              <w:rPr>
                <w:color w:val="000000"/>
              </w:rPr>
            </w:pPr>
            <w:r>
              <w:rPr>
                <w:color w:val="000000"/>
              </w:rPr>
              <w:t xml:space="preserve">1 739 999. </w:t>
            </w:r>
            <w:r w:rsidRPr="00B25E29">
              <w:rPr>
                <w:color w:val="000000"/>
              </w:rPr>
              <w:t>90 евро</w:t>
            </w:r>
            <w:r>
              <w:rPr>
                <w:color w:val="000000"/>
              </w:rPr>
              <w:t>.</w:t>
            </w:r>
          </w:p>
          <w:p w:rsidR="00C17555" w:rsidRPr="00B25E29" w:rsidRDefault="00C17555" w:rsidP="00C17555">
            <w:pPr>
              <w:rPr>
                <w:color w:val="000000"/>
              </w:rPr>
            </w:pPr>
            <w:r w:rsidRPr="00B25E29">
              <w:rPr>
                <w:color w:val="000000"/>
              </w:rPr>
              <w:t>Минимален   размер на БФП: неприложимо.</w:t>
            </w:r>
          </w:p>
          <w:p w:rsidR="00C17555" w:rsidRPr="00B25E29" w:rsidRDefault="00C17555" w:rsidP="00C17555">
            <w:pPr>
              <w:rPr>
                <w:color w:val="000000"/>
              </w:rPr>
            </w:pPr>
            <w:r w:rsidRPr="00B25E29">
              <w:rPr>
                <w:color w:val="000000"/>
              </w:rPr>
              <w:t>Максимален размер на БФП:</w:t>
            </w:r>
          </w:p>
          <w:p w:rsidR="00C17555" w:rsidRDefault="00C17555" w:rsidP="00C17555">
            <w:pPr>
              <w:rPr>
                <w:color w:val="000000"/>
              </w:rPr>
            </w:pPr>
            <w:r w:rsidRPr="00B25E29">
              <w:rPr>
                <w:color w:val="000000"/>
              </w:rPr>
              <w:t>Съгласно Условията на процедурата.</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r w:rsidRPr="00B25E29">
              <w:t>„Електроразпределение Север“ АД, „Електроразпределителни мрежи За-пад“</w:t>
            </w:r>
            <w:r>
              <w:t>, „Електроразпределение Юг“ ЕАД, ДП На</w:t>
            </w:r>
            <w:r w:rsidRPr="00B25E29">
              <w:t>ционална компания „Железопътна инфраструктура“ (ДП НКЖИ).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C17555" w:rsidP="00C17555">
            <w:pPr>
              <w:pStyle w:val="a8"/>
              <w:snapToGrid w:val="0"/>
              <w:ind w:left="0"/>
              <w:rPr>
                <w:sz w:val="20"/>
                <w:szCs w:val="20"/>
                <w:shd w:val="clear" w:color="auto" w:fill="FFFFFF"/>
              </w:rPr>
            </w:pPr>
            <w:r>
              <w:rPr>
                <w:sz w:val="20"/>
                <w:szCs w:val="20"/>
                <w:shd w:val="clear" w:color="auto" w:fill="FFFFFF"/>
              </w:rPr>
              <w:t>Цел на процедурата:</w:t>
            </w:r>
          </w:p>
          <w:p w:rsidR="00C17555" w:rsidRDefault="00C17555" w:rsidP="00C17555">
            <w:pPr>
              <w:pStyle w:val="a8"/>
              <w:snapToGrid w:val="0"/>
              <w:ind w:left="0"/>
              <w:rPr>
                <w:sz w:val="20"/>
                <w:szCs w:val="20"/>
                <w:shd w:val="clear" w:color="auto" w:fill="FFFFFF"/>
              </w:rPr>
            </w:pPr>
            <w:r w:rsidRPr="00B25E29">
              <w:rPr>
                <w:sz w:val="20"/>
                <w:szCs w:val="20"/>
                <w:shd w:val="clear" w:color="auto" w:fill="FFFFFF"/>
              </w:rPr>
              <w:t>Подобряване на състоянието на защитени видове птици чрез обезопасяване, подмяна, модернизация и подземно полагане на електроразпределите</w:t>
            </w:r>
            <w:r>
              <w:rPr>
                <w:sz w:val="20"/>
                <w:szCs w:val="20"/>
                <w:shd w:val="clear" w:color="auto" w:fill="FFFFFF"/>
              </w:rPr>
              <w:t>лната/контактна мрежа в изпълне</w:t>
            </w:r>
            <w:r w:rsidRPr="00B25E29">
              <w:rPr>
                <w:sz w:val="20"/>
                <w:szCs w:val="20"/>
                <w:shd w:val="clear" w:color="auto" w:fill="FFFFFF"/>
              </w:rPr>
              <w:t>ние на мярка 71 от Националната рамка за приоритетни действия за мрежата Натура 2000 на България за периода 2021-2027 г. (НРПД).</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7555" w:rsidRDefault="00E34A61" w:rsidP="00C17555">
            <w:pPr>
              <w:tabs>
                <w:tab w:val="left" w:pos="1872"/>
                <w:tab w:val="left" w:pos="1944"/>
              </w:tabs>
            </w:pPr>
            <w:hyperlink r:id="rId33" w:history="1">
              <w:r w:rsidR="00C17555" w:rsidRPr="00CA6F4A">
                <w:rPr>
                  <w:rStyle w:val="a6"/>
                </w:rPr>
                <w:t>https://eumis2020.government.bg/bg/s/Procedure/Info/8a956366-3a43-485b-9084-7aae244be331</w:t>
              </w:r>
            </w:hyperlink>
          </w:p>
          <w:p w:rsidR="00C17555" w:rsidRDefault="00C17555" w:rsidP="00C17555">
            <w:pPr>
              <w:tabs>
                <w:tab w:val="left" w:pos="1872"/>
                <w:tab w:val="left" w:pos="1944"/>
              </w:tabs>
            </w:pPr>
          </w:p>
        </w:tc>
      </w:tr>
      <w:tr w:rsidR="006D7399"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Default="00114843" w:rsidP="006D7399">
            <w:pPr>
              <w:pStyle w:val="2"/>
              <w:spacing w:before="0" w:after="0"/>
              <w:rPr>
                <w:color w:val="000000"/>
                <w:sz w:val="20"/>
                <w:szCs w:val="20"/>
              </w:rPr>
            </w:pPr>
            <w:r>
              <w:rPr>
                <w:color w:val="000000"/>
                <w:sz w:val="20"/>
                <w:szCs w:val="20"/>
              </w:rPr>
              <w:lastRenderedPageBreak/>
              <w:t xml:space="preserve">27. </w:t>
            </w:r>
            <w:r w:rsidR="006D7399" w:rsidRPr="004E3FF2">
              <w:rPr>
                <w:color w:val="000000"/>
                <w:sz w:val="20"/>
                <w:szCs w:val="20"/>
              </w:rPr>
              <w:t>Процедура чрез директно предоставяне на БФП</w:t>
            </w:r>
          </w:p>
          <w:p w:rsidR="006D7399" w:rsidRDefault="006D7399" w:rsidP="006D7399">
            <w:pPr>
              <w:pStyle w:val="2"/>
              <w:spacing w:before="0" w:after="0"/>
              <w:rPr>
                <w:color w:val="000000"/>
                <w:sz w:val="20"/>
                <w:szCs w:val="20"/>
              </w:rPr>
            </w:pPr>
            <w:r w:rsidRPr="00CD5A82">
              <w:rPr>
                <w:color w:val="000000"/>
                <w:sz w:val="20"/>
                <w:szCs w:val="20"/>
              </w:rPr>
              <w:t>BG16FFPR002-3.020 -</w:t>
            </w:r>
            <w:r>
              <w:t xml:space="preserve"> </w:t>
            </w:r>
            <w:r w:rsidRPr="00CD5A82">
              <w:rPr>
                <w:color w:val="000000"/>
                <w:sz w:val="20"/>
                <w:szCs w:val="20"/>
              </w:rPr>
              <w:t xml:space="preserve"> </w:t>
            </w:r>
            <w:r>
              <w:rPr>
                <w:color w:val="000000"/>
                <w:sz w:val="20"/>
                <w:szCs w:val="20"/>
              </w:rPr>
              <w:t>„</w:t>
            </w:r>
            <w:r w:rsidRPr="00CD5A82">
              <w:rPr>
                <w:color w:val="000000"/>
                <w:sz w:val="20"/>
                <w:szCs w:val="20"/>
              </w:rPr>
              <w:t xml:space="preserve">Осигуряване на условия за опазване на застрашени видове </w:t>
            </w:r>
            <w:proofErr w:type="spellStart"/>
            <w:r w:rsidRPr="00CD5A82">
              <w:rPr>
                <w:color w:val="000000"/>
                <w:sz w:val="20"/>
                <w:szCs w:val="20"/>
              </w:rPr>
              <w:t>ex</w:t>
            </w:r>
            <w:proofErr w:type="spellEnd"/>
            <w:r w:rsidRPr="00CD5A82">
              <w:rPr>
                <w:color w:val="000000"/>
                <w:sz w:val="20"/>
                <w:szCs w:val="20"/>
              </w:rPr>
              <w:t xml:space="preserve"> </w:t>
            </w:r>
            <w:proofErr w:type="spellStart"/>
            <w:r w:rsidRPr="00CD5A82">
              <w:rPr>
                <w:color w:val="000000"/>
                <w:sz w:val="20"/>
                <w:szCs w:val="20"/>
              </w:rPr>
              <w:t>situ</w:t>
            </w:r>
            <w:proofErr w:type="spellEnd"/>
            <w:r>
              <w:rPr>
                <w:color w:val="000000"/>
                <w:sz w:val="20"/>
                <w:szCs w:val="20"/>
              </w:rPr>
              <w:t>“</w:t>
            </w:r>
          </w:p>
          <w:p w:rsidR="006D7399" w:rsidRDefault="006D7399" w:rsidP="006D7399">
            <w:pPr>
              <w:pStyle w:val="2"/>
              <w:spacing w:before="0" w:after="0"/>
              <w:rPr>
                <w:color w:val="000000"/>
                <w:sz w:val="20"/>
                <w:szCs w:val="20"/>
              </w:rPr>
            </w:pPr>
            <w:r>
              <w:rPr>
                <w:color w:val="000000"/>
                <w:sz w:val="20"/>
                <w:szCs w:val="20"/>
              </w:rPr>
              <w:t>ново</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Default="006D7399" w:rsidP="006D7399">
            <w:pPr>
              <w:autoSpaceDE w:val="0"/>
              <w:rPr>
                <w:color w:val="000000"/>
              </w:rPr>
            </w:pPr>
            <w:r>
              <w:rPr>
                <w:color w:val="000000"/>
              </w:rPr>
              <w:t>Програма „Околна среда“</w:t>
            </w:r>
          </w:p>
          <w:p w:rsidR="006D7399" w:rsidRDefault="006D7399" w:rsidP="006D7399">
            <w:pPr>
              <w:autoSpaceDE w:val="0"/>
              <w:rPr>
                <w:color w:val="000000"/>
              </w:rPr>
            </w:pPr>
            <w:r>
              <w:rPr>
                <w:color w:val="000000"/>
              </w:rPr>
              <w:t>2021 – 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Default="006D7399" w:rsidP="006D7399">
            <w:pPr>
              <w:autoSpaceDE w:val="0"/>
              <w:rPr>
                <w:color w:val="000000"/>
              </w:rPr>
            </w:pPr>
            <w:r>
              <w:rPr>
                <w:color w:val="000000"/>
              </w:rPr>
              <w:t>Краен срок:</w:t>
            </w:r>
          </w:p>
          <w:p w:rsidR="006D7399" w:rsidRDefault="006D7399" w:rsidP="006D7399">
            <w:pPr>
              <w:autoSpaceDE w:val="0"/>
              <w:rPr>
                <w:color w:val="000000"/>
              </w:rPr>
            </w:pPr>
            <w:r>
              <w:rPr>
                <w:color w:val="000000"/>
              </w:rPr>
              <w:t>30 септември 2026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Pr="00B25E29" w:rsidRDefault="006D7399" w:rsidP="006D7399">
            <w:pPr>
              <w:rPr>
                <w:color w:val="000000"/>
              </w:rPr>
            </w:pPr>
            <w:r w:rsidRPr="00B25E29">
              <w:rPr>
                <w:color w:val="000000"/>
              </w:rPr>
              <w:t>Общ размер на безвъзмездната финансова помощ по процедурата:</w:t>
            </w:r>
          </w:p>
          <w:p w:rsidR="006D7399" w:rsidRDefault="006D7399" w:rsidP="006D7399">
            <w:pPr>
              <w:rPr>
                <w:color w:val="000000"/>
              </w:rPr>
            </w:pPr>
            <w:r w:rsidRPr="006D7399">
              <w:rPr>
                <w:color w:val="000000"/>
              </w:rPr>
              <w:t>33 387 160,95 евро</w:t>
            </w:r>
            <w:r>
              <w:rPr>
                <w:color w:val="000000"/>
              </w:rPr>
              <w:t>.</w:t>
            </w:r>
          </w:p>
          <w:p w:rsidR="006D7399" w:rsidRPr="00B25E29" w:rsidRDefault="006D7399" w:rsidP="006D7399">
            <w:pPr>
              <w:rPr>
                <w:color w:val="000000"/>
              </w:rPr>
            </w:pPr>
            <w:r w:rsidRPr="00B25E29">
              <w:rPr>
                <w:color w:val="000000"/>
              </w:rPr>
              <w:t>Минимален   размер на БФП: неприложимо.</w:t>
            </w:r>
          </w:p>
          <w:p w:rsidR="006D7399" w:rsidRPr="00B25E29" w:rsidRDefault="006D7399" w:rsidP="006D7399">
            <w:pPr>
              <w:rPr>
                <w:color w:val="000000"/>
              </w:rPr>
            </w:pPr>
            <w:r w:rsidRPr="00B25E29">
              <w:rPr>
                <w:color w:val="000000"/>
              </w:rPr>
              <w:t>Максимален размер на БФП:</w:t>
            </w:r>
          </w:p>
          <w:p w:rsidR="006D7399" w:rsidRDefault="006D7399" w:rsidP="006D7399">
            <w:pPr>
              <w:rPr>
                <w:color w:val="000000"/>
              </w:rPr>
            </w:pPr>
            <w:r w:rsidRPr="00B25E29">
              <w:rPr>
                <w:color w:val="000000"/>
              </w:rPr>
              <w:t>Съгласно Условията на процедурата.</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Pr="00B25E29" w:rsidRDefault="006D7399" w:rsidP="006D7399">
            <w:r>
              <w:t>О</w:t>
            </w:r>
            <w:r w:rsidRPr="006D7399">
              <w:t>бщини, на територията на които функционират общински зоологически градини: Община Айтос, Община Благоевград, Община Варна, Община Габрово, Община Димитровград, Об-</w:t>
            </w:r>
            <w:proofErr w:type="spellStart"/>
            <w:r w:rsidRPr="006D7399">
              <w:t>щина</w:t>
            </w:r>
            <w:proofErr w:type="spellEnd"/>
            <w:r w:rsidRPr="006D7399">
              <w:t xml:space="preserve"> Добрич, Община Кнежа, Община Кюстендил, Община Ловеч, Община Павликени, Община Пазарджик, Община Плевен, Община Пловдив, Община Разград, Община Стара Загора, Столична Община, Община Хасково, Община Шумен</w:t>
            </w:r>
            <w:r>
              <w:t>.</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Default="006D7399" w:rsidP="006D7399">
            <w:pPr>
              <w:pStyle w:val="a8"/>
              <w:snapToGrid w:val="0"/>
              <w:ind w:left="0"/>
              <w:rPr>
                <w:sz w:val="20"/>
                <w:szCs w:val="20"/>
                <w:shd w:val="clear" w:color="auto" w:fill="FFFFFF"/>
              </w:rPr>
            </w:pPr>
            <w:r>
              <w:rPr>
                <w:sz w:val="20"/>
                <w:szCs w:val="20"/>
                <w:shd w:val="clear" w:color="auto" w:fill="FFFFFF"/>
              </w:rPr>
              <w:t xml:space="preserve">Цел </w:t>
            </w:r>
            <w:r w:rsidRPr="00CD5A82">
              <w:rPr>
                <w:sz w:val="20"/>
                <w:szCs w:val="20"/>
                <w:shd w:val="clear" w:color="auto" w:fill="FFFFFF"/>
              </w:rPr>
              <w:t>на процедурата</w:t>
            </w:r>
            <w:r>
              <w:rPr>
                <w:sz w:val="20"/>
                <w:szCs w:val="20"/>
                <w:shd w:val="clear" w:color="auto" w:fill="FFFFFF"/>
              </w:rPr>
              <w:t xml:space="preserve">: </w:t>
            </w:r>
          </w:p>
          <w:p w:rsidR="006D7399" w:rsidRDefault="006D7399" w:rsidP="006D7399">
            <w:pPr>
              <w:pStyle w:val="a8"/>
              <w:snapToGrid w:val="0"/>
              <w:ind w:left="0"/>
              <w:rPr>
                <w:sz w:val="20"/>
                <w:szCs w:val="20"/>
                <w:shd w:val="clear" w:color="auto" w:fill="FFFFFF"/>
              </w:rPr>
            </w:pPr>
            <w:r>
              <w:rPr>
                <w:sz w:val="20"/>
                <w:szCs w:val="20"/>
                <w:shd w:val="clear" w:color="auto" w:fill="FFFFFF"/>
              </w:rPr>
              <w:t xml:space="preserve">Подобряване </w:t>
            </w:r>
            <w:r w:rsidRPr="00CD5A82">
              <w:rPr>
                <w:sz w:val="20"/>
                <w:szCs w:val="20"/>
                <w:shd w:val="clear" w:color="auto" w:fill="FFFFFF"/>
              </w:rPr>
              <w:t xml:space="preserve">на </w:t>
            </w:r>
            <w:r>
              <w:rPr>
                <w:sz w:val="20"/>
                <w:szCs w:val="20"/>
                <w:shd w:val="clear" w:color="auto" w:fill="FFFFFF"/>
              </w:rPr>
              <w:t>условията за опазване на застра</w:t>
            </w:r>
            <w:r w:rsidRPr="00CD5A82">
              <w:rPr>
                <w:sz w:val="20"/>
                <w:szCs w:val="20"/>
                <w:shd w:val="clear" w:color="auto" w:fill="FFFFFF"/>
              </w:rPr>
              <w:t xml:space="preserve">шени видове </w:t>
            </w:r>
            <w:proofErr w:type="spellStart"/>
            <w:r w:rsidRPr="00CD5A82">
              <w:rPr>
                <w:sz w:val="20"/>
                <w:szCs w:val="20"/>
                <w:shd w:val="clear" w:color="auto" w:fill="FFFFFF"/>
              </w:rPr>
              <w:t>ex</w:t>
            </w:r>
            <w:proofErr w:type="spellEnd"/>
            <w:r w:rsidRPr="00CD5A82">
              <w:rPr>
                <w:sz w:val="20"/>
                <w:szCs w:val="20"/>
                <w:shd w:val="clear" w:color="auto" w:fill="FFFFFF"/>
              </w:rPr>
              <w:t xml:space="preserve"> </w:t>
            </w:r>
            <w:proofErr w:type="spellStart"/>
            <w:r w:rsidRPr="00CD5A82">
              <w:rPr>
                <w:sz w:val="20"/>
                <w:szCs w:val="20"/>
                <w:shd w:val="clear" w:color="auto" w:fill="FFFFFF"/>
              </w:rPr>
              <w:t>situ</w:t>
            </w:r>
            <w:proofErr w:type="spellEnd"/>
            <w:r w:rsidRPr="00CD5A82">
              <w:rPr>
                <w:sz w:val="20"/>
                <w:szCs w:val="20"/>
                <w:shd w:val="clear" w:color="auto" w:fill="FFFFFF"/>
              </w:rPr>
              <w:t>, чрез отглеждане на екземпляри в съответните обекти в изпълнение на изискванията на Конвенцията за биологично разнообразие</w:t>
            </w:r>
            <w:r>
              <w:rPr>
                <w:sz w:val="20"/>
                <w:szCs w:val="20"/>
                <w:shd w:val="clear" w:color="auto" w:fill="FFFFFF"/>
              </w:rPr>
              <w:t xml:space="preserve"> (Рио де Жанейро, 1992), законо</w:t>
            </w:r>
            <w:r w:rsidRPr="00CD5A82">
              <w:rPr>
                <w:sz w:val="20"/>
                <w:szCs w:val="20"/>
                <w:shd w:val="clear" w:color="auto" w:fill="FFFFFF"/>
              </w:rPr>
              <w:t>дателството на ЕС в областта, утвърдените международни практики за отглеждане, както и съхранение на генетичен материал в контролирани от човека условия.</w:t>
            </w:r>
          </w:p>
          <w:p w:rsidR="006D7399" w:rsidRDefault="006D7399" w:rsidP="006D7399">
            <w:pPr>
              <w:pStyle w:val="a8"/>
              <w:snapToGrid w:val="0"/>
              <w:ind w:left="0"/>
              <w:rPr>
                <w:sz w:val="20"/>
                <w:szCs w:val="20"/>
                <w:shd w:val="clear" w:color="auto" w:fill="FFFFFF"/>
              </w:rPr>
            </w:pPr>
          </w:p>
          <w:p w:rsidR="006D7399" w:rsidRDefault="006D7399" w:rsidP="006D7399">
            <w:pPr>
              <w:pStyle w:val="a8"/>
              <w:snapToGrid w:val="0"/>
              <w:ind w:left="0"/>
              <w:rPr>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7399" w:rsidRDefault="00E34A61" w:rsidP="006D7399">
            <w:pPr>
              <w:tabs>
                <w:tab w:val="left" w:pos="1872"/>
                <w:tab w:val="left" w:pos="1944"/>
              </w:tabs>
            </w:pPr>
            <w:hyperlink r:id="rId34" w:history="1">
              <w:r w:rsidR="006D7399" w:rsidRPr="005B63D0">
                <w:rPr>
                  <w:rStyle w:val="a6"/>
                </w:rPr>
                <w:t>https://eumis2020.government.bg/bg/s/Procedure/Info/4c41f5d2-4c57-400c-a907-216c365be37d</w:t>
              </w:r>
            </w:hyperlink>
          </w:p>
          <w:p w:rsidR="006D7399" w:rsidRDefault="006D7399" w:rsidP="006D7399">
            <w:pPr>
              <w:tabs>
                <w:tab w:val="left" w:pos="1872"/>
                <w:tab w:val="left" w:pos="1944"/>
              </w:tabs>
            </w:pPr>
          </w:p>
        </w:tc>
      </w:tr>
      <w:tr w:rsidR="00A0054F"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2"/>
              <w:spacing w:before="0" w:after="0"/>
              <w:rPr>
                <w:color w:val="000000"/>
                <w:sz w:val="20"/>
                <w:szCs w:val="20"/>
              </w:rPr>
            </w:pPr>
            <w:r>
              <w:rPr>
                <w:color w:val="000000"/>
                <w:sz w:val="20"/>
                <w:szCs w:val="20"/>
              </w:rPr>
              <w:t>2</w:t>
            </w:r>
            <w:r w:rsidR="00114843">
              <w:rPr>
                <w:color w:val="000000"/>
                <w:sz w:val="20"/>
                <w:szCs w:val="20"/>
              </w:rPr>
              <w:t>8</w:t>
            </w:r>
            <w:r>
              <w:rPr>
                <w:color w:val="000000"/>
                <w:sz w:val="20"/>
                <w:szCs w:val="20"/>
              </w:rPr>
              <w:t xml:space="preserve">. </w:t>
            </w:r>
            <w:r w:rsidRPr="00B52706">
              <w:rPr>
                <w:color w:val="000000"/>
                <w:sz w:val="20"/>
                <w:szCs w:val="20"/>
              </w:rPr>
              <w:t>Процедура чрез директно предоставяне на БФП</w:t>
            </w:r>
          </w:p>
          <w:p w:rsidR="00A0054F" w:rsidRDefault="00A0054F" w:rsidP="00A0054F">
            <w:pPr>
              <w:pStyle w:val="2"/>
              <w:spacing w:before="0" w:after="0"/>
              <w:rPr>
                <w:color w:val="000000"/>
                <w:sz w:val="20"/>
                <w:szCs w:val="20"/>
              </w:rPr>
            </w:pPr>
            <w:r w:rsidRPr="00B52706">
              <w:rPr>
                <w:color w:val="000000"/>
                <w:sz w:val="20"/>
                <w:szCs w:val="20"/>
              </w:rPr>
              <w:t xml:space="preserve">BG16FFPR002-3.026 </w:t>
            </w:r>
            <w:r>
              <w:rPr>
                <w:color w:val="000000"/>
                <w:sz w:val="20"/>
                <w:szCs w:val="20"/>
              </w:rPr>
              <w:t>–</w:t>
            </w:r>
            <w:r w:rsidRPr="00B52706">
              <w:rPr>
                <w:color w:val="000000"/>
                <w:sz w:val="20"/>
                <w:szCs w:val="20"/>
              </w:rPr>
              <w:t xml:space="preserve"> </w:t>
            </w:r>
            <w:r>
              <w:rPr>
                <w:color w:val="000000"/>
                <w:sz w:val="20"/>
                <w:szCs w:val="20"/>
              </w:rPr>
              <w:t>„</w:t>
            </w:r>
            <w:r w:rsidRPr="00B52706">
              <w:rPr>
                <w:color w:val="000000"/>
                <w:sz w:val="20"/>
                <w:szCs w:val="20"/>
              </w:rPr>
              <w:t>Подкрепа за спасителни центрове</w:t>
            </w:r>
            <w:r>
              <w:rPr>
                <w:color w:val="000000"/>
                <w:sz w:val="20"/>
                <w:szCs w:val="20"/>
              </w:rPr>
              <w:t>“</w:t>
            </w:r>
          </w:p>
          <w:p w:rsidR="00A0054F" w:rsidRDefault="00A0054F" w:rsidP="00A0054F">
            <w:pPr>
              <w:pStyle w:val="2"/>
              <w:spacing w:before="0" w:after="0"/>
              <w:rPr>
                <w:color w:val="000000"/>
                <w:sz w:val="20"/>
                <w:szCs w:val="20"/>
              </w:rPr>
            </w:pPr>
            <w:r>
              <w:rPr>
                <w:color w:val="000000"/>
                <w:sz w:val="20"/>
                <w:szCs w:val="20"/>
              </w:rPr>
              <w:t>ново</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rPr>
                <w:color w:val="000000"/>
              </w:rPr>
            </w:pPr>
            <w:r>
              <w:rPr>
                <w:color w:val="000000"/>
              </w:rPr>
              <w:t>Програма „Околна среда“</w:t>
            </w:r>
          </w:p>
          <w:p w:rsidR="00A0054F" w:rsidRDefault="00A0054F" w:rsidP="00A0054F">
            <w:pPr>
              <w:autoSpaceDE w:val="0"/>
              <w:rPr>
                <w:color w:val="000000"/>
              </w:rPr>
            </w:pPr>
            <w:r>
              <w:rPr>
                <w:color w:val="000000"/>
              </w:rPr>
              <w:t>2021 – 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rPr>
                <w:color w:val="000000"/>
              </w:rPr>
            </w:pPr>
            <w:r>
              <w:rPr>
                <w:color w:val="000000"/>
              </w:rPr>
              <w:t>Краен срок:</w:t>
            </w:r>
          </w:p>
          <w:p w:rsidR="00A0054F" w:rsidRDefault="00A0054F" w:rsidP="00A0054F">
            <w:pPr>
              <w:autoSpaceDE w:val="0"/>
              <w:rPr>
                <w:color w:val="000000"/>
              </w:rPr>
            </w:pPr>
            <w:r>
              <w:rPr>
                <w:color w:val="000000"/>
              </w:rPr>
              <w:t>28 август</w:t>
            </w:r>
          </w:p>
          <w:p w:rsidR="00A0054F" w:rsidRDefault="00A0054F" w:rsidP="00A0054F">
            <w:pPr>
              <w:autoSpaceDE w:val="0"/>
              <w:rPr>
                <w:color w:val="000000"/>
              </w:rPr>
            </w:pPr>
            <w:r>
              <w:rPr>
                <w:color w:val="000000"/>
              </w:rPr>
              <w:t xml:space="preserve">2026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rPr>
                <w:color w:val="000000"/>
              </w:rPr>
            </w:pPr>
            <w:r>
              <w:rPr>
                <w:color w:val="000000"/>
              </w:rPr>
              <w:t>Общ размер на безвъзмездната финансова помощ по процедурата:</w:t>
            </w:r>
          </w:p>
          <w:p w:rsidR="00A0054F" w:rsidRDefault="00A0054F" w:rsidP="00A0054F">
            <w:pPr>
              <w:rPr>
                <w:color w:val="000000"/>
              </w:rPr>
            </w:pPr>
            <w:r w:rsidRPr="00B52706">
              <w:rPr>
                <w:color w:val="000000"/>
              </w:rPr>
              <w:t xml:space="preserve">900 000  </w:t>
            </w:r>
            <w:r>
              <w:rPr>
                <w:color w:val="000000"/>
              </w:rPr>
              <w:t>евро</w:t>
            </w:r>
            <w:r w:rsidRPr="004E0F96">
              <w:rPr>
                <w:color w:val="000000"/>
              </w:rPr>
              <w:t>.</w:t>
            </w:r>
            <w:r>
              <w:rPr>
                <w:color w:val="000000"/>
              </w:rPr>
              <w:t xml:space="preserve">  </w:t>
            </w:r>
          </w:p>
          <w:p w:rsidR="00A0054F" w:rsidRDefault="00A0054F" w:rsidP="00A0054F">
            <w:pPr>
              <w:rPr>
                <w:color w:val="000000"/>
              </w:rPr>
            </w:pPr>
            <w:r>
              <w:rPr>
                <w:color w:val="000000"/>
              </w:rPr>
              <w:t>Минимален  размер на БФП: неприложимо.</w:t>
            </w:r>
          </w:p>
          <w:p w:rsidR="00A0054F" w:rsidRDefault="00A0054F" w:rsidP="00A0054F">
            <w:pPr>
              <w:rPr>
                <w:color w:val="000000"/>
              </w:rPr>
            </w:pPr>
            <w:r>
              <w:rPr>
                <w:color w:val="000000"/>
              </w:rPr>
              <w:t>Максимален размер на БФП:</w:t>
            </w:r>
          </w:p>
          <w:p w:rsidR="00A0054F" w:rsidRDefault="00A0054F" w:rsidP="00A0054F">
            <w:pPr>
              <w:rPr>
                <w:color w:val="000000"/>
              </w:rPr>
            </w:pPr>
            <w:r>
              <w:rPr>
                <w:color w:val="000000"/>
              </w:rPr>
              <w:t>Съгласно Условията за кандидатстване.</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Pr="00A81AD6" w:rsidRDefault="00A0054F" w:rsidP="00A0054F">
            <w:pPr>
              <w:rPr>
                <w:bCs/>
                <w:color w:val="000000" w:themeColor="text1"/>
              </w:rPr>
            </w:pPr>
            <w:r w:rsidRPr="00A81AD6">
              <w:rPr>
                <w:bCs/>
                <w:color w:val="000000" w:themeColor="text1"/>
              </w:rPr>
              <w:t xml:space="preserve"> Сдружение „Зелени балкани - Стара Загора“</w:t>
            </w:r>
          </w:p>
          <w:p w:rsidR="00A0054F" w:rsidRPr="00A81AD6" w:rsidRDefault="00A0054F" w:rsidP="00A0054F">
            <w:pPr>
              <w:rPr>
                <w:bCs/>
                <w:color w:val="000000" w:themeColor="text1"/>
              </w:rPr>
            </w:pPr>
            <w:r w:rsidRPr="00A81AD6">
              <w:rPr>
                <w:bCs/>
                <w:color w:val="000000" w:themeColor="text1"/>
              </w:rPr>
              <w:t>Институт по рибни ресурси към Селскостопанска академия</w:t>
            </w:r>
          </w:p>
          <w:p w:rsidR="00A0054F" w:rsidRPr="00A81AD6" w:rsidRDefault="00A0054F" w:rsidP="00A0054F">
            <w:pPr>
              <w:rPr>
                <w:color w:val="000000" w:themeColor="text1"/>
              </w:rPr>
            </w:pPr>
            <w:r w:rsidRPr="00A81AD6">
              <w:rPr>
                <w:color w:val="000000" w:themeColor="text1"/>
              </w:rPr>
              <w:t xml:space="preserve"> </w:t>
            </w:r>
            <w:r w:rsidRPr="00A81AD6">
              <w:rPr>
                <w:bCs/>
                <w:color w:val="000000" w:themeColor="text1"/>
              </w:rPr>
              <w:t>Фондация „</w:t>
            </w:r>
            <w:proofErr w:type="spellStart"/>
            <w:r w:rsidRPr="00A81AD6">
              <w:rPr>
                <w:bCs/>
                <w:color w:val="000000" w:themeColor="text1"/>
              </w:rPr>
              <w:t>Геа</w:t>
            </w:r>
            <w:proofErr w:type="spellEnd"/>
            <w:r w:rsidRPr="00A81AD6">
              <w:rPr>
                <w:bCs/>
                <w:color w:val="000000" w:themeColor="text1"/>
              </w:rPr>
              <w:t xml:space="preserve"> </w:t>
            </w:r>
            <w:proofErr w:type="spellStart"/>
            <w:r w:rsidRPr="00A81AD6">
              <w:rPr>
                <w:bCs/>
                <w:color w:val="000000" w:themeColor="text1"/>
              </w:rPr>
              <w:t>Челониа</w:t>
            </w:r>
            <w:proofErr w:type="spellEnd"/>
            <w:r>
              <w:rPr>
                <w:bCs/>
                <w:color w:val="000000" w:themeColor="text1"/>
              </w:rPr>
              <w:t>“</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Pr="00A81AD6" w:rsidRDefault="00A0054F" w:rsidP="00A0054F">
            <w:pPr>
              <w:pStyle w:val="a8"/>
              <w:snapToGrid w:val="0"/>
              <w:ind w:left="0"/>
              <w:rPr>
                <w:color w:val="000000" w:themeColor="text1"/>
                <w:sz w:val="20"/>
                <w:szCs w:val="20"/>
                <w:shd w:val="clear" w:color="auto" w:fill="FFFFFF"/>
              </w:rPr>
            </w:pPr>
            <w:r w:rsidRPr="00A81AD6">
              <w:rPr>
                <w:color w:val="000000" w:themeColor="text1"/>
                <w:sz w:val="20"/>
                <w:szCs w:val="20"/>
                <w:shd w:val="clear" w:color="auto" w:fill="FFFFFF"/>
              </w:rPr>
              <w:t>Цел на процедурата:</w:t>
            </w:r>
          </w:p>
          <w:p w:rsidR="00A0054F" w:rsidRPr="00A81AD6" w:rsidRDefault="00A0054F" w:rsidP="00A0054F">
            <w:pPr>
              <w:pStyle w:val="a8"/>
              <w:snapToGrid w:val="0"/>
              <w:ind w:left="0"/>
              <w:rPr>
                <w:color w:val="000000" w:themeColor="text1"/>
                <w:sz w:val="20"/>
                <w:szCs w:val="20"/>
                <w:shd w:val="clear" w:color="auto" w:fill="FFFFFF"/>
              </w:rPr>
            </w:pPr>
            <w:r w:rsidRPr="00A81AD6">
              <w:rPr>
                <w:color w:val="000000" w:themeColor="text1"/>
                <w:sz w:val="20"/>
                <w:szCs w:val="20"/>
                <w:shd w:val="clear" w:color="auto" w:fill="FFFFFF"/>
              </w:rPr>
              <w:t xml:space="preserve">Подобряване на условията за опазване на застрашени видове </w:t>
            </w:r>
            <w:proofErr w:type="spellStart"/>
            <w:r w:rsidRPr="00A81AD6">
              <w:rPr>
                <w:color w:val="000000" w:themeColor="text1"/>
                <w:sz w:val="20"/>
                <w:szCs w:val="20"/>
                <w:shd w:val="clear" w:color="auto" w:fill="FFFFFF"/>
              </w:rPr>
              <w:t>ex</w:t>
            </w:r>
            <w:proofErr w:type="spellEnd"/>
            <w:r w:rsidRPr="00A81AD6">
              <w:rPr>
                <w:color w:val="000000" w:themeColor="text1"/>
                <w:sz w:val="20"/>
                <w:szCs w:val="20"/>
                <w:shd w:val="clear" w:color="auto" w:fill="FFFFFF"/>
              </w:rPr>
              <w:t xml:space="preserve"> </w:t>
            </w:r>
            <w:proofErr w:type="spellStart"/>
            <w:r w:rsidRPr="00A81AD6">
              <w:rPr>
                <w:color w:val="000000" w:themeColor="text1"/>
                <w:sz w:val="20"/>
                <w:szCs w:val="20"/>
                <w:shd w:val="clear" w:color="auto" w:fill="FFFFFF"/>
              </w:rPr>
              <w:t>situ</w:t>
            </w:r>
            <w:proofErr w:type="spellEnd"/>
            <w:r w:rsidRPr="00A81AD6">
              <w:rPr>
                <w:color w:val="000000" w:themeColor="text1"/>
                <w:sz w:val="20"/>
                <w:szCs w:val="20"/>
                <w:shd w:val="clear" w:color="auto" w:fill="FFFFFF"/>
              </w:rPr>
              <w:t>, чрез обезпечаване функционирането на спасителни центрове за диви животни. По процедурата ще бъдат подкрепени инвестиционни проекти за изграждане/ надграждане /ремонт/ реконструкция на местата, изпълняващи функции на спасителни центрове за диви животни, по чл. 39, ал. 2, т.2 и чл. 104, ал.1, т.1 от Закона за биологичното разнообразие (ЗБР), съгласно Заповед РД-826/02.11.2012 г. на министъра на околната среда и водите.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35" w:history="1">
              <w:r w:rsidR="00A0054F" w:rsidRPr="002F7D31">
                <w:rPr>
                  <w:rStyle w:val="a6"/>
                </w:rPr>
                <w:t>https://eumis2020.government.bg/bg/s/Procedure/Info/9ec4a8cb-ba2e-4bf5-bfe1-da26691369f8</w:t>
              </w:r>
            </w:hyperlink>
          </w:p>
          <w:p w:rsidR="00A0054F" w:rsidRDefault="00A0054F" w:rsidP="00A0054F">
            <w:pPr>
              <w:tabs>
                <w:tab w:val="left" w:pos="1872"/>
                <w:tab w:val="left" w:pos="1944"/>
              </w:tabs>
            </w:pPr>
          </w:p>
        </w:tc>
      </w:tr>
      <w:tr w:rsidR="00A0054F"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114843" w:rsidP="00A0054F">
            <w:pPr>
              <w:pStyle w:val="2"/>
              <w:spacing w:before="0" w:after="0"/>
              <w:rPr>
                <w:color w:val="000000"/>
                <w:sz w:val="20"/>
                <w:szCs w:val="20"/>
              </w:rPr>
            </w:pPr>
            <w:r>
              <w:rPr>
                <w:color w:val="000000"/>
                <w:sz w:val="20"/>
                <w:szCs w:val="20"/>
              </w:rPr>
              <w:t xml:space="preserve">29. </w:t>
            </w:r>
            <w:r w:rsidR="00A0054F" w:rsidRPr="00A0054F">
              <w:rPr>
                <w:color w:val="000000"/>
                <w:sz w:val="20"/>
                <w:szCs w:val="20"/>
              </w:rPr>
              <w:t xml:space="preserve">Процедура чрез директно предоставяне на БФП BG16FFPR002-3.031 </w:t>
            </w:r>
            <w:r w:rsidR="00A0054F">
              <w:rPr>
                <w:color w:val="000000"/>
                <w:sz w:val="20"/>
                <w:szCs w:val="20"/>
              </w:rPr>
              <w:t>–</w:t>
            </w:r>
            <w:r w:rsidR="00A0054F" w:rsidRPr="00A0054F">
              <w:rPr>
                <w:color w:val="000000"/>
                <w:sz w:val="20"/>
                <w:szCs w:val="20"/>
              </w:rPr>
              <w:t xml:space="preserve"> </w:t>
            </w:r>
            <w:r w:rsidR="00A0054F">
              <w:rPr>
                <w:color w:val="000000"/>
                <w:sz w:val="20"/>
                <w:szCs w:val="20"/>
              </w:rPr>
              <w:t>„</w:t>
            </w:r>
            <w:r w:rsidR="00A0054F" w:rsidRPr="00A0054F">
              <w:rPr>
                <w:color w:val="000000"/>
                <w:sz w:val="20"/>
                <w:szCs w:val="20"/>
              </w:rPr>
              <w:t>Изпълнение на мярка 68 от Националната рамка за приоритетни действия за Натура 2000 - част II</w:t>
            </w:r>
            <w:r w:rsidR="00A0054F">
              <w:rPr>
                <w:color w:val="000000"/>
                <w:sz w:val="20"/>
                <w:szCs w:val="20"/>
              </w:rPr>
              <w:t>“</w:t>
            </w:r>
          </w:p>
          <w:p w:rsidR="00A0054F" w:rsidRDefault="00A0054F" w:rsidP="00A0054F">
            <w:pPr>
              <w:pStyle w:val="2"/>
              <w:spacing w:before="0" w:after="0"/>
              <w:rPr>
                <w:color w:val="000000"/>
                <w:sz w:val="20"/>
                <w:szCs w:val="20"/>
              </w:rPr>
            </w:pPr>
            <w:r>
              <w:rPr>
                <w:color w:val="000000"/>
                <w:sz w:val="20"/>
                <w:szCs w:val="20"/>
              </w:rPr>
              <w:t>ново</w:t>
            </w:r>
          </w:p>
          <w:p w:rsidR="00A0054F" w:rsidRDefault="00A0054F" w:rsidP="00A0054F">
            <w:pPr>
              <w:pStyle w:val="2"/>
              <w:spacing w:before="0" w:after="0"/>
              <w:rPr>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rPr>
                <w:color w:val="000000"/>
              </w:rPr>
            </w:pPr>
            <w:r>
              <w:rPr>
                <w:color w:val="000000"/>
              </w:rPr>
              <w:lastRenderedPageBreak/>
              <w:t>Програма „Околна среда“</w:t>
            </w:r>
          </w:p>
          <w:p w:rsidR="00A0054F" w:rsidRDefault="00A0054F" w:rsidP="00A0054F">
            <w:pPr>
              <w:autoSpaceDE w:val="0"/>
              <w:rPr>
                <w:color w:val="000000"/>
              </w:rPr>
            </w:pPr>
            <w:r>
              <w:rPr>
                <w:color w:val="000000"/>
              </w:rPr>
              <w:t>2021 – 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rPr>
                <w:color w:val="000000"/>
              </w:rPr>
            </w:pPr>
            <w:r>
              <w:rPr>
                <w:color w:val="000000"/>
              </w:rPr>
              <w:t>Краен срок:</w:t>
            </w:r>
          </w:p>
          <w:p w:rsidR="00A0054F" w:rsidRDefault="00A0054F" w:rsidP="00A0054F">
            <w:pPr>
              <w:autoSpaceDE w:val="0"/>
              <w:rPr>
                <w:color w:val="000000"/>
              </w:rPr>
            </w:pPr>
            <w:r>
              <w:rPr>
                <w:color w:val="000000"/>
              </w:rPr>
              <w:t>28 август</w:t>
            </w:r>
          </w:p>
          <w:p w:rsidR="00A0054F" w:rsidRDefault="00A0054F" w:rsidP="00A0054F">
            <w:pPr>
              <w:autoSpaceDE w:val="0"/>
              <w:rPr>
                <w:color w:val="000000"/>
              </w:rPr>
            </w:pPr>
            <w:r>
              <w:rPr>
                <w:color w:val="000000"/>
              </w:rPr>
              <w:t xml:space="preserve">2026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rPr>
                <w:color w:val="000000"/>
              </w:rPr>
            </w:pPr>
            <w:r>
              <w:rPr>
                <w:color w:val="000000"/>
              </w:rPr>
              <w:t>Общ размер на безвъзмездната финансова помощ по процедурата:</w:t>
            </w:r>
          </w:p>
          <w:p w:rsidR="00A0054F" w:rsidRDefault="000A29E2" w:rsidP="00A0054F">
            <w:pPr>
              <w:rPr>
                <w:color w:val="000000"/>
              </w:rPr>
            </w:pPr>
            <w:r>
              <w:rPr>
                <w:color w:val="000000"/>
              </w:rPr>
              <w:t xml:space="preserve">до </w:t>
            </w:r>
            <w:r w:rsidRPr="000A29E2">
              <w:rPr>
                <w:color w:val="000000"/>
              </w:rPr>
              <w:t>11</w:t>
            </w:r>
            <w:r>
              <w:rPr>
                <w:color w:val="000000"/>
              </w:rPr>
              <w:t>0 884,80 евро.</w:t>
            </w:r>
          </w:p>
          <w:p w:rsidR="00A0054F" w:rsidRDefault="00A0054F" w:rsidP="00A0054F">
            <w:pPr>
              <w:rPr>
                <w:color w:val="000000"/>
              </w:rPr>
            </w:pPr>
            <w:r>
              <w:rPr>
                <w:color w:val="000000"/>
              </w:rPr>
              <w:t>Минимален  размер на БФП: неприложимо.</w:t>
            </w:r>
          </w:p>
          <w:p w:rsidR="00A0054F" w:rsidRDefault="00A0054F" w:rsidP="00A0054F">
            <w:pPr>
              <w:rPr>
                <w:color w:val="000000"/>
              </w:rPr>
            </w:pPr>
            <w:r>
              <w:rPr>
                <w:color w:val="000000"/>
              </w:rPr>
              <w:lastRenderedPageBreak/>
              <w:t>Максимален размер на БФП:</w:t>
            </w:r>
          </w:p>
          <w:p w:rsidR="00A0054F" w:rsidRDefault="000A29E2" w:rsidP="00A0054F">
            <w:pPr>
              <w:rPr>
                <w:color w:val="000000"/>
              </w:rPr>
            </w:pPr>
            <w:r w:rsidRPr="000A29E2">
              <w:rPr>
                <w:color w:val="000000"/>
              </w:rPr>
              <w:t>до 852</w:t>
            </w:r>
            <w:r>
              <w:rPr>
                <w:color w:val="000000"/>
              </w:rPr>
              <w:t> </w:t>
            </w:r>
            <w:r w:rsidRPr="000A29E2">
              <w:rPr>
                <w:color w:val="000000"/>
              </w:rPr>
              <w:t>960</w:t>
            </w:r>
            <w:r>
              <w:rPr>
                <w:color w:val="000000"/>
              </w:rPr>
              <w:t xml:space="preserve"> евро</w:t>
            </w:r>
            <w:r w:rsidR="00A0054F">
              <w:rPr>
                <w:color w:val="000000"/>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Pr="00A81AD6" w:rsidRDefault="000A29E2" w:rsidP="00A0054F">
            <w:pPr>
              <w:rPr>
                <w:bCs/>
                <w:color w:val="000000" w:themeColor="text1"/>
              </w:rPr>
            </w:pPr>
            <w:r w:rsidRPr="000A29E2">
              <w:rPr>
                <w:bCs/>
                <w:color w:val="000000" w:themeColor="text1"/>
              </w:rPr>
              <w:lastRenderedPageBreak/>
              <w:t>Агенция „Пътна инфраструктура“ (АПИ)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9E2" w:rsidRDefault="000A29E2" w:rsidP="00A0054F">
            <w:pPr>
              <w:pStyle w:val="a8"/>
              <w:snapToGrid w:val="0"/>
              <w:ind w:left="0"/>
              <w:rPr>
                <w:color w:val="000000" w:themeColor="text1"/>
                <w:sz w:val="20"/>
                <w:szCs w:val="20"/>
                <w:shd w:val="clear" w:color="auto" w:fill="FFFFFF"/>
              </w:rPr>
            </w:pPr>
            <w:r>
              <w:rPr>
                <w:color w:val="000000" w:themeColor="text1"/>
                <w:sz w:val="20"/>
                <w:szCs w:val="20"/>
                <w:shd w:val="clear" w:color="auto" w:fill="FFFFFF"/>
              </w:rPr>
              <w:t>Цел на процедурата:</w:t>
            </w:r>
          </w:p>
          <w:p w:rsidR="00A0054F" w:rsidRPr="00A81AD6" w:rsidRDefault="000A29E2" w:rsidP="00A0054F">
            <w:pPr>
              <w:pStyle w:val="a8"/>
              <w:snapToGrid w:val="0"/>
              <w:ind w:left="0"/>
              <w:rPr>
                <w:color w:val="000000" w:themeColor="text1"/>
                <w:sz w:val="20"/>
                <w:szCs w:val="20"/>
                <w:shd w:val="clear" w:color="auto" w:fill="FFFFFF"/>
              </w:rPr>
            </w:pPr>
            <w:r>
              <w:rPr>
                <w:color w:val="000000" w:themeColor="text1"/>
                <w:sz w:val="20"/>
                <w:szCs w:val="20"/>
                <w:shd w:val="clear" w:color="auto" w:fill="FFFFFF"/>
              </w:rPr>
              <w:t>П</w:t>
            </w:r>
            <w:r w:rsidRPr="000A29E2">
              <w:rPr>
                <w:color w:val="000000" w:themeColor="text1"/>
                <w:sz w:val="20"/>
                <w:szCs w:val="20"/>
                <w:shd w:val="clear" w:color="auto" w:fill="FFFFFF"/>
              </w:rPr>
              <w:t>одобряване на природозащитното състоя</w:t>
            </w:r>
            <w:r>
              <w:rPr>
                <w:color w:val="000000" w:themeColor="text1"/>
                <w:sz w:val="20"/>
                <w:szCs w:val="20"/>
                <w:shd w:val="clear" w:color="auto" w:fill="FFFFFF"/>
              </w:rPr>
              <w:t xml:space="preserve">ние на видове влечуги </w:t>
            </w:r>
            <w:proofErr w:type="spellStart"/>
            <w:r>
              <w:rPr>
                <w:color w:val="000000" w:themeColor="text1"/>
                <w:sz w:val="20"/>
                <w:szCs w:val="20"/>
                <w:shd w:val="clear" w:color="auto" w:fill="FFFFFF"/>
              </w:rPr>
              <w:t>шипоопаша</w:t>
            </w:r>
            <w:r w:rsidRPr="000A29E2">
              <w:rPr>
                <w:color w:val="000000" w:themeColor="text1"/>
                <w:sz w:val="20"/>
                <w:szCs w:val="20"/>
                <w:shd w:val="clear" w:color="auto" w:fill="FFFFFF"/>
              </w:rPr>
              <w:t>та</w:t>
            </w:r>
            <w:proofErr w:type="spellEnd"/>
            <w:r w:rsidRPr="000A29E2">
              <w:rPr>
                <w:color w:val="000000" w:themeColor="text1"/>
                <w:sz w:val="20"/>
                <w:szCs w:val="20"/>
                <w:shd w:val="clear" w:color="auto" w:fill="FFFFFF"/>
              </w:rPr>
              <w:t xml:space="preserve"> костенурка, </w:t>
            </w:r>
            <w:proofErr w:type="spellStart"/>
            <w:r w:rsidRPr="000A29E2">
              <w:rPr>
                <w:color w:val="000000" w:themeColor="text1"/>
                <w:sz w:val="20"/>
                <w:szCs w:val="20"/>
                <w:shd w:val="clear" w:color="auto" w:fill="FFFFFF"/>
              </w:rPr>
              <w:t>шипобедрена</w:t>
            </w:r>
            <w:proofErr w:type="spellEnd"/>
            <w:r w:rsidRPr="000A29E2">
              <w:rPr>
                <w:color w:val="000000" w:themeColor="text1"/>
                <w:sz w:val="20"/>
                <w:szCs w:val="20"/>
                <w:shd w:val="clear" w:color="auto" w:fill="FFFFFF"/>
              </w:rPr>
              <w:t xml:space="preserve"> костенурка, ивичест смок, каспийска костенурка, пъстър смок, леопардов смок, чрез увеличаване на свързаността на местообитанията им (изграждане на зелена инфраструктура).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36" w:history="1">
              <w:r w:rsidR="000A29E2" w:rsidRPr="005B63D0">
                <w:rPr>
                  <w:rStyle w:val="a6"/>
                </w:rPr>
                <w:t>https://eumis2020.government.bg/bg/s/Procedure/Info/7ccb4d5d-bb10-4369-9b94-d31d92334808</w:t>
              </w:r>
            </w:hyperlink>
          </w:p>
          <w:p w:rsidR="000A29E2" w:rsidRDefault="000A29E2" w:rsidP="00A0054F">
            <w:pPr>
              <w:tabs>
                <w:tab w:val="left" w:pos="1872"/>
                <w:tab w:val="left" w:pos="1944"/>
              </w:tabs>
            </w:pPr>
          </w:p>
        </w:tc>
      </w:tr>
      <w:tr w:rsidR="00A0054F" w:rsidTr="00C96365">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114843" w:rsidP="00A0054F">
            <w:pPr>
              <w:pStyle w:val="2"/>
              <w:spacing w:before="0" w:after="0"/>
              <w:rPr>
                <w:color w:val="000000" w:themeColor="text1"/>
                <w:sz w:val="20"/>
                <w:szCs w:val="20"/>
              </w:rPr>
            </w:pPr>
            <w:r>
              <w:rPr>
                <w:color w:val="000000"/>
                <w:sz w:val="20"/>
                <w:szCs w:val="20"/>
              </w:rPr>
              <w:t>30</w:t>
            </w:r>
            <w:r w:rsidR="00A0054F">
              <w:rPr>
                <w:color w:val="000000"/>
                <w:sz w:val="20"/>
                <w:szCs w:val="20"/>
              </w:rPr>
              <w:t xml:space="preserve">. Процедура чрез </w:t>
            </w:r>
            <w:r w:rsidR="00A0054F">
              <w:rPr>
                <w:sz w:val="20"/>
                <w:szCs w:val="20"/>
              </w:rPr>
              <w:t>директно предоставяне</w:t>
            </w:r>
            <w:r w:rsidR="00A0054F">
              <w:rPr>
                <w:b w:val="0"/>
                <w:sz w:val="20"/>
                <w:szCs w:val="20"/>
              </w:rPr>
              <w:t xml:space="preserve"> </w:t>
            </w:r>
            <w:r w:rsidR="00A0054F" w:rsidRPr="00CB1397">
              <w:rPr>
                <w:sz w:val="20"/>
                <w:szCs w:val="20"/>
              </w:rPr>
              <w:t>на БФП</w:t>
            </w:r>
            <w:r w:rsidR="00A0054F" w:rsidRPr="00CB1397">
              <w:rPr>
                <w:b w:val="0"/>
                <w:sz w:val="20"/>
                <w:szCs w:val="20"/>
              </w:rPr>
              <w:t xml:space="preserve"> </w:t>
            </w:r>
            <w:r w:rsidR="00A0054F" w:rsidRPr="009D16E1">
              <w:rPr>
                <w:color w:val="000000" w:themeColor="text1"/>
                <w:sz w:val="20"/>
                <w:szCs w:val="20"/>
              </w:rPr>
              <w:t xml:space="preserve">BG16FFPR002-4.003 </w:t>
            </w:r>
            <w:r w:rsidR="00A0054F">
              <w:rPr>
                <w:color w:val="000000" w:themeColor="text1"/>
                <w:sz w:val="20"/>
                <w:szCs w:val="20"/>
              </w:rPr>
              <w:t>–</w:t>
            </w:r>
            <w:r w:rsidR="00A0054F" w:rsidRPr="009D16E1">
              <w:rPr>
                <w:color w:val="000000" w:themeColor="text1"/>
                <w:sz w:val="20"/>
                <w:szCs w:val="20"/>
              </w:rPr>
              <w:t xml:space="preserve"> </w:t>
            </w:r>
            <w:r w:rsidR="00A0054F">
              <w:rPr>
                <w:color w:val="000000" w:themeColor="text1"/>
                <w:sz w:val="20"/>
                <w:szCs w:val="20"/>
              </w:rPr>
              <w:t>„</w:t>
            </w:r>
            <w:r w:rsidR="00A0054F" w:rsidRPr="009D16E1">
              <w:rPr>
                <w:color w:val="000000" w:themeColor="text1"/>
                <w:sz w:val="20"/>
                <w:szCs w:val="20"/>
              </w:rPr>
              <w:t>Мониторинг и прилагане на мерки за превенция и защита при неблагоприятни геодинамични процеси</w:t>
            </w:r>
            <w:r w:rsidR="00A0054F">
              <w:rPr>
                <w:color w:val="000000" w:themeColor="text1"/>
                <w:sz w:val="20"/>
                <w:szCs w:val="20"/>
              </w:rPr>
              <w:t>“</w:t>
            </w:r>
          </w:p>
          <w:p w:rsidR="00A0054F" w:rsidRPr="009D16E1" w:rsidRDefault="00A0054F" w:rsidP="00A0054F">
            <w:pPr>
              <w:pStyle w:val="2"/>
              <w:spacing w:before="0" w:after="0"/>
              <w:rPr>
                <w:color w:val="000000" w:themeColor="text1"/>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rPr>
                <w:color w:val="000000"/>
              </w:rPr>
            </w:pPr>
            <w:r>
              <w:rPr>
                <w:color w:val="000000"/>
              </w:rPr>
              <w:t>Програма „Околна среда“</w:t>
            </w:r>
          </w:p>
          <w:p w:rsidR="00A0054F" w:rsidRDefault="00A0054F" w:rsidP="00A0054F">
            <w:pPr>
              <w:autoSpaceDE w:val="0"/>
              <w:rPr>
                <w:color w:val="000000"/>
              </w:rPr>
            </w:pPr>
            <w:r>
              <w:rPr>
                <w:color w:val="000000"/>
              </w:rPr>
              <w:t>2021 – 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rPr>
                <w:color w:val="000000"/>
              </w:rPr>
            </w:pPr>
            <w:r>
              <w:rPr>
                <w:color w:val="000000"/>
              </w:rPr>
              <w:t>Краен срок:</w:t>
            </w:r>
          </w:p>
          <w:p w:rsidR="00A0054F" w:rsidRDefault="00DC2665" w:rsidP="00A0054F">
            <w:pPr>
              <w:autoSpaceDE w:val="0"/>
              <w:rPr>
                <w:color w:val="000000"/>
              </w:rPr>
            </w:pPr>
            <w:r>
              <w:rPr>
                <w:color w:val="000000"/>
              </w:rPr>
              <w:t>22 октомври</w:t>
            </w:r>
          </w:p>
          <w:p w:rsidR="00A0054F" w:rsidRDefault="00A0054F" w:rsidP="00A0054F">
            <w:pPr>
              <w:autoSpaceDE w:val="0"/>
              <w:rPr>
                <w:color w:val="000000"/>
              </w:rPr>
            </w:pPr>
            <w:r>
              <w:rPr>
                <w:color w:val="000000"/>
              </w:rPr>
              <w:t xml:space="preserve">2026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rPr>
                <w:color w:val="000000"/>
              </w:rPr>
            </w:pPr>
            <w:r>
              <w:rPr>
                <w:color w:val="000000"/>
              </w:rPr>
              <w:t>Общ размер на безвъзмездната финансова помощ по процедурата:</w:t>
            </w:r>
          </w:p>
          <w:p w:rsidR="00A0054F" w:rsidRDefault="00A0054F" w:rsidP="00A0054F">
            <w:pPr>
              <w:rPr>
                <w:color w:val="000000"/>
              </w:rPr>
            </w:pPr>
            <w:r w:rsidRPr="00931A1F">
              <w:rPr>
                <w:color w:val="000000"/>
              </w:rPr>
              <w:t>15</w:t>
            </w:r>
            <w:r w:rsidRPr="006C72CC">
              <w:rPr>
                <w:color w:val="000000"/>
                <w:lang w:val="ru-RU"/>
              </w:rPr>
              <w:t xml:space="preserve"> </w:t>
            </w:r>
            <w:r w:rsidRPr="00931A1F">
              <w:rPr>
                <w:color w:val="000000"/>
              </w:rPr>
              <w:t>727</w:t>
            </w:r>
            <w:r>
              <w:rPr>
                <w:color w:val="000000"/>
                <w:lang w:val="en-US"/>
              </w:rPr>
              <w:t> </w:t>
            </w:r>
            <w:r>
              <w:rPr>
                <w:color w:val="000000"/>
              </w:rPr>
              <w:t xml:space="preserve">120. </w:t>
            </w:r>
            <w:r w:rsidRPr="00931A1F">
              <w:rPr>
                <w:color w:val="000000"/>
              </w:rPr>
              <w:t>97</w:t>
            </w:r>
            <w:r>
              <w:rPr>
                <w:color w:val="000000"/>
              </w:rPr>
              <w:t xml:space="preserve"> евро</w:t>
            </w:r>
            <w:r w:rsidRPr="004E0F96">
              <w:rPr>
                <w:color w:val="000000"/>
              </w:rPr>
              <w:t>.</w:t>
            </w:r>
            <w:r>
              <w:rPr>
                <w:color w:val="000000"/>
              </w:rPr>
              <w:t xml:space="preserve">  </w:t>
            </w:r>
          </w:p>
          <w:p w:rsidR="00A0054F" w:rsidRDefault="00A0054F" w:rsidP="00A0054F">
            <w:pPr>
              <w:rPr>
                <w:color w:val="000000"/>
              </w:rPr>
            </w:pPr>
            <w:r>
              <w:rPr>
                <w:color w:val="000000"/>
              </w:rPr>
              <w:t>Минимален  размер на БФП: неприложимо.</w:t>
            </w:r>
          </w:p>
          <w:p w:rsidR="00A0054F" w:rsidRDefault="00A0054F" w:rsidP="00A0054F">
            <w:pPr>
              <w:rPr>
                <w:color w:val="000000"/>
              </w:rPr>
            </w:pPr>
            <w:r>
              <w:rPr>
                <w:color w:val="000000"/>
              </w:rPr>
              <w:t>Максимален размер на БФП:</w:t>
            </w:r>
          </w:p>
          <w:p w:rsidR="00A0054F" w:rsidRDefault="00A0054F" w:rsidP="00A0054F">
            <w:pPr>
              <w:rPr>
                <w:color w:val="000000"/>
              </w:rPr>
            </w:pPr>
            <w:r>
              <w:rPr>
                <w:color w:val="000000"/>
              </w:rPr>
              <w:t>Съгласно Условията за кандидатстване.</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rsidRPr="004E0F96">
              <w:t>Агенция „Пътна инфраструктура“ (АПИ)</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Цел на процедурата:</w:t>
            </w:r>
          </w:p>
          <w:p w:rsidR="00A0054F" w:rsidRDefault="00A0054F" w:rsidP="00A0054F">
            <w:pPr>
              <w:pStyle w:val="a8"/>
              <w:snapToGrid w:val="0"/>
              <w:ind w:left="0"/>
              <w:rPr>
                <w:sz w:val="20"/>
                <w:szCs w:val="20"/>
                <w:shd w:val="clear" w:color="auto" w:fill="FFFFFF"/>
              </w:rPr>
            </w:pPr>
            <w:r>
              <w:rPr>
                <w:sz w:val="20"/>
                <w:szCs w:val="20"/>
                <w:shd w:val="clear" w:color="auto" w:fill="FFFFFF"/>
              </w:rPr>
              <w:t>Осъществяване</w:t>
            </w:r>
            <w:r w:rsidRPr="004E0F96">
              <w:rPr>
                <w:sz w:val="20"/>
                <w:szCs w:val="20"/>
                <w:shd w:val="clear" w:color="auto" w:fill="FFFFFF"/>
              </w:rPr>
              <w:t xml:space="preserve"> на превантивни и укрепителни мерки и дейности, вкл. мониторинг, когато е приложимо, в райони, където неблагоприятните геодинамични процеси и явления по републиканската пътна мрежа (РПМ) са идентифицирани като заплаха по отношение живота и здравето на населението и от гледна точка безопасност на движението по пътищата, както и за околната среда по отношение на защитата на биоразнообразието.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37" w:history="1">
              <w:r w:rsidR="00A0054F" w:rsidRPr="00A80471">
                <w:rPr>
                  <w:rStyle w:val="a6"/>
                </w:rPr>
                <w:t>https://eumis2020.government.bg/bg/s/Procedure/Info/2a9efd3e-2ea1-4947-aa13-50d</w:t>
              </w:r>
              <w:r w:rsidR="00A0054F" w:rsidRPr="00A80471">
                <w:rPr>
                  <w:rStyle w:val="a6"/>
                </w:rPr>
                <w:t>4</w:t>
              </w:r>
              <w:r w:rsidR="00A0054F" w:rsidRPr="00A80471">
                <w:rPr>
                  <w:rStyle w:val="a6"/>
                </w:rPr>
                <w:t>2a339546</w:t>
              </w:r>
            </w:hyperlink>
          </w:p>
          <w:p w:rsidR="00A0054F" w:rsidRDefault="00A0054F" w:rsidP="00A0054F">
            <w:pPr>
              <w:tabs>
                <w:tab w:val="left" w:pos="1872"/>
                <w:tab w:val="left" w:pos="1944"/>
              </w:tabs>
            </w:pPr>
          </w:p>
        </w:tc>
      </w:tr>
      <w:tr w:rsidR="00A0054F"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114843" w:rsidP="00A0054F">
            <w:pPr>
              <w:pStyle w:val="2"/>
              <w:spacing w:before="0" w:after="0"/>
              <w:rPr>
                <w:sz w:val="20"/>
                <w:szCs w:val="20"/>
              </w:rPr>
            </w:pPr>
            <w:r>
              <w:rPr>
                <w:sz w:val="20"/>
                <w:szCs w:val="20"/>
              </w:rPr>
              <w:t>31</w:t>
            </w:r>
            <w:r w:rsidR="00A0054F">
              <w:rPr>
                <w:sz w:val="20"/>
                <w:szCs w:val="20"/>
              </w:rPr>
              <w:t>. Процедура чрез директно предоставяне на БФП G16FFPR002-6.001 – „Техническа помощ за управление и изпълнение на Програма "Околна среда" за периода 2021 – 2027 г.“</w:t>
            </w:r>
          </w:p>
          <w:p w:rsidR="00A0054F" w:rsidRDefault="00A0054F" w:rsidP="00A0054F">
            <w:pPr>
              <w:pStyle w:val="2"/>
              <w:spacing w:before="0" w:after="0"/>
              <w:rPr>
                <w:sz w:val="20"/>
                <w:szCs w:val="20"/>
              </w:rPr>
            </w:pPr>
          </w:p>
          <w:p w:rsidR="00A0054F" w:rsidRDefault="00A0054F" w:rsidP="00A0054F">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Програма „Околна среда“</w:t>
            </w:r>
          </w:p>
          <w:p w:rsidR="00A0054F" w:rsidRDefault="00A0054F" w:rsidP="00A0054F">
            <w:pPr>
              <w:autoSpaceDE w:val="0"/>
            </w:pPr>
            <w:r>
              <w:t xml:space="preserve">2021 – 2027 г.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30 септември 2029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Общ размер на безвъзмездната финансова помощ:</w:t>
            </w:r>
          </w:p>
          <w:p w:rsidR="00A0054F" w:rsidRDefault="00A0054F" w:rsidP="00A0054F">
            <w:r w:rsidRPr="002E3977">
              <w:t>41</w:t>
            </w:r>
            <w:r w:rsidRPr="006C72CC">
              <w:rPr>
                <w:lang w:val="ru-RU"/>
              </w:rPr>
              <w:t xml:space="preserve"> </w:t>
            </w:r>
            <w:r w:rsidRPr="002E3977">
              <w:t>561</w:t>
            </w:r>
            <w:r>
              <w:rPr>
                <w:lang w:val="en-US"/>
              </w:rPr>
              <w:t> </w:t>
            </w:r>
            <w:r>
              <w:t>344.</w:t>
            </w:r>
            <w:r w:rsidRPr="002E3977">
              <w:t>54</w:t>
            </w:r>
            <w:r>
              <w:t xml:space="preserve"> евро. Минимален размер на БФП:</w:t>
            </w:r>
          </w:p>
          <w:p w:rsidR="00A0054F" w:rsidRDefault="00A0054F" w:rsidP="00A0054F">
            <w:r>
              <w:t xml:space="preserve"> неприложимо.</w:t>
            </w:r>
          </w:p>
          <w:p w:rsidR="00A0054F" w:rsidRDefault="00A0054F" w:rsidP="00A0054F">
            <w:r>
              <w:t xml:space="preserve">Максимален размер на БФП: </w:t>
            </w:r>
          </w:p>
          <w:p w:rsidR="00A0054F" w:rsidRDefault="00A0054F" w:rsidP="00A0054F">
            <w:r w:rsidRPr="002E3977">
              <w:t>41</w:t>
            </w:r>
            <w:r>
              <w:rPr>
                <w:lang w:val="en-US"/>
              </w:rPr>
              <w:t xml:space="preserve"> </w:t>
            </w:r>
            <w:r w:rsidRPr="002E3977">
              <w:t>561</w:t>
            </w:r>
            <w:r>
              <w:rPr>
                <w:lang w:val="en-US"/>
              </w:rPr>
              <w:t> </w:t>
            </w:r>
            <w:r>
              <w:t>344.</w:t>
            </w:r>
            <w:r w:rsidRPr="002E3977">
              <w:t>54</w:t>
            </w:r>
            <w:r>
              <w:t xml:space="preserve"> евро. </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Главна дирекция „ОПОС“</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Цел на процедурата:</w:t>
            </w:r>
          </w:p>
          <w:p w:rsidR="00A0054F" w:rsidRDefault="00A0054F" w:rsidP="00A0054F">
            <w:pPr>
              <w:pStyle w:val="a8"/>
              <w:snapToGrid w:val="0"/>
              <w:ind w:left="0"/>
              <w:rPr>
                <w:sz w:val="20"/>
                <w:szCs w:val="20"/>
                <w:shd w:val="clear" w:color="auto" w:fill="FFFFFF"/>
              </w:rPr>
            </w:pPr>
            <w:r>
              <w:rPr>
                <w:sz w:val="20"/>
                <w:szCs w:val="20"/>
                <w:shd w:val="clear" w:color="auto" w:fill="FFFFFF"/>
              </w:rPr>
              <w:t>Подпомагане на УО за осъществяване на дейностите, свързани с програмирането, управлението, наблюдението, оценката и контрола на ПОС 2021-2027 г., приключване на ОПОС 2014-2020 и подготовка и администриране на програмата за следващ програмен период, в съответствие с принципа за добро финансово управление и съгласно разпоредбите на европейското и националното законодателство.</w:t>
            </w:r>
          </w:p>
          <w:p w:rsidR="00A0054F" w:rsidRDefault="00A0054F" w:rsidP="00A0054F">
            <w:pPr>
              <w:pStyle w:val="a8"/>
              <w:snapToGrid w:val="0"/>
              <w:ind w:left="0"/>
              <w:rPr>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38" w:history="1">
              <w:r w:rsidR="00A0054F">
                <w:rPr>
                  <w:rStyle w:val="a6"/>
                </w:rPr>
                <w:t>https://eumis2020.government.bg/bg/s/Procedure/Info/1e405db</w:t>
              </w:r>
              <w:bookmarkStart w:id="98" w:name="_Hlt176424852"/>
              <w:bookmarkStart w:id="99" w:name="_Hlt176424853"/>
              <w:r w:rsidR="00A0054F">
                <w:rPr>
                  <w:rStyle w:val="a6"/>
                </w:rPr>
                <w:t>e</w:t>
              </w:r>
              <w:bookmarkEnd w:id="98"/>
              <w:bookmarkEnd w:id="99"/>
              <w:r w:rsidR="00A0054F">
                <w:rPr>
                  <w:rStyle w:val="a6"/>
                </w:rPr>
                <w:t>-08</w:t>
              </w:r>
              <w:bookmarkStart w:id="100" w:name="_Hlt173759888"/>
              <w:bookmarkStart w:id="101" w:name="_Hlt173759889"/>
              <w:r w:rsidR="00A0054F">
                <w:rPr>
                  <w:rStyle w:val="a6"/>
                </w:rPr>
                <w:t>9</w:t>
              </w:r>
              <w:bookmarkEnd w:id="100"/>
              <w:bookmarkEnd w:id="101"/>
              <w:r w:rsidR="00A0054F">
                <w:rPr>
                  <w:rStyle w:val="a6"/>
                </w:rPr>
                <w:t>0-49fb-bdfa-8caa</w:t>
              </w:r>
              <w:bookmarkStart w:id="102" w:name="_Hlt157698361"/>
              <w:bookmarkStart w:id="103" w:name="_Hlt173163885"/>
              <w:bookmarkStart w:id="104" w:name="_Hlt173163886"/>
              <w:r w:rsidR="00A0054F">
                <w:rPr>
                  <w:rStyle w:val="a6"/>
                </w:rPr>
                <w:t>e</w:t>
              </w:r>
              <w:bookmarkEnd w:id="102"/>
              <w:bookmarkEnd w:id="103"/>
              <w:bookmarkEnd w:id="104"/>
              <w:r w:rsidR="00A0054F">
                <w:rPr>
                  <w:rStyle w:val="a6"/>
                </w:rPr>
                <w:t>8b56596</w:t>
              </w:r>
            </w:hyperlink>
          </w:p>
          <w:p w:rsidR="00A0054F" w:rsidRDefault="00A0054F" w:rsidP="00A0054F">
            <w:pPr>
              <w:tabs>
                <w:tab w:val="left" w:pos="1872"/>
                <w:tab w:val="left" w:pos="1944"/>
              </w:tabs>
            </w:pPr>
          </w:p>
        </w:tc>
      </w:tr>
      <w:tr w:rsidR="00A0054F"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114843" w:rsidP="00A0054F">
            <w:pPr>
              <w:pStyle w:val="2"/>
              <w:spacing w:before="0" w:after="0"/>
              <w:rPr>
                <w:sz w:val="20"/>
                <w:szCs w:val="20"/>
              </w:rPr>
            </w:pPr>
            <w:r>
              <w:rPr>
                <w:sz w:val="20"/>
                <w:szCs w:val="20"/>
              </w:rPr>
              <w:t>3</w:t>
            </w:r>
            <w:r w:rsidR="00E34A61">
              <w:rPr>
                <w:sz w:val="20"/>
                <w:szCs w:val="20"/>
              </w:rPr>
              <w:t>2</w:t>
            </w:r>
            <w:r w:rsidR="00A0054F">
              <w:rPr>
                <w:sz w:val="20"/>
                <w:szCs w:val="20"/>
              </w:rPr>
              <w:t xml:space="preserve">. Процедура чрез директно предоставяне на БФП </w:t>
            </w:r>
            <w:r w:rsidR="00A0054F" w:rsidRPr="00CF41D9">
              <w:rPr>
                <w:sz w:val="20"/>
                <w:szCs w:val="20"/>
              </w:rPr>
              <w:t xml:space="preserve">BG16FFPR003-2.002 </w:t>
            </w:r>
            <w:r w:rsidR="00A0054F">
              <w:rPr>
                <w:sz w:val="20"/>
                <w:szCs w:val="20"/>
              </w:rPr>
              <w:t>–</w:t>
            </w:r>
            <w:r w:rsidR="00A0054F" w:rsidRPr="00CF41D9">
              <w:rPr>
                <w:sz w:val="20"/>
                <w:szCs w:val="20"/>
              </w:rPr>
              <w:t xml:space="preserve"> </w:t>
            </w:r>
            <w:r w:rsidR="00A0054F">
              <w:rPr>
                <w:sz w:val="20"/>
                <w:szCs w:val="20"/>
              </w:rPr>
              <w:t>„</w:t>
            </w:r>
            <w:r w:rsidR="00A0054F" w:rsidRPr="00CF41D9">
              <w:rPr>
                <w:sz w:val="20"/>
                <w:szCs w:val="20"/>
              </w:rPr>
              <w:t>Подкрепа за интегрирано градско развитие в 40 градски общини</w:t>
            </w:r>
            <w:r w:rsidR="00A0054F">
              <w:rPr>
                <w:sz w:val="20"/>
                <w:szCs w:val="20"/>
              </w:rPr>
              <w:t>“</w:t>
            </w:r>
          </w:p>
          <w:p w:rsidR="00A0054F" w:rsidRDefault="00A0054F" w:rsidP="00A0054F">
            <w:pPr>
              <w:pStyle w:val="2"/>
              <w:spacing w:before="0" w:after="0"/>
              <w:rPr>
                <w:sz w:val="20"/>
                <w:szCs w:val="20"/>
              </w:rPr>
            </w:pPr>
            <w:r>
              <w:rPr>
                <w:sz w:val="20"/>
                <w:szCs w:val="20"/>
              </w:rPr>
              <w:t>ново</w:t>
            </w:r>
          </w:p>
          <w:p w:rsidR="00A0054F" w:rsidRDefault="00A0054F" w:rsidP="00A0054F">
            <w:pPr>
              <w:pStyle w:val="2"/>
              <w:spacing w:before="0" w:after="0"/>
              <w:rPr>
                <w:rStyle w:val="a7"/>
                <w:b/>
                <w:color w:val="000000" w:themeColor="text1"/>
                <w:sz w:val="20"/>
                <w:szCs w:val="20"/>
                <w:shd w:val="clear" w:color="auto" w:fill="FFFFFF"/>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Pr="00C00DFC" w:rsidRDefault="00A0054F" w:rsidP="00A0054F">
            <w:pPr>
              <w:autoSpaceDE w:val="0"/>
            </w:pPr>
            <w:r w:rsidRPr="00C00DFC">
              <w:t>Програма „Развитие на регионите“</w:t>
            </w:r>
          </w:p>
          <w:p w:rsidR="00A0054F" w:rsidRPr="00C00DFC" w:rsidRDefault="00A0054F" w:rsidP="00A0054F">
            <w:pPr>
              <w:autoSpaceDE w:val="0"/>
            </w:pPr>
            <w:r w:rsidRPr="00C00DFC">
              <w:t xml:space="preserve">2021 – 2027 г.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18 август 2026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Общ размер на безвъзмездната финансова помощ по Приоритет 2:</w:t>
            </w:r>
          </w:p>
          <w:p w:rsidR="00A0054F" w:rsidRDefault="00A0054F" w:rsidP="00A0054F">
            <w:r>
              <w:t xml:space="preserve">1 331 200 000 евро. </w:t>
            </w:r>
          </w:p>
          <w:p w:rsidR="00A0054F" w:rsidRDefault="00A0054F" w:rsidP="00A0054F">
            <w:r>
              <w:t>Минимален размер на БФП:</w:t>
            </w:r>
          </w:p>
          <w:p w:rsidR="00A0054F" w:rsidRDefault="00A0054F" w:rsidP="00A0054F">
            <w:r>
              <w:lastRenderedPageBreak/>
              <w:t>Неприложимо.</w:t>
            </w:r>
          </w:p>
          <w:p w:rsidR="00A0054F" w:rsidRDefault="00A0054F" w:rsidP="00A0054F">
            <w:r>
              <w:t>Максимален размер на БФП:</w:t>
            </w:r>
          </w:p>
          <w:p w:rsidR="00A0054F" w:rsidRPr="00C00DFC" w:rsidRDefault="00A0054F" w:rsidP="00A0054F">
            <w:r>
              <w:t>Съгласно Условията за кандидатстване.</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Pr="00E93F29" w:rsidRDefault="00A0054F" w:rsidP="00A0054F">
            <w:pPr>
              <w:rPr>
                <w:color w:val="000000" w:themeColor="text1"/>
                <w:shd w:val="clear" w:color="auto" w:fill="FFFFFF"/>
              </w:rPr>
            </w:pPr>
            <w:r>
              <w:rPr>
                <w:color w:val="000000" w:themeColor="text1"/>
                <w:shd w:val="clear" w:color="auto" w:fill="FFFFFF"/>
              </w:rPr>
              <w:lastRenderedPageBreak/>
              <w:t>О</w:t>
            </w:r>
            <w:r w:rsidRPr="00C3604A">
              <w:rPr>
                <w:color w:val="000000" w:themeColor="text1"/>
                <w:shd w:val="clear" w:color="auto" w:fill="FFFFFF"/>
              </w:rPr>
              <w:t xml:space="preserve">бщина Ямбол, конкретен бенефициент за изпълнение на концепция за ИТИ </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Pr="00C00DFC" w:rsidRDefault="00A0054F" w:rsidP="00A0054F">
            <w:pPr>
              <w:pStyle w:val="a8"/>
              <w:snapToGrid w:val="0"/>
              <w:ind w:left="0"/>
              <w:rPr>
                <w:sz w:val="20"/>
                <w:szCs w:val="20"/>
                <w:shd w:val="clear" w:color="auto" w:fill="FFFFFF"/>
              </w:rPr>
            </w:pPr>
            <w:r w:rsidRPr="00C3604A">
              <w:rPr>
                <w:sz w:val="20"/>
                <w:szCs w:val="20"/>
                <w:shd w:val="clear" w:color="auto" w:fill="FFFFFF"/>
              </w:rPr>
              <w:t>Целта на настоящата процедура е да се подкрепи изпълнението на одобрени по процедура BG16FFPR003-2.001 „КОНЦЕПЦИИ ЗА ИНТЕГРИРАНИ ТЕРИТОРИАЛНИ ИНВЕСТИЦИИ” концепции за ИТИ, които предвиждат финансиране по ПРР.</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39" w:history="1">
              <w:r w:rsidR="00A0054F" w:rsidRPr="002F7D31">
                <w:rPr>
                  <w:rStyle w:val="a6"/>
                </w:rPr>
                <w:t>https://eumis2020.government.bg/bg/s/Procedure/Info/0516a6da-de6a-4517-b62a-1f2d16b0febf</w:t>
              </w:r>
            </w:hyperlink>
          </w:p>
          <w:p w:rsidR="00A0054F" w:rsidRDefault="00A0054F" w:rsidP="00A0054F">
            <w:pPr>
              <w:tabs>
                <w:tab w:val="left" w:pos="1872"/>
                <w:tab w:val="left" w:pos="1944"/>
              </w:tabs>
            </w:pPr>
          </w:p>
        </w:tc>
      </w:tr>
      <w:tr w:rsidR="00A0054F"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114843" w:rsidP="00A0054F">
            <w:pPr>
              <w:pStyle w:val="2"/>
              <w:spacing w:before="0" w:after="0"/>
              <w:rPr>
                <w:sz w:val="20"/>
                <w:szCs w:val="20"/>
              </w:rPr>
            </w:pPr>
            <w:r>
              <w:rPr>
                <w:sz w:val="20"/>
                <w:szCs w:val="20"/>
              </w:rPr>
              <w:t>3</w:t>
            </w:r>
            <w:r w:rsidR="00E34A61">
              <w:rPr>
                <w:sz w:val="20"/>
                <w:szCs w:val="20"/>
              </w:rPr>
              <w:t>3</w:t>
            </w:r>
            <w:r w:rsidR="00A0054F">
              <w:rPr>
                <w:sz w:val="20"/>
                <w:szCs w:val="20"/>
              </w:rPr>
              <w:t xml:space="preserve">. Процедура чрез директно предоставяне на БФП </w:t>
            </w:r>
          </w:p>
          <w:p w:rsidR="00A0054F" w:rsidRDefault="00A0054F" w:rsidP="00A0054F">
            <w:pPr>
              <w:pStyle w:val="2"/>
              <w:spacing w:before="0" w:after="0"/>
              <w:rPr>
                <w:sz w:val="20"/>
                <w:szCs w:val="20"/>
              </w:rPr>
            </w:pPr>
            <w:r>
              <w:rPr>
                <w:sz w:val="20"/>
                <w:szCs w:val="20"/>
              </w:rPr>
              <w:t>BG16FFPR003-2.004 – „Подкрепа за интегрирано градско развитие в 40 градски общини - 2“</w:t>
            </w:r>
          </w:p>
          <w:p w:rsidR="00A0054F" w:rsidRDefault="00A0054F" w:rsidP="00A0054F">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Програма „Развитие на регионите“</w:t>
            </w:r>
          </w:p>
          <w:p w:rsidR="00A0054F" w:rsidRDefault="00A0054F" w:rsidP="00A0054F">
            <w:pPr>
              <w:autoSpaceDE w:val="0"/>
            </w:pPr>
            <w:r>
              <w:t xml:space="preserve"> 2021-2027 г</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15 юли</w:t>
            </w:r>
          </w:p>
          <w:p w:rsidR="00A0054F" w:rsidRDefault="00A0054F" w:rsidP="00A0054F">
            <w:pPr>
              <w:autoSpaceDE w:val="0"/>
            </w:pPr>
            <w:r>
              <w:t>2026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Общ размер на безвъзмездната финансова помощ:</w:t>
            </w:r>
          </w:p>
          <w:p w:rsidR="00A0054F" w:rsidRDefault="00A0054F" w:rsidP="00A0054F">
            <w:r>
              <w:t>По Приоритет 1 -  52 759 848,13 евро.</w:t>
            </w:r>
          </w:p>
          <w:p w:rsidR="00A0054F" w:rsidRDefault="00A0054F" w:rsidP="00A0054F">
            <w:r>
              <w:t>По Приоритет 2 – 449 947 693,40 евро. Минимален размер на БФП:</w:t>
            </w:r>
          </w:p>
          <w:p w:rsidR="00A0054F" w:rsidRDefault="00A0054F" w:rsidP="00A0054F">
            <w:r>
              <w:t>неприложимо.</w:t>
            </w:r>
          </w:p>
          <w:p w:rsidR="00A0054F" w:rsidRDefault="00A0054F" w:rsidP="00A0054F">
            <w:r>
              <w:t xml:space="preserve">Максимален размер на БФП: </w:t>
            </w:r>
          </w:p>
          <w:p w:rsidR="00A0054F" w:rsidRDefault="00A0054F" w:rsidP="00A0054F">
            <w:r>
              <w:t>до одобрения размер на средствата по ПРР, посочен в списъка с одобрени концепции за интегрирани териториални инвестиции (ИТИ).</w:t>
            </w:r>
          </w:p>
          <w:p w:rsidR="00A0054F" w:rsidRDefault="00A0054F" w:rsidP="00A0054F"/>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Обединения на кандидат, водещ партньор по одобрена концепция за интегрирани териториални инвестиции (КИТИ), и партньори, изпълняващи дейности по ПРР в одобрената КИТИ, определени за конкретни бенефициенти, в съответствие с чл. 43, ал. 1 от ЗУСЕФСУ, съгласно Приложение 2 към настоящите Насоки за кандидатстване.</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 xml:space="preserve">Цел на </w:t>
            </w:r>
            <w:r w:rsidRPr="00E93F29">
              <w:rPr>
                <w:sz w:val="20"/>
                <w:szCs w:val="20"/>
                <w:shd w:val="clear" w:color="auto" w:fill="FFFFFF"/>
              </w:rPr>
              <w:t>процедура</w:t>
            </w:r>
            <w:r>
              <w:rPr>
                <w:sz w:val="20"/>
                <w:szCs w:val="20"/>
                <w:shd w:val="clear" w:color="auto" w:fill="FFFFFF"/>
              </w:rPr>
              <w:t>та:</w:t>
            </w:r>
          </w:p>
          <w:p w:rsidR="00A0054F" w:rsidRDefault="00A0054F" w:rsidP="00A0054F">
            <w:pPr>
              <w:pStyle w:val="a8"/>
              <w:snapToGrid w:val="0"/>
              <w:ind w:left="0"/>
              <w:rPr>
                <w:sz w:val="20"/>
                <w:szCs w:val="20"/>
                <w:shd w:val="clear" w:color="auto" w:fill="FFFFFF"/>
              </w:rPr>
            </w:pPr>
            <w:r>
              <w:rPr>
                <w:sz w:val="20"/>
                <w:szCs w:val="20"/>
                <w:shd w:val="clear" w:color="auto" w:fill="FFFFFF"/>
              </w:rPr>
              <w:t>Подкрепа за изпълнение на</w:t>
            </w:r>
            <w:r w:rsidRPr="00E93F29">
              <w:rPr>
                <w:sz w:val="20"/>
                <w:szCs w:val="20"/>
                <w:shd w:val="clear" w:color="auto" w:fill="FFFFFF"/>
              </w:rPr>
              <w:t xml:space="preserve"> одобрени по процедура BG16FFPR003-2.003 „КОНЦЕПЦИИ ЗА ИНТЕГРИРАНИ ТЕРИТОРИАЛНИ ИНВЕСТИЦИИ - 2” концепции за ИТИ, които предвиждат финансиране по ПРР.</w:t>
            </w:r>
            <w:r>
              <w:rPr>
                <w:sz w:val="20"/>
                <w:szCs w:val="20"/>
                <w:shd w:val="clear" w:color="auto" w:fill="FFFFFF"/>
              </w:rPr>
              <w:t xml:space="preserve"> </w:t>
            </w:r>
            <w:r w:rsidRPr="00F172D3">
              <w:rPr>
                <w:sz w:val="20"/>
                <w:szCs w:val="20"/>
                <w:shd w:val="clear" w:color="auto" w:fill="FFFFFF"/>
              </w:rPr>
              <w:t xml:space="preserve">Допустими за финансиране са дейности, включени в одобрените концепциите на Фаза 1 по процедура BG16FFPR003-2.003 „Концепции за интегрирани териториални инвестиции (ИТИ) - 2“ и предвидени за финансиране по </w:t>
            </w:r>
            <w:r>
              <w:rPr>
                <w:sz w:val="20"/>
                <w:szCs w:val="20"/>
                <w:shd w:val="clear" w:color="auto" w:fill="FFFFFF"/>
              </w:rPr>
              <w:t>ПРР, в следните групи дейности:</w:t>
            </w:r>
          </w:p>
          <w:p w:rsidR="00A0054F" w:rsidRDefault="00A0054F" w:rsidP="00A0054F">
            <w:pPr>
              <w:pStyle w:val="a8"/>
              <w:snapToGrid w:val="0"/>
              <w:ind w:left="0"/>
              <w:rPr>
                <w:sz w:val="20"/>
                <w:szCs w:val="20"/>
                <w:shd w:val="clear" w:color="auto" w:fill="FFFFFF"/>
              </w:rPr>
            </w:pPr>
            <w:r w:rsidRPr="00F172D3">
              <w:rPr>
                <w:sz w:val="20"/>
                <w:szCs w:val="20"/>
                <w:shd w:val="clear" w:color="auto" w:fill="FFFFFF"/>
              </w:rPr>
              <w:t>Енергийна ефективност</w:t>
            </w:r>
            <w:r>
              <w:rPr>
                <w:sz w:val="20"/>
                <w:szCs w:val="20"/>
                <w:shd w:val="clear" w:color="auto" w:fill="FFFFFF"/>
              </w:rPr>
              <w:t xml:space="preserve"> в </w:t>
            </w:r>
            <w:proofErr w:type="spellStart"/>
            <w:r>
              <w:rPr>
                <w:sz w:val="20"/>
                <w:szCs w:val="20"/>
                <w:shd w:val="clear" w:color="auto" w:fill="FFFFFF"/>
              </w:rPr>
              <w:t>многофамилни</w:t>
            </w:r>
            <w:proofErr w:type="spellEnd"/>
            <w:r>
              <w:rPr>
                <w:sz w:val="20"/>
                <w:szCs w:val="20"/>
                <w:shd w:val="clear" w:color="auto" w:fill="FFFFFF"/>
              </w:rPr>
              <w:t xml:space="preserve"> жилищни сгради Образователна инфраструктура Здравна инфраструктура </w:t>
            </w:r>
          </w:p>
          <w:p w:rsidR="00A0054F" w:rsidRPr="00F172D3" w:rsidRDefault="00A0054F" w:rsidP="00A0054F">
            <w:pPr>
              <w:pStyle w:val="a8"/>
              <w:snapToGrid w:val="0"/>
              <w:ind w:left="0"/>
              <w:rPr>
                <w:sz w:val="20"/>
                <w:szCs w:val="20"/>
                <w:shd w:val="clear" w:color="auto" w:fill="FFFFFF"/>
              </w:rPr>
            </w:pPr>
            <w:r w:rsidRPr="00F172D3">
              <w:rPr>
                <w:sz w:val="20"/>
                <w:szCs w:val="20"/>
                <w:shd w:val="clear" w:color="auto" w:fill="FFFFFF"/>
              </w:rPr>
              <w:t>Социална инфраструктура</w:t>
            </w:r>
          </w:p>
          <w:p w:rsidR="00A0054F" w:rsidRDefault="00A0054F" w:rsidP="00A0054F">
            <w:pPr>
              <w:pStyle w:val="a8"/>
              <w:snapToGrid w:val="0"/>
              <w:ind w:left="0"/>
              <w:rPr>
                <w:sz w:val="20"/>
                <w:szCs w:val="20"/>
                <w:shd w:val="clear" w:color="auto" w:fill="FFFFFF"/>
              </w:rPr>
            </w:pPr>
            <w:r w:rsidRPr="00F172D3">
              <w:rPr>
                <w:sz w:val="20"/>
                <w:szCs w:val="20"/>
                <w:shd w:val="clear" w:color="auto" w:fill="FFFFFF"/>
              </w:rPr>
              <w:t>Жилищно настаняване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0" w:history="1">
              <w:r w:rsidR="00A0054F" w:rsidRPr="00410AF6">
                <w:rPr>
                  <w:rStyle w:val="a6"/>
                </w:rPr>
                <w:t>https://eumis2020.government.bg/bg/s/Procedure/Info/416aa8fc-3cda-4b58-9430-f17f</w:t>
              </w:r>
              <w:r w:rsidR="00A0054F" w:rsidRPr="00410AF6">
                <w:rPr>
                  <w:rStyle w:val="a6"/>
                </w:rPr>
                <w:t>0</w:t>
              </w:r>
              <w:r w:rsidR="00A0054F" w:rsidRPr="00410AF6">
                <w:rPr>
                  <w:rStyle w:val="a6"/>
                </w:rPr>
                <w:t>e792c4e</w:t>
              </w:r>
            </w:hyperlink>
          </w:p>
          <w:p w:rsidR="00A0054F" w:rsidRDefault="00A0054F" w:rsidP="00A0054F">
            <w:pPr>
              <w:tabs>
                <w:tab w:val="left" w:pos="1872"/>
                <w:tab w:val="left" w:pos="1944"/>
              </w:tabs>
            </w:pPr>
          </w:p>
        </w:tc>
      </w:tr>
      <w:tr w:rsidR="00A0054F"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2"/>
              <w:spacing w:before="0" w:after="0"/>
              <w:rPr>
                <w:sz w:val="20"/>
                <w:szCs w:val="20"/>
              </w:rPr>
            </w:pPr>
            <w:r>
              <w:rPr>
                <w:sz w:val="20"/>
                <w:szCs w:val="20"/>
              </w:rPr>
              <w:t>3</w:t>
            </w:r>
            <w:r w:rsidR="00E34A61">
              <w:rPr>
                <w:sz w:val="20"/>
                <w:szCs w:val="20"/>
              </w:rPr>
              <w:t>4</w:t>
            </w:r>
            <w:r>
              <w:rPr>
                <w:sz w:val="20"/>
                <w:szCs w:val="20"/>
              </w:rPr>
              <w:t xml:space="preserve">. Процедура чрез директно предоставяне на БФП BG16RFPR001-3.001 - „Осигуряване на техническа помощ за успешното изпълнение </w:t>
            </w:r>
            <w:r>
              <w:rPr>
                <w:sz w:val="20"/>
                <w:szCs w:val="20"/>
              </w:rPr>
              <w:lastRenderedPageBreak/>
              <w:t>на програма „</w:t>
            </w:r>
            <w:proofErr w:type="spellStart"/>
            <w:r>
              <w:rPr>
                <w:sz w:val="20"/>
                <w:szCs w:val="20"/>
              </w:rPr>
              <w:t>Конкурентоспособ</w:t>
            </w:r>
            <w:proofErr w:type="spellEnd"/>
            <w:r>
              <w:rPr>
                <w:sz w:val="20"/>
                <w:szCs w:val="20"/>
              </w:rPr>
              <w:t>-</w:t>
            </w:r>
          </w:p>
          <w:p w:rsidR="00A0054F" w:rsidRDefault="00A0054F" w:rsidP="00A0054F">
            <w:pPr>
              <w:pStyle w:val="2"/>
              <w:spacing w:before="0" w:after="0"/>
              <w:rPr>
                <w:sz w:val="20"/>
                <w:szCs w:val="20"/>
              </w:rPr>
            </w:pPr>
            <w:proofErr w:type="spellStart"/>
            <w:r>
              <w:rPr>
                <w:sz w:val="20"/>
                <w:szCs w:val="20"/>
              </w:rPr>
              <w:t>ност</w:t>
            </w:r>
            <w:proofErr w:type="spellEnd"/>
            <w:r>
              <w:rPr>
                <w:sz w:val="20"/>
                <w:szCs w:val="20"/>
              </w:rPr>
              <w:t xml:space="preserve"> и иновации в предприятията“ за периода 2021-2027 г.“</w:t>
            </w:r>
          </w:p>
          <w:p w:rsidR="00A0054F" w:rsidRDefault="00A0054F" w:rsidP="00A0054F">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lastRenderedPageBreak/>
              <w:t>Програма "</w:t>
            </w:r>
            <w:proofErr w:type="spellStart"/>
            <w:r>
              <w:t>Конкурентоспо-собност</w:t>
            </w:r>
            <w:proofErr w:type="spellEnd"/>
            <w:r>
              <w:t xml:space="preserve"> и иновации в предприятията" 2021-2027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 xml:space="preserve">31 декември 2028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 xml:space="preserve">Общ размер на безвъзмездната финансова помощ по процедурата: </w:t>
            </w:r>
          </w:p>
          <w:p w:rsidR="00A0054F" w:rsidRDefault="00A0054F" w:rsidP="00A0054F">
            <w:r w:rsidRPr="00544683">
              <w:t>45</w:t>
            </w:r>
            <w:r w:rsidRPr="006C72CC">
              <w:rPr>
                <w:lang w:val="ru-RU"/>
              </w:rPr>
              <w:t xml:space="preserve"> </w:t>
            </w:r>
            <w:r w:rsidRPr="00544683">
              <w:t>681</w:t>
            </w:r>
            <w:r>
              <w:rPr>
                <w:lang w:val="en-US"/>
              </w:rPr>
              <w:t> </w:t>
            </w:r>
            <w:r>
              <w:t xml:space="preserve">092. </w:t>
            </w:r>
            <w:r w:rsidRPr="00544683">
              <w:t>94</w:t>
            </w:r>
            <w:r>
              <w:t xml:space="preserve"> евро.</w:t>
            </w:r>
          </w:p>
          <w:p w:rsidR="00A0054F" w:rsidRDefault="00A0054F" w:rsidP="00A0054F">
            <w:r>
              <w:lastRenderedPageBreak/>
              <w:t xml:space="preserve">Минимален размер на БФП: неприложимо. </w:t>
            </w:r>
          </w:p>
          <w:p w:rsidR="00A0054F" w:rsidRDefault="00A0054F" w:rsidP="00A0054F">
            <w:r>
              <w:t xml:space="preserve">Максимален размер на БФП: </w:t>
            </w:r>
          </w:p>
          <w:p w:rsidR="00A0054F" w:rsidRDefault="00A0054F" w:rsidP="00A0054F">
            <w:r w:rsidRPr="00544683">
              <w:t>45</w:t>
            </w:r>
            <w:r w:rsidRPr="006C72CC">
              <w:rPr>
                <w:lang w:val="ru-RU"/>
              </w:rPr>
              <w:t xml:space="preserve"> </w:t>
            </w:r>
            <w:r w:rsidRPr="00544683">
              <w:t>681</w:t>
            </w:r>
            <w:r>
              <w:rPr>
                <w:lang w:val="en-US"/>
              </w:rPr>
              <w:t> </w:t>
            </w:r>
            <w:r>
              <w:t>092.</w:t>
            </w:r>
            <w:r w:rsidRPr="00544683">
              <w:t>94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lastRenderedPageBreak/>
              <w:t>Главна дирекция „Европейски фондове за конкурентоспособност“ в Министерство на иновациите и растежа</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Целта на процедурата е да се повиши ефективността на Управляващия орган на Програма „Конкурентоспособност и иновации в предприятията“ за периода 2021-2027 г., да се подобри капацитетът на бенефициентите на програмата и да се осигури информираност за мерките по нея.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1" w:history="1">
              <w:r w:rsidR="00A0054F">
                <w:rPr>
                  <w:rStyle w:val="a6"/>
                </w:rPr>
                <w:t>https://eumis202</w:t>
              </w:r>
              <w:bookmarkStart w:id="105" w:name="_Hlt173759916"/>
              <w:bookmarkStart w:id="106" w:name="_Hlt173759917"/>
              <w:r w:rsidR="00A0054F">
                <w:rPr>
                  <w:rStyle w:val="a6"/>
                </w:rPr>
                <w:t>0</w:t>
              </w:r>
              <w:bookmarkEnd w:id="105"/>
              <w:bookmarkEnd w:id="106"/>
              <w:r w:rsidR="00A0054F">
                <w:rPr>
                  <w:rStyle w:val="a6"/>
                </w:rPr>
                <w:t>.government.bg/bg/s/Procedure/Info/e74e961a-e3a8-4b</w:t>
              </w:r>
              <w:bookmarkStart w:id="107" w:name="_Hlt157698376"/>
              <w:r w:rsidR="00A0054F">
                <w:rPr>
                  <w:rStyle w:val="a6"/>
                </w:rPr>
                <w:t>8</w:t>
              </w:r>
              <w:bookmarkStart w:id="108" w:name="_Hlt144739799"/>
              <w:bookmarkEnd w:id="107"/>
              <w:r w:rsidR="00A0054F">
                <w:rPr>
                  <w:rStyle w:val="a6"/>
                </w:rPr>
                <w:t>3</w:t>
              </w:r>
              <w:bookmarkEnd w:id="108"/>
              <w:r w:rsidR="00A0054F">
                <w:rPr>
                  <w:rStyle w:val="a6"/>
                </w:rPr>
                <w:t>-</w:t>
              </w:r>
              <w:bookmarkStart w:id="109" w:name="_Hlt144739843"/>
              <w:r w:rsidR="00A0054F">
                <w:rPr>
                  <w:rStyle w:val="a6"/>
                </w:rPr>
                <w:t>8</w:t>
              </w:r>
              <w:bookmarkEnd w:id="109"/>
              <w:r w:rsidR="00A0054F">
                <w:rPr>
                  <w:rStyle w:val="a6"/>
                </w:rPr>
                <w:t>1af-23</w:t>
              </w:r>
              <w:bookmarkStart w:id="110" w:name="_Hlt144739685"/>
              <w:r w:rsidR="00A0054F">
                <w:rPr>
                  <w:rStyle w:val="a6"/>
                </w:rPr>
                <w:t>9</w:t>
              </w:r>
              <w:bookmarkStart w:id="111" w:name="_Hlt136875219"/>
              <w:bookmarkStart w:id="112" w:name="_Hlt173163922"/>
              <w:bookmarkStart w:id="113" w:name="_Hlt173163923"/>
              <w:bookmarkEnd w:id="110"/>
              <w:r w:rsidR="00A0054F">
                <w:rPr>
                  <w:rStyle w:val="a6"/>
                </w:rPr>
                <w:t>6</w:t>
              </w:r>
              <w:bookmarkStart w:id="114" w:name="_Hlt141800801"/>
              <w:bookmarkStart w:id="115" w:name="_Hlt144739737"/>
              <w:bookmarkStart w:id="116" w:name="_Hlt144739964"/>
              <w:bookmarkEnd w:id="111"/>
              <w:bookmarkEnd w:id="112"/>
              <w:bookmarkEnd w:id="113"/>
              <w:r w:rsidR="00A0054F">
                <w:rPr>
                  <w:rStyle w:val="a6"/>
                </w:rPr>
                <w:t>9</w:t>
              </w:r>
              <w:bookmarkEnd w:id="114"/>
              <w:bookmarkEnd w:id="115"/>
              <w:bookmarkEnd w:id="116"/>
              <w:r w:rsidR="00A0054F">
                <w:rPr>
                  <w:rStyle w:val="a6"/>
                </w:rPr>
                <w:t>50881a1</w:t>
              </w:r>
            </w:hyperlink>
          </w:p>
          <w:p w:rsidR="00A0054F" w:rsidRDefault="00A0054F" w:rsidP="00A0054F">
            <w:pPr>
              <w:tabs>
                <w:tab w:val="left" w:pos="1872"/>
                <w:tab w:val="left" w:pos="1944"/>
              </w:tabs>
            </w:pPr>
          </w:p>
        </w:tc>
      </w:tr>
      <w:tr w:rsidR="00A0054F"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2"/>
              <w:spacing w:before="0" w:after="0"/>
              <w:rPr>
                <w:sz w:val="20"/>
                <w:szCs w:val="20"/>
              </w:rPr>
            </w:pPr>
            <w:r>
              <w:rPr>
                <w:sz w:val="20"/>
                <w:szCs w:val="20"/>
              </w:rPr>
              <w:lastRenderedPageBreak/>
              <w:t>3</w:t>
            </w:r>
            <w:r w:rsidR="00E34A61">
              <w:rPr>
                <w:sz w:val="20"/>
                <w:szCs w:val="20"/>
              </w:rPr>
              <w:t>5</w:t>
            </w:r>
            <w:r>
              <w:rPr>
                <w:sz w:val="20"/>
                <w:szCs w:val="20"/>
              </w:rPr>
              <w:t xml:space="preserve">. </w:t>
            </w:r>
            <w:r w:rsidRPr="005D63C7">
              <w:rPr>
                <w:sz w:val="20"/>
                <w:szCs w:val="20"/>
              </w:rPr>
              <w:t>Процедура чрез директно предоставяне на БФП</w:t>
            </w:r>
          </w:p>
          <w:p w:rsidR="00A0054F" w:rsidRDefault="00A0054F" w:rsidP="00A0054F">
            <w:pPr>
              <w:pStyle w:val="2"/>
              <w:spacing w:before="0" w:after="0"/>
              <w:rPr>
                <w:sz w:val="20"/>
                <w:szCs w:val="20"/>
              </w:rPr>
            </w:pPr>
            <w:r w:rsidRPr="001E02BD">
              <w:rPr>
                <w:sz w:val="20"/>
                <w:szCs w:val="20"/>
              </w:rPr>
              <w:t xml:space="preserve">BG16RFPR002-1.020 </w:t>
            </w:r>
            <w:r w:rsidR="00A55243">
              <w:rPr>
                <w:sz w:val="20"/>
                <w:szCs w:val="20"/>
              </w:rPr>
              <w:t>–</w:t>
            </w:r>
            <w:r w:rsidRPr="001E02BD">
              <w:rPr>
                <w:sz w:val="20"/>
                <w:szCs w:val="20"/>
              </w:rPr>
              <w:t xml:space="preserve"> </w:t>
            </w:r>
            <w:r w:rsidR="00A55243">
              <w:rPr>
                <w:sz w:val="20"/>
                <w:szCs w:val="20"/>
              </w:rPr>
              <w:t>„</w:t>
            </w:r>
            <w:r w:rsidRPr="001E02BD">
              <w:rPr>
                <w:sz w:val="20"/>
                <w:szCs w:val="20"/>
              </w:rPr>
              <w:t>Допълващо финансиране на одобрени от Европейската комисия проекти по програма „Цифрова Европа“</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Програма „</w:t>
            </w:r>
            <w:r w:rsidRPr="00030936">
              <w:t>Научни изследвания, иновации и дигитализация за интелигентна трансформация"</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15 юни</w:t>
            </w:r>
          </w:p>
          <w:p w:rsidR="00A0054F" w:rsidRDefault="00A0054F" w:rsidP="00A0054F">
            <w:pPr>
              <w:autoSpaceDE w:val="0"/>
            </w:pPr>
            <w:r>
              <w:t xml:space="preserve"> 2026 г.</w:t>
            </w:r>
          </w:p>
          <w:p w:rsidR="00A0054F" w:rsidRDefault="00A0054F" w:rsidP="00A0054F">
            <w:pPr>
              <w:autoSpaceDE w:val="0"/>
            </w:pPr>
          </w:p>
          <w:p w:rsidR="00A0054F" w:rsidRDefault="00A0054F" w:rsidP="00A0054F">
            <w:pPr>
              <w:autoSpaceDE w:val="0"/>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 xml:space="preserve">Общ размер на безвъзмездната финансова помощ по процедурата: </w:t>
            </w:r>
          </w:p>
          <w:p w:rsidR="00A0054F" w:rsidRDefault="00A0054F" w:rsidP="00A0054F">
            <w:r w:rsidRPr="00FA56DF">
              <w:t>9</w:t>
            </w:r>
            <w:r w:rsidRPr="006C72CC">
              <w:rPr>
                <w:lang w:val="ru-RU"/>
              </w:rPr>
              <w:t xml:space="preserve"> </w:t>
            </w:r>
            <w:r w:rsidRPr="00FA56DF">
              <w:t>263</w:t>
            </w:r>
            <w:r>
              <w:rPr>
                <w:lang w:val="en-US"/>
              </w:rPr>
              <w:t> </w:t>
            </w:r>
            <w:r>
              <w:t>550.</w:t>
            </w:r>
            <w:r w:rsidRPr="00FA56DF">
              <w:t>42</w:t>
            </w:r>
            <w:r>
              <w:t xml:space="preserve"> евро</w:t>
            </w:r>
            <w:r w:rsidRPr="00AE02D6">
              <w:t>.</w:t>
            </w:r>
          </w:p>
          <w:p w:rsidR="00A0054F" w:rsidRDefault="00A0054F" w:rsidP="00A0054F">
            <w:r>
              <w:t xml:space="preserve">Минимален размер на БФП: неприложимо. </w:t>
            </w:r>
          </w:p>
          <w:p w:rsidR="00A0054F" w:rsidRDefault="00A0054F" w:rsidP="00A0054F">
            <w:r>
              <w:t xml:space="preserve">Максимален размер на БФП: </w:t>
            </w:r>
          </w:p>
          <w:p w:rsidR="00A0054F" w:rsidRDefault="00A0054F" w:rsidP="00A0054F">
            <w:r>
              <w:t xml:space="preserve">Съгласно </w:t>
            </w:r>
            <w:r w:rsidRPr="00AE02D6">
              <w:t xml:space="preserve">договора за финансиране, сключен за изпълнението на съответния проект, одобрен от </w:t>
            </w:r>
            <w:r>
              <w:t>ЕК по съответния конкурс по програмата.</w:t>
            </w:r>
          </w:p>
          <w:p w:rsidR="00A0054F" w:rsidRDefault="00A0054F" w:rsidP="00A0054F"/>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Софийски университет „Св. Климент Охридски“, чрез Институт</w:t>
            </w:r>
          </w:p>
          <w:p w:rsidR="00A0054F" w:rsidRDefault="00A0054F" w:rsidP="00A0054F">
            <w:r>
              <w:t>„Големи данни в полза на интелигентно общество” (Институт GATE) по Компонент 1 и</w:t>
            </w:r>
          </w:p>
          <w:p w:rsidR="00A0054F" w:rsidRDefault="00A0054F" w:rsidP="00A0054F">
            <w:r>
              <w:t xml:space="preserve">научноизследователски организации (публични или частни) по смисъла на т. 16, буква </w:t>
            </w:r>
            <w:proofErr w:type="spellStart"/>
            <w:r>
              <w:t>ee</w:t>
            </w:r>
            <w:proofErr w:type="spellEnd"/>
            <w:r>
              <w:t xml:space="preserve"> от</w:t>
            </w:r>
          </w:p>
          <w:p w:rsidR="00A0054F" w:rsidRDefault="00A0054F" w:rsidP="00A0054F">
            <w:r>
              <w:t xml:space="preserve">Рамката за държавна помощ за научни изследвания, развитие и иновации (C(2022) 7388 </w:t>
            </w:r>
            <w:proofErr w:type="spellStart"/>
            <w:r>
              <w:t>final</w:t>
            </w:r>
            <w:proofErr w:type="spellEnd"/>
            <w:r>
              <w:t>),</w:t>
            </w:r>
          </w:p>
          <w:p w:rsidR="00A0054F" w:rsidRDefault="00A0054F" w:rsidP="00A0054F">
            <w:r>
              <w:t>регистрирани на територията на България, които са сключили договор с Европейската</w:t>
            </w:r>
          </w:p>
          <w:p w:rsidR="00A0054F" w:rsidRDefault="00A0054F" w:rsidP="00A0054F">
            <w:r>
              <w:t>комисия за финансиране на изпълнението на съответния проект, одобрен от оценителната</w:t>
            </w:r>
          </w:p>
          <w:p w:rsidR="00A0054F" w:rsidRDefault="00A0054F" w:rsidP="00A0054F">
            <w:r>
              <w:t>комисия по съответния конкурс по Програма „Цифрова Европа“ (ПЦЕ) по Компонент 2.</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snapToGrid w:val="0"/>
              <w:rPr>
                <w:shd w:val="clear" w:color="auto" w:fill="FFFFFF"/>
              </w:rPr>
            </w:pPr>
            <w:r>
              <w:rPr>
                <w:shd w:val="clear" w:color="auto" w:fill="FFFFFF"/>
              </w:rPr>
              <w:t>Ц</w:t>
            </w:r>
            <w:r w:rsidRPr="00AE02D6">
              <w:rPr>
                <w:shd w:val="clear" w:color="auto" w:fill="FFFFFF"/>
              </w:rPr>
              <w:t>ел на процедурата</w:t>
            </w:r>
            <w:r>
              <w:rPr>
                <w:shd w:val="clear" w:color="auto" w:fill="FFFFFF"/>
              </w:rPr>
              <w:t>:</w:t>
            </w:r>
          </w:p>
          <w:p w:rsidR="00A0054F" w:rsidRDefault="00A0054F" w:rsidP="00A0054F">
            <w:pPr>
              <w:snapToGrid w:val="0"/>
              <w:rPr>
                <w:shd w:val="clear" w:color="auto" w:fill="FFFFFF"/>
              </w:rPr>
            </w:pPr>
            <w:r>
              <w:rPr>
                <w:shd w:val="clear" w:color="auto" w:fill="FFFFFF"/>
              </w:rPr>
              <w:t xml:space="preserve">Осигуряване на </w:t>
            </w:r>
            <w:r w:rsidRPr="00AE02D6">
              <w:rPr>
                <w:shd w:val="clear" w:color="auto" w:fill="FFFFFF"/>
              </w:rPr>
              <w:t xml:space="preserve">допълващо финансиране на български научноизследователски организации и висши училища, участващи в одобрени проектни предложения със сключени договори за финансиране в рамките на обявени конкурси по </w:t>
            </w:r>
            <w:r>
              <w:rPr>
                <w:shd w:val="clear" w:color="auto" w:fill="FFFFFF"/>
              </w:rPr>
              <w:t>Програма „Цифрова Европа“.</w:t>
            </w:r>
          </w:p>
          <w:p w:rsidR="00A0054F" w:rsidRDefault="00A0054F" w:rsidP="00A0054F">
            <w:pPr>
              <w:snapToGrid w:val="0"/>
              <w:rPr>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2" w:history="1">
              <w:r w:rsidR="00A0054F" w:rsidRPr="00CA6F4A">
                <w:rPr>
                  <w:rStyle w:val="a6"/>
                </w:rPr>
                <w:t>https://eumis2020.government.bg/bg/s/Procedure/Info/2a2c20e0-3fe1-4b04-a3a1-a1fae183e2f8</w:t>
              </w:r>
            </w:hyperlink>
          </w:p>
          <w:p w:rsidR="00A0054F" w:rsidRDefault="00A0054F" w:rsidP="00A0054F">
            <w:pPr>
              <w:tabs>
                <w:tab w:val="left" w:pos="1872"/>
                <w:tab w:val="left" w:pos="1944"/>
              </w:tabs>
            </w:pPr>
          </w:p>
        </w:tc>
      </w:tr>
      <w:tr w:rsidR="00A0054F" w:rsidTr="00C96365">
        <w:trPr>
          <w:trHeight w:val="273"/>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55243" w:rsidP="00A0054F">
            <w:pPr>
              <w:pStyle w:val="2"/>
              <w:spacing w:before="0" w:after="0"/>
              <w:rPr>
                <w:sz w:val="20"/>
                <w:szCs w:val="20"/>
              </w:rPr>
            </w:pPr>
            <w:r>
              <w:rPr>
                <w:sz w:val="20"/>
                <w:szCs w:val="20"/>
              </w:rPr>
              <w:t>3</w:t>
            </w:r>
            <w:r w:rsidR="00E34A61">
              <w:rPr>
                <w:sz w:val="20"/>
                <w:szCs w:val="20"/>
              </w:rPr>
              <w:t>6</w:t>
            </w:r>
            <w:r w:rsidR="00A0054F">
              <w:rPr>
                <w:sz w:val="20"/>
                <w:szCs w:val="20"/>
              </w:rPr>
              <w:t xml:space="preserve">. </w:t>
            </w:r>
            <w:r w:rsidR="00A0054F" w:rsidRPr="00447CAB">
              <w:rPr>
                <w:sz w:val="20"/>
                <w:szCs w:val="20"/>
              </w:rPr>
              <w:t xml:space="preserve">Процедура чрез директно предоставяне на </w:t>
            </w:r>
            <w:r w:rsidR="00A0054F">
              <w:rPr>
                <w:sz w:val="20"/>
                <w:szCs w:val="20"/>
              </w:rPr>
              <w:t xml:space="preserve">БФП  </w:t>
            </w:r>
            <w:r w:rsidR="00A0054F" w:rsidRPr="00447CAB">
              <w:rPr>
                <w:sz w:val="20"/>
                <w:szCs w:val="20"/>
              </w:rPr>
              <w:t xml:space="preserve">BG16RFPR002-2.017 </w:t>
            </w:r>
            <w:r w:rsidR="00A0054F">
              <w:rPr>
                <w:sz w:val="20"/>
                <w:szCs w:val="20"/>
              </w:rPr>
              <w:t>–</w:t>
            </w:r>
            <w:r w:rsidR="00A0054F" w:rsidRPr="00447CAB">
              <w:rPr>
                <w:sz w:val="20"/>
                <w:szCs w:val="20"/>
              </w:rPr>
              <w:t xml:space="preserve"> </w:t>
            </w:r>
            <w:r w:rsidR="00A0054F">
              <w:rPr>
                <w:sz w:val="20"/>
                <w:szCs w:val="20"/>
              </w:rPr>
              <w:t>„</w:t>
            </w:r>
            <w:r w:rsidR="00A0054F" w:rsidRPr="00447CAB">
              <w:rPr>
                <w:sz w:val="20"/>
                <w:szCs w:val="20"/>
              </w:rPr>
              <w:t xml:space="preserve">Изграждане на Правителствен комуникационен център и Компетентен орган в България за сигурни сателитни </w:t>
            </w:r>
            <w:r w:rsidR="00A0054F" w:rsidRPr="00447CAB">
              <w:rPr>
                <w:sz w:val="20"/>
                <w:szCs w:val="20"/>
              </w:rPr>
              <w:lastRenderedPageBreak/>
              <w:t>комуникации и наблюдение на Земята</w:t>
            </w:r>
            <w:r w:rsidR="00A0054F">
              <w:rPr>
                <w:sz w:val="20"/>
                <w:szCs w:val="20"/>
              </w:rPr>
              <w:t>“</w:t>
            </w:r>
          </w:p>
          <w:p w:rsidR="00A0054F" w:rsidRDefault="00A0054F" w:rsidP="00A0054F">
            <w:pPr>
              <w:pStyle w:val="2"/>
              <w:spacing w:before="0" w:after="0"/>
              <w:rPr>
                <w:sz w:val="20"/>
                <w:szCs w:val="20"/>
              </w:rPr>
            </w:pPr>
          </w:p>
          <w:p w:rsidR="00A0054F" w:rsidRPr="006C72CC" w:rsidRDefault="00A0054F" w:rsidP="00A0054F">
            <w:pPr>
              <w:pStyle w:val="2"/>
              <w:spacing w:before="0" w:after="0"/>
              <w:rPr>
                <w:sz w:val="20"/>
                <w:szCs w:val="20"/>
                <w:lang w:val="ru-RU"/>
              </w:rPr>
            </w:pPr>
          </w:p>
          <w:p w:rsidR="00A0054F" w:rsidRDefault="00A0054F" w:rsidP="00A0054F">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lastRenderedPageBreak/>
              <w:t>Програма „</w:t>
            </w:r>
            <w:r w:rsidRPr="00030936">
              <w:t>Научни изследвания, иновации и дигитализация за интелигентна трансформация"</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17 юни</w:t>
            </w:r>
          </w:p>
          <w:p w:rsidR="00A0054F" w:rsidRDefault="00A0054F" w:rsidP="00A0054F">
            <w:pPr>
              <w:autoSpaceDE w:val="0"/>
            </w:pPr>
            <w:r>
              <w:t xml:space="preserve"> 2026 г.</w:t>
            </w:r>
          </w:p>
          <w:p w:rsidR="00A0054F" w:rsidRDefault="00A0054F" w:rsidP="00A0054F">
            <w:pPr>
              <w:autoSpaceDE w:val="0"/>
            </w:pPr>
          </w:p>
          <w:p w:rsidR="00A0054F" w:rsidRDefault="00A0054F" w:rsidP="00A0054F">
            <w:pPr>
              <w:autoSpaceDE w:val="0"/>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 xml:space="preserve">Общ размер на безвъзмездната финансова помощ по процедурата: </w:t>
            </w:r>
          </w:p>
          <w:p w:rsidR="00A0054F" w:rsidRDefault="00A0054F" w:rsidP="00A0054F">
            <w:r w:rsidRPr="006C72CC">
              <w:rPr>
                <w:lang w:val="ru-RU"/>
              </w:rPr>
              <w:t>5 112</w:t>
            </w:r>
            <w:r>
              <w:rPr>
                <w:lang w:val="en-US"/>
              </w:rPr>
              <w:t> </w:t>
            </w:r>
            <w:r w:rsidRPr="006C72CC">
              <w:rPr>
                <w:lang w:val="ru-RU"/>
              </w:rPr>
              <w:t>918.81 евро</w:t>
            </w:r>
            <w:r w:rsidRPr="00AE02D6">
              <w:t>.</w:t>
            </w:r>
          </w:p>
          <w:p w:rsidR="00A0054F" w:rsidRDefault="00A0054F" w:rsidP="00A0054F">
            <w:r>
              <w:t xml:space="preserve">Минимален размер на БФП: неприложимо. </w:t>
            </w:r>
          </w:p>
          <w:p w:rsidR="00A0054F" w:rsidRDefault="00A0054F" w:rsidP="00A0054F">
            <w:r>
              <w:lastRenderedPageBreak/>
              <w:t xml:space="preserve">Максимален размер на БФП: </w:t>
            </w:r>
          </w:p>
          <w:p w:rsidR="00A0054F" w:rsidRDefault="00A0054F" w:rsidP="00A0054F">
            <w:r>
              <w:t>5 112 918. 81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rsidRPr="005B4BE9">
              <w:lastRenderedPageBreak/>
              <w:t xml:space="preserve">Институтът по физика на твърдото тяло  "Акад. Георги </w:t>
            </w:r>
            <w:proofErr w:type="spellStart"/>
            <w:r w:rsidRPr="005B4BE9">
              <w:t>Наджаков</w:t>
            </w:r>
            <w:proofErr w:type="spellEnd"/>
            <w:r w:rsidRPr="005B4BE9">
              <w:t>" към Българска академия на науките (ИФТТ-БАН)</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snapToGrid w:val="0"/>
              <w:rPr>
                <w:shd w:val="clear" w:color="auto" w:fill="FFFFFF"/>
              </w:rPr>
            </w:pPr>
            <w:r>
              <w:rPr>
                <w:shd w:val="clear" w:color="auto" w:fill="FFFFFF"/>
              </w:rPr>
              <w:t>Цел на процедурата:</w:t>
            </w:r>
          </w:p>
          <w:p w:rsidR="00A0054F" w:rsidRDefault="00A0054F" w:rsidP="00A0054F">
            <w:pPr>
              <w:snapToGrid w:val="0"/>
              <w:rPr>
                <w:shd w:val="clear" w:color="auto" w:fill="FFFFFF"/>
              </w:rPr>
            </w:pPr>
            <w:r>
              <w:rPr>
                <w:shd w:val="clear" w:color="auto" w:fill="FFFFFF"/>
              </w:rPr>
              <w:t xml:space="preserve">Подкрепа за </w:t>
            </w:r>
            <w:r w:rsidRPr="00447CAB">
              <w:rPr>
                <w:shd w:val="clear" w:color="auto" w:fill="FFFFFF"/>
              </w:rPr>
              <w:t xml:space="preserve"> развитието на работещ център за правителствени комуникации и компетентен орган в България, за подпомагане участието ни в програмата GOVSATCOM  на Европейския съюз (ЕС), публичната регулирана услуга (PRS) на Галилео и предстоящата инициатива за защитена свързаност IRIS.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3" w:history="1">
              <w:r w:rsidR="00A0054F" w:rsidRPr="00C64A3C">
                <w:rPr>
                  <w:rStyle w:val="a6"/>
                </w:rPr>
                <w:t>https://eumis2020.government.bg/bg/s/Procedure/Info/438d995f-66f1-4a86-b62a-aafb0b5ef188</w:t>
              </w:r>
            </w:hyperlink>
          </w:p>
          <w:p w:rsidR="00A0054F" w:rsidRDefault="00A0054F" w:rsidP="00A0054F">
            <w:pPr>
              <w:tabs>
                <w:tab w:val="left" w:pos="1872"/>
                <w:tab w:val="left" w:pos="1944"/>
              </w:tabs>
            </w:pPr>
          </w:p>
        </w:tc>
      </w:tr>
      <w:tr w:rsidR="00A0054F" w:rsidTr="00C96365">
        <w:trPr>
          <w:trHeight w:val="987"/>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55243" w:rsidP="00A0054F">
            <w:pPr>
              <w:pStyle w:val="2"/>
              <w:spacing w:before="0" w:after="0"/>
              <w:rPr>
                <w:sz w:val="20"/>
                <w:szCs w:val="20"/>
              </w:rPr>
            </w:pPr>
            <w:r>
              <w:rPr>
                <w:sz w:val="20"/>
                <w:szCs w:val="20"/>
              </w:rPr>
              <w:t>3</w:t>
            </w:r>
            <w:r w:rsidR="00E34A61">
              <w:rPr>
                <w:sz w:val="20"/>
                <w:szCs w:val="20"/>
              </w:rPr>
              <w:t>7</w:t>
            </w:r>
            <w:r w:rsidR="00A0054F">
              <w:rPr>
                <w:sz w:val="20"/>
                <w:szCs w:val="20"/>
              </w:rPr>
              <w:t>. Процедура чрез директно предоставяне на БФП BG16RFPR002 -3.001 - „</w:t>
            </w:r>
            <w:r w:rsidR="00A0054F" w:rsidRPr="00083A39">
              <w:rPr>
                <w:sz w:val="20"/>
                <w:szCs w:val="20"/>
              </w:rPr>
              <w:t>Осигуряване на техническа помощ за успешното изпълнение на ПНИИДИТ</w:t>
            </w:r>
            <w:r w:rsidR="00A0054F">
              <w:rPr>
                <w:sz w:val="20"/>
                <w:szCs w:val="20"/>
              </w:rPr>
              <w:t>“</w:t>
            </w:r>
          </w:p>
          <w:p w:rsidR="00A0054F" w:rsidRDefault="00A0054F" w:rsidP="00A0054F">
            <w:pPr>
              <w:pStyle w:val="2"/>
              <w:spacing w:before="0" w:after="0"/>
            </w:pPr>
            <w:r>
              <w:rPr>
                <w:b w:val="0"/>
                <w:bCs w:val="0"/>
                <w:sz w:val="20"/>
                <w:szCs w:val="20"/>
              </w:rPr>
              <w:t> </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Програма „Научни изследвания, иновации и дигитализация за интелигентна трансформация"</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31 декември</w:t>
            </w:r>
          </w:p>
          <w:p w:rsidR="00A0054F" w:rsidRDefault="00A0054F" w:rsidP="00A0054F">
            <w:pPr>
              <w:autoSpaceDE w:val="0"/>
            </w:pPr>
            <w:r>
              <w:t>2028 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Общ размер на безвъзмездната финансова помощ:</w:t>
            </w:r>
          </w:p>
          <w:p w:rsidR="00A0054F" w:rsidRDefault="00A0054F" w:rsidP="00A0054F">
            <w:r>
              <w:t>25</w:t>
            </w:r>
            <w:r w:rsidRPr="006C72CC">
              <w:rPr>
                <w:lang w:val="ru-RU"/>
              </w:rPr>
              <w:t xml:space="preserve"> </w:t>
            </w:r>
            <w:r>
              <w:t>858</w:t>
            </w:r>
            <w:r w:rsidRPr="006C72CC">
              <w:rPr>
                <w:lang w:val="ru-RU"/>
              </w:rPr>
              <w:t xml:space="preserve"> </w:t>
            </w:r>
            <w:r>
              <w:t xml:space="preserve">086 евро. лв. </w:t>
            </w:r>
          </w:p>
          <w:p w:rsidR="00A0054F" w:rsidRDefault="00A0054F" w:rsidP="00A0054F">
            <w:r>
              <w:t>Минимален размер на БФП:</w:t>
            </w:r>
          </w:p>
          <w:p w:rsidR="00A0054F" w:rsidRDefault="00A0054F" w:rsidP="00A0054F">
            <w:r>
              <w:t xml:space="preserve"> неприложимо.</w:t>
            </w:r>
          </w:p>
          <w:p w:rsidR="00A0054F" w:rsidRDefault="00A0054F" w:rsidP="00A0054F">
            <w:r>
              <w:t xml:space="preserve">Максимален размер на БФП: </w:t>
            </w:r>
          </w:p>
          <w:p w:rsidR="00A0054F" w:rsidRDefault="00A0054F" w:rsidP="00A0054F">
            <w:r>
              <w:t>25</w:t>
            </w:r>
            <w:r>
              <w:rPr>
                <w:lang w:val="en-US"/>
              </w:rPr>
              <w:t xml:space="preserve"> </w:t>
            </w:r>
            <w:r>
              <w:t>858</w:t>
            </w:r>
            <w:r>
              <w:rPr>
                <w:lang w:val="en-US"/>
              </w:rPr>
              <w:t xml:space="preserve"> </w:t>
            </w:r>
            <w:r>
              <w:t>086 евро.</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1. Главна дирекция „Европейски фондове за конкурентоспособност“ в Министерство на иновациите и растежа (МИР), в качеството си на Управляващ орган (УО) на ПНИИДИТ;</w:t>
            </w:r>
          </w:p>
          <w:p w:rsidR="00A0054F" w:rsidRDefault="00A0054F" w:rsidP="00A0054F">
            <w:r>
              <w:t>2. Изпълнителна агенция „Програма за образование“ към МОН в качеството й на Междинно звено (МЗ) по програмата;</w:t>
            </w:r>
          </w:p>
          <w:p w:rsidR="00A0054F" w:rsidRDefault="00A0054F" w:rsidP="00A0054F">
            <w:r>
              <w:t>3. Дирекция „Управление на програми и проекти“ към МЕУ в качеството й на Междинно звено (МЗ) по програмата.</w:t>
            </w:r>
          </w:p>
          <w:p w:rsidR="00A0054F" w:rsidRDefault="00A0054F" w:rsidP="00A0054F"/>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pPr>
            <w:r>
              <w:rPr>
                <w:sz w:val="20"/>
                <w:szCs w:val="20"/>
                <w:shd w:val="clear" w:color="auto" w:fill="FFFFFF"/>
              </w:rPr>
              <w:t>Цел на процедурата:</w:t>
            </w:r>
          </w:p>
          <w:p w:rsidR="00A0054F" w:rsidRDefault="00A0054F" w:rsidP="00A0054F">
            <w:pPr>
              <w:pStyle w:val="a8"/>
              <w:snapToGrid w:val="0"/>
              <w:ind w:left="0"/>
            </w:pPr>
            <w:r>
              <w:rPr>
                <w:sz w:val="20"/>
                <w:szCs w:val="20"/>
                <w:shd w:val="clear" w:color="auto" w:fill="FFFFFF"/>
              </w:rPr>
              <w:t>Повишаване ефективността на Управляващия орган (УО) и Междинните звена (МЗ) на Програма „Научни изследвания, иновации и дигитализация за интелигентна трансформация“ за периода 2021-2027 г. (ПНИИДИТ),.</w:t>
            </w:r>
          </w:p>
          <w:p w:rsidR="00A0054F" w:rsidRDefault="00A0054F" w:rsidP="00A0054F">
            <w:pPr>
              <w:pStyle w:val="a8"/>
              <w:snapToGrid w:val="0"/>
              <w:ind w:left="0"/>
            </w:pPr>
            <w:r>
              <w:rPr>
                <w:sz w:val="20"/>
                <w:szCs w:val="20"/>
                <w:shd w:val="clear" w:color="auto" w:fill="FFFFFF"/>
              </w:rPr>
              <w:t xml:space="preserve">Чрез реализирането на процедурата ще се подобри капацитетът на бенефициентите и потенциалните бенефициенти на програмата, ще се осигури публичност и комуникация за нея.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4" w:history="1">
              <w:r w:rsidR="00A0054F" w:rsidRPr="009A4931">
                <w:rPr>
                  <w:rStyle w:val="a6"/>
                </w:rPr>
                <w:t>https://eumis2020.government.bg/bg/s/Procedure/Info/3ab44794-4ffa-4519-81f1-c3374460bdd1</w:t>
              </w:r>
            </w:hyperlink>
          </w:p>
          <w:p w:rsidR="00A0054F" w:rsidRDefault="00A0054F" w:rsidP="00A0054F">
            <w:pPr>
              <w:tabs>
                <w:tab w:val="left" w:pos="1872"/>
                <w:tab w:val="left" w:pos="1944"/>
              </w:tabs>
            </w:pPr>
          </w:p>
        </w:tc>
      </w:tr>
      <w:tr w:rsidR="00A0054F" w:rsidTr="0073084C">
        <w:trPr>
          <w:trHeight w:val="2542"/>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55243" w:rsidP="00A0054F">
            <w:pPr>
              <w:pStyle w:val="2"/>
              <w:spacing w:before="0" w:after="0"/>
              <w:rPr>
                <w:sz w:val="20"/>
                <w:szCs w:val="20"/>
              </w:rPr>
            </w:pPr>
            <w:r>
              <w:rPr>
                <w:sz w:val="20"/>
                <w:szCs w:val="20"/>
              </w:rPr>
              <w:t>3</w:t>
            </w:r>
            <w:r w:rsidR="00E34A61">
              <w:rPr>
                <w:sz w:val="20"/>
                <w:szCs w:val="20"/>
              </w:rPr>
              <w:t>8</w:t>
            </w:r>
            <w:r w:rsidR="00A0054F">
              <w:rPr>
                <w:sz w:val="20"/>
                <w:szCs w:val="20"/>
              </w:rPr>
              <w:t xml:space="preserve">. Процедура чрез директно предоставяне на БФП </w:t>
            </w:r>
            <w:r w:rsidR="00A0054F" w:rsidRPr="00434648">
              <w:rPr>
                <w:sz w:val="20"/>
                <w:szCs w:val="20"/>
              </w:rPr>
              <w:t>BG65AMPR001-1.005 - Процедура №1 Специфична цел 1 „Обща Европейска система за убежище“ Специфична цел 2 „Законна миграция и интеграция“</w:t>
            </w:r>
          </w:p>
          <w:p w:rsidR="00A0054F" w:rsidRDefault="00A0054F" w:rsidP="00A0054F">
            <w:pPr>
              <w:pStyle w:val="2"/>
              <w:spacing w:before="0" w:after="0"/>
              <w:rPr>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Програма на Република България по фонд „Убежище, миграция и интеграция“</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 xml:space="preserve">09 ноември </w:t>
            </w:r>
            <w:r w:rsidRPr="00096EC1">
              <w:t>2026 г.</w:t>
            </w:r>
            <w:r>
              <w:t xml:space="preserve"> -</w:t>
            </w:r>
          </w:p>
          <w:p w:rsidR="00A0054F" w:rsidRPr="00434648" w:rsidRDefault="00A0054F" w:rsidP="00A0054F">
            <w:pPr>
              <w:autoSpaceDE w:val="0"/>
            </w:pPr>
            <w:r>
              <w:t xml:space="preserve">за област Русе.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Общ размер на безвъзмездната финансова помощ:</w:t>
            </w:r>
          </w:p>
          <w:p w:rsidR="00A0054F" w:rsidRDefault="00A0054F" w:rsidP="00A0054F">
            <w:r>
              <w:t>3 170 275.51 евро.  Минимален и максимален размер на БФП:</w:t>
            </w:r>
          </w:p>
          <w:p w:rsidR="00A0054F" w:rsidRDefault="00A0054F" w:rsidP="00A0054F">
            <w:r>
              <w:t xml:space="preserve"> неприложимо.</w:t>
            </w:r>
          </w:p>
          <w:p w:rsidR="00A0054F" w:rsidRDefault="00A0054F" w:rsidP="00A0054F"/>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1 Държавна агенция за бежанците при Министерския съвет.</w:t>
            </w:r>
          </w:p>
          <w:p w:rsidR="00A0054F" w:rsidRDefault="00A0054F" w:rsidP="00A0054F">
            <w:r>
              <w:t>Областна администрация – област София.</w:t>
            </w:r>
          </w:p>
          <w:p w:rsidR="00A0054F" w:rsidRDefault="00A0054F" w:rsidP="00A0054F">
            <w:r>
              <w:t>Областна администрация – област Русе.</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 xml:space="preserve">Цел на </w:t>
            </w:r>
            <w:r w:rsidRPr="00B7686D">
              <w:rPr>
                <w:sz w:val="20"/>
                <w:szCs w:val="20"/>
                <w:shd w:val="clear" w:color="auto" w:fill="FFFFFF"/>
              </w:rPr>
              <w:t>процедура</w:t>
            </w:r>
            <w:r>
              <w:rPr>
                <w:sz w:val="20"/>
                <w:szCs w:val="20"/>
                <w:shd w:val="clear" w:color="auto" w:fill="FFFFFF"/>
              </w:rPr>
              <w:t>та:</w:t>
            </w:r>
          </w:p>
          <w:p w:rsidR="00A0054F" w:rsidRDefault="00A0054F" w:rsidP="00A0054F">
            <w:pPr>
              <w:pStyle w:val="a8"/>
              <w:snapToGrid w:val="0"/>
              <w:ind w:left="0"/>
              <w:rPr>
                <w:sz w:val="20"/>
                <w:szCs w:val="20"/>
                <w:shd w:val="clear" w:color="auto" w:fill="FFFFFF"/>
              </w:rPr>
            </w:pPr>
            <w:r>
              <w:rPr>
                <w:sz w:val="20"/>
                <w:szCs w:val="20"/>
                <w:shd w:val="clear" w:color="auto" w:fill="FFFFFF"/>
              </w:rPr>
              <w:t>Принос за</w:t>
            </w:r>
            <w:r w:rsidRPr="00B7686D">
              <w:rPr>
                <w:sz w:val="20"/>
                <w:szCs w:val="20"/>
                <w:shd w:val="clear" w:color="auto" w:fill="FFFFFF"/>
              </w:rPr>
              <w:t xml:space="preserve"> ефикасното управление на миграционните потоци и за осъществяването, укрепването и развитието на общата политика в областта на убежището и на общата политика в областта на миграцията като се зачитат изцяло съответните достижения на правото на Съюза и международните задължения на Съюза и България, произтичащи от международните правни инструменти, по които те са страни.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5" w:history="1">
              <w:r w:rsidR="00A0054F" w:rsidRPr="00410AF6">
                <w:rPr>
                  <w:rStyle w:val="a6"/>
                </w:rPr>
                <w:t>https://eumis2020.government.bg/bg/s/Procedure/Info/2f5d32bd-13a9-4497-a0cb-61fea65f3cd1</w:t>
              </w:r>
            </w:hyperlink>
          </w:p>
          <w:p w:rsidR="00A0054F" w:rsidRDefault="00A0054F" w:rsidP="00A0054F">
            <w:pPr>
              <w:tabs>
                <w:tab w:val="left" w:pos="1872"/>
                <w:tab w:val="left" w:pos="1944"/>
              </w:tabs>
            </w:pPr>
          </w:p>
        </w:tc>
      </w:tr>
      <w:tr w:rsidR="00A0054F" w:rsidTr="00AB0E75">
        <w:trPr>
          <w:trHeight w:val="982"/>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pStyle w:val="2"/>
              <w:spacing w:before="0" w:after="0"/>
              <w:rPr>
                <w:color w:val="000000"/>
                <w:sz w:val="20"/>
                <w:szCs w:val="20"/>
              </w:rPr>
            </w:pPr>
            <w:r>
              <w:rPr>
                <w:color w:val="000000"/>
                <w:sz w:val="20"/>
                <w:szCs w:val="20"/>
              </w:rPr>
              <w:t>39</w:t>
            </w:r>
            <w:r w:rsidR="00A0054F">
              <w:rPr>
                <w:color w:val="000000"/>
                <w:sz w:val="20"/>
                <w:szCs w:val="20"/>
              </w:rPr>
              <w:t xml:space="preserve">. </w:t>
            </w:r>
            <w:r w:rsidR="00A0054F" w:rsidRPr="003B0110">
              <w:rPr>
                <w:color w:val="000000"/>
                <w:sz w:val="20"/>
                <w:szCs w:val="20"/>
              </w:rPr>
              <w:t>Процедура чрез директно предоставяне на БФП</w:t>
            </w:r>
          </w:p>
          <w:p w:rsidR="00A0054F" w:rsidRDefault="00A0054F" w:rsidP="00A0054F">
            <w:pPr>
              <w:pStyle w:val="2"/>
              <w:spacing w:before="0" w:after="0"/>
              <w:rPr>
                <w:color w:val="000000"/>
                <w:sz w:val="20"/>
                <w:szCs w:val="20"/>
              </w:rPr>
            </w:pPr>
            <w:r w:rsidRPr="00F32208">
              <w:rPr>
                <w:color w:val="000000"/>
                <w:sz w:val="20"/>
                <w:szCs w:val="20"/>
              </w:rPr>
              <w:t xml:space="preserve">BG65BVPR001-1.010 </w:t>
            </w:r>
            <w:r>
              <w:rPr>
                <w:color w:val="000000"/>
                <w:sz w:val="20"/>
                <w:szCs w:val="20"/>
              </w:rPr>
              <w:t>–</w:t>
            </w:r>
            <w:r w:rsidRPr="00F32208">
              <w:rPr>
                <w:color w:val="000000"/>
                <w:sz w:val="20"/>
                <w:szCs w:val="20"/>
              </w:rPr>
              <w:t xml:space="preserve"> </w:t>
            </w:r>
            <w:r>
              <w:rPr>
                <w:color w:val="000000"/>
                <w:sz w:val="20"/>
                <w:szCs w:val="20"/>
              </w:rPr>
              <w:t>„</w:t>
            </w:r>
            <w:r w:rsidRPr="00F32208">
              <w:rPr>
                <w:color w:val="000000"/>
                <w:sz w:val="20"/>
                <w:szCs w:val="20"/>
              </w:rPr>
              <w:t xml:space="preserve">Процедура № 2, Специфична цел 1 „Европейско интегрирано </w:t>
            </w:r>
            <w:r w:rsidRPr="00F32208">
              <w:rPr>
                <w:color w:val="000000"/>
                <w:sz w:val="20"/>
                <w:szCs w:val="20"/>
              </w:rPr>
              <w:lastRenderedPageBreak/>
              <w:t>управление на границите“</w:t>
            </w:r>
          </w:p>
          <w:p w:rsidR="00A0054F" w:rsidRDefault="00A0054F" w:rsidP="00A0054F">
            <w:pPr>
              <w:pStyle w:val="2"/>
              <w:spacing w:before="0" w:after="0"/>
              <w:rPr>
                <w:color w:val="000000"/>
                <w:sz w:val="20"/>
                <w:szCs w:val="20"/>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lastRenderedPageBreak/>
              <w:t>П</w:t>
            </w:r>
            <w:r w:rsidRPr="003B0110">
              <w:t xml:space="preserve">рограма на Република България по Инструмента за финансова подкрепа за управлението на </w:t>
            </w:r>
            <w:r w:rsidRPr="003B0110">
              <w:lastRenderedPageBreak/>
              <w:t>границите и визовата политика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lastRenderedPageBreak/>
              <w:t>Краен срок:</w:t>
            </w:r>
          </w:p>
          <w:p w:rsidR="00A0054F" w:rsidRDefault="00E34A61" w:rsidP="00A0054F">
            <w:pPr>
              <w:autoSpaceDE w:val="0"/>
            </w:pPr>
            <w:r>
              <w:t>30 октомври</w:t>
            </w:r>
          </w:p>
          <w:p w:rsidR="00A0054F" w:rsidRDefault="00A0054F" w:rsidP="00A0054F">
            <w:pPr>
              <w:autoSpaceDE w:val="0"/>
            </w:pPr>
            <w:r>
              <w:t xml:space="preserve">2026 г.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 xml:space="preserve">Общ размер на безвъзмездната финансова помощ по процедурата: </w:t>
            </w:r>
          </w:p>
          <w:p w:rsidR="00A0054F" w:rsidRDefault="00A0054F" w:rsidP="00A0054F">
            <w:pPr>
              <w:rPr>
                <w:bCs/>
              </w:rPr>
            </w:pPr>
            <w:r>
              <w:rPr>
                <w:bCs/>
              </w:rPr>
              <w:t>54</w:t>
            </w:r>
            <w:r w:rsidRPr="006C72CC">
              <w:rPr>
                <w:bCs/>
                <w:lang w:val="ru-RU"/>
              </w:rPr>
              <w:t xml:space="preserve"> </w:t>
            </w:r>
            <w:r>
              <w:rPr>
                <w:bCs/>
              </w:rPr>
              <w:t>560</w:t>
            </w:r>
            <w:r w:rsidRPr="006C72CC">
              <w:rPr>
                <w:bCs/>
                <w:lang w:val="ru-RU"/>
              </w:rPr>
              <w:t xml:space="preserve"> </w:t>
            </w:r>
            <w:r>
              <w:rPr>
                <w:bCs/>
              </w:rPr>
              <w:t>983 евро.</w:t>
            </w:r>
          </w:p>
          <w:p w:rsidR="00A0054F" w:rsidRDefault="00A0054F" w:rsidP="00A0054F">
            <w:r>
              <w:lastRenderedPageBreak/>
              <w:t xml:space="preserve">Минимален размер на БФП: неприложимо. </w:t>
            </w:r>
          </w:p>
          <w:p w:rsidR="00A0054F" w:rsidRDefault="00A0054F" w:rsidP="00A0054F">
            <w:pPr>
              <w:rPr>
                <w:bCs/>
              </w:rPr>
            </w:pPr>
            <w:r>
              <w:t xml:space="preserve">Максимален размер на БФП: </w:t>
            </w:r>
            <w:r>
              <w:rPr>
                <w:bCs/>
              </w:rPr>
              <w:t>неприложимо.</w:t>
            </w:r>
          </w:p>
          <w:p w:rsidR="00A0054F" w:rsidRDefault="00A0054F" w:rsidP="00A0054F"/>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lastRenderedPageBreak/>
              <w:t xml:space="preserve">Главна дирекция „Гранична полиция“ – МВР, </w:t>
            </w:r>
          </w:p>
          <w:p w:rsidR="00A0054F" w:rsidRDefault="00A0054F" w:rsidP="00A0054F">
            <w:r>
              <w:t xml:space="preserve">Дирекция „Миграция“ – МВР </w:t>
            </w:r>
          </w:p>
          <w:p w:rsidR="00A0054F" w:rsidRDefault="00A0054F" w:rsidP="00A0054F">
            <w:r>
              <w:t>Национален институт по криминалистика - МВР</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Цел на процедурата:</w:t>
            </w:r>
          </w:p>
          <w:p w:rsidR="00A0054F" w:rsidRDefault="00A0054F" w:rsidP="00A0054F">
            <w:pPr>
              <w:pStyle w:val="a8"/>
              <w:snapToGrid w:val="0"/>
              <w:ind w:left="0"/>
              <w:rPr>
                <w:sz w:val="20"/>
                <w:szCs w:val="20"/>
                <w:shd w:val="clear" w:color="auto" w:fill="FFFFFF"/>
              </w:rPr>
            </w:pPr>
            <w:r>
              <w:rPr>
                <w:sz w:val="20"/>
                <w:szCs w:val="20"/>
                <w:shd w:val="clear" w:color="auto" w:fill="FFFFFF"/>
              </w:rPr>
              <w:t>Г</w:t>
            </w:r>
            <w:r w:rsidRPr="003B0110">
              <w:rPr>
                <w:sz w:val="20"/>
                <w:szCs w:val="20"/>
                <w:shd w:val="clear" w:color="auto" w:fill="FFFFFF"/>
              </w:rPr>
              <w:t>арантира</w:t>
            </w:r>
            <w:r>
              <w:rPr>
                <w:sz w:val="20"/>
                <w:szCs w:val="20"/>
                <w:shd w:val="clear" w:color="auto" w:fill="FFFFFF"/>
              </w:rPr>
              <w:t>не на  стабилно</w:t>
            </w:r>
            <w:r w:rsidRPr="003B0110">
              <w:rPr>
                <w:sz w:val="20"/>
                <w:szCs w:val="20"/>
                <w:shd w:val="clear" w:color="auto" w:fill="FFFFFF"/>
              </w:rPr>
              <w:t xml:space="preserve"> и ефективно европейско интегрирано управление на границите по външните граници, като се допринесе за осигуряването на високо равнище на вътрешна сигурност в рамките на Съюза и същевременно се гарантира </w:t>
            </w:r>
            <w:r w:rsidRPr="003B0110">
              <w:rPr>
                <w:sz w:val="20"/>
                <w:szCs w:val="20"/>
                <w:shd w:val="clear" w:color="auto" w:fill="FFFFFF"/>
              </w:rPr>
              <w:lastRenderedPageBreak/>
              <w:t>свободното движение на хора в него и се зачитат изцяло съответните достижения на правото на Съюза и международните задължения на Съюза и на държавите членки, произтичащи от международните инструменти, по които те са страни.</w:t>
            </w:r>
          </w:p>
          <w:p w:rsidR="00A0054F" w:rsidRDefault="00A0054F" w:rsidP="00A0054F">
            <w:pPr>
              <w:pStyle w:val="a8"/>
              <w:snapToGrid w:val="0"/>
              <w:ind w:left="0"/>
              <w:rPr>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6" w:history="1">
              <w:r w:rsidR="00A0054F" w:rsidRPr="003A257E">
                <w:rPr>
                  <w:rStyle w:val="a6"/>
                </w:rPr>
                <w:t>https://eumis2020.government.bg/bg/s/Procedure/Info/cfbaa885-c0f5-43</w:t>
              </w:r>
              <w:r w:rsidR="00A0054F" w:rsidRPr="003A257E">
                <w:rPr>
                  <w:rStyle w:val="a6"/>
                </w:rPr>
                <w:t>1</w:t>
              </w:r>
              <w:r w:rsidR="00A0054F" w:rsidRPr="003A257E">
                <w:rPr>
                  <w:rStyle w:val="a6"/>
                </w:rPr>
                <w:t>a-9e0c-f43219f03273</w:t>
              </w:r>
            </w:hyperlink>
          </w:p>
          <w:p w:rsidR="00A0054F" w:rsidRDefault="00A0054F" w:rsidP="00A0054F">
            <w:pPr>
              <w:tabs>
                <w:tab w:val="left" w:pos="1872"/>
                <w:tab w:val="left" w:pos="1944"/>
              </w:tabs>
            </w:pPr>
          </w:p>
        </w:tc>
      </w:tr>
      <w:tr w:rsidR="00A0054F" w:rsidTr="00AB0E75">
        <w:trPr>
          <w:trHeight w:val="982"/>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C07E3" w:rsidP="00A0054F">
            <w:pPr>
              <w:pStyle w:val="2"/>
              <w:spacing w:before="0" w:after="0"/>
              <w:rPr>
                <w:color w:val="000000"/>
                <w:sz w:val="20"/>
                <w:szCs w:val="20"/>
              </w:rPr>
            </w:pPr>
            <w:r>
              <w:rPr>
                <w:color w:val="000000"/>
                <w:sz w:val="20"/>
                <w:szCs w:val="20"/>
              </w:rPr>
              <w:lastRenderedPageBreak/>
              <w:t>40</w:t>
            </w:r>
            <w:bookmarkStart w:id="117" w:name="_GoBack"/>
            <w:bookmarkEnd w:id="117"/>
            <w:r w:rsidR="00A0054F">
              <w:rPr>
                <w:color w:val="000000"/>
                <w:sz w:val="20"/>
                <w:szCs w:val="20"/>
              </w:rPr>
              <w:t xml:space="preserve">. </w:t>
            </w:r>
            <w:r w:rsidR="00A0054F" w:rsidRPr="003B0110">
              <w:rPr>
                <w:color w:val="000000"/>
                <w:sz w:val="20"/>
                <w:szCs w:val="20"/>
              </w:rPr>
              <w:t>Процедура чрез директно предоставяне на БФП</w:t>
            </w:r>
          </w:p>
          <w:p w:rsidR="00A0054F" w:rsidRDefault="00A0054F" w:rsidP="00A0054F">
            <w:pPr>
              <w:pStyle w:val="2"/>
              <w:spacing w:before="0" w:after="0"/>
              <w:rPr>
                <w:color w:val="000000"/>
                <w:sz w:val="20"/>
                <w:szCs w:val="20"/>
              </w:rPr>
            </w:pPr>
            <w:r w:rsidRPr="00F32208">
              <w:rPr>
                <w:color w:val="000000"/>
                <w:sz w:val="20"/>
                <w:szCs w:val="20"/>
              </w:rPr>
              <w:t>B</w:t>
            </w:r>
            <w:r w:rsidRPr="00CF41D9">
              <w:rPr>
                <w:color w:val="000000"/>
                <w:sz w:val="20"/>
                <w:szCs w:val="20"/>
              </w:rPr>
              <w:t xml:space="preserve">G65ISPR001-1.002 - Процедура № 2 „Специфична цел 1 „Подобряване и улесняване на обмена на информация между и в рамките на компетентните органи и съответните органи, служби и агенции на Съюза и, когато е приложимо, с трети държави и международни организации“ и Специфична цел 3 „Подкрепа за укрепването на капацитета на държавите членки за предотвратяване и борба с престъпността, тероризма и </w:t>
            </w:r>
            <w:proofErr w:type="spellStart"/>
            <w:r w:rsidRPr="00CF41D9">
              <w:rPr>
                <w:color w:val="000000"/>
                <w:sz w:val="20"/>
                <w:szCs w:val="20"/>
              </w:rPr>
              <w:t>радикализацията</w:t>
            </w:r>
            <w:proofErr w:type="spellEnd"/>
            <w:r w:rsidRPr="00CF41D9">
              <w:rPr>
                <w:color w:val="000000"/>
                <w:sz w:val="20"/>
                <w:szCs w:val="20"/>
              </w:rPr>
              <w:t xml:space="preserve">, както и за управление на свързани със сигурността инциденти, рискове и кризи, включително чрез засилено </w:t>
            </w:r>
            <w:r w:rsidRPr="00CF41D9">
              <w:rPr>
                <w:color w:val="000000"/>
                <w:sz w:val="20"/>
                <w:szCs w:val="20"/>
              </w:rPr>
              <w:lastRenderedPageBreak/>
              <w:t>сътрудничество между публичните органи, съответните органи, служби или агенции на Съюза, гражданското общество и частните партньори в различните държави членки“</w:t>
            </w:r>
          </w:p>
          <w:p w:rsidR="00A0054F" w:rsidRPr="0073084C" w:rsidRDefault="00A0054F" w:rsidP="00A0054F">
            <w:pPr>
              <w:pStyle w:val="2"/>
              <w:spacing w:before="0" w:after="0"/>
              <w:rPr>
                <w:color w:val="000000"/>
                <w:sz w:val="20"/>
                <w:szCs w:val="20"/>
              </w:rPr>
            </w:pPr>
            <w:r>
              <w:rPr>
                <w:color w:val="000000"/>
                <w:sz w:val="20"/>
                <w:szCs w:val="20"/>
              </w:rPr>
              <w:t>ново</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lastRenderedPageBreak/>
              <w:t>П</w:t>
            </w:r>
            <w:r w:rsidRPr="003B0110">
              <w:t xml:space="preserve">рограма на Република България по </w:t>
            </w:r>
            <w:r>
              <w:t>фонд „Вътрешна сигурност“</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autoSpaceDE w:val="0"/>
            </w:pPr>
            <w:r>
              <w:t>Краен срок:</w:t>
            </w:r>
          </w:p>
          <w:p w:rsidR="00A0054F" w:rsidRDefault="00A0054F" w:rsidP="00A0054F">
            <w:pPr>
              <w:autoSpaceDE w:val="0"/>
            </w:pPr>
            <w:r>
              <w:t>22 юни 2026 г. – за операции 1 и 2;</w:t>
            </w:r>
          </w:p>
          <w:p w:rsidR="00A0054F" w:rsidRDefault="00A0054F" w:rsidP="00A0054F">
            <w:pPr>
              <w:autoSpaceDE w:val="0"/>
            </w:pPr>
            <w:r>
              <w:t>30 септември 2026 г. -  за операция 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 xml:space="preserve">Общ размер на безвъзмездната финансова помощ по процедурата: </w:t>
            </w:r>
          </w:p>
          <w:p w:rsidR="00A0054F" w:rsidRDefault="00A0054F" w:rsidP="00A0054F">
            <w:pPr>
              <w:rPr>
                <w:bCs/>
              </w:rPr>
            </w:pPr>
            <w:r w:rsidRPr="0073084C">
              <w:rPr>
                <w:bCs/>
              </w:rPr>
              <w:t>11 319 827 евро</w:t>
            </w:r>
            <w:r>
              <w:rPr>
                <w:bCs/>
              </w:rPr>
              <w:t>.</w:t>
            </w:r>
          </w:p>
          <w:p w:rsidR="00A0054F" w:rsidRDefault="00A0054F" w:rsidP="00A0054F">
            <w:r>
              <w:t xml:space="preserve">Минимален размер на БФП: неприложимо. </w:t>
            </w:r>
          </w:p>
          <w:p w:rsidR="00A0054F" w:rsidRDefault="00A0054F" w:rsidP="00A0054F">
            <w:pPr>
              <w:rPr>
                <w:bCs/>
              </w:rPr>
            </w:pPr>
            <w:r>
              <w:t xml:space="preserve">Максимален размер на БФП: </w:t>
            </w:r>
            <w:r>
              <w:rPr>
                <w:bCs/>
              </w:rPr>
              <w:t>неприложимо.</w:t>
            </w:r>
          </w:p>
          <w:p w:rsidR="00A0054F" w:rsidRDefault="00A0054F" w:rsidP="00A0054F"/>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r>
              <w:t>Дирекция „Комуникационни и информационни системи“ – МВР</w:t>
            </w:r>
          </w:p>
          <w:p w:rsidR="00A0054F" w:rsidRDefault="00A0054F" w:rsidP="00A0054F">
            <w:r>
              <w:t>Главна дирекция „Борба с организираната престъпност“</w:t>
            </w:r>
          </w:p>
        </w:tc>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A0054F" w:rsidP="00A0054F">
            <w:pPr>
              <w:pStyle w:val="a8"/>
              <w:snapToGrid w:val="0"/>
              <w:ind w:left="0"/>
              <w:rPr>
                <w:sz w:val="20"/>
                <w:szCs w:val="20"/>
                <w:shd w:val="clear" w:color="auto" w:fill="FFFFFF"/>
              </w:rPr>
            </w:pPr>
            <w:r>
              <w:rPr>
                <w:sz w:val="20"/>
                <w:szCs w:val="20"/>
                <w:shd w:val="clear" w:color="auto" w:fill="FFFFFF"/>
              </w:rPr>
              <w:t>Цел на процедурата:</w:t>
            </w:r>
          </w:p>
          <w:p w:rsidR="00A0054F" w:rsidRDefault="00A0054F" w:rsidP="00A0054F">
            <w:pPr>
              <w:pStyle w:val="a8"/>
              <w:snapToGrid w:val="0"/>
              <w:ind w:left="0"/>
              <w:rPr>
                <w:sz w:val="20"/>
                <w:szCs w:val="20"/>
                <w:shd w:val="clear" w:color="auto" w:fill="FFFFFF"/>
              </w:rPr>
            </w:pPr>
            <w:r>
              <w:rPr>
                <w:sz w:val="20"/>
                <w:szCs w:val="20"/>
                <w:shd w:val="clear" w:color="auto" w:fill="FFFFFF"/>
              </w:rPr>
              <w:t xml:space="preserve">Осигуряване </w:t>
            </w:r>
            <w:r w:rsidRPr="0073084C">
              <w:rPr>
                <w:sz w:val="20"/>
                <w:szCs w:val="20"/>
                <w:shd w:val="clear" w:color="auto" w:fill="FFFFFF"/>
              </w:rPr>
              <w:t xml:space="preserve">на високо равнище на сигурност в Съюза, по-специално чрез предотвратяване и борба с тероризма и </w:t>
            </w:r>
            <w:proofErr w:type="spellStart"/>
            <w:r w:rsidRPr="0073084C">
              <w:rPr>
                <w:sz w:val="20"/>
                <w:szCs w:val="20"/>
                <w:shd w:val="clear" w:color="auto" w:fill="FFFFFF"/>
              </w:rPr>
              <w:t>радикализацията</w:t>
            </w:r>
            <w:proofErr w:type="spellEnd"/>
            <w:r w:rsidRPr="0073084C">
              <w:rPr>
                <w:sz w:val="20"/>
                <w:szCs w:val="20"/>
                <w:shd w:val="clear" w:color="auto" w:fill="FFFFFF"/>
              </w:rPr>
              <w:t xml:space="preserve">, тежката и организираната престъпност и </w:t>
            </w:r>
            <w:proofErr w:type="spellStart"/>
            <w:r w:rsidRPr="0073084C">
              <w:rPr>
                <w:sz w:val="20"/>
                <w:szCs w:val="20"/>
                <w:shd w:val="clear" w:color="auto" w:fill="FFFFFF"/>
              </w:rPr>
              <w:t>киберпрестъпността</w:t>
            </w:r>
            <w:proofErr w:type="spellEnd"/>
            <w:r w:rsidRPr="0073084C">
              <w:rPr>
                <w:sz w:val="20"/>
                <w:szCs w:val="20"/>
                <w:shd w:val="clear" w:color="auto" w:fill="FFFFFF"/>
              </w:rPr>
              <w:t>, чрез подпомагане и защита на жертвите на престъпления, както и чрез подготовка за защита от и ефективно управление на инциденти, рискове и кризи, свързани със сигурността.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054F" w:rsidRDefault="00E34A61" w:rsidP="00A0054F">
            <w:pPr>
              <w:tabs>
                <w:tab w:val="left" w:pos="1872"/>
                <w:tab w:val="left" w:pos="1944"/>
              </w:tabs>
            </w:pPr>
            <w:hyperlink r:id="rId47" w:history="1">
              <w:r w:rsidR="00A0054F" w:rsidRPr="00E67E42">
                <w:rPr>
                  <w:rStyle w:val="a6"/>
                </w:rPr>
                <w:t>https://eumis2020.government.bg/bg/s/Procedure/Info/143078dc-fe27-4ff2-9b0d-9607fe6c4435</w:t>
              </w:r>
            </w:hyperlink>
          </w:p>
          <w:p w:rsidR="00A0054F" w:rsidRDefault="00A0054F" w:rsidP="00A0054F">
            <w:pPr>
              <w:tabs>
                <w:tab w:val="left" w:pos="1872"/>
                <w:tab w:val="left" w:pos="1944"/>
              </w:tabs>
            </w:pPr>
          </w:p>
        </w:tc>
      </w:tr>
    </w:tbl>
    <w:p w:rsidR="00C013FD" w:rsidRDefault="00C013FD">
      <w:pPr>
        <w:tabs>
          <w:tab w:val="left" w:pos="900"/>
        </w:tabs>
        <w:outlineLvl w:val="0"/>
        <w:rPr>
          <w:b/>
          <w:color w:val="000000"/>
        </w:rPr>
      </w:pPr>
    </w:p>
    <w:p w:rsidR="00C013FD" w:rsidRDefault="00C013FD">
      <w:pPr>
        <w:tabs>
          <w:tab w:val="left" w:pos="900"/>
        </w:tabs>
        <w:outlineLvl w:val="0"/>
        <w:rPr>
          <w:b/>
          <w:color w:val="000000"/>
        </w:rPr>
      </w:pPr>
    </w:p>
    <w:p w:rsidR="00C013FD" w:rsidRDefault="001D0CE8">
      <w:pPr>
        <w:tabs>
          <w:tab w:val="left" w:pos="900"/>
        </w:tabs>
        <w:outlineLvl w:val="0"/>
      </w:pPr>
      <w:r>
        <w:rPr>
          <w:b/>
          <w:color w:val="000000"/>
        </w:rPr>
        <w:t xml:space="preserve">* Информацията е актуална към: </w:t>
      </w:r>
      <w:r>
        <w:rPr>
          <w:b/>
          <w:color w:val="000000"/>
          <w:lang w:val="ru-RU"/>
        </w:rPr>
        <w:t>0</w:t>
      </w:r>
      <w:r w:rsidR="000A0562">
        <w:rPr>
          <w:b/>
          <w:color w:val="000000"/>
          <w:lang w:val="ru-RU"/>
        </w:rPr>
        <w:t>6</w:t>
      </w:r>
      <w:r w:rsidR="00447CAB">
        <w:rPr>
          <w:b/>
          <w:color w:val="000000"/>
          <w:lang w:val="ru-RU"/>
        </w:rPr>
        <w:t>.0</w:t>
      </w:r>
      <w:r w:rsidR="000A0562">
        <w:rPr>
          <w:b/>
          <w:color w:val="000000"/>
          <w:lang w:val="ru-RU"/>
        </w:rPr>
        <w:t>7</w:t>
      </w:r>
      <w:r w:rsidR="00511DF0">
        <w:rPr>
          <w:b/>
          <w:color w:val="000000"/>
          <w:lang w:val="ru-RU"/>
        </w:rPr>
        <w:t>.2026</w:t>
      </w:r>
      <w:r>
        <w:rPr>
          <w:b/>
          <w:color w:val="000000"/>
          <w:lang w:val="ru-RU"/>
        </w:rPr>
        <w:t xml:space="preserve"> </w:t>
      </w:r>
      <w:r>
        <w:rPr>
          <w:b/>
          <w:color w:val="000000"/>
        </w:rPr>
        <w:t xml:space="preserve">г.                                            </w:t>
      </w:r>
      <w:r>
        <w:rPr>
          <w:b/>
          <w:color w:val="000000"/>
          <w:lang w:val="ru-RU"/>
        </w:rPr>
        <w:t xml:space="preserve">                                                                             </w:t>
      </w:r>
      <w:r>
        <w:rPr>
          <w:b/>
          <w:color w:val="000000"/>
          <w:lang w:val="ru-RU"/>
        </w:rPr>
        <w:tab/>
        <w:t xml:space="preserve"> </w:t>
      </w:r>
      <w:r>
        <w:rPr>
          <w:b/>
          <w:color w:val="000000"/>
        </w:rPr>
        <w:t>Отдел „Стратегическо планиране и проекти”</w:t>
      </w:r>
      <w:r>
        <w:rPr>
          <w:b/>
          <w:color w:val="000000"/>
          <w:lang w:val="ru-RU"/>
        </w:rPr>
        <w:t xml:space="preserve">     </w:t>
      </w:r>
    </w:p>
    <w:sectPr w:rsidR="00C013FD">
      <w:headerReference w:type="default" r:id="rId48"/>
      <w:footerReference w:type="default" r:id="rId49"/>
      <w:pgSz w:w="16838" w:h="11906" w:orient="landscape"/>
      <w:pgMar w:top="1134" w:right="726" w:bottom="540"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E3" w:rsidRDefault="007A04E3">
      <w:r>
        <w:separator/>
      </w:r>
    </w:p>
  </w:endnote>
  <w:endnote w:type="continuationSeparator" w:id="0">
    <w:p w:rsidR="007A04E3" w:rsidRDefault="007A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61" w:rsidRDefault="00E34A61">
    <w:pPr>
      <w:pStyle w:val="a4"/>
      <w:ind w:right="360"/>
    </w:pP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Текстово поле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34A61" w:rsidRDefault="00E34A61">
                          <w:pPr>
                            <w:pStyle w:val="a4"/>
                          </w:pPr>
                          <w:r>
                            <w:rPr>
                              <w:rStyle w:val="a5"/>
                            </w:rPr>
                            <w:fldChar w:fldCharType="begin"/>
                          </w:r>
                          <w:r>
                            <w:rPr>
                              <w:rStyle w:val="a5"/>
                            </w:rPr>
                            <w:instrText xml:space="preserve"> PAGE </w:instrText>
                          </w:r>
                          <w:r>
                            <w:rPr>
                              <w:rStyle w:val="a5"/>
                            </w:rPr>
                            <w:fldChar w:fldCharType="separate"/>
                          </w:r>
                          <w:r w:rsidR="00AC07E3">
                            <w:rPr>
                              <w:rStyle w:val="a5"/>
                              <w:noProof/>
                            </w:rPr>
                            <w:t>18</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Текстово поле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" filled="f" stroked="f">
              <v:textbox style="mso-fit-shape-to-text:t" inset="0,0,0,0">
                <w:txbxContent>
                  <w:p w:rsidR="00E34A61" w:rsidRDefault="00E34A61">
                    <w:pPr>
                      <w:pStyle w:val="a4"/>
                    </w:pPr>
                    <w:r>
                      <w:rPr>
                        <w:rStyle w:val="a5"/>
                      </w:rPr>
                      <w:fldChar w:fldCharType="begin"/>
                    </w:r>
                    <w:r>
                      <w:rPr>
                        <w:rStyle w:val="a5"/>
                      </w:rPr>
                      <w:instrText xml:space="preserve"> PAGE </w:instrText>
                    </w:r>
                    <w:r>
                      <w:rPr>
                        <w:rStyle w:val="a5"/>
                      </w:rPr>
                      <w:fldChar w:fldCharType="separate"/>
                    </w:r>
                    <w:r w:rsidR="00AC07E3">
                      <w:rPr>
                        <w:rStyle w:val="a5"/>
                        <w:noProof/>
                      </w:rPr>
                      <w:t>18</w:t>
                    </w:r>
                    <w:r>
                      <w:rPr>
                        <w:rStyle w:val="a5"/>
                      </w:rPr>
                      <w:fldChar w:fldCharType="end"/>
                    </w:r>
                  </w:p>
                </w:txbxContent>
              </v:textbox>
              <w10:wrap type="square" anchorx="margin"/>
            </v:shape>
          </w:pict>
        </mc:Fallback>
      </mc:AlternateContent>
    </w:r>
  </w:p>
  <w:p w:rsidR="00E34A61" w:rsidRDefault="00E34A61">
    <w:pPr>
      <w:pStyle w:val="a4"/>
      <w:tabs>
        <w:tab w:val="clear" w:pos="4536"/>
        <w:tab w:val="clear" w:pos="9072"/>
        <w:tab w:val="left" w:pos="124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E3" w:rsidRDefault="007A04E3">
      <w:r>
        <w:rPr>
          <w:color w:val="000000"/>
        </w:rPr>
        <w:separator/>
      </w:r>
    </w:p>
  </w:footnote>
  <w:footnote w:type="continuationSeparator" w:id="0">
    <w:p w:rsidR="007A04E3" w:rsidRDefault="007A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61" w:rsidRDefault="00E34A61">
    <w:pPr>
      <w:pStyle w:val="a3"/>
    </w:pPr>
    <w:r>
      <w:rPr>
        <w:b/>
        <w:sz w:val="32"/>
        <w:szCs w:val="32"/>
      </w:rPr>
      <w:t>ВЪЗМОЖНОСТИ ЗА УЧАСТИЕ В ПРОГРАМИ И ПРОЕКТИ ЗА КОНКРЕТНИ БЕНЕФИЦИЕНТИ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49F8"/>
    <w:multiLevelType w:val="multilevel"/>
    <w:tmpl w:val="C94E2C3C"/>
    <w:styleLink w:val="LFO1"/>
    <w:lvl w:ilvl="0">
      <w:numFmt w:val="bullet"/>
      <w:pStyle w:val="OPACbullet"/>
      <w:lvlText w:val=""/>
      <w:lvlJc w:val="left"/>
      <w:pPr>
        <w:ind w:left="11" w:firstLine="709"/>
      </w:pPr>
      <w:rPr>
        <w:rFonts w:ascii="Symbol" w:hAnsi="Symbol"/>
        <w:color w:val="auto"/>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FD"/>
    <w:rsid w:val="00001397"/>
    <w:rsid w:val="00012B75"/>
    <w:rsid w:val="00013979"/>
    <w:rsid w:val="0001443A"/>
    <w:rsid w:val="000202B2"/>
    <w:rsid w:val="00025EA2"/>
    <w:rsid w:val="00030936"/>
    <w:rsid w:val="00031786"/>
    <w:rsid w:val="00032781"/>
    <w:rsid w:val="00044C12"/>
    <w:rsid w:val="000521F3"/>
    <w:rsid w:val="00053011"/>
    <w:rsid w:val="000539E8"/>
    <w:rsid w:val="0006744E"/>
    <w:rsid w:val="00082557"/>
    <w:rsid w:val="00083A39"/>
    <w:rsid w:val="0009018A"/>
    <w:rsid w:val="00091286"/>
    <w:rsid w:val="000962A8"/>
    <w:rsid w:val="00096EC1"/>
    <w:rsid w:val="000A0562"/>
    <w:rsid w:val="000A29E2"/>
    <w:rsid w:val="000A3E4D"/>
    <w:rsid w:val="000B034E"/>
    <w:rsid w:val="000B1D59"/>
    <w:rsid w:val="000B520D"/>
    <w:rsid w:val="000B6CE2"/>
    <w:rsid w:val="000C3513"/>
    <w:rsid w:val="000C3FCE"/>
    <w:rsid w:val="000D0260"/>
    <w:rsid w:val="000D1F01"/>
    <w:rsid w:val="000D74B8"/>
    <w:rsid w:val="000E3244"/>
    <w:rsid w:val="000E3BF7"/>
    <w:rsid w:val="000E611E"/>
    <w:rsid w:val="000F16A4"/>
    <w:rsid w:val="000F42A2"/>
    <w:rsid w:val="00102356"/>
    <w:rsid w:val="001048AF"/>
    <w:rsid w:val="00107B2D"/>
    <w:rsid w:val="00110CD7"/>
    <w:rsid w:val="00112165"/>
    <w:rsid w:val="00114843"/>
    <w:rsid w:val="00115486"/>
    <w:rsid w:val="00116811"/>
    <w:rsid w:val="001168C1"/>
    <w:rsid w:val="00116A57"/>
    <w:rsid w:val="00144F47"/>
    <w:rsid w:val="001456CA"/>
    <w:rsid w:val="001836DA"/>
    <w:rsid w:val="001839FB"/>
    <w:rsid w:val="001A6216"/>
    <w:rsid w:val="001A6C4A"/>
    <w:rsid w:val="001B4E74"/>
    <w:rsid w:val="001C35E3"/>
    <w:rsid w:val="001C4904"/>
    <w:rsid w:val="001D06DA"/>
    <w:rsid w:val="001D0CE8"/>
    <w:rsid w:val="001D3240"/>
    <w:rsid w:val="001E02BD"/>
    <w:rsid w:val="001E565D"/>
    <w:rsid w:val="001F1FEF"/>
    <w:rsid w:val="001F3696"/>
    <w:rsid w:val="001F373F"/>
    <w:rsid w:val="001F3C2D"/>
    <w:rsid w:val="00201C37"/>
    <w:rsid w:val="00204C44"/>
    <w:rsid w:val="00205A83"/>
    <w:rsid w:val="00207C6E"/>
    <w:rsid w:val="002128B9"/>
    <w:rsid w:val="00215059"/>
    <w:rsid w:val="00223F6C"/>
    <w:rsid w:val="00224746"/>
    <w:rsid w:val="002253D3"/>
    <w:rsid w:val="0023501C"/>
    <w:rsid w:val="00241FCC"/>
    <w:rsid w:val="00252DBE"/>
    <w:rsid w:val="002573A2"/>
    <w:rsid w:val="00261B0F"/>
    <w:rsid w:val="00261FEB"/>
    <w:rsid w:val="002805C2"/>
    <w:rsid w:val="002822B2"/>
    <w:rsid w:val="00282887"/>
    <w:rsid w:val="002828BA"/>
    <w:rsid w:val="002907D5"/>
    <w:rsid w:val="00290EA2"/>
    <w:rsid w:val="00297D06"/>
    <w:rsid w:val="002A68B2"/>
    <w:rsid w:val="002A7252"/>
    <w:rsid w:val="002B1D02"/>
    <w:rsid w:val="002B799F"/>
    <w:rsid w:val="002C3B78"/>
    <w:rsid w:val="002D405E"/>
    <w:rsid w:val="002E3977"/>
    <w:rsid w:val="002E78E5"/>
    <w:rsid w:val="002E7F27"/>
    <w:rsid w:val="002E7F40"/>
    <w:rsid w:val="002F1BAD"/>
    <w:rsid w:val="002F240A"/>
    <w:rsid w:val="00304277"/>
    <w:rsid w:val="003070FF"/>
    <w:rsid w:val="00307B27"/>
    <w:rsid w:val="00323F4B"/>
    <w:rsid w:val="00326D74"/>
    <w:rsid w:val="00327D69"/>
    <w:rsid w:val="0033448F"/>
    <w:rsid w:val="00377AC2"/>
    <w:rsid w:val="00377E4B"/>
    <w:rsid w:val="00391813"/>
    <w:rsid w:val="00395F56"/>
    <w:rsid w:val="003A02DE"/>
    <w:rsid w:val="003A04CE"/>
    <w:rsid w:val="003A4E8C"/>
    <w:rsid w:val="003A6737"/>
    <w:rsid w:val="003B0110"/>
    <w:rsid w:val="003C0FA1"/>
    <w:rsid w:val="003E36C4"/>
    <w:rsid w:val="003E57BF"/>
    <w:rsid w:val="003F1594"/>
    <w:rsid w:val="003F4084"/>
    <w:rsid w:val="0040516C"/>
    <w:rsid w:val="004105BC"/>
    <w:rsid w:val="0041328E"/>
    <w:rsid w:val="00421445"/>
    <w:rsid w:val="00427133"/>
    <w:rsid w:val="00434648"/>
    <w:rsid w:val="00444978"/>
    <w:rsid w:val="00447CAB"/>
    <w:rsid w:val="00466C66"/>
    <w:rsid w:val="004673CB"/>
    <w:rsid w:val="00470DEC"/>
    <w:rsid w:val="0047269C"/>
    <w:rsid w:val="0048026C"/>
    <w:rsid w:val="0049450D"/>
    <w:rsid w:val="004952F8"/>
    <w:rsid w:val="00495D22"/>
    <w:rsid w:val="004A76AE"/>
    <w:rsid w:val="004B66D4"/>
    <w:rsid w:val="004B6883"/>
    <w:rsid w:val="004B6FF0"/>
    <w:rsid w:val="004D5480"/>
    <w:rsid w:val="004D7107"/>
    <w:rsid w:val="004E0F96"/>
    <w:rsid w:val="004E264C"/>
    <w:rsid w:val="004E3FF2"/>
    <w:rsid w:val="004F0BDC"/>
    <w:rsid w:val="00500D35"/>
    <w:rsid w:val="00505AE7"/>
    <w:rsid w:val="00511BFB"/>
    <w:rsid w:val="00511DF0"/>
    <w:rsid w:val="005148A4"/>
    <w:rsid w:val="00520E10"/>
    <w:rsid w:val="0052233A"/>
    <w:rsid w:val="0052383B"/>
    <w:rsid w:val="005247B2"/>
    <w:rsid w:val="0053383F"/>
    <w:rsid w:val="00543657"/>
    <w:rsid w:val="00544431"/>
    <w:rsid w:val="00544683"/>
    <w:rsid w:val="00556B8E"/>
    <w:rsid w:val="00563B01"/>
    <w:rsid w:val="00574E50"/>
    <w:rsid w:val="005804B2"/>
    <w:rsid w:val="00582C12"/>
    <w:rsid w:val="0059328A"/>
    <w:rsid w:val="005968E3"/>
    <w:rsid w:val="005A5AB3"/>
    <w:rsid w:val="005A69E2"/>
    <w:rsid w:val="005B0E60"/>
    <w:rsid w:val="005B4BE9"/>
    <w:rsid w:val="005B4EA7"/>
    <w:rsid w:val="005B71EA"/>
    <w:rsid w:val="005C56AE"/>
    <w:rsid w:val="005C61E1"/>
    <w:rsid w:val="005D16D0"/>
    <w:rsid w:val="005D63C7"/>
    <w:rsid w:val="005E2BA3"/>
    <w:rsid w:val="005F3E62"/>
    <w:rsid w:val="005F7F0F"/>
    <w:rsid w:val="0060218C"/>
    <w:rsid w:val="00622D89"/>
    <w:rsid w:val="00633B9B"/>
    <w:rsid w:val="00636605"/>
    <w:rsid w:val="00637DFE"/>
    <w:rsid w:val="00642874"/>
    <w:rsid w:val="00662625"/>
    <w:rsid w:val="00662C75"/>
    <w:rsid w:val="00674FA0"/>
    <w:rsid w:val="006756CF"/>
    <w:rsid w:val="00676315"/>
    <w:rsid w:val="00687D5A"/>
    <w:rsid w:val="00690C71"/>
    <w:rsid w:val="00693E74"/>
    <w:rsid w:val="00694FAD"/>
    <w:rsid w:val="006A08D3"/>
    <w:rsid w:val="006B540B"/>
    <w:rsid w:val="006C72CC"/>
    <w:rsid w:val="006D1BEB"/>
    <w:rsid w:val="006D7399"/>
    <w:rsid w:val="006E75EE"/>
    <w:rsid w:val="006F0EDE"/>
    <w:rsid w:val="00701248"/>
    <w:rsid w:val="00703304"/>
    <w:rsid w:val="00707619"/>
    <w:rsid w:val="00707B13"/>
    <w:rsid w:val="00714DF3"/>
    <w:rsid w:val="00716DFB"/>
    <w:rsid w:val="00724BA2"/>
    <w:rsid w:val="007266BC"/>
    <w:rsid w:val="0073084C"/>
    <w:rsid w:val="00730DAE"/>
    <w:rsid w:val="007320CE"/>
    <w:rsid w:val="00743A24"/>
    <w:rsid w:val="00745BC8"/>
    <w:rsid w:val="00753114"/>
    <w:rsid w:val="00756F8D"/>
    <w:rsid w:val="007616D6"/>
    <w:rsid w:val="007646D9"/>
    <w:rsid w:val="0076518D"/>
    <w:rsid w:val="00787B6E"/>
    <w:rsid w:val="00791B38"/>
    <w:rsid w:val="00791EE2"/>
    <w:rsid w:val="00792573"/>
    <w:rsid w:val="007A04E3"/>
    <w:rsid w:val="007A2536"/>
    <w:rsid w:val="007B47BA"/>
    <w:rsid w:val="007B698A"/>
    <w:rsid w:val="007C1C4E"/>
    <w:rsid w:val="007C1D3B"/>
    <w:rsid w:val="007C2084"/>
    <w:rsid w:val="007C6909"/>
    <w:rsid w:val="007D3146"/>
    <w:rsid w:val="007F1CFD"/>
    <w:rsid w:val="007F3126"/>
    <w:rsid w:val="00812610"/>
    <w:rsid w:val="00813DA1"/>
    <w:rsid w:val="0082084E"/>
    <w:rsid w:val="00824EA8"/>
    <w:rsid w:val="0083040A"/>
    <w:rsid w:val="008314D9"/>
    <w:rsid w:val="00840818"/>
    <w:rsid w:val="008416C6"/>
    <w:rsid w:val="00844EB0"/>
    <w:rsid w:val="00850637"/>
    <w:rsid w:val="00854E20"/>
    <w:rsid w:val="00862AC3"/>
    <w:rsid w:val="00870F06"/>
    <w:rsid w:val="008759FA"/>
    <w:rsid w:val="00876414"/>
    <w:rsid w:val="00876431"/>
    <w:rsid w:val="0088537A"/>
    <w:rsid w:val="008A2748"/>
    <w:rsid w:val="008B097A"/>
    <w:rsid w:val="008C0DFB"/>
    <w:rsid w:val="008C3DF9"/>
    <w:rsid w:val="008D537C"/>
    <w:rsid w:val="008E446A"/>
    <w:rsid w:val="008E4F98"/>
    <w:rsid w:val="008E56D6"/>
    <w:rsid w:val="008F0918"/>
    <w:rsid w:val="008F5F96"/>
    <w:rsid w:val="00903C8C"/>
    <w:rsid w:val="00905758"/>
    <w:rsid w:val="0090651A"/>
    <w:rsid w:val="00914932"/>
    <w:rsid w:val="00931A1F"/>
    <w:rsid w:val="009412C5"/>
    <w:rsid w:val="00951158"/>
    <w:rsid w:val="009521AC"/>
    <w:rsid w:val="00964A40"/>
    <w:rsid w:val="00981948"/>
    <w:rsid w:val="00983D0F"/>
    <w:rsid w:val="00990D87"/>
    <w:rsid w:val="00993310"/>
    <w:rsid w:val="009959BF"/>
    <w:rsid w:val="009A0E77"/>
    <w:rsid w:val="009A72E8"/>
    <w:rsid w:val="009D16E1"/>
    <w:rsid w:val="009E38F6"/>
    <w:rsid w:val="009E5238"/>
    <w:rsid w:val="009E536A"/>
    <w:rsid w:val="009E6132"/>
    <w:rsid w:val="00A0054F"/>
    <w:rsid w:val="00A13F0D"/>
    <w:rsid w:val="00A24AF3"/>
    <w:rsid w:val="00A30412"/>
    <w:rsid w:val="00A34542"/>
    <w:rsid w:val="00A53515"/>
    <w:rsid w:val="00A55243"/>
    <w:rsid w:val="00A75712"/>
    <w:rsid w:val="00A75C20"/>
    <w:rsid w:val="00A77964"/>
    <w:rsid w:val="00A810B0"/>
    <w:rsid w:val="00A81AD6"/>
    <w:rsid w:val="00A83D4A"/>
    <w:rsid w:val="00A852F6"/>
    <w:rsid w:val="00A86498"/>
    <w:rsid w:val="00A913E5"/>
    <w:rsid w:val="00AA3EB9"/>
    <w:rsid w:val="00AA7387"/>
    <w:rsid w:val="00AB0E75"/>
    <w:rsid w:val="00AC07E3"/>
    <w:rsid w:val="00AC3A23"/>
    <w:rsid w:val="00AD0EF0"/>
    <w:rsid w:val="00AD6B9E"/>
    <w:rsid w:val="00AE02D6"/>
    <w:rsid w:val="00AE3307"/>
    <w:rsid w:val="00AE3595"/>
    <w:rsid w:val="00AE7E34"/>
    <w:rsid w:val="00AF0F1C"/>
    <w:rsid w:val="00AF265B"/>
    <w:rsid w:val="00B024CA"/>
    <w:rsid w:val="00B10837"/>
    <w:rsid w:val="00B15DFF"/>
    <w:rsid w:val="00B166F9"/>
    <w:rsid w:val="00B1789C"/>
    <w:rsid w:val="00B2492E"/>
    <w:rsid w:val="00B25E29"/>
    <w:rsid w:val="00B327DB"/>
    <w:rsid w:val="00B36F3F"/>
    <w:rsid w:val="00B37ACA"/>
    <w:rsid w:val="00B44149"/>
    <w:rsid w:val="00B44E8F"/>
    <w:rsid w:val="00B450D3"/>
    <w:rsid w:val="00B52706"/>
    <w:rsid w:val="00B554CB"/>
    <w:rsid w:val="00B57B05"/>
    <w:rsid w:val="00B61687"/>
    <w:rsid w:val="00B63A0A"/>
    <w:rsid w:val="00B66354"/>
    <w:rsid w:val="00B71FA8"/>
    <w:rsid w:val="00B732E0"/>
    <w:rsid w:val="00B7686D"/>
    <w:rsid w:val="00B87DF8"/>
    <w:rsid w:val="00B94A5A"/>
    <w:rsid w:val="00BA443D"/>
    <w:rsid w:val="00BC5C66"/>
    <w:rsid w:val="00BD0C5D"/>
    <w:rsid w:val="00BD16F1"/>
    <w:rsid w:val="00BD69B5"/>
    <w:rsid w:val="00BF53EE"/>
    <w:rsid w:val="00BF685E"/>
    <w:rsid w:val="00C00DFC"/>
    <w:rsid w:val="00C013FD"/>
    <w:rsid w:val="00C01BFB"/>
    <w:rsid w:val="00C03EAE"/>
    <w:rsid w:val="00C0770A"/>
    <w:rsid w:val="00C121D8"/>
    <w:rsid w:val="00C17555"/>
    <w:rsid w:val="00C23899"/>
    <w:rsid w:val="00C260B7"/>
    <w:rsid w:val="00C3604A"/>
    <w:rsid w:val="00C47A02"/>
    <w:rsid w:val="00C5197E"/>
    <w:rsid w:val="00C7361E"/>
    <w:rsid w:val="00C96365"/>
    <w:rsid w:val="00CB1397"/>
    <w:rsid w:val="00CC321F"/>
    <w:rsid w:val="00CC4D0D"/>
    <w:rsid w:val="00CD28A1"/>
    <w:rsid w:val="00CD5A82"/>
    <w:rsid w:val="00CE56CC"/>
    <w:rsid w:val="00CE7560"/>
    <w:rsid w:val="00CF207A"/>
    <w:rsid w:val="00CF41D9"/>
    <w:rsid w:val="00D1050B"/>
    <w:rsid w:val="00D11347"/>
    <w:rsid w:val="00D13FCA"/>
    <w:rsid w:val="00D2524D"/>
    <w:rsid w:val="00D3237C"/>
    <w:rsid w:val="00D3298D"/>
    <w:rsid w:val="00D32A08"/>
    <w:rsid w:val="00D361D3"/>
    <w:rsid w:val="00D40C16"/>
    <w:rsid w:val="00D56C00"/>
    <w:rsid w:val="00D57101"/>
    <w:rsid w:val="00D61179"/>
    <w:rsid w:val="00D700AB"/>
    <w:rsid w:val="00D85D97"/>
    <w:rsid w:val="00D865AE"/>
    <w:rsid w:val="00D9296C"/>
    <w:rsid w:val="00D95E3C"/>
    <w:rsid w:val="00DA02BD"/>
    <w:rsid w:val="00DA3054"/>
    <w:rsid w:val="00DA7846"/>
    <w:rsid w:val="00DB4EFB"/>
    <w:rsid w:val="00DC2665"/>
    <w:rsid w:val="00DC7893"/>
    <w:rsid w:val="00DD793F"/>
    <w:rsid w:val="00DF41DD"/>
    <w:rsid w:val="00E048F8"/>
    <w:rsid w:val="00E0575E"/>
    <w:rsid w:val="00E0577A"/>
    <w:rsid w:val="00E17953"/>
    <w:rsid w:val="00E34A61"/>
    <w:rsid w:val="00E4075F"/>
    <w:rsid w:val="00E529A3"/>
    <w:rsid w:val="00E5699C"/>
    <w:rsid w:val="00E62651"/>
    <w:rsid w:val="00E63053"/>
    <w:rsid w:val="00E67102"/>
    <w:rsid w:val="00E67E4F"/>
    <w:rsid w:val="00E80333"/>
    <w:rsid w:val="00E869CF"/>
    <w:rsid w:val="00E93F29"/>
    <w:rsid w:val="00EA5762"/>
    <w:rsid w:val="00EA7CE6"/>
    <w:rsid w:val="00EC3771"/>
    <w:rsid w:val="00EC48FC"/>
    <w:rsid w:val="00F018EE"/>
    <w:rsid w:val="00F068EC"/>
    <w:rsid w:val="00F15E38"/>
    <w:rsid w:val="00F16449"/>
    <w:rsid w:val="00F172D3"/>
    <w:rsid w:val="00F21CB5"/>
    <w:rsid w:val="00F32208"/>
    <w:rsid w:val="00F34BAF"/>
    <w:rsid w:val="00F360C4"/>
    <w:rsid w:val="00F43656"/>
    <w:rsid w:val="00F44C5B"/>
    <w:rsid w:val="00F57951"/>
    <w:rsid w:val="00F73288"/>
    <w:rsid w:val="00F85CC5"/>
    <w:rsid w:val="00F9179B"/>
    <w:rsid w:val="00F95CDE"/>
    <w:rsid w:val="00FA0689"/>
    <w:rsid w:val="00FA0F03"/>
    <w:rsid w:val="00FA21A2"/>
    <w:rsid w:val="00FA56DF"/>
    <w:rsid w:val="00FA67FD"/>
    <w:rsid w:val="00FB0710"/>
    <w:rsid w:val="00FC6C58"/>
    <w:rsid w:val="00FC7F94"/>
    <w:rsid w:val="00FD33CA"/>
    <w:rsid w:val="00FE3B93"/>
    <w:rsid w:val="00FE5632"/>
    <w:rsid w:val="00FF2826"/>
    <w:rsid w:val="00FF6324"/>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746D"/>
  <w15:docId w15:val="{7CA1A4EF-889F-44B1-836D-37BF0AC5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lang w:val="bg-BG" w:eastAsia="bg-BG"/>
    </w:rPr>
  </w:style>
  <w:style w:type="paragraph" w:styleId="1">
    <w:name w:val="heading 1"/>
    <w:basedOn w:val="a"/>
    <w:next w:val="a"/>
    <w:pPr>
      <w:keepNext/>
      <w:spacing w:before="240" w:after="60"/>
      <w:outlineLvl w:val="0"/>
    </w:pPr>
    <w:rPr>
      <w:rFonts w:ascii="Cambria" w:hAnsi="Cambria"/>
      <w:b/>
      <w:bCs/>
      <w:kern w:val="3"/>
      <w:sz w:val="32"/>
      <w:szCs w:val="32"/>
    </w:rPr>
  </w:style>
  <w:style w:type="paragraph" w:styleId="2">
    <w:name w:val="heading 2"/>
    <w:basedOn w:val="a"/>
    <w:link w:val="20"/>
    <w:qFormat/>
    <w:pPr>
      <w:spacing w:before="100" w:after="10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character" w:styleId="a5">
    <w:name w:val="page number"/>
    <w:basedOn w:val="a0"/>
  </w:style>
  <w:style w:type="character" w:styleId="a6">
    <w:name w:val="Hyperlink"/>
    <w:uiPriority w:val="99"/>
    <w:rPr>
      <w:color w:val="0000FF"/>
      <w:u w:val="single"/>
    </w:rPr>
  </w:style>
  <w:style w:type="character" w:styleId="a7">
    <w:name w:val="Strong"/>
    <w:uiPriority w:val="22"/>
    <w:qFormat/>
    <w:rPr>
      <w:b/>
      <w:bCs/>
    </w:rPr>
  </w:style>
  <w:style w:type="character" w:customStyle="1" w:styleId="apple-converted-space">
    <w:name w:val="apple-converted-space"/>
    <w:basedOn w:val="a0"/>
  </w:style>
  <w:style w:type="paragraph" w:styleId="a8">
    <w:name w:val="List Paragraph"/>
    <w:aliases w:val="List Paragraph (numbered (a)),ПАРАГРАФ,Bullet List,FooterText,List Paragraph1,Colorful List - Accent 11,numbered,Paragraphe de liste1,列出段落,列出段落1,Bulletr List Paragraph,List Paragraph2,List Paragraph21,Párrafo de lista1,Parágrafo da List"/>
    <w:basedOn w:val="a"/>
    <w:link w:val="a9"/>
    <w:qFormat/>
    <w:pPr>
      <w:ind w:left="720"/>
    </w:pPr>
    <w:rPr>
      <w:sz w:val="24"/>
      <w:szCs w:val="24"/>
    </w:rPr>
  </w:style>
  <w:style w:type="character" w:customStyle="1" w:styleId="Heading2Char">
    <w:name w:val="Heading 2 Char"/>
    <w:rPr>
      <w:b/>
      <w:bCs/>
      <w:sz w:val="36"/>
      <w:szCs w:val="36"/>
      <w:lang w:val="bg-BG" w:eastAsia="bg-BG" w:bidi="ar-SA"/>
    </w:rPr>
  </w:style>
  <w:style w:type="character" w:customStyle="1" w:styleId="Heading1Char">
    <w:name w:val="Heading 1 Char"/>
    <w:rPr>
      <w:rFonts w:ascii="Cambria" w:hAnsi="Cambria"/>
      <w:b/>
      <w:bCs/>
      <w:kern w:val="3"/>
      <w:sz w:val="32"/>
      <w:szCs w:val="32"/>
      <w:lang w:val="bg-BG" w:eastAsia="bg-BG" w:bidi="ar-SA"/>
    </w:rPr>
  </w:style>
  <w:style w:type="paragraph" w:customStyle="1" w:styleId="Default">
    <w:name w:val="Default"/>
    <w:pPr>
      <w:suppressAutoHyphens/>
      <w:autoSpaceDE w:val="0"/>
    </w:pPr>
    <w:rPr>
      <w:color w:val="000000"/>
      <w:sz w:val="24"/>
      <w:szCs w:val="24"/>
      <w:lang w:val="bg-BG" w:eastAsia="bg-BG"/>
    </w:rPr>
  </w:style>
  <w:style w:type="paragraph" w:styleId="aa">
    <w:name w:val="Normal (Web)"/>
    <w:basedOn w:val="a"/>
    <w:pPr>
      <w:spacing w:before="100" w:after="100"/>
    </w:pPr>
  </w:style>
  <w:style w:type="paragraph" w:styleId="21">
    <w:name w:val="Body Text Indent 2"/>
    <w:basedOn w:val="a"/>
    <w:pPr>
      <w:ind w:firstLine="720"/>
      <w:jc w:val="both"/>
    </w:pPr>
    <w:rPr>
      <w:sz w:val="26"/>
      <w:lang w:eastAsia="en-US"/>
    </w:rPr>
  </w:style>
  <w:style w:type="character" w:customStyle="1" w:styleId="ab">
    <w:name w:val="Основен текст_"/>
    <w:rPr>
      <w:sz w:val="19"/>
      <w:szCs w:val="19"/>
      <w:lang w:bidi="ar-SA"/>
    </w:rPr>
  </w:style>
  <w:style w:type="paragraph" w:customStyle="1" w:styleId="10">
    <w:name w:val="Основен текст1"/>
    <w:basedOn w:val="a"/>
    <w:pPr>
      <w:shd w:val="clear" w:color="auto" w:fill="FFFFFF"/>
      <w:spacing w:before="300" w:line="283" w:lineRule="exact"/>
      <w:ind w:hanging="360"/>
    </w:pPr>
    <w:rPr>
      <w:sz w:val="19"/>
      <w:szCs w:val="19"/>
    </w:rPr>
  </w:style>
  <w:style w:type="paragraph" w:customStyle="1" w:styleId="CharCharCharCharCharChar2CharCharCharCharCharCharCharCharCharCharCharCharCharCharCharCharCharCharCharCharCharCharCharCharCharCharChar">
    <w:name w:val="Char Char Char Char Char Char2 Знак Char Char Char Char Char Char Char Char Char Char Char Char Char Char Char Char Char Char Char Char Char Char Char Char Char Char Char"/>
    <w:basedOn w:val="a"/>
    <w:pPr>
      <w:tabs>
        <w:tab w:val="left" w:pos="709"/>
      </w:tabs>
    </w:pPr>
    <w:rPr>
      <w:rFonts w:ascii="Tahoma" w:hAnsi="Tahoma"/>
      <w:lang w:val="pl-PL" w:eastAsia="pl-PL"/>
    </w:rPr>
  </w:style>
  <w:style w:type="character" w:styleId="ac">
    <w:name w:val="Emphasis"/>
    <w:rPr>
      <w:i/>
      <w:iCs/>
    </w:rPr>
  </w:style>
  <w:style w:type="paragraph" w:customStyle="1" w:styleId="SubTitle1">
    <w:name w:val="SubTitle 1"/>
    <w:basedOn w:val="a"/>
    <w:next w:val="a"/>
    <w:pPr>
      <w:spacing w:after="240"/>
      <w:jc w:val="center"/>
    </w:pPr>
    <w:rPr>
      <w:b/>
      <w:sz w:val="40"/>
      <w:lang w:val="en-GB" w:eastAsia="en-US"/>
    </w:rPr>
  </w:style>
  <w:style w:type="paragraph" w:customStyle="1" w:styleId="OPACbullet">
    <w:name w:val="OPAC bullet"/>
    <w:basedOn w:val="a"/>
    <w:pPr>
      <w:numPr>
        <w:numId w:val="1"/>
      </w:numPr>
      <w:spacing w:before="120"/>
      <w:jc w:val="both"/>
    </w:pPr>
    <w:rPr>
      <w:color w:val="000000"/>
    </w:rPr>
  </w:style>
  <w:style w:type="character" w:styleId="ad">
    <w:name w:val="FollowedHyperlink"/>
    <w:rPr>
      <w:color w:val="800080"/>
      <w:u w:val="single"/>
    </w:rPr>
  </w:style>
  <w:style w:type="paragraph" w:customStyle="1" w:styleId="Text1">
    <w:name w:val="Text 1"/>
    <w:basedOn w:val="a"/>
    <w:pPr>
      <w:spacing w:after="240"/>
      <w:ind w:left="482"/>
      <w:jc w:val="both"/>
    </w:pPr>
    <w:rPr>
      <w:sz w:val="24"/>
      <w:lang w:bidi="bg-BG"/>
    </w:rPr>
  </w:style>
  <w:style w:type="character" w:customStyle="1" w:styleId="required-span">
    <w:name w:val="required-span"/>
  </w:style>
  <w:style w:type="character" w:customStyle="1" w:styleId="ListParagraphChar">
    <w:name w:val="List Paragraph Char"/>
    <w:rPr>
      <w:sz w:val="24"/>
      <w:szCs w:val="24"/>
    </w:rPr>
  </w:style>
  <w:style w:type="paragraph" w:styleId="ae">
    <w:name w:val="footnote text"/>
    <w:basedOn w:val="a"/>
    <w:rPr>
      <w:lang w:val="en-GB" w:eastAsia="en-GB"/>
    </w:rPr>
  </w:style>
  <w:style w:type="character" w:customStyle="1" w:styleId="FootnoteTextChar">
    <w:name w:val="Footnote Text Char"/>
    <w:rPr>
      <w:lang w:val="en-GB" w:eastAsia="en-GB"/>
    </w:rPr>
  </w:style>
  <w:style w:type="character" w:styleId="af">
    <w:name w:val="footnote reference"/>
    <w:rPr>
      <w:rFonts w:cs="Times New Roman"/>
      <w:position w:val="0"/>
      <w:vertAlign w:val="superscript"/>
    </w:rPr>
  </w:style>
  <w:style w:type="character" w:customStyle="1" w:styleId="DefaultChar">
    <w:name w:val="Default Char"/>
    <w:rPr>
      <w:color w:val="000000"/>
      <w:sz w:val="24"/>
      <w:szCs w:val="24"/>
      <w:lang w:bidi="ar-SA"/>
    </w:rPr>
  </w:style>
  <w:style w:type="paragraph" w:styleId="22">
    <w:name w:val="Body Text 2"/>
    <w:basedOn w:val="a"/>
    <w:pPr>
      <w:spacing w:after="120" w:line="480" w:lineRule="auto"/>
    </w:pPr>
  </w:style>
  <w:style w:type="character" w:customStyle="1" w:styleId="BodyText2Char">
    <w:name w:val="Body Text 2 Char"/>
    <w:basedOn w:val="a0"/>
  </w:style>
  <w:style w:type="paragraph" w:styleId="af0">
    <w:name w:val="No Spacing"/>
    <w:pPr>
      <w:suppressAutoHyphens/>
    </w:pPr>
    <w:rPr>
      <w:rFonts w:ascii="Calibri" w:eastAsia="Calibri" w:hAnsi="Calibri"/>
      <w:sz w:val="22"/>
      <w:szCs w:val="22"/>
      <w:lang w:val="bg-BG"/>
    </w:rPr>
  </w:style>
  <w:style w:type="paragraph" w:customStyle="1" w:styleId="TableParagraph">
    <w:name w:val="Table Paragraph"/>
    <w:basedOn w:val="a"/>
    <w:pPr>
      <w:widowControl w:val="0"/>
      <w:autoSpaceDE w:val="0"/>
      <w:ind w:left="107"/>
    </w:pPr>
    <w:rPr>
      <w:sz w:val="22"/>
      <w:szCs w:val="22"/>
      <w:lang w:eastAsia="en-US"/>
    </w:rPr>
  </w:style>
  <w:style w:type="paragraph" w:styleId="af1">
    <w:name w:val="Title"/>
    <w:basedOn w:val="a"/>
    <w:next w:val="a"/>
    <w:pPr>
      <w:spacing w:before="240" w:after="60"/>
      <w:jc w:val="center"/>
      <w:outlineLvl w:val="0"/>
    </w:pPr>
    <w:rPr>
      <w:rFonts w:ascii="Calibri Light" w:hAnsi="Calibri Light"/>
      <w:b/>
      <w:bCs/>
      <w:kern w:val="3"/>
      <w:sz w:val="32"/>
      <w:szCs w:val="32"/>
    </w:rPr>
  </w:style>
  <w:style w:type="character" w:customStyle="1" w:styleId="TitleChar">
    <w:name w:val="Title Char"/>
    <w:rPr>
      <w:rFonts w:ascii="Calibri Light" w:eastAsia="Times New Roman" w:hAnsi="Calibri Light" w:cs="Times New Roman"/>
      <w:b/>
      <w:bCs/>
      <w:kern w:val="3"/>
      <w:sz w:val="32"/>
      <w:szCs w:val="32"/>
    </w:rPr>
  </w:style>
  <w:style w:type="paragraph" w:styleId="af2">
    <w:name w:val="Subtitle"/>
    <w:basedOn w:val="a"/>
    <w:next w:val="a"/>
    <w:pPr>
      <w:spacing w:after="60"/>
      <w:jc w:val="center"/>
      <w:outlineLvl w:val="1"/>
    </w:pPr>
    <w:rPr>
      <w:rFonts w:ascii="Calibri Light" w:hAnsi="Calibri Light"/>
      <w:sz w:val="24"/>
      <w:szCs w:val="24"/>
    </w:rPr>
  </w:style>
  <w:style w:type="character" w:customStyle="1" w:styleId="SubtitleChar">
    <w:name w:val="Subtitle Char"/>
    <w:rPr>
      <w:rFonts w:ascii="Calibri Light" w:eastAsia="Times New Roman" w:hAnsi="Calibri Light" w:cs="Times New Roman"/>
      <w:sz w:val="24"/>
      <w:szCs w:val="24"/>
    </w:rPr>
  </w:style>
  <w:style w:type="paragraph" w:customStyle="1" w:styleId="Text2">
    <w:name w:val="Text 2"/>
    <w:basedOn w:val="a"/>
    <w:pPr>
      <w:tabs>
        <w:tab w:val="left" w:pos="2302"/>
      </w:tabs>
      <w:spacing w:after="240"/>
      <w:ind w:left="1202"/>
      <w:jc w:val="both"/>
      <w:textAlignment w:val="auto"/>
    </w:pPr>
    <w:rPr>
      <w:sz w:val="24"/>
      <w:szCs w:val="24"/>
    </w:rPr>
  </w:style>
  <w:style w:type="numbering" w:customStyle="1" w:styleId="LFO1">
    <w:name w:val="LFO1"/>
    <w:basedOn w:val="a2"/>
    <w:pPr>
      <w:numPr>
        <w:numId w:val="1"/>
      </w:numPr>
    </w:pPr>
  </w:style>
  <w:style w:type="character" w:customStyle="1" w:styleId="20">
    <w:name w:val="Заглавие 2 Знак"/>
    <w:basedOn w:val="a0"/>
    <w:link w:val="2"/>
    <w:rsid w:val="00D361D3"/>
    <w:rPr>
      <w:b/>
      <w:bCs/>
      <w:sz w:val="36"/>
      <w:szCs w:val="36"/>
      <w:lang w:val="bg-BG" w:eastAsia="bg-BG"/>
    </w:rPr>
  </w:style>
  <w:style w:type="character" w:customStyle="1" w:styleId="a9">
    <w:name w:val="Списък на абзаци Знак"/>
    <w:aliases w:val="List Paragraph (numbered (a)) Знак,ПАРАГРАФ Знак,Bullet List Знак,FooterText Знак,List Paragraph1 Знак,Colorful List - Accent 11 Знак,numbered Знак,Paragraphe de liste1 Знак,列出段落 Знак,列出段落1 Знак,Bulletr List Paragraph Знак"/>
    <w:link w:val="a8"/>
    <w:uiPriority w:val="34"/>
    <w:qFormat/>
    <w:rsid w:val="006A08D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993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mis2020.government.bg/bg/s/Procedure/Info/74a9db6f-ed37-4350-8c49-31224291511b" TargetMode="External"/><Relationship Id="rId18" Type="http://schemas.openxmlformats.org/officeDocument/2006/relationships/hyperlink" Target="https://eumis2020.government.bg/bg/s/Procedure/Info/79f683b6-f8d5-41b9-9d09-c7601d084be9" TargetMode="External"/><Relationship Id="rId26" Type="http://schemas.openxmlformats.org/officeDocument/2006/relationships/hyperlink" Target="https://eumis2020.government.bg/bg/s/Procedure/Info/d976f16f-d6b2-4ec9-801c-934d3e48837e" TargetMode="External"/><Relationship Id="rId39" Type="http://schemas.openxmlformats.org/officeDocument/2006/relationships/hyperlink" Target="https://eumis2020.government.bg/bg/s/Procedure/Info/0516a6da-de6a-4517-b62a-1f2d16b0febf" TargetMode="External"/><Relationship Id="rId21" Type="http://schemas.openxmlformats.org/officeDocument/2006/relationships/hyperlink" Target="https://eumis2020.government.bg/bg/s/Procedure/Info/55a6a1dd-f15d-429e-852d-e93cd9b37f9f" TargetMode="External"/><Relationship Id="rId34" Type="http://schemas.openxmlformats.org/officeDocument/2006/relationships/hyperlink" Target="https://eumis2020.government.bg/bg/s/Procedure/Info/4c41f5d2-4c57-400c-a907-216c365be37d" TargetMode="External"/><Relationship Id="rId42" Type="http://schemas.openxmlformats.org/officeDocument/2006/relationships/hyperlink" Target="https://eumis2020.government.bg/bg/s/Procedure/Info/2a2c20e0-3fe1-4b04-a3a1-a1fae183e2f8" TargetMode="External"/><Relationship Id="rId47" Type="http://schemas.openxmlformats.org/officeDocument/2006/relationships/hyperlink" Target="https://eumis2020.government.bg/bg/s/Procedure/Info/143078dc-fe27-4ff2-9b0d-9607fe6c4435"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mis2020.government.bg/bg/s/Procedure/Info/838f89a6-54b5-441e-9275-7f8516f15194" TargetMode="External"/><Relationship Id="rId29" Type="http://schemas.openxmlformats.org/officeDocument/2006/relationships/hyperlink" Target="https://eumis2020.government.bg/bg/s/Procedure/Info/490fb2d1-ca2d-4124-a405-7ddfc47b63f8" TargetMode="External"/><Relationship Id="rId11" Type="http://schemas.openxmlformats.org/officeDocument/2006/relationships/hyperlink" Target="https://eumis2020.government.bg/bg/s/Procedure/Info/005e2518-07ea-410b-8995-cae8ae47f351" TargetMode="External"/><Relationship Id="rId24" Type="http://schemas.openxmlformats.org/officeDocument/2006/relationships/hyperlink" Target="https://eumis2020.government.bg/bg/s/Procedure/Info/7b2df40c-ad89-4f7c-b688-8ab3b9300dad" TargetMode="External"/><Relationship Id="rId32" Type="http://schemas.openxmlformats.org/officeDocument/2006/relationships/hyperlink" Target="https://eumis2020.government.bg/bg/s/Procedure/Info/adf88a35-55df-4591-a13d-3bacc00f8ae0" TargetMode="External"/><Relationship Id="rId37" Type="http://schemas.openxmlformats.org/officeDocument/2006/relationships/hyperlink" Target="https://eumis2020.government.bg/bg/s/Procedure/Info/2a9efd3e-2ea1-4947-aa13-50d42a339546" TargetMode="External"/><Relationship Id="rId40" Type="http://schemas.openxmlformats.org/officeDocument/2006/relationships/hyperlink" Target="https://eumis2020.government.bg/bg/s/Procedure/Info/416aa8fc-3cda-4b58-9430-f17f0e792c4e" TargetMode="External"/><Relationship Id="rId45" Type="http://schemas.openxmlformats.org/officeDocument/2006/relationships/hyperlink" Target="https://eumis2020.government.bg/bg/s/Procedure/Info/2f5d32bd-13a9-4497-a0cb-61fea65f3cd1" TargetMode="External"/><Relationship Id="rId5" Type="http://schemas.openxmlformats.org/officeDocument/2006/relationships/webSettings" Target="webSettings.xml"/><Relationship Id="rId15" Type="http://schemas.openxmlformats.org/officeDocument/2006/relationships/hyperlink" Target="https://eumis2020.government.bg/bg/s/Procedure/Info/3b5a7265-d2ea-47a1-8c99-2c9bf33ef9cb" TargetMode="External"/><Relationship Id="rId23" Type="http://schemas.openxmlformats.org/officeDocument/2006/relationships/hyperlink" Target="https://eumis2020.government.bg/bg/s/Procedure/Info/f3b9dd30-997c-442a-a12c-aad046500f0e" TargetMode="External"/><Relationship Id="rId28" Type="http://schemas.openxmlformats.org/officeDocument/2006/relationships/hyperlink" Target="https://eumis2020.government.bg/bg/s/Procedure/Info/ae735e49-fbb5-486f-a59f-5aad433065b5" TargetMode="External"/><Relationship Id="rId36" Type="http://schemas.openxmlformats.org/officeDocument/2006/relationships/hyperlink" Target="https://eumis2020.government.bg/bg/s/Procedure/Info/7ccb4d5d-bb10-4369-9b94-d31d92334808" TargetMode="External"/><Relationship Id="rId49" Type="http://schemas.openxmlformats.org/officeDocument/2006/relationships/footer" Target="footer1.xml"/><Relationship Id="rId10" Type="http://schemas.openxmlformats.org/officeDocument/2006/relationships/hyperlink" Target="https://eumis2020.government.bg/bg/s/Procedure/Info/51eec7c4-838e-48b0-90ac-71263cda7a6a" TargetMode="External"/><Relationship Id="rId19" Type="http://schemas.openxmlformats.org/officeDocument/2006/relationships/hyperlink" Target="https://eumis2020.government.bg/bg/s/Procedure/Info/62a019b1-35f4-406c-8969-3aecdc305512" TargetMode="External"/><Relationship Id="rId31" Type="http://schemas.openxmlformats.org/officeDocument/2006/relationships/hyperlink" Target="https://eumis2020.government.bg/bg/s/Procedure/Info/5a2665c3-a983-4647-afd2-f256c521fcd9" TargetMode="External"/><Relationship Id="rId44" Type="http://schemas.openxmlformats.org/officeDocument/2006/relationships/hyperlink" Target="https://eumis2020.government.bg/bg/s/Procedure/Info/3ab44794-4ffa-4519-81f1-c3374460bdd1" TargetMode="External"/><Relationship Id="rId4" Type="http://schemas.openxmlformats.org/officeDocument/2006/relationships/settings" Target="settings.xml"/><Relationship Id="rId9" Type="http://schemas.openxmlformats.org/officeDocument/2006/relationships/hyperlink" Target="https://eumis2020.government.bg/bg/s/Procedure/Info/0c67bef1-9dcd-4da4-af85-e5a730d8dc3f" TargetMode="External"/><Relationship Id="rId14" Type="http://schemas.openxmlformats.org/officeDocument/2006/relationships/hyperlink" Target="https://eumis2020.government.bg/bg/s/Procedure/Info/5b12ae5a-fbed-4442-adad-0457c4577603" TargetMode="External"/><Relationship Id="rId22" Type="http://schemas.openxmlformats.org/officeDocument/2006/relationships/hyperlink" Target="https://eumis2020.government.bg/bg/s/Procedure/Info/4869f9d3-70f2-4f91-9505-2bcdb60eced2" TargetMode="External"/><Relationship Id="rId27" Type="http://schemas.openxmlformats.org/officeDocument/2006/relationships/hyperlink" Target="https://eumis2020.government.bg/bg/s/Procedure/Info/08760928-510f-4e5f-ae4c-643a3ebc6120" TargetMode="External"/><Relationship Id="rId30" Type="http://schemas.openxmlformats.org/officeDocument/2006/relationships/hyperlink" Target="https://eumis2020.government.bg/bg/s/Procedure/Info/f020f0ca-9b79-4ee4-b4a0-6d0957fc1c63" TargetMode="External"/><Relationship Id="rId35" Type="http://schemas.openxmlformats.org/officeDocument/2006/relationships/hyperlink" Target="https://eumis2020.government.bg/bg/s/Procedure/Info/9ec4a8cb-ba2e-4bf5-bfe1-da26691369f8" TargetMode="External"/><Relationship Id="rId43" Type="http://schemas.openxmlformats.org/officeDocument/2006/relationships/hyperlink" Target="https://eumis2020.government.bg/bg/s/Procedure/Info/438d995f-66f1-4a86-b62a-aafb0b5ef188" TargetMode="External"/><Relationship Id="rId48" Type="http://schemas.openxmlformats.org/officeDocument/2006/relationships/header" Target="header1.xml"/><Relationship Id="rId8" Type="http://schemas.openxmlformats.org/officeDocument/2006/relationships/hyperlink" Target="https://eumis2020.government.bg/bg/s/Procedure/Info/34b5a069-35be-41ec-b72b-f475d9d2c4d6"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umis2020.government.bg/bg/s/Procedure/Info/047a60da-6dbb-42f2-95fe-0ca30137ab9c" TargetMode="External"/><Relationship Id="rId17" Type="http://schemas.openxmlformats.org/officeDocument/2006/relationships/hyperlink" Target="https://eumis2020.government.bg/bg/s/Procedure/Info/04c6b817-d144-41b3-bd16-18795b06cf33" TargetMode="External"/><Relationship Id="rId25" Type="http://schemas.openxmlformats.org/officeDocument/2006/relationships/hyperlink" Target="https://eumis2020.government.bg/bg/s/Procedure/Info/95a86aa3-fd00-46ea-82a0-c8f88781c178" TargetMode="External"/><Relationship Id="rId33" Type="http://schemas.openxmlformats.org/officeDocument/2006/relationships/hyperlink" Target="https://eumis2020.government.bg/bg/s/Procedure/Info/8a956366-3a43-485b-9084-7aae244be331" TargetMode="External"/><Relationship Id="rId38" Type="http://schemas.openxmlformats.org/officeDocument/2006/relationships/hyperlink" Target="https://eumis2020.government.bg/bg/s/Procedure/Info/1e405dbe-0890-49fb-bdfa-8caae8b56596" TargetMode="External"/><Relationship Id="rId46" Type="http://schemas.openxmlformats.org/officeDocument/2006/relationships/hyperlink" Target="https://eumis2020.government.bg/bg/s/Procedure/Info/cfbaa885-c0f5-431a-9e0c-f43219f03273" TargetMode="External"/><Relationship Id="rId20" Type="http://schemas.openxmlformats.org/officeDocument/2006/relationships/hyperlink" Target="https://eumis2020.government.bg/bg/s/Procedure/Info/3a07c640-bd54-4a29-ae4a-ce4781ac39a9" TargetMode="External"/><Relationship Id="rId41" Type="http://schemas.openxmlformats.org/officeDocument/2006/relationships/hyperlink" Target="https://eumis2020.government.bg/bg/s/Procedure/Info/e74e961a-e3a8-4b83-81af-2396950881a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C6A9-1262-4319-AA83-678691C8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19</Pages>
  <Words>7215</Words>
  <Characters>41127</Characters>
  <Application>Microsoft Office Word</Application>
  <DocSecurity>0</DocSecurity>
  <Lines>342</Lines>
  <Paragraphs>96</Paragraphs>
  <ScaleCrop>false</ScaleCrop>
  <HeadingPairs>
    <vt:vector size="2" baseType="variant">
      <vt:variant>
        <vt:lpstr>Заглавие</vt:lpstr>
      </vt:variant>
      <vt:variant>
        <vt:i4>1</vt:i4>
      </vt:variant>
    </vt:vector>
  </HeadingPairs>
  <TitlesOfParts>
    <vt:vector size="1" baseType="lpstr">
      <vt:lpstr>Програма</vt:lpstr>
    </vt:vector>
  </TitlesOfParts>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user</dc:creator>
  <cp:keywords/>
  <dc:description/>
  <cp:lastModifiedBy>Даниела Неделчева</cp:lastModifiedBy>
  <cp:revision>82</cp:revision>
  <dcterms:created xsi:type="dcterms:W3CDTF">2026-02-04T11:35:00Z</dcterms:created>
  <dcterms:modified xsi:type="dcterms:W3CDTF">2026-07-06T11:21:00Z</dcterms:modified>
</cp:coreProperties>
</file>