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19" w:rsidRDefault="00B74F19" w:rsidP="00B74F19">
      <w:pPr>
        <w:rPr>
          <w:sz w:val="22"/>
          <w:szCs w:val="22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990600</wp:posOffset>
                </wp:positionV>
                <wp:extent cx="6106795" cy="0"/>
                <wp:effectExtent l="0" t="0" r="27305" b="19050"/>
                <wp:wrapNone/>
                <wp:docPr id="3" name="Право съединени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EFA3B" id="Право съединение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78pt" to="473.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" strokeweight="1pt">
                <o:lock v:ext="edit" aspectratio="t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373380</wp:posOffset>
                </wp:positionV>
                <wp:extent cx="3091180" cy="304800"/>
                <wp:effectExtent l="0" t="0" r="13970" b="0"/>
                <wp:wrapNone/>
                <wp:docPr id="2" name="Текстово пол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1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F19" w:rsidRDefault="00B74F19" w:rsidP="00B74F19">
                            <w:pPr>
                              <w:shd w:val="clear" w:color="auto" w:fill="FFFFFF"/>
                              <w:ind w:left="170" w:right="170"/>
                              <w:jc w:val="center"/>
                              <w:rPr>
                                <w:color w:val="000000"/>
                                <w:spacing w:val="20"/>
                                <w:sz w:val="44"/>
                                <w:szCs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2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РАЗГРАД</w:t>
                            </w:r>
                          </w:p>
                          <w:p w:rsidR="00B74F19" w:rsidRDefault="00B74F19" w:rsidP="00B74F19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:rsidR="00B74F19" w:rsidRDefault="00B74F19" w:rsidP="00B74F19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pacing w:val="8"/>
                              </w:rPr>
                            </w:pPr>
                          </w:p>
                          <w:p w:rsidR="00B74F19" w:rsidRDefault="00B74F19" w:rsidP="00B74F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11.35pt;margin-top:29.4pt;width:243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" filled="f" stroked="f">
                <o:lock v:ext="edit" aspectratio="t"/>
                <v:textbox inset="0,0,0,0">
                  <w:txbxContent>
                    <w:p w:rsidR="00B74F19" w:rsidRDefault="00B74F19" w:rsidP="00B74F19">
                      <w:pPr>
                        <w:shd w:val="clear" w:color="auto" w:fill="FFFFFF"/>
                        <w:ind w:left="170" w:right="170"/>
                        <w:jc w:val="center"/>
                        <w:rPr>
                          <w:color w:val="000000"/>
                          <w:spacing w:val="20"/>
                          <w:sz w:val="44"/>
                          <w:szCs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2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РАЗГРАД</w:t>
                      </w:r>
                    </w:p>
                    <w:p w:rsidR="00B74F19" w:rsidRDefault="00B74F19" w:rsidP="00B74F19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:rsidR="00B74F19" w:rsidRDefault="00B74F19" w:rsidP="00B74F19">
                      <w:pPr>
                        <w:shd w:val="clear" w:color="auto" w:fill="FFFFFF"/>
                        <w:jc w:val="center"/>
                        <w:rPr>
                          <w:color w:val="000000"/>
                          <w:spacing w:val="8"/>
                        </w:rPr>
                      </w:pPr>
                    </w:p>
                    <w:p w:rsidR="00B74F19" w:rsidRDefault="00B74F19" w:rsidP="00B74F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F19" w:rsidRDefault="00B74F19" w:rsidP="00B74F19">
      <w:pPr>
        <w:shd w:val="clear" w:color="auto" w:fill="FFFFFF"/>
        <w:tabs>
          <w:tab w:val="left" w:pos="6521"/>
        </w:tabs>
        <w:rPr>
          <w:b/>
          <w:color w:val="000000"/>
          <w:spacing w:val="-1"/>
          <w:sz w:val="22"/>
          <w:szCs w:val="22"/>
          <w:lang w:val="en-US"/>
        </w:rPr>
      </w:pPr>
    </w:p>
    <w:p w:rsidR="00B74F19" w:rsidRDefault="00B74F19" w:rsidP="00B74F19">
      <w:pPr>
        <w:shd w:val="clear" w:color="auto" w:fill="FFFFFF"/>
        <w:tabs>
          <w:tab w:val="left" w:pos="6521"/>
        </w:tabs>
        <w:rPr>
          <w:b/>
          <w:color w:val="000000"/>
          <w:spacing w:val="-1"/>
          <w:sz w:val="22"/>
          <w:szCs w:val="22"/>
          <w:lang w:val="en-US"/>
        </w:rPr>
      </w:pPr>
    </w:p>
    <w:p w:rsidR="00B74F19" w:rsidRDefault="00B74F19" w:rsidP="00B74F19">
      <w:pPr>
        <w:jc w:val="center"/>
        <w:rPr>
          <w:sz w:val="22"/>
          <w:szCs w:val="22"/>
        </w:rPr>
      </w:pPr>
    </w:p>
    <w:p w:rsidR="00B74F19" w:rsidRDefault="00B74F19" w:rsidP="00B74F19">
      <w:pPr>
        <w:jc w:val="center"/>
        <w:rPr>
          <w:sz w:val="22"/>
          <w:szCs w:val="22"/>
        </w:rPr>
      </w:pPr>
    </w:p>
    <w:p w:rsidR="00B74F19" w:rsidRDefault="00B74F19" w:rsidP="00B74F19">
      <w:pPr>
        <w:jc w:val="center"/>
        <w:rPr>
          <w:sz w:val="22"/>
          <w:szCs w:val="22"/>
        </w:rPr>
      </w:pPr>
    </w:p>
    <w:p w:rsidR="00B74F19" w:rsidRDefault="00B74F19" w:rsidP="00B74F19">
      <w:pPr>
        <w:ind w:firstLine="708"/>
        <w:jc w:val="both"/>
        <w:rPr>
          <w:b/>
          <w:color w:val="252525"/>
          <w:sz w:val="22"/>
          <w:szCs w:val="22"/>
        </w:rPr>
      </w:pPr>
    </w:p>
    <w:p w:rsidR="00B74F19" w:rsidRDefault="00B74F19" w:rsidP="00B74F19">
      <w:pPr>
        <w:shd w:val="clear" w:color="auto" w:fill="FFFFFF"/>
        <w:jc w:val="center"/>
        <w:outlineLvl w:val="1"/>
        <w:rPr>
          <w:b/>
          <w:color w:val="252525"/>
        </w:rPr>
      </w:pPr>
    </w:p>
    <w:p w:rsidR="00B74F19" w:rsidRDefault="00B74F19" w:rsidP="00B74F19">
      <w:pPr>
        <w:shd w:val="clear" w:color="auto" w:fill="FFFFFF"/>
        <w:jc w:val="center"/>
        <w:outlineLvl w:val="1"/>
        <w:rPr>
          <w:b/>
          <w:color w:val="252525"/>
        </w:rPr>
      </w:pPr>
    </w:p>
    <w:p w:rsidR="00B74F19" w:rsidRPr="00C45F32" w:rsidRDefault="00B74F19" w:rsidP="00B74F19">
      <w:pPr>
        <w:shd w:val="clear" w:color="auto" w:fill="FFFFFF"/>
        <w:jc w:val="center"/>
        <w:outlineLvl w:val="1"/>
        <w:rPr>
          <w:b/>
          <w:color w:val="252525"/>
          <w:sz w:val="20"/>
          <w:szCs w:val="20"/>
        </w:rPr>
      </w:pPr>
    </w:p>
    <w:p w:rsidR="00B74F19" w:rsidRPr="00C45F32" w:rsidRDefault="00B74F19" w:rsidP="00B74F19">
      <w:pPr>
        <w:shd w:val="clear" w:color="auto" w:fill="FFFFFF"/>
        <w:jc w:val="center"/>
        <w:outlineLvl w:val="1"/>
        <w:rPr>
          <w:b/>
          <w:color w:val="252525"/>
          <w:sz w:val="20"/>
          <w:szCs w:val="20"/>
        </w:rPr>
      </w:pPr>
    </w:p>
    <w:p w:rsidR="00B74F19" w:rsidRPr="00C45F32" w:rsidRDefault="00B74F19" w:rsidP="00B74F19">
      <w:pPr>
        <w:shd w:val="clear" w:color="auto" w:fill="FFFFFF"/>
        <w:jc w:val="center"/>
        <w:outlineLvl w:val="1"/>
        <w:rPr>
          <w:b/>
          <w:color w:val="252525"/>
          <w:sz w:val="20"/>
          <w:szCs w:val="20"/>
        </w:rPr>
      </w:pPr>
      <w:r w:rsidRPr="00C45F32">
        <w:rPr>
          <w:b/>
          <w:color w:val="252525"/>
          <w:sz w:val="20"/>
          <w:szCs w:val="20"/>
        </w:rPr>
        <w:t xml:space="preserve">О Б Я В Л Е Н И Е </w:t>
      </w:r>
    </w:p>
    <w:p w:rsidR="00B74F19" w:rsidRPr="00C45F32" w:rsidRDefault="00B74F19" w:rsidP="00B74F19">
      <w:pPr>
        <w:shd w:val="clear" w:color="auto" w:fill="FFFFFF"/>
        <w:jc w:val="center"/>
        <w:outlineLvl w:val="1"/>
        <w:rPr>
          <w:b/>
          <w:color w:val="252525"/>
          <w:sz w:val="20"/>
          <w:szCs w:val="20"/>
        </w:rPr>
      </w:pPr>
      <w:r w:rsidRPr="00C45F32">
        <w:rPr>
          <w:b/>
          <w:color w:val="252525"/>
          <w:sz w:val="20"/>
          <w:szCs w:val="20"/>
        </w:rPr>
        <w:t>Отно</w:t>
      </w:r>
      <w:r w:rsidR="00264EEE">
        <w:rPr>
          <w:b/>
          <w:color w:val="252525"/>
          <w:sz w:val="20"/>
          <w:szCs w:val="20"/>
        </w:rPr>
        <w:t>сно: Издадена Заповед № 2 от 08</w:t>
      </w:r>
      <w:r w:rsidR="00C45F32" w:rsidRPr="00C45F32">
        <w:rPr>
          <w:b/>
          <w:color w:val="252525"/>
          <w:sz w:val="20"/>
          <w:szCs w:val="20"/>
        </w:rPr>
        <w:t>.07</w:t>
      </w:r>
      <w:r w:rsidRPr="00C45F32">
        <w:rPr>
          <w:b/>
          <w:color w:val="252525"/>
          <w:sz w:val="20"/>
          <w:szCs w:val="20"/>
        </w:rPr>
        <w:t>.2026 г.</w:t>
      </w:r>
    </w:p>
    <w:p w:rsidR="00B74F19" w:rsidRPr="00C45F32" w:rsidRDefault="00B74F19" w:rsidP="00B74F19">
      <w:pPr>
        <w:ind w:firstLine="708"/>
        <w:jc w:val="both"/>
        <w:rPr>
          <w:sz w:val="20"/>
          <w:szCs w:val="20"/>
        </w:rPr>
      </w:pPr>
    </w:p>
    <w:p w:rsidR="00B74F19" w:rsidRPr="00C45F32" w:rsidRDefault="00B74F19" w:rsidP="00B74F19">
      <w:pPr>
        <w:ind w:firstLine="708"/>
        <w:jc w:val="both"/>
        <w:rPr>
          <w:sz w:val="20"/>
          <w:szCs w:val="20"/>
        </w:rPr>
      </w:pPr>
    </w:p>
    <w:p w:rsidR="00B74F19" w:rsidRPr="00264EEE" w:rsidRDefault="00B74F19" w:rsidP="00C45F32">
      <w:pPr>
        <w:shd w:val="clear" w:color="auto" w:fill="FFFFFF"/>
        <w:outlineLvl w:val="1"/>
        <w:rPr>
          <w:color w:val="252525"/>
          <w:sz w:val="20"/>
          <w:szCs w:val="20"/>
        </w:rPr>
      </w:pPr>
      <w:r w:rsidRPr="00C45F32">
        <w:rPr>
          <w:color w:val="000000"/>
          <w:sz w:val="20"/>
          <w:szCs w:val="20"/>
        </w:rPr>
        <w:t xml:space="preserve">     На основание чл. 124б, ал.2 от ЗУТ, Община Разград съоб</w:t>
      </w:r>
      <w:r w:rsidR="00264EEE">
        <w:rPr>
          <w:color w:val="000000"/>
          <w:sz w:val="20"/>
          <w:szCs w:val="20"/>
        </w:rPr>
        <w:t>щава, че със  Заповед № 2</w:t>
      </w:r>
      <w:r w:rsidR="00264EEE">
        <w:rPr>
          <w:color w:val="252525"/>
          <w:sz w:val="20"/>
          <w:szCs w:val="20"/>
        </w:rPr>
        <w:t xml:space="preserve"> от 08</w:t>
      </w:r>
      <w:r w:rsidR="00C45F32">
        <w:rPr>
          <w:color w:val="252525"/>
          <w:sz w:val="20"/>
          <w:szCs w:val="20"/>
        </w:rPr>
        <w:t xml:space="preserve">.07.2026г </w:t>
      </w:r>
      <w:r w:rsidRPr="00C45F32">
        <w:rPr>
          <w:color w:val="000000"/>
          <w:sz w:val="20"/>
          <w:szCs w:val="20"/>
        </w:rPr>
        <w:t>на Кмета на Община Разград,</w:t>
      </w:r>
      <w:r w:rsidR="00C45F32">
        <w:rPr>
          <w:color w:val="000000"/>
          <w:sz w:val="20"/>
          <w:szCs w:val="20"/>
        </w:rPr>
        <w:t xml:space="preserve"> се допуска</w:t>
      </w:r>
      <w:r w:rsidRPr="00C45F32">
        <w:rPr>
          <w:color w:val="000000"/>
          <w:sz w:val="20"/>
          <w:szCs w:val="20"/>
        </w:rPr>
        <w:t xml:space="preserve"> </w:t>
      </w:r>
      <w:r w:rsidR="00C45F32">
        <w:rPr>
          <w:color w:val="000000"/>
          <w:sz w:val="20"/>
          <w:szCs w:val="20"/>
        </w:rPr>
        <w:t xml:space="preserve">да се изработи проект за </w:t>
      </w:r>
      <w:r w:rsidR="00264EEE">
        <w:rPr>
          <w:color w:val="000000"/>
          <w:sz w:val="20"/>
          <w:szCs w:val="20"/>
        </w:rPr>
        <w:t xml:space="preserve">изменение на действащия подробен устройствен план - план за регулация ПР на кв.10 по плана на с. Гецово, общ. Разград, одобрен със </w:t>
      </w:r>
      <w:r w:rsidR="00264EEE" w:rsidRPr="00264EEE">
        <w:rPr>
          <w:color w:val="000000"/>
          <w:sz w:val="20"/>
          <w:szCs w:val="20"/>
        </w:rPr>
        <w:t xml:space="preserve">Заповед </w:t>
      </w:r>
      <w:r w:rsidR="00264EEE" w:rsidRPr="00264EEE">
        <w:rPr>
          <w:color w:val="252525"/>
          <w:sz w:val="20"/>
          <w:szCs w:val="20"/>
        </w:rPr>
        <w:t>№</w:t>
      </w:r>
      <w:r w:rsidR="00264EEE">
        <w:rPr>
          <w:color w:val="252525"/>
          <w:sz w:val="20"/>
          <w:szCs w:val="20"/>
        </w:rPr>
        <w:t xml:space="preserve"> 1050 от 22.11.1965г на зам.</w:t>
      </w:r>
      <w:r w:rsidR="00122527">
        <w:rPr>
          <w:color w:val="252525"/>
          <w:sz w:val="20"/>
          <w:szCs w:val="20"/>
        </w:rPr>
        <w:t xml:space="preserve"> </w:t>
      </w:r>
      <w:r w:rsidR="00264EEE">
        <w:rPr>
          <w:color w:val="252525"/>
          <w:sz w:val="20"/>
          <w:szCs w:val="20"/>
        </w:rPr>
        <w:t>Председателя на Окръжен народен съвет-</w:t>
      </w:r>
      <w:r w:rsidR="00264EEE" w:rsidRPr="00264EEE">
        <w:rPr>
          <w:color w:val="000000"/>
          <w:sz w:val="20"/>
          <w:szCs w:val="20"/>
        </w:rPr>
        <w:t xml:space="preserve"> </w:t>
      </w:r>
      <w:r w:rsidR="00264EEE">
        <w:rPr>
          <w:color w:val="000000"/>
          <w:sz w:val="20"/>
          <w:szCs w:val="20"/>
        </w:rPr>
        <w:t xml:space="preserve">Разград за поземлени  с идентификатори 18589.501.946, 18589.501.84 и 18589.501.85 по КККР на </w:t>
      </w:r>
      <w:r w:rsidR="00264EEE">
        <w:rPr>
          <w:color w:val="000000"/>
          <w:sz w:val="20"/>
          <w:szCs w:val="20"/>
        </w:rPr>
        <w:t>с. Гецово,</w:t>
      </w:r>
      <w:r w:rsidR="00264EEE" w:rsidRPr="00264EEE">
        <w:rPr>
          <w:color w:val="000000"/>
          <w:sz w:val="20"/>
          <w:szCs w:val="20"/>
        </w:rPr>
        <w:t xml:space="preserve"> </w:t>
      </w:r>
      <w:r w:rsidR="00264EEE">
        <w:rPr>
          <w:color w:val="000000"/>
          <w:sz w:val="20"/>
          <w:szCs w:val="20"/>
        </w:rPr>
        <w:t>общ. Разград</w:t>
      </w:r>
      <w:r w:rsidR="00264EEE">
        <w:rPr>
          <w:color w:val="000000"/>
          <w:sz w:val="20"/>
          <w:szCs w:val="20"/>
        </w:rPr>
        <w:t xml:space="preserve">, като се създадат </w:t>
      </w:r>
      <w:proofErr w:type="spellStart"/>
      <w:r w:rsidR="00264EEE">
        <w:rPr>
          <w:color w:val="000000"/>
          <w:sz w:val="20"/>
          <w:szCs w:val="20"/>
        </w:rPr>
        <w:t>придаваеми</w:t>
      </w:r>
      <w:proofErr w:type="spellEnd"/>
      <w:r w:rsidR="00264EEE">
        <w:rPr>
          <w:color w:val="000000"/>
          <w:sz w:val="20"/>
          <w:szCs w:val="20"/>
        </w:rPr>
        <w:t xml:space="preserve"> части и се обособят следните урегулирани поземлени имоти</w:t>
      </w:r>
      <w:r w:rsidR="00264EEE">
        <w:rPr>
          <w:color w:val="000000"/>
          <w:sz w:val="20"/>
          <w:szCs w:val="20"/>
          <w:lang w:val="en-US"/>
        </w:rPr>
        <w:t xml:space="preserve">: </w:t>
      </w:r>
      <w:r w:rsidR="00264EEE">
        <w:rPr>
          <w:color w:val="000000"/>
          <w:sz w:val="20"/>
          <w:szCs w:val="20"/>
        </w:rPr>
        <w:t>УПИ</w:t>
      </w:r>
      <w:r w:rsidR="00264EEE">
        <w:rPr>
          <w:color w:val="000000"/>
          <w:sz w:val="20"/>
          <w:szCs w:val="20"/>
          <w:lang w:val="en-US"/>
        </w:rPr>
        <w:t xml:space="preserve"> XIV-84 </w:t>
      </w:r>
      <w:r w:rsidR="00264EEE">
        <w:rPr>
          <w:color w:val="000000"/>
          <w:sz w:val="20"/>
          <w:szCs w:val="20"/>
        </w:rPr>
        <w:t xml:space="preserve">и УПИ </w:t>
      </w:r>
      <w:r w:rsidR="00264EEE">
        <w:rPr>
          <w:color w:val="000000"/>
          <w:sz w:val="20"/>
          <w:szCs w:val="20"/>
          <w:lang w:val="en-US"/>
        </w:rPr>
        <w:t>X</w:t>
      </w:r>
      <w:r w:rsidR="00264EEE">
        <w:rPr>
          <w:color w:val="000000"/>
          <w:sz w:val="20"/>
          <w:szCs w:val="20"/>
          <w:lang w:val="en-US"/>
        </w:rPr>
        <w:t>V</w:t>
      </w:r>
      <w:r w:rsidR="00264EEE">
        <w:rPr>
          <w:color w:val="000000"/>
          <w:sz w:val="20"/>
          <w:szCs w:val="20"/>
        </w:rPr>
        <w:t>-8</w:t>
      </w:r>
      <w:r w:rsidR="00122527">
        <w:rPr>
          <w:color w:val="000000"/>
          <w:sz w:val="20"/>
          <w:szCs w:val="20"/>
        </w:rPr>
        <w:t>5.Вътрешните регулационни линии</w:t>
      </w:r>
      <w:bookmarkStart w:id="0" w:name="_GoBack"/>
      <w:bookmarkEnd w:id="0"/>
      <w:r w:rsidR="00264EEE">
        <w:rPr>
          <w:color w:val="000000"/>
          <w:sz w:val="20"/>
          <w:szCs w:val="20"/>
        </w:rPr>
        <w:t xml:space="preserve"> да се предвидят в съответствие с кадастралните граници на имотите.</w:t>
      </w:r>
    </w:p>
    <w:p w:rsidR="00B74F19" w:rsidRPr="00C45F32" w:rsidRDefault="00B74F19" w:rsidP="00B74F19">
      <w:pPr>
        <w:pStyle w:val="a3"/>
        <w:shd w:val="clear" w:color="auto" w:fill="FFFFFF"/>
        <w:spacing w:before="0" w:beforeAutospacing="0"/>
        <w:ind w:firstLine="708"/>
        <w:rPr>
          <w:color w:val="000000"/>
          <w:sz w:val="20"/>
          <w:szCs w:val="20"/>
        </w:rPr>
      </w:pPr>
      <w:r w:rsidRPr="00C45F32">
        <w:rPr>
          <w:color w:val="000000"/>
          <w:sz w:val="20"/>
          <w:szCs w:val="20"/>
        </w:rPr>
        <w:t>Заповедта подлежи на обжалване по реда на чл. 215, ал. 4 от Закона за устройство на територията в 14-дневен срок от съобщаването й и заинтересованите лица могат да направят писмени възражения до Кмета на Община Разград.</w:t>
      </w:r>
    </w:p>
    <w:p w:rsidR="00B74F19" w:rsidRPr="00C45F32" w:rsidRDefault="00B74F19" w:rsidP="00B74F19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0"/>
          <w:szCs w:val="20"/>
        </w:rPr>
      </w:pPr>
      <w:r w:rsidRPr="00C45F32">
        <w:rPr>
          <w:color w:val="000000"/>
          <w:sz w:val="20"/>
          <w:szCs w:val="20"/>
          <w:shd w:val="clear" w:color="auto" w:fill="FFFFFF"/>
        </w:rPr>
        <w:t>Съгласно чл. 124б, ал. 2 от Закона за устройство на територията горепосочената Заповед да се разгласи чрез обявление на интернет страницата на Община Разград, таблото за обяви на Община Разград.</w:t>
      </w:r>
    </w:p>
    <w:p w:rsidR="00B74F19" w:rsidRPr="00C45F32" w:rsidRDefault="00B74F19" w:rsidP="00B74F19">
      <w:pPr>
        <w:jc w:val="right"/>
        <w:rPr>
          <w:color w:val="000000"/>
          <w:sz w:val="20"/>
          <w:szCs w:val="20"/>
        </w:rPr>
      </w:pPr>
    </w:p>
    <w:p w:rsidR="00B74F19" w:rsidRPr="00C45F32" w:rsidRDefault="00B74F19" w:rsidP="00B74F19">
      <w:pPr>
        <w:jc w:val="right"/>
        <w:rPr>
          <w:sz w:val="20"/>
          <w:szCs w:val="20"/>
        </w:rPr>
      </w:pPr>
    </w:p>
    <w:p w:rsidR="00B74F19" w:rsidRPr="00C45F32" w:rsidRDefault="00B74F19" w:rsidP="00B74F19">
      <w:pPr>
        <w:jc w:val="right"/>
        <w:rPr>
          <w:sz w:val="20"/>
          <w:szCs w:val="20"/>
        </w:rPr>
      </w:pPr>
    </w:p>
    <w:p w:rsidR="00B74F19" w:rsidRPr="00C45F32" w:rsidRDefault="00B74F19" w:rsidP="00B74F19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  <w:lang w:eastAsia="en-US"/>
        </w:rPr>
      </w:pPr>
    </w:p>
    <w:p w:rsidR="00B74F19" w:rsidRPr="00C45F32" w:rsidRDefault="00B74F19" w:rsidP="00B74F19">
      <w:pPr>
        <w:rPr>
          <w:b/>
          <w:sz w:val="20"/>
          <w:szCs w:val="20"/>
        </w:rPr>
      </w:pPr>
      <w:r w:rsidRPr="00C45F32">
        <w:rPr>
          <w:b/>
          <w:sz w:val="20"/>
          <w:szCs w:val="20"/>
        </w:rPr>
        <w:t xml:space="preserve">                                                                                                      Гл. архитект:</w:t>
      </w:r>
    </w:p>
    <w:p w:rsidR="00B74F19" w:rsidRPr="00C45F32" w:rsidRDefault="00B74F19" w:rsidP="00B74F19">
      <w:pPr>
        <w:rPr>
          <w:b/>
          <w:sz w:val="20"/>
          <w:szCs w:val="20"/>
          <w:lang w:val="en-US"/>
        </w:rPr>
      </w:pPr>
      <w:r w:rsidRPr="00C45F32">
        <w:rPr>
          <w:b/>
          <w:sz w:val="20"/>
          <w:szCs w:val="20"/>
        </w:rPr>
        <w:t xml:space="preserve">                                                                  </w:t>
      </w:r>
      <w:r w:rsidRPr="00C45F32">
        <w:rPr>
          <w:b/>
          <w:sz w:val="20"/>
          <w:szCs w:val="20"/>
        </w:rPr>
        <w:tab/>
      </w:r>
      <w:r w:rsidRPr="00C45F32">
        <w:rPr>
          <w:b/>
          <w:sz w:val="20"/>
          <w:szCs w:val="20"/>
        </w:rPr>
        <w:tab/>
      </w:r>
      <w:r w:rsidRPr="00C45F32">
        <w:rPr>
          <w:b/>
          <w:sz w:val="20"/>
          <w:szCs w:val="20"/>
        </w:rPr>
        <w:tab/>
      </w:r>
      <w:r w:rsidRPr="00C45F32">
        <w:rPr>
          <w:b/>
          <w:sz w:val="20"/>
          <w:szCs w:val="20"/>
        </w:rPr>
        <w:tab/>
        <w:t xml:space="preserve">           / арх. Илин Солаков</w:t>
      </w:r>
      <w:r w:rsidRPr="00C45F32">
        <w:rPr>
          <w:b/>
          <w:sz w:val="20"/>
          <w:szCs w:val="20"/>
          <w:lang w:val="en-US"/>
        </w:rPr>
        <w:t>/</w:t>
      </w:r>
    </w:p>
    <w:p w:rsidR="00B74F19" w:rsidRPr="00C45F32" w:rsidRDefault="00B74F19" w:rsidP="00B74F19">
      <w:pPr>
        <w:rPr>
          <w:sz w:val="20"/>
          <w:szCs w:val="20"/>
        </w:rPr>
      </w:pPr>
    </w:p>
    <w:p w:rsidR="00467460" w:rsidRPr="00C45F32" w:rsidRDefault="00467460">
      <w:pPr>
        <w:rPr>
          <w:sz w:val="20"/>
          <w:szCs w:val="20"/>
        </w:rPr>
      </w:pPr>
    </w:p>
    <w:sectPr w:rsidR="00467460" w:rsidRPr="00C4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47"/>
    <w:rsid w:val="00122527"/>
    <w:rsid w:val="001E65EB"/>
    <w:rsid w:val="00236827"/>
    <w:rsid w:val="00264EEE"/>
    <w:rsid w:val="002D3747"/>
    <w:rsid w:val="003839EE"/>
    <w:rsid w:val="00467460"/>
    <w:rsid w:val="007A59F2"/>
    <w:rsid w:val="00B74F19"/>
    <w:rsid w:val="00B76A39"/>
    <w:rsid w:val="00C45F32"/>
    <w:rsid w:val="00E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1907"/>
  <w15:chartTrackingRefBased/>
  <w15:docId w15:val="{BF00CD2B-7F5B-4F1A-A914-6C67A956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Мухтарова-Коцева</dc:creator>
  <cp:keywords/>
  <dc:description/>
  <cp:lastModifiedBy>Теодора Мухтарова-Коцева</cp:lastModifiedBy>
  <cp:revision>12</cp:revision>
  <dcterms:created xsi:type="dcterms:W3CDTF">2026-01-20T08:50:00Z</dcterms:created>
  <dcterms:modified xsi:type="dcterms:W3CDTF">2026-07-09T12:48:00Z</dcterms:modified>
</cp:coreProperties>
</file>